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767" w:rsidRPr="0051614D" w:rsidRDefault="00945767" w:rsidP="007474FC">
      <w:pPr>
        <w:ind w:left="4962"/>
        <w:outlineLvl w:val="0"/>
        <w:rPr>
          <w:sz w:val="28"/>
          <w:szCs w:val="28"/>
        </w:rPr>
      </w:pPr>
      <w:r w:rsidRPr="0051614D">
        <w:rPr>
          <w:sz w:val="28"/>
          <w:szCs w:val="28"/>
        </w:rPr>
        <w:t>СПб ГБУЗ «Городская поликлиника №</w:t>
      </w:r>
      <w:r w:rsidR="007474FC">
        <w:rPr>
          <w:sz w:val="28"/>
          <w:szCs w:val="28"/>
        </w:rPr>
        <w:t xml:space="preserve"> </w:t>
      </w:r>
      <w:r w:rsidRPr="0051614D">
        <w:rPr>
          <w:sz w:val="28"/>
          <w:szCs w:val="28"/>
        </w:rPr>
        <w:t>117»</w:t>
      </w:r>
    </w:p>
    <w:p w:rsidR="00945767" w:rsidRPr="0051614D" w:rsidRDefault="007474FC" w:rsidP="007474FC">
      <w:pPr>
        <w:ind w:left="4962"/>
        <w:outlineLvl w:val="0"/>
        <w:rPr>
          <w:sz w:val="28"/>
          <w:szCs w:val="28"/>
        </w:rPr>
      </w:pPr>
      <w:r>
        <w:rPr>
          <w:sz w:val="28"/>
          <w:szCs w:val="28"/>
        </w:rPr>
        <w:t xml:space="preserve">ул. Симонова, </w:t>
      </w:r>
      <w:r w:rsidR="00945767" w:rsidRPr="0051614D">
        <w:rPr>
          <w:sz w:val="28"/>
          <w:szCs w:val="28"/>
        </w:rPr>
        <w:t>д. 5</w:t>
      </w:r>
      <w:r>
        <w:rPr>
          <w:sz w:val="28"/>
          <w:szCs w:val="28"/>
        </w:rPr>
        <w:t>0</w:t>
      </w:r>
      <w:r w:rsidR="00945767" w:rsidRPr="0051614D">
        <w:rPr>
          <w:sz w:val="28"/>
          <w:szCs w:val="28"/>
        </w:rPr>
        <w:t xml:space="preserve">, корп. 1, </w:t>
      </w:r>
      <w:r>
        <w:rPr>
          <w:sz w:val="28"/>
          <w:szCs w:val="28"/>
        </w:rPr>
        <w:br/>
      </w:r>
      <w:r w:rsidR="00945767" w:rsidRPr="0051614D">
        <w:rPr>
          <w:sz w:val="28"/>
          <w:szCs w:val="28"/>
        </w:rPr>
        <w:t xml:space="preserve">лит. А, </w:t>
      </w:r>
    </w:p>
    <w:p w:rsidR="00945767" w:rsidRPr="0051614D" w:rsidRDefault="00945767" w:rsidP="007474FC">
      <w:pPr>
        <w:ind w:left="4962"/>
        <w:outlineLvl w:val="0"/>
        <w:rPr>
          <w:sz w:val="28"/>
          <w:szCs w:val="28"/>
        </w:rPr>
      </w:pPr>
      <w:r w:rsidRPr="0051614D">
        <w:rPr>
          <w:sz w:val="28"/>
          <w:szCs w:val="28"/>
        </w:rPr>
        <w:t>Санкт-Петербург, 194358</w:t>
      </w:r>
    </w:p>
    <w:p w:rsidR="00945767" w:rsidRPr="0051614D" w:rsidRDefault="00945767" w:rsidP="007474FC">
      <w:pPr>
        <w:ind w:left="4962"/>
        <w:outlineLvl w:val="0"/>
        <w:rPr>
          <w:sz w:val="28"/>
          <w:szCs w:val="28"/>
        </w:rPr>
      </w:pPr>
      <w:r w:rsidRPr="0051614D">
        <w:rPr>
          <w:sz w:val="28"/>
          <w:szCs w:val="28"/>
        </w:rPr>
        <w:t xml:space="preserve">                                                                                           </w:t>
      </w:r>
    </w:p>
    <w:p w:rsidR="00945767" w:rsidRPr="0051614D" w:rsidRDefault="00945767" w:rsidP="007474FC">
      <w:pPr>
        <w:ind w:left="4962"/>
        <w:outlineLvl w:val="0"/>
        <w:rPr>
          <w:sz w:val="28"/>
          <w:szCs w:val="28"/>
        </w:rPr>
      </w:pPr>
      <w:r w:rsidRPr="0051614D">
        <w:rPr>
          <w:sz w:val="28"/>
          <w:szCs w:val="28"/>
        </w:rPr>
        <w:t>АО «ЕЭТП»</w:t>
      </w:r>
    </w:p>
    <w:p w:rsidR="00945767" w:rsidRPr="0051614D" w:rsidRDefault="00945767" w:rsidP="007474FC">
      <w:pPr>
        <w:ind w:left="4962"/>
        <w:outlineLvl w:val="0"/>
        <w:rPr>
          <w:sz w:val="28"/>
          <w:szCs w:val="28"/>
        </w:rPr>
      </w:pPr>
      <w:r w:rsidRPr="0051614D">
        <w:rPr>
          <w:sz w:val="28"/>
          <w:szCs w:val="28"/>
        </w:rPr>
        <w:t xml:space="preserve">проспект 60-я Октября, д. 9, </w:t>
      </w:r>
    </w:p>
    <w:p w:rsidR="00945767" w:rsidRPr="0051614D" w:rsidRDefault="00945767" w:rsidP="007474FC">
      <w:pPr>
        <w:ind w:left="4962"/>
        <w:outlineLvl w:val="0"/>
        <w:rPr>
          <w:sz w:val="28"/>
          <w:szCs w:val="28"/>
        </w:rPr>
      </w:pPr>
      <w:r w:rsidRPr="0051614D">
        <w:rPr>
          <w:sz w:val="28"/>
          <w:szCs w:val="28"/>
        </w:rPr>
        <w:t>Москва, 117312</w:t>
      </w:r>
    </w:p>
    <w:p w:rsidR="00945767" w:rsidRPr="0051614D" w:rsidRDefault="00945767" w:rsidP="007474FC">
      <w:pPr>
        <w:ind w:left="4962"/>
        <w:outlineLvl w:val="0"/>
        <w:rPr>
          <w:sz w:val="28"/>
          <w:szCs w:val="28"/>
        </w:rPr>
      </w:pPr>
    </w:p>
    <w:p w:rsidR="00945767" w:rsidRPr="0051614D" w:rsidRDefault="00945767" w:rsidP="007474FC">
      <w:pPr>
        <w:ind w:left="4962"/>
        <w:outlineLvl w:val="0"/>
        <w:rPr>
          <w:sz w:val="28"/>
          <w:szCs w:val="28"/>
        </w:rPr>
      </w:pPr>
      <w:r w:rsidRPr="0051614D">
        <w:rPr>
          <w:sz w:val="28"/>
          <w:szCs w:val="28"/>
        </w:rPr>
        <w:t>ООО «ЭСГ «Охрана труда»</w:t>
      </w:r>
    </w:p>
    <w:p w:rsidR="00945767" w:rsidRPr="0051614D" w:rsidRDefault="00945767" w:rsidP="007474FC">
      <w:pPr>
        <w:ind w:left="4962"/>
        <w:outlineLvl w:val="0"/>
        <w:rPr>
          <w:sz w:val="28"/>
          <w:szCs w:val="28"/>
        </w:rPr>
      </w:pPr>
      <w:r w:rsidRPr="0051614D">
        <w:rPr>
          <w:sz w:val="28"/>
          <w:szCs w:val="28"/>
        </w:rPr>
        <w:t xml:space="preserve">ул. Казакова, дом 8, стр. 2, пом. II, ком. 1В, </w:t>
      </w:r>
    </w:p>
    <w:p w:rsidR="00945767" w:rsidRPr="0051614D" w:rsidRDefault="00945767" w:rsidP="007474FC">
      <w:pPr>
        <w:ind w:left="4962"/>
        <w:outlineLvl w:val="0"/>
        <w:rPr>
          <w:sz w:val="28"/>
          <w:szCs w:val="28"/>
        </w:rPr>
      </w:pPr>
      <w:r w:rsidRPr="0051614D">
        <w:rPr>
          <w:sz w:val="28"/>
          <w:szCs w:val="28"/>
        </w:rPr>
        <w:t>Москва, 105005</w:t>
      </w:r>
    </w:p>
    <w:p w:rsidR="00945767" w:rsidRPr="0051614D" w:rsidRDefault="00945767" w:rsidP="00945767">
      <w:pPr>
        <w:outlineLvl w:val="0"/>
        <w:rPr>
          <w:sz w:val="28"/>
          <w:szCs w:val="28"/>
        </w:rPr>
      </w:pPr>
    </w:p>
    <w:p w:rsidR="00945767" w:rsidRDefault="00945767" w:rsidP="00945767">
      <w:pPr>
        <w:outlineLvl w:val="0"/>
        <w:rPr>
          <w:sz w:val="28"/>
          <w:szCs w:val="28"/>
        </w:rPr>
      </w:pPr>
    </w:p>
    <w:p w:rsidR="000D7E21" w:rsidRPr="0051614D" w:rsidRDefault="000D7E21" w:rsidP="00945767">
      <w:pPr>
        <w:outlineLvl w:val="0"/>
        <w:rPr>
          <w:sz w:val="28"/>
          <w:szCs w:val="28"/>
        </w:rPr>
      </w:pPr>
    </w:p>
    <w:p w:rsidR="00945767" w:rsidRPr="0051614D" w:rsidRDefault="00945767" w:rsidP="00945767">
      <w:pPr>
        <w:jc w:val="center"/>
        <w:outlineLvl w:val="0"/>
        <w:rPr>
          <w:sz w:val="28"/>
          <w:szCs w:val="28"/>
        </w:rPr>
      </w:pPr>
      <w:r w:rsidRPr="0051614D">
        <w:rPr>
          <w:sz w:val="28"/>
          <w:szCs w:val="28"/>
        </w:rPr>
        <w:t>РЕШЕНИЕ</w:t>
      </w:r>
    </w:p>
    <w:p w:rsidR="00945767" w:rsidRPr="0051614D" w:rsidRDefault="00945767" w:rsidP="00945767">
      <w:pPr>
        <w:jc w:val="center"/>
        <w:rPr>
          <w:sz w:val="28"/>
          <w:szCs w:val="28"/>
        </w:rPr>
      </w:pPr>
      <w:r w:rsidRPr="0051614D">
        <w:rPr>
          <w:sz w:val="28"/>
          <w:szCs w:val="28"/>
        </w:rPr>
        <w:t xml:space="preserve">по делу № </w:t>
      </w:r>
      <w:r w:rsidRPr="0051614D">
        <w:rPr>
          <w:b/>
          <w:sz w:val="28"/>
          <w:szCs w:val="28"/>
        </w:rPr>
        <w:t>44</w:t>
      </w:r>
      <w:r w:rsidR="007474FC">
        <w:rPr>
          <w:b/>
          <w:sz w:val="28"/>
          <w:szCs w:val="28"/>
        </w:rPr>
        <w:t>-458/</w:t>
      </w:r>
      <w:r w:rsidRPr="0051614D">
        <w:rPr>
          <w:b/>
          <w:sz w:val="28"/>
          <w:szCs w:val="28"/>
        </w:rPr>
        <w:t>21</w:t>
      </w:r>
      <w:r w:rsidRPr="0051614D">
        <w:rPr>
          <w:sz w:val="28"/>
          <w:szCs w:val="28"/>
        </w:rPr>
        <w:t xml:space="preserve"> </w:t>
      </w:r>
    </w:p>
    <w:p w:rsidR="007474FC" w:rsidRDefault="00945767" w:rsidP="007474FC">
      <w:pPr>
        <w:jc w:val="center"/>
        <w:rPr>
          <w:sz w:val="28"/>
          <w:szCs w:val="28"/>
        </w:rPr>
      </w:pPr>
      <w:r w:rsidRPr="0051614D">
        <w:rPr>
          <w:sz w:val="28"/>
          <w:szCs w:val="28"/>
        </w:rPr>
        <w:t>о нарушении законодательства о контрактной системе</w:t>
      </w:r>
    </w:p>
    <w:p w:rsidR="007474FC" w:rsidRDefault="007474FC" w:rsidP="007474FC">
      <w:pPr>
        <w:jc w:val="center"/>
        <w:rPr>
          <w:sz w:val="28"/>
          <w:szCs w:val="28"/>
        </w:rPr>
      </w:pPr>
    </w:p>
    <w:p w:rsidR="00945767" w:rsidRDefault="007474FC" w:rsidP="007474FC">
      <w:pPr>
        <w:jc w:val="center"/>
        <w:rPr>
          <w:sz w:val="28"/>
          <w:szCs w:val="28"/>
        </w:rPr>
      </w:pPr>
      <w:r>
        <w:rPr>
          <w:sz w:val="28"/>
          <w:szCs w:val="28"/>
        </w:rPr>
        <w:t>0</w:t>
      </w:r>
      <w:r w:rsidR="00945767" w:rsidRPr="0051614D">
        <w:rPr>
          <w:sz w:val="28"/>
          <w:szCs w:val="28"/>
        </w:rPr>
        <w:t>5.02.202</w:t>
      </w:r>
      <w:r w:rsidR="000D7E21">
        <w:rPr>
          <w:sz w:val="28"/>
          <w:szCs w:val="28"/>
        </w:rPr>
        <w:t>1</w:t>
      </w:r>
      <w:r w:rsidR="00945767" w:rsidRPr="0051614D">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945767" w:rsidRPr="0051614D">
        <w:rPr>
          <w:sz w:val="28"/>
          <w:szCs w:val="28"/>
        </w:rPr>
        <w:t>Санкт-Петербург</w:t>
      </w:r>
    </w:p>
    <w:p w:rsidR="007474FC" w:rsidRPr="0051614D" w:rsidRDefault="007474FC" w:rsidP="007474FC">
      <w:pPr>
        <w:jc w:val="center"/>
        <w:rPr>
          <w:sz w:val="28"/>
          <w:szCs w:val="28"/>
        </w:rPr>
      </w:pPr>
    </w:p>
    <w:p w:rsidR="00945767" w:rsidRDefault="00945767" w:rsidP="00945767">
      <w:pPr>
        <w:tabs>
          <w:tab w:val="left" w:pos="0"/>
        </w:tabs>
        <w:ind w:firstLine="709"/>
        <w:jc w:val="both"/>
        <w:rPr>
          <w:sz w:val="28"/>
          <w:szCs w:val="28"/>
        </w:rPr>
      </w:pPr>
      <w:r w:rsidRPr="0051614D">
        <w:rPr>
          <w:sz w:val="28"/>
          <w:szCs w:val="28"/>
        </w:rPr>
        <w:t>Комиссия Санкт-Петербургского УФАС России по контролю в сфере закупок (далее – Комиссия УФАС)</w:t>
      </w:r>
      <w:r w:rsidR="007474FC">
        <w:rPr>
          <w:sz w:val="28"/>
          <w:szCs w:val="28"/>
        </w:rPr>
        <w:t xml:space="preserve"> в составе: </w:t>
      </w:r>
    </w:p>
    <w:p w:rsidR="00D401D6" w:rsidRDefault="00F050F3" w:rsidP="00D401D6">
      <w:pPr>
        <w:tabs>
          <w:tab w:val="left" w:pos="0"/>
        </w:tabs>
        <w:jc w:val="both"/>
        <w:rPr>
          <w:sz w:val="28"/>
          <w:szCs w:val="28"/>
        </w:rPr>
      </w:pPr>
      <w:r>
        <w:rPr>
          <w:sz w:val="28"/>
          <w:szCs w:val="28"/>
        </w:rPr>
        <w:tab/>
      </w:r>
    </w:p>
    <w:p w:rsidR="00D401D6" w:rsidRDefault="00D401D6" w:rsidP="00D401D6">
      <w:pPr>
        <w:tabs>
          <w:tab w:val="left" w:pos="0"/>
        </w:tabs>
        <w:jc w:val="both"/>
        <w:rPr>
          <w:sz w:val="28"/>
          <w:szCs w:val="28"/>
        </w:rPr>
      </w:pPr>
      <w:r>
        <w:rPr>
          <w:sz w:val="28"/>
          <w:szCs w:val="28"/>
        </w:rPr>
        <w:tab/>
      </w:r>
      <w:r w:rsidR="007474FC">
        <w:rPr>
          <w:sz w:val="28"/>
          <w:szCs w:val="28"/>
        </w:rPr>
        <w:t>при участии представителя</w:t>
      </w:r>
      <w:r w:rsidR="00945767" w:rsidRPr="0051614D">
        <w:rPr>
          <w:sz w:val="28"/>
          <w:szCs w:val="28"/>
        </w:rPr>
        <w:t xml:space="preserve"> СПб ГБУЗ «Городская поликлиника №</w:t>
      </w:r>
      <w:r w:rsidR="007474FC">
        <w:rPr>
          <w:sz w:val="28"/>
          <w:szCs w:val="28"/>
        </w:rPr>
        <w:t xml:space="preserve"> </w:t>
      </w:r>
      <w:r w:rsidR="00945767" w:rsidRPr="0051614D">
        <w:rPr>
          <w:sz w:val="28"/>
          <w:szCs w:val="28"/>
        </w:rPr>
        <w:t>117» (далее – Заказчик):</w:t>
      </w:r>
      <w:r w:rsidR="00F050F3">
        <w:rPr>
          <w:sz w:val="28"/>
          <w:szCs w:val="28"/>
        </w:rPr>
        <w:t xml:space="preserve"> </w:t>
      </w:r>
    </w:p>
    <w:p w:rsidR="00945767" w:rsidRPr="0051614D" w:rsidRDefault="00D401D6" w:rsidP="00D401D6">
      <w:pPr>
        <w:tabs>
          <w:tab w:val="left" w:pos="0"/>
        </w:tabs>
        <w:jc w:val="both"/>
        <w:rPr>
          <w:sz w:val="28"/>
          <w:szCs w:val="28"/>
        </w:rPr>
      </w:pPr>
      <w:r>
        <w:rPr>
          <w:sz w:val="28"/>
          <w:szCs w:val="28"/>
        </w:rPr>
        <w:tab/>
      </w:r>
      <w:r w:rsidR="007474FC">
        <w:rPr>
          <w:sz w:val="28"/>
          <w:szCs w:val="28"/>
        </w:rPr>
        <w:t>в</w:t>
      </w:r>
      <w:r w:rsidR="00945767" w:rsidRPr="0051614D">
        <w:rPr>
          <w:sz w:val="28"/>
          <w:szCs w:val="28"/>
        </w:rPr>
        <w:t xml:space="preserve"> отсутствие представителей ООО «ЭСГ «Охрана труда» (далее – Заявитель), уведомленного о времени и месте заседания Комиссии УФАС, </w:t>
      </w:r>
    </w:p>
    <w:p w:rsidR="00945767" w:rsidRPr="0051614D" w:rsidRDefault="00945767" w:rsidP="00945767">
      <w:pPr>
        <w:tabs>
          <w:tab w:val="left" w:pos="0"/>
        </w:tabs>
        <w:ind w:firstLine="709"/>
        <w:jc w:val="both"/>
        <w:rPr>
          <w:sz w:val="28"/>
          <w:szCs w:val="28"/>
        </w:rPr>
      </w:pPr>
      <w:r w:rsidRPr="0051614D">
        <w:rPr>
          <w:sz w:val="28"/>
          <w:szCs w:val="28"/>
        </w:rPr>
        <w:t>рассмотрев жалобу Заявителя (вх. № 3279-ЭП/</w:t>
      </w:r>
      <w:r w:rsidR="00F050F3">
        <w:rPr>
          <w:sz w:val="28"/>
          <w:szCs w:val="28"/>
        </w:rPr>
        <w:t>21</w:t>
      </w:r>
      <w:r w:rsidRPr="0051614D">
        <w:rPr>
          <w:sz w:val="28"/>
          <w:szCs w:val="28"/>
        </w:rPr>
        <w:t xml:space="preserve"> от 01.02.2021) </w:t>
      </w:r>
      <w:r w:rsidR="000D7E21">
        <w:rPr>
          <w:sz w:val="28"/>
          <w:szCs w:val="28"/>
        </w:rPr>
        <w:br/>
      </w:r>
      <w:r w:rsidRPr="0051614D">
        <w:rPr>
          <w:sz w:val="28"/>
          <w:szCs w:val="28"/>
        </w:rPr>
        <w:t>на действия Заказчика при определении поставщика путем проведения электронного аукциона на оказание услуг по производственному контролю (по физическим и химически</w:t>
      </w:r>
      <w:r w:rsidR="00F050F3">
        <w:rPr>
          <w:sz w:val="28"/>
          <w:szCs w:val="28"/>
        </w:rPr>
        <w:t>м факторам) помещений СПб ГБУЗ «</w:t>
      </w:r>
      <w:r w:rsidRPr="0051614D">
        <w:rPr>
          <w:sz w:val="28"/>
          <w:szCs w:val="28"/>
        </w:rPr>
        <w:t>Городская поликлиника № 117</w:t>
      </w:r>
      <w:r w:rsidR="00F050F3">
        <w:rPr>
          <w:sz w:val="28"/>
          <w:szCs w:val="28"/>
        </w:rPr>
        <w:t>»</w:t>
      </w:r>
      <w:r w:rsidRPr="0051614D">
        <w:rPr>
          <w:sz w:val="28"/>
          <w:szCs w:val="28"/>
        </w:rPr>
        <w:t xml:space="preserve"> в 2021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51614D">
        <w:rPr>
          <w:sz w:val="28"/>
          <w:szCs w:val="28"/>
        </w:rPr>
        <w:lastRenderedPageBreak/>
        <w:t>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945767" w:rsidRPr="0051614D" w:rsidRDefault="00945767" w:rsidP="00945767">
      <w:pPr>
        <w:jc w:val="center"/>
        <w:rPr>
          <w:sz w:val="28"/>
          <w:szCs w:val="28"/>
        </w:rPr>
      </w:pPr>
    </w:p>
    <w:p w:rsidR="00945767" w:rsidRPr="0051614D" w:rsidRDefault="00945767" w:rsidP="00945767">
      <w:pPr>
        <w:jc w:val="center"/>
        <w:rPr>
          <w:sz w:val="28"/>
          <w:szCs w:val="28"/>
        </w:rPr>
      </w:pPr>
      <w:r w:rsidRPr="0051614D">
        <w:rPr>
          <w:sz w:val="28"/>
          <w:szCs w:val="28"/>
        </w:rPr>
        <w:t>УСТАНОВИЛА:</w:t>
      </w:r>
    </w:p>
    <w:p w:rsidR="00945767" w:rsidRPr="0051614D" w:rsidRDefault="00945767" w:rsidP="00945767">
      <w:pPr>
        <w:autoSpaceDE w:val="0"/>
        <w:autoSpaceDN w:val="0"/>
        <w:adjustRightInd w:val="0"/>
        <w:jc w:val="both"/>
        <w:outlineLvl w:val="1"/>
        <w:rPr>
          <w:sz w:val="28"/>
          <w:szCs w:val="28"/>
        </w:rPr>
      </w:pPr>
    </w:p>
    <w:p w:rsidR="00945767" w:rsidRPr="0051614D" w:rsidRDefault="00945767" w:rsidP="00945767">
      <w:pPr>
        <w:autoSpaceDE w:val="0"/>
        <w:autoSpaceDN w:val="0"/>
        <w:adjustRightInd w:val="0"/>
        <w:ind w:firstLine="708"/>
        <w:jc w:val="both"/>
        <w:outlineLvl w:val="1"/>
        <w:rPr>
          <w:sz w:val="28"/>
          <w:szCs w:val="28"/>
        </w:rPr>
      </w:pPr>
      <w:r w:rsidRPr="0051614D">
        <w:rPr>
          <w:sz w:val="28"/>
          <w:szCs w:val="28"/>
        </w:rPr>
        <w:t xml:space="preserve">Извещение о проведении аукциона размещено 25.01.2021 </w:t>
      </w:r>
      <w:r w:rsidR="00F050F3">
        <w:rPr>
          <w:sz w:val="28"/>
          <w:szCs w:val="28"/>
        </w:rPr>
        <w:br/>
      </w:r>
      <w:r w:rsidRPr="0051614D">
        <w:rPr>
          <w:sz w:val="28"/>
          <w:szCs w:val="28"/>
        </w:rPr>
        <w:t xml:space="preserve">на официальном сайте www.zakupki.gov.ru, номер извещения 0372200068321000001. Начальная (максимальная) цена контракта – </w:t>
      </w:r>
      <w:r w:rsidR="00F050F3">
        <w:rPr>
          <w:sz w:val="28"/>
          <w:szCs w:val="28"/>
        </w:rPr>
        <w:br/>
      </w:r>
      <w:r w:rsidRPr="0051614D">
        <w:rPr>
          <w:sz w:val="28"/>
          <w:szCs w:val="28"/>
        </w:rPr>
        <w:t>110 925, 52 рублей.</w:t>
      </w:r>
    </w:p>
    <w:p w:rsidR="00945767" w:rsidRPr="0051614D" w:rsidRDefault="00945767" w:rsidP="00945767">
      <w:pPr>
        <w:autoSpaceDE w:val="0"/>
        <w:autoSpaceDN w:val="0"/>
        <w:adjustRightInd w:val="0"/>
        <w:ind w:firstLine="708"/>
        <w:jc w:val="both"/>
        <w:outlineLvl w:val="1"/>
        <w:rPr>
          <w:sz w:val="28"/>
          <w:szCs w:val="28"/>
        </w:rPr>
      </w:pPr>
      <w:r w:rsidRPr="0051614D">
        <w:rPr>
          <w:sz w:val="28"/>
          <w:szCs w:val="28"/>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 части установления </w:t>
      </w:r>
      <w:r w:rsidR="00F050F3">
        <w:rPr>
          <w:sz w:val="28"/>
          <w:szCs w:val="28"/>
        </w:rPr>
        <w:t>не предусмотренных З</w:t>
      </w:r>
      <w:r w:rsidRPr="0051614D">
        <w:rPr>
          <w:sz w:val="28"/>
          <w:szCs w:val="28"/>
        </w:rPr>
        <w:t xml:space="preserve">аконом </w:t>
      </w:r>
      <w:r w:rsidR="00F050F3">
        <w:rPr>
          <w:sz w:val="28"/>
          <w:szCs w:val="28"/>
        </w:rPr>
        <w:t xml:space="preserve">о контрактной системе </w:t>
      </w:r>
      <w:r w:rsidRPr="0051614D">
        <w:rPr>
          <w:sz w:val="28"/>
          <w:szCs w:val="28"/>
        </w:rPr>
        <w:t>требований к участникам закупки.</w:t>
      </w:r>
    </w:p>
    <w:p w:rsidR="00945767" w:rsidRPr="0051614D" w:rsidRDefault="00945767" w:rsidP="00945767">
      <w:pPr>
        <w:autoSpaceDE w:val="0"/>
        <w:autoSpaceDN w:val="0"/>
        <w:adjustRightInd w:val="0"/>
        <w:ind w:firstLine="708"/>
        <w:jc w:val="both"/>
        <w:outlineLvl w:val="1"/>
        <w:rPr>
          <w:sz w:val="28"/>
          <w:szCs w:val="28"/>
        </w:rPr>
      </w:pPr>
      <w:r w:rsidRPr="0051614D">
        <w:rPr>
          <w:sz w:val="28"/>
          <w:szCs w:val="28"/>
        </w:rPr>
        <w:t>Заказчик с доводами жалобы Заявителя не согласен и считает ее необоснованной.</w:t>
      </w:r>
    </w:p>
    <w:p w:rsidR="00945767" w:rsidRPr="0051614D" w:rsidRDefault="00945767" w:rsidP="00945767">
      <w:pPr>
        <w:autoSpaceDE w:val="0"/>
        <w:autoSpaceDN w:val="0"/>
        <w:adjustRightInd w:val="0"/>
        <w:ind w:firstLine="708"/>
        <w:jc w:val="both"/>
        <w:outlineLvl w:val="1"/>
        <w:rPr>
          <w:sz w:val="28"/>
          <w:szCs w:val="28"/>
        </w:rPr>
      </w:pPr>
      <w:r w:rsidRPr="0051614D">
        <w:rPr>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945767" w:rsidRPr="0051614D" w:rsidRDefault="00945767" w:rsidP="00945767">
      <w:pPr>
        <w:pStyle w:val="ConsPlusNormal0"/>
        <w:ind w:firstLine="708"/>
        <w:jc w:val="both"/>
        <w:rPr>
          <w:rFonts w:ascii="Times New Roman" w:hAnsi="Times New Roman" w:cs="Times New Roman"/>
          <w:sz w:val="28"/>
          <w:szCs w:val="28"/>
        </w:rPr>
      </w:pPr>
      <w:r w:rsidRPr="0051614D">
        <w:rPr>
          <w:rFonts w:ascii="Times New Roman" w:hAnsi="Times New Roman" w:cs="Times New Roman"/>
          <w:sz w:val="28"/>
          <w:szCs w:val="28"/>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45767" w:rsidRPr="0051614D" w:rsidRDefault="00945767" w:rsidP="00945767">
      <w:pPr>
        <w:pStyle w:val="ConsPlusNormal0"/>
        <w:ind w:firstLine="708"/>
        <w:jc w:val="both"/>
        <w:rPr>
          <w:rFonts w:ascii="Times New Roman" w:hAnsi="Times New Roman" w:cs="Times New Roman"/>
          <w:sz w:val="28"/>
          <w:szCs w:val="28"/>
        </w:rPr>
      </w:pPr>
      <w:r w:rsidRPr="0051614D">
        <w:rPr>
          <w:rFonts w:ascii="Times New Roman" w:hAnsi="Times New Roman" w:cs="Times New Roman"/>
          <w:sz w:val="28"/>
          <w:szCs w:val="28"/>
        </w:rPr>
        <w:t>В силу п. 2 ч. 5 ст.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945767" w:rsidRPr="0051614D" w:rsidRDefault="00945767" w:rsidP="00945767">
      <w:pPr>
        <w:pStyle w:val="ConsPlusNormal0"/>
        <w:ind w:firstLine="708"/>
        <w:jc w:val="both"/>
        <w:rPr>
          <w:rFonts w:ascii="Times New Roman" w:hAnsi="Times New Roman" w:cs="Times New Roman"/>
          <w:sz w:val="28"/>
          <w:szCs w:val="28"/>
        </w:rPr>
      </w:pPr>
      <w:r w:rsidRPr="0051614D">
        <w:rPr>
          <w:rFonts w:ascii="Times New Roman" w:hAnsi="Times New Roman" w:cs="Times New Roman"/>
          <w:sz w:val="28"/>
          <w:szCs w:val="28"/>
        </w:rPr>
        <w:t>При этом</w:t>
      </w:r>
      <w:r w:rsidR="00F050F3">
        <w:rPr>
          <w:rFonts w:ascii="Times New Roman" w:hAnsi="Times New Roman" w:cs="Times New Roman"/>
          <w:sz w:val="28"/>
          <w:szCs w:val="28"/>
        </w:rPr>
        <w:t>,</w:t>
      </w:r>
      <w:r w:rsidRPr="0051614D">
        <w:rPr>
          <w:rFonts w:ascii="Times New Roman" w:hAnsi="Times New Roman" w:cs="Times New Roman"/>
          <w:sz w:val="28"/>
          <w:szCs w:val="28"/>
        </w:rPr>
        <w:t xml:space="preserve"> в силу ч. 6 ст. 66 Закона </w:t>
      </w:r>
      <w:r w:rsidR="00F050F3">
        <w:rPr>
          <w:rFonts w:ascii="Times New Roman" w:hAnsi="Times New Roman" w:cs="Times New Roman"/>
          <w:sz w:val="28"/>
          <w:szCs w:val="28"/>
        </w:rPr>
        <w:t>о</w:t>
      </w:r>
      <w:r w:rsidRPr="0051614D">
        <w:rPr>
          <w:rFonts w:ascii="Times New Roman" w:hAnsi="Times New Roman" w:cs="Times New Roman"/>
          <w:sz w:val="28"/>
          <w:szCs w:val="28"/>
        </w:rPr>
        <w:t xml:space="preserve">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945767" w:rsidRPr="0051614D" w:rsidRDefault="00945767" w:rsidP="00945767">
      <w:pPr>
        <w:pStyle w:val="ConsPlusNormal0"/>
        <w:ind w:firstLine="708"/>
        <w:jc w:val="both"/>
        <w:rPr>
          <w:rFonts w:ascii="Times New Roman" w:hAnsi="Times New Roman" w:cs="Times New Roman"/>
          <w:sz w:val="28"/>
          <w:szCs w:val="28"/>
        </w:rPr>
      </w:pPr>
      <w:r w:rsidRPr="0051614D">
        <w:rPr>
          <w:rFonts w:ascii="Times New Roman" w:hAnsi="Times New Roman" w:cs="Times New Roman"/>
          <w:sz w:val="28"/>
          <w:szCs w:val="28"/>
        </w:rPr>
        <w:t xml:space="preserve">Согласно ч. 3 ст. 64 Закона о контрактной системе, документация </w:t>
      </w:r>
      <w:r w:rsidRPr="0051614D">
        <w:rPr>
          <w:rFonts w:ascii="Times New Roman" w:hAnsi="Times New Roman" w:cs="Times New Roman"/>
          <w:sz w:val="28"/>
          <w:szCs w:val="28"/>
        </w:rPr>
        <w:br/>
        <w:t xml:space="preserve">об электронном аукционе наряду с предусмотренной </w:t>
      </w:r>
      <w:hyperlink r:id="rId7" w:history="1">
        <w:r w:rsidRPr="0051614D">
          <w:rPr>
            <w:rStyle w:val="a3"/>
            <w:rFonts w:ascii="Times New Roman" w:hAnsi="Times New Roman" w:cs="Times New Roman"/>
            <w:color w:val="auto"/>
            <w:sz w:val="28"/>
            <w:szCs w:val="28"/>
            <w:u w:val="none"/>
          </w:rPr>
          <w:t>частью 1</w:t>
        </w:r>
      </w:hyperlink>
      <w:r w:rsidRPr="0051614D">
        <w:rPr>
          <w:rFonts w:ascii="Times New Roman" w:hAnsi="Times New Roman" w:cs="Times New Roman"/>
          <w:sz w:val="28"/>
          <w:szCs w:val="28"/>
        </w:rPr>
        <w:t xml:space="preserve"> статьи 64 информацией содержит требования к участникам такого аукциона, установленные в соответствии с </w:t>
      </w:r>
      <w:hyperlink r:id="rId8" w:history="1">
        <w:r w:rsidRPr="0051614D">
          <w:rPr>
            <w:rStyle w:val="a3"/>
            <w:rFonts w:ascii="Times New Roman" w:hAnsi="Times New Roman" w:cs="Times New Roman"/>
            <w:color w:val="auto"/>
            <w:sz w:val="28"/>
            <w:szCs w:val="28"/>
            <w:u w:val="none"/>
          </w:rPr>
          <w:t>частью 1</w:t>
        </w:r>
      </w:hyperlink>
      <w:r w:rsidRPr="0051614D">
        <w:rPr>
          <w:rFonts w:ascii="Times New Roman" w:hAnsi="Times New Roman" w:cs="Times New Roman"/>
          <w:sz w:val="28"/>
          <w:szCs w:val="28"/>
        </w:rPr>
        <w:t xml:space="preserve">, </w:t>
      </w:r>
      <w:hyperlink r:id="rId9" w:history="1">
        <w:r w:rsidRPr="0051614D">
          <w:rPr>
            <w:rStyle w:val="a3"/>
            <w:rFonts w:ascii="Times New Roman" w:hAnsi="Times New Roman" w:cs="Times New Roman"/>
            <w:color w:val="auto"/>
            <w:sz w:val="28"/>
            <w:szCs w:val="28"/>
            <w:u w:val="none"/>
          </w:rPr>
          <w:t>частями 1.1</w:t>
        </w:r>
      </w:hyperlink>
      <w:r w:rsidRPr="0051614D">
        <w:rPr>
          <w:rFonts w:ascii="Times New Roman" w:hAnsi="Times New Roman" w:cs="Times New Roman"/>
          <w:sz w:val="28"/>
          <w:szCs w:val="28"/>
        </w:rPr>
        <w:t xml:space="preserve">, </w:t>
      </w:r>
      <w:hyperlink r:id="rId10" w:history="1">
        <w:r w:rsidRPr="0051614D">
          <w:rPr>
            <w:rStyle w:val="a3"/>
            <w:rFonts w:ascii="Times New Roman" w:hAnsi="Times New Roman" w:cs="Times New Roman"/>
            <w:color w:val="auto"/>
            <w:sz w:val="28"/>
            <w:szCs w:val="28"/>
            <w:u w:val="none"/>
          </w:rPr>
          <w:t>2</w:t>
        </w:r>
      </w:hyperlink>
      <w:r w:rsidRPr="0051614D">
        <w:rPr>
          <w:rFonts w:ascii="Times New Roman" w:hAnsi="Times New Roman" w:cs="Times New Roman"/>
          <w:sz w:val="28"/>
          <w:szCs w:val="28"/>
        </w:rPr>
        <w:t xml:space="preserve"> и </w:t>
      </w:r>
      <w:hyperlink r:id="rId11" w:history="1">
        <w:r w:rsidRPr="0051614D">
          <w:rPr>
            <w:rStyle w:val="a3"/>
            <w:rFonts w:ascii="Times New Roman" w:hAnsi="Times New Roman" w:cs="Times New Roman"/>
            <w:color w:val="auto"/>
            <w:sz w:val="28"/>
            <w:szCs w:val="28"/>
            <w:u w:val="none"/>
          </w:rPr>
          <w:t>2.1</w:t>
        </w:r>
      </w:hyperlink>
      <w:r w:rsidRPr="0051614D">
        <w:rPr>
          <w:rFonts w:ascii="Times New Roman" w:hAnsi="Times New Roman" w:cs="Times New Roman"/>
          <w:sz w:val="28"/>
          <w:szCs w:val="28"/>
        </w:rPr>
        <w:t xml:space="preserve"> (при наличии </w:t>
      </w:r>
      <w:r w:rsidRPr="0051614D">
        <w:rPr>
          <w:rFonts w:ascii="Times New Roman" w:hAnsi="Times New Roman" w:cs="Times New Roman"/>
          <w:sz w:val="28"/>
          <w:szCs w:val="28"/>
        </w:rPr>
        <w:lastRenderedPageBreak/>
        <w:t xml:space="preserve">таких требований) статьи 31 Закона о контрактной системе. </w:t>
      </w:r>
    </w:p>
    <w:p w:rsidR="00945767" w:rsidRPr="0051614D" w:rsidRDefault="00945767" w:rsidP="00945767">
      <w:pPr>
        <w:pStyle w:val="ConsPlusNormal0"/>
        <w:ind w:firstLine="708"/>
        <w:jc w:val="both"/>
        <w:rPr>
          <w:rFonts w:ascii="Times New Roman" w:hAnsi="Times New Roman" w:cs="Times New Roman"/>
          <w:sz w:val="28"/>
          <w:szCs w:val="28"/>
        </w:rPr>
      </w:pPr>
      <w:r w:rsidRPr="0051614D">
        <w:rPr>
          <w:rFonts w:ascii="Times New Roman" w:hAnsi="Times New Roman" w:cs="Times New Roman"/>
          <w:sz w:val="28"/>
          <w:szCs w:val="28"/>
        </w:rPr>
        <w:t xml:space="preserve">В силу п. 1 ч. 1 ст. 31 Закона о контрактной системе, при осуществлении закупки заказчик устанавливает единые требования к участникам закупки, </w:t>
      </w:r>
      <w:r w:rsidRPr="0051614D">
        <w:rPr>
          <w:rFonts w:ascii="Times New Roman" w:hAnsi="Times New Roman" w:cs="Times New Roman"/>
          <w:sz w:val="28"/>
          <w:szCs w:val="28"/>
        </w:rPr>
        <w:br/>
        <w:t xml:space="preserve">в том числе соответствие требованиям, установленным в соответствии </w:t>
      </w:r>
      <w:r w:rsidRPr="0051614D">
        <w:rPr>
          <w:rFonts w:ascii="Times New Roman" w:hAnsi="Times New Roman" w:cs="Times New Roman"/>
          <w:sz w:val="28"/>
          <w:szCs w:val="28"/>
        </w:rPr>
        <w:b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45767" w:rsidRPr="00F050F3" w:rsidRDefault="00945767" w:rsidP="00F050F3">
      <w:pPr>
        <w:pStyle w:val="ConsPlusNormal0"/>
        <w:tabs>
          <w:tab w:val="left" w:pos="142"/>
        </w:tabs>
        <w:ind w:firstLine="708"/>
        <w:jc w:val="both"/>
        <w:rPr>
          <w:rFonts w:ascii="Times New Roman" w:hAnsi="Times New Roman" w:cs="Times New Roman"/>
          <w:color w:val="000000"/>
          <w:sz w:val="28"/>
          <w:szCs w:val="28"/>
          <w:shd w:val="clear" w:color="auto" w:fill="FFFFFF"/>
        </w:rPr>
      </w:pPr>
      <w:r w:rsidRPr="00F050F3">
        <w:rPr>
          <w:rFonts w:ascii="Times New Roman" w:hAnsi="Times New Roman" w:cs="Times New Roman"/>
          <w:sz w:val="28"/>
          <w:szCs w:val="28"/>
        </w:rPr>
        <w:t>Согласно ч. 6 ст. 31 Закона о контрактной системе</w:t>
      </w:r>
      <w:r w:rsidRPr="00F050F3">
        <w:rPr>
          <w:rFonts w:ascii="Times New Roman" w:hAnsi="Times New Roman" w:cs="Times New Roman"/>
          <w:color w:val="000000"/>
          <w:sz w:val="28"/>
          <w:szCs w:val="28"/>
          <w:shd w:val="clear" w:color="auto" w:fill="FFFFFF"/>
        </w:rPr>
        <w:t xml:space="preserve">, Заказчики не вправе устанавливать требования к участникам закупок в нарушение требований </w:t>
      </w:r>
      <w:r w:rsidRPr="00F050F3">
        <w:rPr>
          <w:rFonts w:ascii="Times New Roman" w:hAnsi="Times New Roman" w:cs="Times New Roman"/>
          <w:sz w:val="28"/>
          <w:szCs w:val="28"/>
        </w:rPr>
        <w:t>Закона о контрактной системе</w:t>
      </w:r>
      <w:r w:rsidRPr="00F050F3">
        <w:rPr>
          <w:rFonts w:ascii="Times New Roman" w:hAnsi="Times New Roman" w:cs="Times New Roman"/>
          <w:color w:val="000000"/>
          <w:sz w:val="28"/>
          <w:szCs w:val="28"/>
          <w:shd w:val="clear" w:color="auto" w:fill="FFFFFF"/>
        </w:rPr>
        <w:t>.</w:t>
      </w:r>
    </w:p>
    <w:p w:rsidR="00945767" w:rsidRPr="0051614D" w:rsidRDefault="00945767" w:rsidP="00F050F3">
      <w:pPr>
        <w:pStyle w:val="1"/>
        <w:shd w:val="clear" w:color="auto" w:fill="FFFFFF"/>
        <w:spacing w:before="0" w:beforeAutospacing="0" w:after="0" w:afterAutospacing="0"/>
        <w:ind w:firstLine="708"/>
        <w:jc w:val="both"/>
        <w:rPr>
          <w:color w:val="000000"/>
          <w:sz w:val="28"/>
          <w:szCs w:val="28"/>
        </w:rPr>
      </w:pPr>
      <w:r w:rsidRPr="00F050F3">
        <w:rPr>
          <w:b w:val="0"/>
          <w:color w:val="000000"/>
          <w:sz w:val="28"/>
          <w:szCs w:val="28"/>
        </w:rPr>
        <w:t xml:space="preserve">В соответствии со статьей 2 </w:t>
      </w:r>
      <w:r w:rsidR="00F050F3">
        <w:rPr>
          <w:b w:val="0"/>
          <w:color w:val="000000"/>
          <w:sz w:val="28"/>
          <w:szCs w:val="28"/>
        </w:rPr>
        <w:t>Федерального</w:t>
      </w:r>
      <w:r w:rsidR="00F050F3" w:rsidRPr="00F050F3">
        <w:rPr>
          <w:b w:val="0"/>
          <w:color w:val="000000"/>
          <w:sz w:val="28"/>
          <w:szCs w:val="28"/>
        </w:rPr>
        <w:t xml:space="preserve"> закон</w:t>
      </w:r>
      <w:r w:rsidR="00F050F3">
        <w:rPr>
          <w:b w:val="0"/>
          <w:color w:val="000000"/>
          <w:sz w:val="28"/>
          <w:szCs w:val="28"/>
        </w:rPr>
        <w:t>а «</w:t>
      </w:r>
      <w:r w:rsidR="00F050F3" w:rsidRPr="00F050F3">
        <w:rPr>
          <w:b w:val="0"/>
          <w:color w:val="000000"/>
          <w:sz w:val="28"/>
          <w:szCs w:val="28"/>
        </w:rPr>
        <w:t>Об основах охраны здоровья</w:t>
      </w:r>
      <w:r w:rsidR="00F050F3">
        <w:rPr>
          <w:b w:val="0"/>
          <w:color w:val="000000"/>
          <w:sz w:val="28"/>
          <w:szCs w:val="28"/>
        </w:rPr>
        <w:t xml:space="preserve"> граждан в Российской Федерации» от 21.11.2011 №</w:t>
      </w:r>
      <w:r w:rsidR="00F050F3" w:rsidRPr="00F050F3">
        <w:rPr>
          <w:b w:val="0"/>
          <w:color w:val="000000"/>
          <w:sz w:val="28"/>
          <w:szCs w:val="28"/>
        </w:rPr>
        <w:t xml:space="preserve"> 323-ФЗ</w:t>
      </w:r>
      <w:r w:rsidR="00F050F3">
        <w:rPr>
          <w:b w:val="0"/>
          <w:color w:val="000000"/>
          <w:sz w:val="28"/>
          <w:szCs w:val="28"/>
        </w:rPr>
        <w:t xml:space="preserve"> (далее – Закон </w:t>
      </w:r>
      <w:r w:rsidRPr="00F050F3">
        <w:rPr>
          <w:b w:val="0"/>
          <w:color w:val="000000"/>
          <w:sz w:val="28"/>
          <w:szCs w:val="28"/>
        </w:rPr>
        <w:t>№ 323-ФЗ</w:t>
      </w:r>
      <w:r w:rsidR="00F050F3">
        <w:rPr>
          <w:b w:val="0"/>
          <w:color w:val="000000"/>
          <w:sz w:val="28"/>
          <w:szCs w:val="28"/>
        </w:rPr>
        <w:t>),</w:t>
      </w:r>
      <w:r w:rsidRPr="00F050F3">
        <w:rPr>
          <w:b w:val="0"/>
          <w:color w:val="000000"/>
          <w:sz w:val="28"/>
          <w:szCs w:val="28"/>
        </w:rPr>
        <w:t xml:space="preserve"> под охраной здоровья граждан понимается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осуществляемого в целях профилактики заболеваний,</w:t>
      </w:r>
      <w:r w:rsidRPr="0051614D">
        <w:rPr>
          <w:color w:val="000000"/>
          <w:sz w:val="28"/>
          <w:szCs w:val="28"/>
        </w:rPr>
        <w:t xml:space="preserve">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rsidR="00945767" w:rsidRPr="005706FC" w:rsidRDefault="00945767" w:rsidP="00F050F3">
      <w:pPr>
        <w:autoSpaceDE w:val="0"/>
        <w:autoSpaceDN w:val="0"/>
        <w:adjustRightInd w:val="0"/>
        <w:ind w:firstLine="708"/>
        <w:jc w:val="both"/>
        <w:outlineLvl w:val="1"/>
        <w:rPr>
          <w:color w:val="000000"/>
          <w:sz w:val="28"/>
          <w:szCs w:val="28"/>
        </w:rPr>
      </w:pPr>
      <w:r w:rsidRPr="0051614D">
        <w:rPr>
          <w:color w:val="000000"/>
          <w:sz w:val="28"/>
          <w:szCs w:val="28"/>
        </w:rPr>
        <w:t xml:space="preserve">Таким образом, проведение мероприятий санитарно-противоэпидемического (профилактического) характера является составной частью комплекса мероприятий, обеспечивающих охрану здоровья граждан, и включает в себя организационные, административные, инженерно-технические, медико-санитарные, ветеринарные и иные меры, направленные на устранение или уменьшение вредного воздействия на человека факторов среды обитания, предотвращение возникновения и распространения инфекционных заболеваний и массовых неинфекционных заболеваний (отравлений) и </w:t>
      </w:r>
      <w:r w:rsidRPr="00F050F3">
        <w:rPr>
          <w:color w:val="000000"/>
          <w:sz w:val="28"/>
          <w:szCs w:val="28"/>
        </w:rPr>
        <w:t xml:space="preserve">их ликвидацию (статья 1 </w:t>
      </w:r>
      <w:r w:rsidR="005706FC" w:rsidRPr="005706FC">
        <w:rPr>
          <w:color w:val="000000"/>
          <w:sz w:val="28"/>
          <w:szCs w:val="28"/>
        </w:rPr>
        <w:t xml:space="preserve">Федерального закона </w:t>
      </w:r>
      <w:r w:rsidR="005706FC" w:rsidRPr="005706FC">
        <w:rPr>
          <w:color w:val="000000"/>
          <w:sz w:val="28"/>
          <w:szCs w:val="28"/>
        </w:rPr>
        <w:br/>
        <w:t xml:space="preserve">«О санитарно-эпидемиологическом благополучии населения» от 30.03.1999 </w:t>
      </w:r>
      <w:r w:rsidR="005706FC" w:rsidRPr="005706FC">
        <w:rPr>
          <w:color w:val="000000"/>
          <w:sz w:val="28"/>
          <w:szCs w:val="28"/>
        </w:rPr>
        <w:br/>
        <w:t>№ 52-ФЗ</w:t>
      </w:r>
      <w:r w:rsidR="005706FC">
        <w:rPr>
          <w:color w:val="000000"/>
          <w:sz w:val="28"/>
          <w:szCs w:val="28"/>
        </w:rPr>
        <w:t xml:space="preserve">) (далее – </w:t>
      </w:r>
      <w:r w:rsidRPr="005706FC">
        <w:rPr>
          <w:color w:val="000000"/>
          <w:sz w:val="28"/>
          <w:szCs w:val="28"/>
        </w:rPr>
        <w:t>Закон о санитарно-эпидемиологическом благополучии населения).</w:t>
      </w:r>
    </w:p>
    <w:p w:rsidR="005706FC" w:rsidRPr="005706FC" w:rsidRDefault="00945767" w:rsidP="005706FC">
      <w:pPr>
        <w:autoSpaceDE w:val="0"/>
        <w:autoSpaceDN w:val="0"/>
        <w:adjustRightInd w:val="0"/>
        <w:ind w:firstLine="708"/>
        <w:jc w:val="both"/>
        <w:outlineLvl w:val="1"/>
        <w:rPr>
          <w:color w:val="000000"/>
          <w:sz w:val="28"/>
          <w:szCs w:val="28"/>
        </w:rPr>
      </w:pPr>
      <w:r w:rsidRPr="005706FC">
        <w:rPr>
          <w:color w:val="000000"/>
          <w:sz w:val="28"/>
          <w:szCs w:val="28"/>
        </w:rPr>
        <w:t>Так, в целях предупреждения</w:t>
      </w:r>
      <w:r w:rsidRPr="00F050F3">
        <w:rPr>
          <w:color w:val="000000"/>
          <w:sz w:val="28"/>
          <w:szCs w:val="28"/>
        </w:rPr>
        <w:t xml:space="preserve"> возникновения и распространения инфекционных заболеваний и массовых неинфекционных заболеваний (отравлений) должны своевременно и в полном объеме проводиться предусмотренные санитарными правилами и иными нормативными правовыми актами Российской Федерации санитарно-противоэпидемические (профилактические) мероприятия (пункт 1 статьи 29 </w:t>
      </w:r>
      <w:r w:rsidR="005706FC" w:rsidRPr="005706FC">
        <w:rPr>
          <w:color w:val="000000"/>
          <w:sz w:val="28"/>
          <w:szCs w:val="28"/>
        </w:rPr>
        <w:t>Закон о санитарно-эпидемиологическом благополучии населения).</w:t>
      </w:r>
    </w:p>
    <w:p w:rsidR="00945767" w:rsidRPr="00F050F3" w:rsidRDefault="00945767" w:rsidP="00F050F3">
      <w:pPr>
        <w:autoSpaceDE w:val="0"/>
        <w:autoSpaceDN w:val="0"/>
        <w:adjustRightInd w:val="0"/>
        <w:ind w:firstLine="708"/>
        <w:jc w:val="both"/>
        <w:outlineLvl w:val="1"/>
        <w:rPr>
          <w:color w:val="000000"/>
          <w:sz w:val="28"/>
          <w:szCs w:val="28"/>
        </w:rPr>
      </w:pPr>
      <w:r w:rsidRPr="00F050F3">
        <w:rPr>
          <w:color w:val="000000"/>
          <w:sz w:val="28"/>
          <w:szCs w:val="28"/>
        </w:rPr>
        <w:t>Данные мероприятия выполняются как в рамках осуществления медицинской деятельности</w:t>
      </w:r>
      <w:r w:rsidRPr="0051614D">
        <w:rPr>
          <w:color w:val="000000"/>
          <w:sz w:val="28"/>
          <w:szCs w:val="28"/>
        </w:rPr>
        <w:t xml:space="preserve">, так и в рамках иных мероприятий, не относящихся к медицинской деятельности, таких как санитарная охрана территорий, ограничительные мероприятия (карантин), производственный контроль, </w:t>
      </w:r>
      <w:r w:rsidRPr="00F050F3">
        <w:rPr>
          <w:color w:val="000000"/>
          <w:sz w:val="28"/>
          <w:szCs w:val="28"/>
        </w:rPr>
        <w:t>гигиеническое воспитание и обучение.</w:t>
      </w:r>
    </w:p>
    <w:p w:rsidR="00945767" w:rsidRPr="00F050F3" w:rsidRDefault="00945767" w:rsidP="005706FC">
      <w:pPr>
        <w:pStyle w:val="1"/>
        <w:shd w:val="clear" w:color="auto" w:fill="FFFFFF"/>
        <w:spacing w:before="0" w:beforeAutospacing="0" w:after="0" w:afterAutospacing="0"/>
        <w:ind w:firstLine="708"/>
        <w:jc w:val="both"/>
        <w:rPr>
          <w:b w:val="0"/>
          <w:color w:val="000000"/>
          <w:sz w:val="28"/>
          <w:szCs w:val="28"/>
        </w:rPr>
      </w:pPr>
      <w:r w:rsidRPr="00F050F3">
        <w:rPr>
          <w:b w:val="0"/>
          <w:color w:val="000000"/>
          <w:sz w:val="28"/>
          <w:szCs w:val="28"/>
        </w:rPr>
        <w:lastRenderedPageBreak/>
        <w:t xml:space="preserve">Согласно пункту 46 статьи 12 </w:t>
      </w:r>
      <w:r w:rsidR="005706FC">
        <w:rPr>
          <w:b w:val="0"/>
          <w:color w:val="000000"/>
          <w:sz w:val="28"/>
          <w:szCs w:val="28"/>
        </w:rPr>
        <w:t>Федерального</w:t>
      </w:r>
      <w:r w:rsidR="00F050F3" w:rsidRPr="00F050F3">
        <w:rPr>
          <w:b w:val="0"/>
          <w:color w:val="000000"/>
          <w:sz w:val="28"/>
          <w:szCs w:val="28"/>
        </w:rPr>
        <w:t xml:space="preserve"> закон</w:t>
      </w:r>
      <w:r w:rsidR="005706FC">
        <w:rPr>
          <w:b w:val="0"/>
          <w:color w:val="000000"/>
          <w:sz w:val="28"/>
          <w:szCs w:val="28"/>
        </w:rPr>
        <w:t>а «</w:t>
      </w:r>
      <w:r w:rsidR="00F050F3" w:rsidRPr="00F050F3">
        <w:rPr>
          <w:b w:val="0"/>
          <w:color w:val="000000"/>
          <w:sz w:val="28"/>
          <w:szCs w:val="28"/>
        </w:rPr>
        <w:t>О лицензировании отдельных видов деятельности</w:t>
      </w:r>
      <w:r w:rsidR="005706FC">
        <w:rPr>
          <w:b w:val="0"/>
          <w:color w:val="000000"/>
          <w:sz w:val="28"/>
          <w:szCs w:val="28"/>
        </w:rPr>
        <w:t>»</w:t>
      </w:r>
      <w:r w:rsidR="00F050F3" w:rsidRPr="00F050F3">
        <w:rPr>
          <w:b w:val="0"/>
          <w:color w:val="000000"/>
          <w:sz w:val="28"/>
          <w:szCs w:val="28"/>
        </w:rPr>
        <w:t xml:space="preserve"> от 04.05.2011 </w:t>
      </w:r>
      <w:r w:rsidR="005706FC">
        <w:rPr>
          <w:b w:val="0"/>
          <w:color w:val="000000"/>
          <w:sz w:val="28"/>
          <w:szCs w:val="28"/>
        </w:rPr>
        <w:t>№</w:t>
      </w:r>
      <w:r w:rsidR="00F050F3" w:rsidRPr="00F050F3">
        <w:rPr>
          <w:b w:val="0"/>
          <w:color w:val="000000"/>
          <w:sz w:val="28"/>
          <w:szCs w:val="28"/>
        </w:rPr>
        <w:t xml:space="preserve"> 99-ФЗ</w:t>
      </w:r>
      <w:r w:rsidR="005706FC">
        <w:rPr>
          <w:b w:val="0"/>
          <w:color w:val="000000"/>
          <w:sz w:val="28"/>
          <w:szCs w:val="28"/>
        </w:rPr>
        <w:t xml:space="preserve"> (далее – Закон </w:t>
      </w:r>
      <w:r w:rsidR="005706FC">
        <w:rPr>
          <w:b w:val="0"/>
          <w:color w:val="000000"/>
          <w:sz w:val="28"/>
          <w:szCs w:val="28"/>
        </w:rPr>
        <w:br/>
      </w:r>
      <w:r w:rsidRPr="00F050F3">
        <w:rPr>
          <w:b w:val="0"/>
          <w:color w:val="000000"/>
          <w:sz w:val="28"/>
          <w:szCs w:val="28"/>
        </w:rPr>
        <w:t>№</w:t>
      </w:r>
      <w:r w:rsidR="005706FC">
        <w:rPr>
          <w:b w:val="0"/>
          <w:color w:val="000000"/>
          <w:sz w:val="28"/>
          <w:szCs w:val="28"/>
        </w:rPr>
        <w:t xml:space="preserve"> </w:t>
      </w:r>
      <w:r w:rsidRPr="00F050F3">
        <w:rPr>
          <w:b w:val="0"/>
          <w:color w:val="000000"/>
          <w:sz w:val="28"/>
          <w:szCs w:val="28"/>
        </w:rPr>
        <w:t>99-ФЗ</w:t>
      </w:r>
      <w:r w:rsidR="005706FC">
        <w:rPr>
          <w:b w:val="0"/>
          <w:color w:val="000000"/>
          <w:sz w:val="28"/>
          <w:szCs w:val="28"/>
        </w:rPr>
        <w:t>),</w:t>
      </w:r>
      <w:r w:rsidRPr="00F050F3">
        <w:rPr>
          <w:b w:val="0"/>
          <w:color w:val="000000"/>
          <w:sz w:val="28"/>
          <w:szCs w:val="28"/>
        </w:rPr>
        <w:t xml:space="preserve">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w:t>
      </w:r>
      <w:r w:rsidR="005706FC">
        <w:rPr>
          <w:b w:val="0"/>
          <w:color w:val="000000"/>
          <w:sz w:val="28"/>
          <w:szCs w:val="28"/>
        </w:rPr>
        <w:t>рритории инновационного центра «</w:t>
      </w:r>
      <w:proofErr w:type="spellStart"/>
      <w:r w:rsidRPr="00F050F3">
        <w:rPr>
          <w:b w:val="0"/>
          <w:color w:val="000000"/>
          <w:sz w:val="28"/>
          <w:szCs w:val="28"/>
        </w:rPr>
        <w:t>Сколково</w:t>
      </w:r>
      <w:proofErr w:type="spellEnd"/>
      <w:r w:rsidR="005706FC">
        <w:rPr>
          <w:b w:val="0"/>
          <w:color w:val="000000"/>
          <w:sz w:val="28"/>
          <w:szCs w:val="28"/>
        </w:rPr>
        <w:t>»</w:t>
      </w:r>
      <w:r w:rsidRPr="00F050F3">
        <w:rPr>
          <w:b w:val="0"/>
          <w:color w:val="000000"/>
          <w:sz w:val="28"/>
          <w:szCs w:val="28"/>
        </w:rPr>
        <w:t>) подлежит лицензированию.</w:t>
      </w:r>
    </w:p>
    <w:p w:rsidR="00945767" w:rsidRPr="0051614D" w:rsidRDefault="00945767" w:rsidP="00F050F3">
      <w:pPr>
        <w:autoSpaceDE w:val="0"/>
        <w:autoSpaceDN w:val="0"/>
        <w:adjustRightInd w:val="0"/>
        <w:ind w:firstLine="708"/>
        <w:jc w:val="both"/>
        <w:outlineLvl w:val="1"/>
        <w:rPr>
          <w:color w:val="000000"/>
          <w:sz w:val="28"/>
          <w:szCs w:val="28"/>
        </w:rPr>
      </w:pPr>
      <w:r w:rsidRPr="00F050F3">
        <w:rPr>
          <w:color w:val="000000"/>
          <w:sz w:val="28"/>
          <w:szCs w:val="28"/>
        </w:rPr>
        <w:t>В силу пункта</w:t>
      </w:r>
      <w:r w:rsidRPr="0051614D">
        <w:rPr>
          <w:color w:val="000000"/>
          <w:sz w:val="28"/>
          <w:szCs w:val="28"/>
        </w:rPr>
        <w:t xml:space="preserve"> 3 Положения о лицензировании</w:t>
      </w:r>
      <w:r w:rsidR="005706FC">
        <w:rPr>
          <w:color w:val="000000"/>
          <w:sz w:val="28"/>
          <w:szCs w:val="28"/>
        </w:rPr>
        <w:t>,</w:t>
      </w:r>
      <w:r w:rsidRPr="0051614D">
        <w:rPr>
          <w:color w:val="000000"/>
          <w:sz w:val="28"/>
          <w:szCs w:val="28"/>
        </w:rPr>
        <w:t xml:space="preserve"> медицинскую деятельность составляют работы (услуги) по перечню согласно приложению, которые выполняются, том числе, при проведении санитарно-противоэпидемических (профилактических) мероприятий в рамках оказания медицинской помощи. Требования к организации и выполнению указанных работ (услуг) в целях лицензирования устанавливаются Министерством здравоохранения Российской Федерации.</w:t>
      </w:r>
    </w:p>
    <w:p w:rsidR="00945767" w:rsidRPr="0051614D" w:rsidRDefault="00945767" w:rsidP="00945767">
      <w:pPr>
        <w:autoSpaceDE w:val="0"/>
        <w:autoSpaceDN w:val="0"/>
        <w:adjustRightInd w:val="0"/>
        <w:ind w:firstLine="708"/>
        <w:jc w:val="both"/>
        <w:outlineLvl w:val="1"/>
        <w:rPr>
          <w:color w:val="000000"/>
          <w:sz w:val="28"/>
          <w:szCs w:val="28"/>
        </w:rPr>
      </w:pPr>
      <w:r w:rsidRPr="0051614D">
        <w:rPr>
          <w:color w:val="000000"/>
          <w:sz w:val="28"/>
          <w:szCs w:val="28"/>
        </w:rPr>
        <w:t>В частности, в Перечень работ (услуг), составляющих медицинскую деятельность, включено</w:t>
      </w:r>
      <w:r w:rsidR="005706FC">
        <w:rPr>
          <w:color w:val="000000"/>
          <w:sz w:val="28"/>
          <w:szCs w:val="28"/>
        </w:rPr>
        <w:t>,</w:t>
      </w:r>
      <w:r w:rsidRPr="0051614D">
        <w:rPr>
          <w:color w:val="000000"/>
          <w:sz w:val="28"/>
          <w:szCs w:val="28"/>
        </w:rPr>
        <w:t xml:space="preserve"> в том числе</w:t>
      </w:r>
      <w:r w:rsidR="005706FC">
        <w:rPr>
          <w:color w:val="000000"/>
          <w:sz w:val="28"/>
          <w:szCs w:val="28"/>
        </w:rPr>
        <w:t>,</w:t>
      </w:r>
      <w:r w:rsidRPr="0051614D">
        <w:rPr>
          <w:color w:val="000000"/>
          <w:sz w:val="28"/>
          <w:szCs w:val="28"/>
        </w:rPr>
        <w:t xml:space="preserve"> лабораторное дело.</w:t>
      </w:r>
    </w:p>
    <w:p w:rsidR="00945767" w:rsidRPr="0051614D" w:rsidRDefault="00945767" w:rsidP="00945767">
      <w:pPr>
        <w:autoSpaceDE w:val="0"/>
        <w:autoSpaceDN w:val="0"/>
        <w:adjustRightInd w:val="0"/>
        <w:ind w:firstLine="708"/>
        <w:jc w:val="both"/>
        <w:outlineLvl w:val="1"/>
        <w:rPr>
          <w:color w:val="000000"/>
          <w:sz w:val="28"/>
          <w:szCs w:val="28"/>
        </w:rPr>
      </w:pPr>
      <w:r w:rsidRPr="0051614D">
        <w:rPr>
          <w:color w:val="000000"/>
          <w:sz w:val="28"/>
          <w:szCs w:val="28"/>
        </w:rPr>
        <w:t>Медицинская помощь - это комплекс мероприятий, направленных на поддержание и (или) восстановление здоровья и предоставление медицинских услуг, и должен рассматриваться в системной связи с проведением санитарно-противоэпидемических (профилактических) мероприятий.</w:t>
      </w:r>
    </w:p>
    <w:p w:rsidR="00945767" w:rsidRPr="0051614D" w:rsidRDefault="00945767" w:rsidP="00945767">
      <w:pPr>
        <w:autoSpaceDE w:val="0"/>
        <w:autoSpaceDN w:val="0"/>
        <w:adjustRightInd w:val="0"/>
        <w:ind w:firstLine="708"/>
        <w:jc w:val="both"/>
        <w:outlineLvl w:val="1"/>
        <w:rPr>
          <w:color w:val="000000"/>
          <w:sz w:val="28"/>
          <w:szCs w:val="28"/>
        </w:rPr>
      </w:pPr>
      <w:r w:rsidRPr="0051614D">
        <w:rPr>
          <w:color w:val="000000"/>
          <w:sz w:val="28"/>
          <w:szCs w:val="28"/>
        </w:rPr>
        <w:t>Комиссия УФАС России отмечает, что услуги</w:t>
      </w:r>
      <w:r w:rsidR="005706FC">
        <w:rPr>
          <w:color w:val="000000"/>
          <w:sz w:val="28"/>
          <w:szCs w:val="28"/>
        </w:rPr>
        <w:t>, закупаемые З</w:t>
      </w:r>
      <w:r w:rsidRPr="0051614D">
        <w:rPr>
          <w:color w:val="000000"/>
          <w:sz w:val="28"/>
          <w:szCs w:val="28"/>
        </w:rPr>
        <w:t>аказчиком в рамках рассматриваемой закупки</w:t>
      </w:r>
      <w:r w:rsidR="005706FC">
        <w:rPr>
          <w:color w:val="000000"/>
          <w:sz w:val="28"/>
          <w:szCs w:val="28"/>
        </w:rPr>
        <w:t>,</w:t>
      </w:r>
      <w:r w:rsidRPr="0051614D">
        <w:rPr>
          <w:color w:val="000000"/>
          <w:sz w:val="28"/>
          <w:szCs w:val="28"/>
        </w:rPr>
        <w:t xml:space="preserve"> не должны рассматриваться как деятельность в области охраны здоровья граждан и медицинская деятельность, поскольку объектом закупки не предусмотрено оказание у</w:t>
      </w:r>
      <w:r w:rsidR="005706FC">
        <w:rPr>
          <w:color w:val="000000"/>
          <w:sz w:val="28"/>
          <w:szCs w:val="28"/>
        </w:rPr>
        <w:t>с</w:t>
      </w:r>
      <w:r w:rsidRPr="0051614D">
        <w:rPr>
          <w:color w:val="000000"/>
          <w:sz w:val="28"/>
          <w:szCs w:val="28"/>
        </w:rPr>
        <w:t>луг</w:t>
      </w:r>
      <w:r w:rsidR="005706FC">
        <w:rPr>
          <w:color w:val="000000"/>
          <w:sz w:val="28"/>
          <w:szCs w:val="28"/>
        </w:rPr>
        <w:t>,</w:t>
      </w:r>
      <w:r w:rsidRPr="0051614D">
        <w:rPr>
          <w:color w:val="000000"/>
          <w:sz w:val="28"/>
          <w:szCs w:val="28"/>
        </w:rPr>
        <w:t xml:space="preserve"> связанных с оказанием медицинской помощи пациентам, </w:t>
      </w:r>
      <w:r w:rsidR="005706FC">
        <w:rPr>
          <w:color w:val="000000"/>
          <w:sz w:val="28"/>
          <w:szCs w:val="28"/>
        </w:rPr>
        <w:t xml:space="preserve">а, </w:t>
      </w:r>
      <w:r w:rsidRPr="0051614D">
        <w:rPr>
          <w:color w:val="000000"/>
          <w:sz w:val="28"/>
          <w:szCs w:val="28"/>
        </w:rPr>
        <w:t>следовательно</w:t>
      </w:r>
      <w:r w:rsidR="005706FC">
        <w:rPr>
          <w:color w:val="000000"/>
          <w:sz w:val="28"/>
          <w:szCs w:val="28"/>
        </w:rPr>
        <w:t>,</w:t>
      </w:r>
      <w:r w:rsidRPr="0051614D">
        <w:rPr>
          <w:color w:val="000000"/>
          <w:sz w:val="28"/>
          <w:szCs w:val="28"/>
        </w:rPr>
        <w:t xml:space="preserve"> в соответствии с Федеральным законом от 04.05.2011 № 99-ФЗ «О лицензировании отдельных видов деятельности» для их оказания участнику закупки не нужна лицензия. </w:t>
      </w:r>
    </w:p>
    <w:p w:rsidR="00945767" w:rsidRPr="000D7E21" w:rsidRDefault="00945767" w:rsidP="00945767">
      <w:pPr>
        <w:autoSpaceDE w:val="0"/>
        <w:autoSpaceDN w:val="0"/>
        <w:adjustRightInd w:val="0"/>
        <w:ind w:firstLine="708"/>
        <w:jc w:val="both"/>
        <w:outlineLvl w:val="1"/>
        <w:rPr>
          <w:i/>
          <w:color w:val="000000"/>
          <w:sz w:val="28"/>
          <w:szCs w:val="28"/>
        </w:rPr>
      </w:pPr>
      <w:r w:rsidRPr="0051614D">
        <w:rPr>
          <w:color w:val="000000"/>
          <w:sz w:val="28"/>
          <w:szCs w:val="28"/>
        </w:rPr>
        <w:t>Из содержания докумен</w:t>
      </w:r>
      <w:r w:rsidR="005706FC">
        <w:rPr>
          <w:color w:val="000000"/>
          <w:sz w:val="28"/>
          <w:szCs w:val="28"/>
        </w:rPr>
        <w:t>тации об аукционе следует, что З</w:t>
      </w:r>
      <w:r w:rsidRPr="0051614D">
        <w:rPr>
          <w:color w:val="000000"/>
          <w:sz w:val="28"/>
          <w:szCs w:val="28"/>
        </w:rPr>
        <w:t xml:space="preserve">аказчиком установлено требование к участникам рассматриваемой закупки </w:t>
      </w:r>
      <w:r w:rsidRPr="000D7E21">
        <w:rPr>
          <w:i/>
          <w:color w:val="000000"/>
          <w:sz w:val="28"/>
          <w:szCs w:val="28"/>
        </w:rPr>
        <w:t>о наличии действующей лицензии на право осуществления медицинской деятельности с разрешенным видом услуг: лабораторное дело (требование установлено на основании п.46 статьи 12 ФЗ №99-ФЗ от 04.05.2011г. «О лицензировании отдельных видов деятельности»)</w:t>
      </w:r>
    </w:p>
    <w:p w:rsidR="00945767" w:rsidRPr="000D7E21" w:rsidRDefault="00945767" w:rsidP="00945767">
      <w:pPr>
        <w:autoSpaceDE w:val="0"/>
        <w:autoSpaceDN w:val="0"/>
        <w:adjustRightInd w:val="0"/>
        <w:ind w:firstLine="708"/>
        <w:jc w:val="both"/>
        <w:outlineLvl w:val="1"/>
        <w:rPr>
          <w:i/>
          <w:color w:val="000000"/>
          <w:sz w:val="28"/>
          <w:szCs w:val="28"/>
        </w:rPr>
      </w:pPr>
      <w:r w:rsidRPr="000D7E21">
        <w:rPr>
          <w:i/>
          <w:color w:val="000000"/>
          <w:sz w:val="28"/>
          <w:szCs w:val="28"/>
        </w:rPr>
        <w:t>- аттестата аккредитации испытательной лаборатории (центра) с приложением перечня области аккредитации.</w:t>
      </w:r>
    </w:p>
    <w:p w:rsidR="00945767" w:rsidRDefault="00945767" w:rsidP="00945767">
      <w:pPr>
        <w:autoSpaceDE w:val="0"/>
        <w:autoSpaceDN w:val="0"/>
        <w:adjustRightInd w:val="0"/>
        <w:ind w:firstLine="708"/>
        <w:jc w:val="both"/>
        <w:outlineLvl w:val="1"/>
        <w:rPr>
          <w:color w:val="000000"/>
          <w:sz w:val="28"/>
          <w:szCs w:val="28"/>
        </w:rPr>
      </w:pPr>
      <w:r w:rsidRPr="0051614D">
        <w:rPr>
          <w:color w:val="000000"/>
          <w:sz w:val="28"/>
          <w:szCs w:val="28"/>
        </w:rPr>
        <w:t xml:space="preserve">Таким образом, Комиссия УФАС приходит к выводу, что в рассматриваемом случае </w:t>
      </w:r>
      <w:r w:rsidR="005706FC">
        <w:rPr>
          <w:color w:val="000000"/>
          <w:sz w:val="28"/>
          <w:szCs w:val="28"/>
        </w:rPr>
        <w:t>у З</w:t>
      </w:r>
      <w:r w:rsidRPr="0051614D">
        <w:rPr>
          <w:color w:val="000000"/>
          <w:sz w:val="28"/>
          <w:szCs w:val="28"/>
        </w:rPr>
        <w:t xml:space="preserve">аказчика отсутствовали достаточные основания для установления требований к участникам закупки о наличии у них действующей лицензии на осуществление медицинской деятельности по </w:t>
      </w:r>
      <w:r w:rsidR="005706FC">
        <w:rPr>
          <w:color w:val="000000"/>
          <w:sz w:val="28"/>
          <w:szCs w:val="28"/>
        </w:rPr>
        <w:t>лабораторному делу</w:t>
      </w:r>
      <w:r w:rsidRPr="0051614D">
        <w:rPr>
          <w:color w:val="000000"/>
          <w:sz w:val="28"/>
          <w:szCs w:val="28"/>
        </w:rPr>
        <w:t xml:space="preserve">, </w:t>
      </w:r>
      <w:r w:rsidR="005706FC" w:rsidRPr="0051614D">
        <w:rPr>
          <w:color w:val="000000"/>
          <w:sz w:val="28"/>
          <w:szCs w:val="28"/>
        </w:rPr>
        <w:t>аттестата аккредитации испытательной лаборатории (центра) с приложени</w:t>
      </w:r>
      <w:r w:rsidR="005706FC">
        <w:rPr>
          <w:color w:val="000000"/>
          <w:sz w:val="28"/>
          <w:szCs w:val="28"/>
        </w:rPr>
        <w:t>ем перечня области аккредитации, установив указанные требования, З</w:t>
      </w:r>
      <w:r w:rsidRPr="0051614D">
        <w:rPr>
          <w:color w:val="000000"/>
          <w:sz w:val="28"/>
          <w:szCs w:val="28"/>
        </w:rPr>
        <w:t>аказчик допустил нарушени</w:t>
      </w:r>
      <w:r w:rsidR="005706FC">
        <w:rPr>
          <w:color w:val="000000"/>
          <w:sz w:val="28"/>
          <w:szCs w:val="28"/>
        </w:rPr>
        <w:t>я</w:t>
      </w:r>
      <w:r w:rsidRPr="0051614D">
        <w:rPr>
          <w:color w:val="000000"/>
          <w:sz w:val="28"/>
          <w:szCs w:val="28"/>
        </w:rPr>
        <w:t xml:space="preserve"> ч. 6 ст. 31, а также ч. 6 ст. 66 Закона о контрактной системе.</w:t>
      </w:r>
    </w:p>
    <w:p w:rsidR="000D7E21" w:rsidRDefault="005706FC" w:rsidP="000D7E21">
      <w:pPr>
        <w:autoSpaceDE w:val="0"/>
        <w:autoSpaceDN w:val="0"/>
        <w:adjustRightInd w:val="0"/>
        <w:ind w:firstLine="708"/>
        <w:jc w:val="both"/>
        <w:outlineLvl w:val="1"/>
        <w:rPr>
          <w:color w:val="000000"/>
          <w:sz w:val="28"/>
          <w:szCs w:val="28"/>
        </w:rPr>
      </w:pPr>
      <w:r>
        <w:rPr>
          <w:color w:val="000000"/>
          <w:sz w:val="28"/>
          <w:szCs w:val="28"/>
        </w:rPr>
        <w:lastRenderedPageBreak/>
        <w:t>На основании изложенного</w:t>
      </w:r>
      <w:r w:rsidR="000D7E21">
        <w:rPr>
          <w:color w:val="000000"/>
          <w:sz w:val="28"/>
          <w:szCs w:val="28"/>
        </w:rPr>
        <w:t xml:space="preserve">, Комиссия УФАС находит доводы Заявителя </w:t>
      </w:r>
      <w:r w:rsidR="00945767" w:rsidRPr="0051614D">
        <w:rPr>
          <w:color w:val="000000"/>
          <w:sz w:val="28"/>
          <w:szCs w:val="28"/>
        </w:rPr>
        <w:t>обоснованными.</w:t>
      </w:r>
    </w:p>
    <w:p w:rsidR="000D7E21" w:rsidRPr="000D7E21" w:rsidRDefault="000D7E21" w:rsidP="000D7E21">
      <w:pPr>
        <w:autoSpaceDE w:val="0"/>
        <w:autoSpaceDN w:val="0"/>
        <w:adjustRightInd w:val="0"/>
        <w:ind w:firstLine="708"/>
        <w:jc w:val="both"/>
        <w:outlineLvl w:val="1"/>
        <w:rPr>
          <w:color w:val="000000"/>
          <w:sz w:val="28"/>
          <w:szCs w:val="28"/>
        </w:rPr>
      </w:pPr>
      <w:r w:rsidRPr="000D7E21">
        <w:rPr>
          <w:sz w:val="28"/>
          <w:szCs w:val="28"/>
        </w:rPr>
        <w:t>Выявленные в действиях Заказчика нарушения законодательства о контрактной системе являются существенными, что дает основания для выдачи обязательного для исполнения предписания об их устранении.</w:t>
      </w:r>
    </w:p>
    <w:p w:rsidR="00945767" w:rsidRPr="0051614D" w:rsidRDefault="00945767" w:rsidP="00945767">
      <w:pPr>
        <w:autoSpaceDE w:val="0"/>
        <w:autoSpaceDN w:val="0"/>
        <w:adjustRightInd w:val="0"/>
        <w:ind w:firstLine="708"/>
        <w:jc w:val="both"/>
        <w:outlineLvl w:val="1"/>
        <w:rPr>
          <w:color w:val="000000"/>
          <w:sz w:val="28"/>
          <w:szCs w:val="28"/>
        </w:rPr>
      </w:pPr>
    </w:p>
    <w:p w:rsidR="00945767" w:rsidRPr="0051614D" w:rsidRDefault="00945767" w:rsidP="00945767">
      <w:pPr>
        <w:autoSpaceDE w:val="0"/>
        <w:autoSpaceDN w:val="0"/>
        <w:adjustRightInd w:val="0"/>
        <w:ind w:firstLine="708"/>
        <w:jc w:val="both"/>
        <w:outlineLvl w:val="1"/>
        <w:rPr>
          <w:color w:val="000000"/>
          <w:sz w:val="28"/>
          <w:szCs w:val="28"/>
        </w:rPr>
      </w:pPr>
      <w:r w:rsidRPr="0051614D">
        <w:rPr>
          <w:color w:val="000000"/>
          <w:sz w:val="28"/>
          <w:szCs w:val="28"/>
        </w:rPr>
        <w:t xml:space="preserve">Комиссия УФАС, руководствуясь ст. </w:t>
      </w:r>
      <w:r w:rsidR="000D7E21">
        <w:rPr>
          <w:color w:val="000000"/>
          <w:sz w:val="28"/>
          <w:szCs w:val="28"/>
        </w:rPr>
        <w:t xml:space="preserve">ст. 2, </w:t>
      </w:r>
      <w:r w:rsidRPr="0051614D">
        <w:rPr>
          <w:color w:val="000000"/>
          <w:sz w:val="28"/>
          <w:szCs w:val="28"/>
        </w:rPr>
        <w:t>8, 33, 59, 64, 66, 67, 99, 106 Закона о контрактной системе, Административным регламентом,</w:t>
      </w:r>
    </w:p>
    <w:p w:rsidR="00945767" w:rsidRPr="0051614D" w:rsidRDefault="00945767" w:rsidP="00945767">
      <w:pPr>
        <w:autoSpaceDE w:val="0"/>
        <w:autoSpaceDN w:val="0"/>
        <w:adjustRightInd w:val="0"/>
        <w:jc w:val="both"/>
        <w:outlineLvl w:val="1"/>
        <w:rPr>
          <w:color w:val="000000"/>
          <w:sz w:val="28"/>
          <w:szCs w:val="28"/>
        </w:rPr>
      </w:pPr>
    </w:p>
    <w:p w:rsidR="00945767" w:rsidRPr="0051614D" w:rsidRDefault="00945767" w:rsidP="00945767">
      <w:pPr>
        <w:autoSpaceDE w:val="0"/>
        <w:autoSpaceDN w:val="0"/>
        <w:adjustRightInd w:val="0"/>
        <w:jc w:val="center"/>
        <w:outlineLvl w:val="1"/>
        <w:rPr>
          <w:color w:val="000000"/>
          <w:sz w:val="28"/>
          <w:szCs w:val="28"/>
        </w:rPr>
      </w:pPr>
      <w:r w:rsidRPr="0051614D">
        <w:rPr>
          <w:color w:val="000000"/>
          <w:sz w:val="28"/>
          <w:szCs w:val="28"/>
        </w:rPr>
        <w:t>РЕШИЛА:</w:t>
      </w:r>
    </w:p>
    <w:p w:rsidR="00945767" w:rsidRPr="0051614D" w:rsidRDefault="00945767" w:rsidP="00945767">
      <w:pPr>
        <w:autoSpaceDE w:val="0"/>
        <w:autoSpaceDN w:val="0"/>
        <w:adjustRightInd w:val="0"/>
        <w:jc w:val="both"/>
        <w:outlineLvl w:val="1"/>
        <w:rPr>
          <w:color w:val="000000"/>
          <w:sz w:val="28"/>
          <w:szCs w:val="28"/>
        </w:rPr>
      </w:pPr>
    </w:p>
    <w:p w:rsidR="00945767" w:rsidRPr="0051614D" w:rsidRDefault="00945767" w:rsidP="00945767">
      <w:pPr>
        <w:autoSpaceDE w:val="0"/>
        <w:autoSpaceDN w:val="0"/>
        <w:adjustRightInd w:val="0"/>
        <w:ind w:firstLine="708"/>
        <w:jc w:val="both"/>
        <w:outlineLvl w:val="1"/>
        <w:rPr>
          <w:color w:val="000000"/>
          <w:sz w:val="28"/>
          <w:szCs w:val="28"/>
        </w:rPr>
      </w:pPr>
      <w:r w:rsidRPr="0051614D">
        <w:rPr>
          <w:color w:val="000000"/>
          <w:sz w:val="28"/>
          <w:szCs w:val="28"/>
        </w:rPr>
        <w:t>1.</w:t>
      </w:r>
      <w:r w:rsidR="000D7E21">
        <w:rPr>
          <w:color w:val="000000"/>
          <w:sz w:val="28"/>
          <w:szCs w:val="28"/>
        </w:rPr>
        <w:t xml:space="preserve"> </w:t>
      </w:r>
      <w:r w:rsidRPr="0051614D">
        <w:rPr>
          <w:color w:val="000000"/>
          <w:sz w:val="28"/>
          <w:szCs w:val="28"/>
        </w:rPr>
        <w:t>Признать жалобу ООО «ЭСГ «Охрана труда» обоснованной.</w:t>
      </w:r>
    </w:p>
    <w:p w:rsidR="00945767" w:rsidRPr="0051614D" w:rsidRDefault="007474FC" w:rsidP="00945767">
      <w:pPr>
        <w:autoSpaceDE w:val="0"/>
        <w:autoSpaceDN w:val="0"/>
        <w:adjustRightInd w:val="0"/>
        <w:ind w:firstLine="708"/>
        <w:jc w:val="both"/>
        <w:outlineLvl w:val="1"/>
        <w:rPr>
          <w:color w:val="000000"/>
          <w:sz w:val="28"/>
          <w:szCs w:val="28"/>
        </w:rPr>
      </w:pPr>
      <w:r>
        <w:rPr>
          <w:color w:val="000000"/>
          <w:sz w:val="28"/>
          <w:szCs w:val="28"/>
        </w:rPr>
        <w:t>2. Признать в действиях Заказчика нарушения</w:t>
      </w:r>
      <w:r w:rsidR="00945767" w:rsidRPr="0051614D">
        <w:rPr>
          <w:color w:val="000000"/>
          <w:sz w:val="28"/>
          <w:szCs w:val="28"/>
        </w:rPr>
        <w:t xml:space="preserve"> ч. 6 ст. 31, ч. 6 ст. 66 Закона о контрактной системе</w:t>
      </w:r>
      <w:r>
        <w:rPr>
          <w:color w:val="000000"/>
          <w:sz w:val="28"/>
          <w:szCs w:val="28"/>
        </w:rPr>
        <w:t>.</w:t>
      </w:r>
    </w:p>
    <w:p w:rsidR="007474FC" w:rsidRDefault="007474FC" w:rsidP="007474FC">
      <w:pPr>
        <w:autoSpaceDE w:val="0"/>
        <w:autoSpaceDN w:val="0"/>
        <w:adjustRightInd w:val="0"/>
        <w:ind w:firstLine="708"/>
        <w:jc w:val="both"/>
        <w:outlineLvl w:val="1"/>
        <w:rPr>
          <w:color w:val="000000"/>
          <w:sz w:val="28"/>
          <w:szCs w:val="28"/>
        </w:rPr>
      </w:pPr>
      <w:r>
        <w:rPr>
          <w:color w:val="000000"/>
          <w:sz w:val="28"/>
          <w:szCs w:val="28"/>
        </w:rPr>
        <w:t>3. Выдать З</w:t>
      </w:r>
      <w:r w:rsidR="00945767" w:rsidRPr="0051614D">
        <w:rPr>
          <w:color w:val="000000"/>
          <w:sz w:val="28"/>
          <w:szCs w:val="28"/>
        </w:rPr>
        <w:t>аказчику, аукционной комиссии, оператору электронной торговой площадки предп</w:t>
      </w:r>
      <w:r>
        <w:rPr>
          <w:color w:val="000000"/>
          <w:sz w:val="28"/>
          <w:szCs w:val="28"/>
        </w:rPr>
        <w:t>исание об устранении выявленных нарушений.</w:t>
      </w:r>
    </w:p>
    <w:p w:rsidR="007474FC" w:rsidRPr="007474FC" w:rsidRDefault="007474FC" w:rsidP="007474FC">
      <w:pPr>
        <w:autoSpaceDE w:val="0"/>
        <w:autoSpaceDN w:val="0"/>
        <w:adjustRightInd w:val="0"/>
        <w:ind w:firstLine="708"/>
        <w:jc w:val="both"/>
        <w:outlineLvl w:val="1"/>
        <w:rPr>
          <w:color w:val="000000"/>
          <w:sz w:val="28"/>
          <w:szCs w:val="28"/>
        </w:rPr>
      </w:pPr>
      <w:r>
        <w:rPr>
          <w:color w:val="000000"/>
          <w:sz w:val="28"/>
          <w:szCs w:val="28"/>
        </w:rPr>
        <w:t>4. П</w:t>
      </w:r>
      <w:r w:rsidRPr="007474FC">
        <w:rPr>
          <w:color w:val="000000"/>
          <w:sz w:val="28"/>
          <w:szCs w:val="28"/>
        </w:rPr>
        <w:t>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7474FC" w:rsidRDefault="007474FC" w:rsidP="007474FC">
      <w:pPr>
        <w:widowControl w:val="0"/>
        <w:autoSpaceDE w:val="0"/>
        <w:autoSpaceDN w:val="0"/>
        <w:adjustRightInd w:val="0"/>
        <w:ind w:firstLine="708"/>
        <w:jc w:val="both"/>
        <w:outlineLvl w:val="1"/>
        <w:rPr>
          <w:color w:val="000000"/>
          <w:sz w:val="28"/>
          <w:szCs w:val="28"/>
        </w:rPr>
      </w:pPr>
    </w:p>
    <w:p w:rsidR="007474FC" w:rsidRPr="006671AF" w:rsidRDefault="007474FC" w:rsidP="007474FC">
      <w:pPr>
        <w:widowControl w:val="0"/>
        <w:autoSpaceDE w:val="0"/>
        <w:autoSpaceDN w:val="0"/>
        <w:adjustRightInd w:val="0"/>
        <w:ind w:firstLine="708"/>
        <w:jc w:val="both"/>
        <w:outlineLvl w:val="1"/>
        <w:rPr>
          <w:color w:val="000000"/>
          <w:sz w:val="28"/>
          <w:szCs w:val="28"/>
        </w:rPr>
      </w:pPr>
    </w:p>
    <w:p w:rsidR="00945767" w:rsidRPr="0051614D" w:rsidRDefault="00945767" w:rsidP="00945767">
      <w:pPr>
        <w:autoSpaceDE w:val="0"/>
        <w:autoSpaceDN w:val="0"/>
        <w:adjustRightInd w:val="0"/>
        <w:jc w:val="both"/>
        <w:outlineLvl w:val="1"/>
        <w:rPr>
          <w:color w:val="000000"/>
          <w:sz w:val="28"/>
          <w:szCs w:val="28"/>
        </w:rPr>
      </w:pPr>
    </w:p>
    <w:p w:rsidR="00945767" w:rsidRPr="0051614D" w:rsidRDefault="00945767" w:rsidP="00945767">
      <w:pPr>
        <w:autoSpaceDE w:val="0"/>
        <w:autoSpaceDN w:val="0"/>
        <w:adjustRightInd w:val="0"/>
        <w:jc w:val="both"/>
        <w:outlineLvl w:val="1"/>
        <w:rPr>
          <w:color w:val="000000"/>
          <w:sz w:val="28"/>
          <w:szCs w:val="28"/>
        </w:rPr>
      </w:pPr>
    </w:p>
    <w:p w:rsidR="00945767" w:rsidRPr="0051614D" w:rsidRDefault="00945767" w:rsidP="00945767">
      <w:pPr>
        <w:autoSpaceDE w:val="0"/>
        <w:autoSpaceDN w:val="0"/>
        <w:adjustRightInd w:val="0"/>
        <w:jc w:val="both"/>
        <w:outlineLvl w:val="1"/>
        <w:rPr>
          <w:color w:val="000000"/>
          <w:sz w:val="28"/>
          <w:szCs w:val="28"/>
        </w:rPr>
      </w:pPr>
    </w:p>
    <w:p w:rsidR="00945767" w:rsidRDefault="00945767" w:rsidP="00945767">
      <w:pPr>
        <w:tabs>
          <w:tab w:val="left" w:pos="2700"/>
        </w:tabs>
        <w:ind w:firstLine="720"/>
        <w:jc w:val="both"/>
        <w:rPr>
          <w:i/>
          <w:sz w:val="28"/>
          <w:szCs w:val="28"/>
        </w:rPr>
      </w:pPr>
      <w:r w:rsidRPr="0051614D">
        <w:rPr>
          <w:i/>
          <w:sz w:val="28"/>
          <w:szCs w:val="28"/>
        </w:rPr>
        <w:t xml:space="preserve">Настоящее решение может быть обжаловано в судебном порядке </w:t>
      </w:r>
      <w:r w:rsidR="007474FC">
        <w:rPr>
          <w:i/>
          <w:sz w:val="28"/>
          <w:szCs w:val="28"/>
        </w:rPr>
        <w:br/>
      </w:r>
      <w:r w:rsidRPr="0051614D">
        <w:rPr>
          <w:i/>
          <w:sz w:val="28"/>
          <w:szCs w:val="28"/>
        </w:rPr>
        <w:t>в течение трёх месяцев со дня принятия.</w:t>
      </w: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Default="00D401D6" w:rsidP="00945767">
      <w:pPr>
        <w:tabs>
          <w:tab w:val="left" w:pos="2700"/>
        </w:tabs>
        <w:ind w:firstLine="720"/>
        <w:jc w:val="both"/>
        <w:rPr>
          <w:i/>
          <w:sz w:val="28"/>
          <w:szCs w:val="28"/>
        </w:rPr>
      </w:pPr>
    </w:p>
    <w:p w:rsidR="00D401D6" w:rsidRPr="0051614D" w:rsidRDefault="00D401D6" w:rsidP="00D401D6">
      <w:pPr>
        <w:ind w:left="4962"/>
        <w:outlineLvl w:val="0"/>
        <w:rPr>
          <w:sz w:val="28"/>
          <w:szCs w:val="28"/>
        </w:rPr>
      </w:pPr>
      <w:r w:rsidRPr="0051614D">
        <w:rPr>
          <w:sz w:val="28"/>
          <w:szCs w:val="28"/>
        </w:rPr>
        <w:lastRenderedPageBreak/>
        <w:t>СПб ГБУЗ «Городская поликлиника №</w:t>
      </w:r>
      <w:r>
        <w:rPr>
          <w:sz w:val="28"/>
          <w:szCs w:val="28"/>
        </w:rPr>
        <w:t xml:space="preserve"> </w:t>
      </w:r>
      <w:r w:rsidRPr="0051614D">
        <w:rPr>
          <w:sz w:val="28"/>
          <w:szCs w:val="28"/>
        </w:rPr>
        <w:t>117»</w:t>
      </w:r>
    </w:p>
    <w:p w:rsidR="00D401D6" w:rsidRPr="0051614D" w:rsidRDefault="00D401D6" w:rsidP="00D401D6">
      <w:pPr>
        <w:ind w:left="4962"/>
        <w:outlineLvl w:val="0"/>
        <w:rPr>
          <w:sz w:val="28"/>
          <w:szCs w:val="28"/>
        </w:rPr>
      </w:pPr>
      <w:r>
        <w:rPr>
          <w:sz w:val="28"/>
          <w:szCs w:val="28"/>
        </w:rPr>
        <w:t xml:space="preserve">ул. Симонова, </w:t>
      </w:r>
      <w:r w:rsidRPr="0051614D">
        <w:rPr>
          <w:sz w:val="28"/>
          <w:szCs w:val="28"/>
        </w:rPr>
        <w:t>д. 5</w:t>
      </w:r>
      <w:r>
        <w:rPr>
          <w:sz w:val="28"/>
          <w:szCs w:val="28"/>
        </w:rPr>
        <w:t>0</w:t>
      </w:r>
      <w:r w:rsidRPr="0051614D">
        <w:rPr>
          <w:sz w:val="28"/>
          <w:szCs w:val="28"/>
        </w:rPr>
        <w:t xml:space="preserve">, корп. 1, </w:t>
      </w:r>
      <w:r>
        <w:rPr>
          <w:sz w:val="28"/>
          <w:szCs w:val="28"/>
        </w:rPr>
        <w:br/>
      </w:r>
      <w:r w:rsidRPr="0051614D">
        <w:rPr>
          <w:sz w:val="28"/>
          <w:szCs w:val="28"/>
        </w:rPr>
        <w:t xml:space="preserve">лит. А, </w:t>
      </w:r>
    </w:p>
    <w:p w:rsidR="00D401D6" w:rsidRPr="0051614D" w:rsidRDefault="00D401D6" w:rsidP="00D401D6">
      <w:pPr>
        <w:ind w:left="4962"/>
        <w:outlineLvl w:val="0"/>
        <w:rPr>
          <w:sz w:val="28"/>
          <w:szCs w:val="28"/>
        </w:rPr>
      </w:pPr>
      <w:r w:rsidRPr="0051614D">
        <w:rPr>
          <w:sz w:val="28"/>
          <w:szCs w:val="28"/>
        </w:rPr>
        <w:t>Санкт-Петербург, 194358</w:t>
      </w:r>
    </w:p>
    <w:p w:rsidR="00D401D6" w:rsidRPr="0051614D" w:rsidRDefault="00D401D6" w:rsidP="00D401D6">
      <w:pPr>
        <w:ind w:left="4962"/>
        <w:outlineLvl w:val="0"/>
        <w:rPr>
          <w:sz w:val="28"/>
          <w:szCs w:val="28"/>
        </w:rPr>
      </w:pPr>
      <w:r w:rsidRPr="0051614D">
        <w:rPr>
          <w:sz w:val="28"/>
          <w:szCs w:val="28"/>
        </w:rPr>
        <w:t xml:space="preserve">                                                                                           </w:t>
      </w:r>
    </w:p>
    <w:p w:rsidR="00D401D6" w:rsidRPr="0051614D" w:rsidRDefault="00D401D6" w:rsidP="00D401D6">
      <w:pPr>
        <w:ind w:left="4962"/>
        <w:outlineLvl w:val="0"/>
        <w:rPr>
          <w:sz w:val="28"/>
          <w:szCs w:val="28"/>
        </w:rPr>
      </w:pPr>
      <w:r w:rsidRPr="0051614D">
        <w:rPr>
          <w:sz w:val="28"/>
          <w:szCs w:val="28"/>
        </w:rPr>
        <w:t>АО «ЕЭТП»</w:t>
      </w:r>
    </w:p>
    <w:p w:rsidR="00D401D6" w:rsidRPr="0051614D" w:rsidRDefault="00D401D6" w:rsidP="00D401D6">
      <w:pPr>
        <w:ind w:left="4962"/>
        <w:outlineLvl w:val="0"/>
        <w:rPr>
          <w:sz w:val="28"/>
          <w:szCs w:val="28"/>
        </w:rPr>
      </w:pPr>
      <w:r w:rsidRPr="0051614D">
        <w:rPr>
          <w:sz w:val="28"/>
          <w:szCs w:val="28"/>
        </w:rPr>
        <w:t xml:space="preserve">проспект 60-я Октября, д. 9, </w:t>
      </w:r>
    </w:p>
    <w:p w:rsidR="00D401D6" w:rsidRPr="0051614D" w:rsidRDefault="00D401D6" w:rsidP="00D401D6">
      <w:pPr>
        <w:ind w:left="4962"/>
        <w:outlineLvl w:val="0"/>
        <w:rPr>
          <w:sz w:val="28"/>
          <w:szCs w:val="28"/>
        </w:rPr>
      </w:pPr>
      <w:r w:rsidRPr="0051614D">
        <w:rPr>
          <w:sz w:val="28"/>
          <w:szCs w:val="28"/>
        </w:rPr>
        <w:t>Москва, 117312</w:t>
      </w:r>
    </w:p>
    <w:p w:rsidR="00D401D6" w:rsidRPr="0051614D" w:rsidRDefault="00D401D6" w:rsidP="00D401D6">
      <w:pPr>
        <w:ind w:left="4962"/>
        <w:outlineLvl w:val="0"/>
        <w:rPr>
          <w:sz w:val="28"/>
          <w:szCs w:val="28"/>
        </w:rPr>
      </w:pPr>
    </w:p>
    <w:p w:rsidR="00D401D6" w:rsidRPr="0051614D" w:rsidRDefault="00D401D6" w:rsidP="00D401D6">
      <w:pPr>
        <w:ind w:left="4962"/>
        <w:outlineLvl w:val="0"/>
        <w:rPr>
          <w:sz w:val="28"/>
          <w:szCs w:val="28"/>
        </w:rPr>
      </w:pPr>
      <w:r w:rsidRPr="0051614D">
        <w:rPr>
          <w:sz w:val="28"/>
          <w:szCs w:val="28"/>
        </w:rPr>
        <w:t>ООО «ЭСГ «Охрана труда»</w:t>
      </w:r>
    </w:p>
    <w:p w:rsidR="00D401D6" w:rsidRPr="0051614D" w:rsidRDefault="00D401D6" w:rsidP="00D401D6">
      <w:pPr>
        <w:ind w:left="4962"/>
        <w:outlineLvl w:val="0"/>
        <w:rPr>
          <w:sz w:val="28"/>
          <w:szCs w:val="28"/>
        </w:rPr>
      </w:pPr>
      <w:r w:rsidRPr="0051614D">
        <w:rPr>
          <w:sz w:val="28"/>
          <w:szCs w:val="28"/>
        </w:rPr>
        <w:t xml:space="preserve">ул. Казакова, дом 8, стр. 2, пом. II, ком. 1В, </w:t>
      </w:r>
    </w:p>
    <w:p w:rsidR="00D401D6" w:rsidRPr="0051614D" w:rsidRDefault="00D401D6" w:rsidP="00D401D6">
      <w:pPr>
        <w:ind w:left="4962"/>
        <w:outlineLvl w:val="0"/>
        <w:rPr>
          <w:sz w:val="28"/>
          <w:szCs w:val="28"/>
        </w:rPr>
      </w:pPr>
      <w:r w:rsidRPr="0051614D">
        <w:rPr>
          <w:sz w:val="28"/>
          <w:szCs w:val="28"/>
        </w:rPr>
        <w:t>Москва, 105005</w:t>
      </w:r>
    </w:p>
    <w:p w:rsidR="00D401D6" w:rsidRDefault="00D401D6" w:rsidP="00D401D6">
      <w:pPr>
        <w:tabs>
          <w:tab w:val="left" w:pos="2700"/>
          <w:tab w:val="left" w:pos="7797"/>
        </w:tabs>
        <w:ind w:firstLine="720"/>
        <w:jc w:val="center"/>
        <w:rPr>
          <w:sz w:val="28"/>
          <w:szCs w:val="28"/>
        </w:rPr>
      </w:pPr>
    </w:p>
    <w:p w:rsidR="00D401D6" w:rsidRDefault="00D401D6" w:rsidP="00D401D6">
      <w:pPr>
        <w:tabs>
          <w:tab w:val="left" w:pos="2700"/>
          <w:tab w:val="left" w:pos="7797"/>
        </w:tabs>
        <w:ind w:firstLine="720"/>
        <w:jc w:val="center"/>
        <w:rPr>
          <w:sz w:val="28"/>
          <w:szCs w:val="28"/>
        </w:rPr>
      </w:pPr>
    </w:p>
    <w:p w:rsidR="00D401D6" w:rsidRDefault="00D401D6" w:rsidP="00D401D6">
      <w:pPr>
        <w:tabs>
          <w:tab w:val="left" w:pos="2700"/>
          <w:tab w:val="left" w:pos="7797"/>
        </w:tabs>
        <w:ind w:firstLine="720"/>
        <w:jc w:val="center"/>
        <w:rPr>
          <w:sz w:val="28"/>
          <w:szCs w:val="28"/>
        </w:rPr>
      </w:pPr>
    </w:p>
    <w:p w:rsidR="00D401D6" w:rsidRDefault="00D401D6" w:rsidP="00D401D6">
      <w:pPr>
        <w:tabs>
          <w:tab w:val="left" w:pos="2700"/>
          <w:tab w:val="left" w:pos="7797"/>
        </w:tabs>
        <w:ind w:firstLine="720"/>
        <w:jc w:val="center"/>
        <w:rPr>
          <w:sz w:val="28"/>
          <w:szCs w:val="28"/>
        </w:rPr>
      </w:pPr>
    </w:p>
    <w:p w:rsidR="00D401D6" w:rsidRPr="0072223E" w:rsidRDefault="00D401D6" w:rsidP="00D401D6">
      <w:pPr>
        <w:tabs>
          <w:tab w:val="left" w:pos="2700"/>
          <w:tab w:val="left" w:pos="7797"/>
        </w:tabs>
        <w:ind w:firstLine="720"/>
        <w:jc w:val="center"/>
        <w:rPr>
          <w:iCs/>
          <w:sz w:val="28"/>
          <w:szCs w:val="28"/>
        </w:rPr>
      </w:pPr>
      <w:r w:rsidRPr="0072223E">
        <w:rPr>
          <w:iCs/>
          <w:sz w:val="28"/>
          <w:szCs w:val="28"/>
        </w:rPr>
        <w:t>ПРЕДПИСАНИЕ</w:t>
      </w:r>
    </w:p>
    <w:p w:rsidR="00D401D6" w:rsidRPr="0072223E" w:rsidRDefault="00D401D6" w:rsidP="00D401D6">
      <w:pPr>
        <w:tabs>
          <w:tab w:val="left" w:pos="2700"/>
          <w:tab w:val="left" w:pos="7797"/>
        </w:tabs>
        <w:ind w:firstLine="720"/>
        <w:jc w:val="center"/>
        <w:rPr>
          <w:b/>
          <w:bCs/>
          <w:iCs/>
          <w:sz w:val="28"/>
          <w:szCs w:val="28"/>
        </w:rPr>
      </w:pPr>
      <w:r w:rsidRPr="0072223E">
        <w:rPr>
          <w:iCs/>
          <w:sz w:val="28"/>
          <w:szCs w:val="28"/>
        </w:rPr>
        <w:t xml:space="preserve">по делу </w:t>
      </w:r>
      <w:r w:rsidRPr="0072223E">
        <w:rPr>
          <w:b/>
          <w:bCs/>
          <w:iCs/>
          <w:sz w:val="28"/>
          <w:szCs w:val="28"/>
        </w:rPr>
        <w:t>№ 44-</w:t>
      </w:r>
      <w:r>
        <w:rPr>
          <w:b/>
          <w:bCs/>
          <w:iCs/>
          <w:sz w:val="28"/>
          <w:szCs w:val="28"/>
        </w:rPr>
        <w:t>458</w:t>
      </w:r>
      <w:r w:rsidRPr="0072223E">
        <w:rPr>
          <w:b/>
          <w:bCs/>
          <w:iCs/>
          <w:sz w:val="28"/>
          <w:szCs w:val="28"/>
        </w:rPr>
        <w:t>/21</w:t>
      </w:r>
    </w:p>
    <w:p w:rsidR="00D401D6" w:rsidRPr="0072223E" w:rsidRDefault="00D401D6" w:rsidP="00D401D6">
      <w:pPr>
        <w:tabs>
          <w:tab w:val="left" w:pos="2700"/>
          <w:tab w:val="left" w:pos="7797"/>
        </w:tabs>
        <w:ind w:firstLine="720"/>
        <w:jc w:val="center"/>
        <w:rPr>
          <w:iCs/>
          <w:sz w:val="28"/>
          <w:szCs w:val="28"/>
        </w:rPr>
      </w:pPr>
      <w:r w:rsidRPr="0072223E">
        <w:rPr>
          <w:iCs/>
          <w:sz w:val="28"/>
          <w:szCs w:val="28"/>
        </w:rPr>
        <w:t>об устранении нарушений законодательства о закупках</w:t>
      </w:r>
    </w:p>
    <w:p w:rsidR="00D401D6" w:rsidRPr="0072223E" w:rsidRDefault="00D401D6" w:rsidP="00D401D6">
      <w:pPr>
        <w:tabs>
          <w:tab w:val="left" w:pos="2700"/>
          <w:tab w:val="left" w:pos="7797"/>
        </w:tabs>
        <w:ind w:firstLine="720"/>
        <w:jc w:val="center"/>
        <w:rPr>
          <w:iCs/>
          <w:sz w:val="28"/>
          <w:szCs w:val="28"/>
        </w:rPr>
      </w:pPr>
    </w:p>
    <w:p w:rsidR="00D401D6" w:rsidRPr="0072223E" w:rsidRDefault="00D401D6" w:rsidP="00D401D6">
      <w:pPr>
        <w:jc w:val="both"/>
        <w:rPr>
          <w:iCs/>
          <w:sz w:val="28"/>
          <w:szCs w:val="28"/>
        </w:rPr>
      </w:pPr>
      <w:r>
        <w:rPr>
          <w:iCs/>
          <w:sz w:val="28"/>
          <w:szCs w:val="28"/>
        </w:rPr>
        <w:t>05</w:t>
      </w:r>
      <w:r w:rsidRPr="0072223E">
        <w:rPr>
          <w:iCs/>
          <w:sz w:val="28"/>
          <w:szCs w:val="28"/>
        </w:rPr>
        <w:t>.</w:t>
      </w:r>
      <w:r>
        <w:rPr>
          <w:iCs/>
          <w:sz w:val="28"/>
          <w:szCs w:val="28"/>
        </w:rPr>
        <w:t>02</w:t>
      </w:r>
      <w:r w:rsidRPr="0072223E">
        <w:rPr>
          <w:iCs/>
          <w:sz w:val="28"/>
          <w:szCs w:val="28"/>
        </w:rPr>
        <w:t>.2021                                                                                      Санкт-Петербург</w:t>
      </w:r>
    </w:p>
    <w:p w:rsidR="00D401D6" w:rsidRPr="0072223E" w:rsidRDefault="00D401D6" w:rsidP="00D401D6">
      <w:pPr>
        <w:tabs>
          <w:tab w:val="left" w:pos="2700"/>
          <w:tab w:val="left" w:pos="7797"/>
        </w:tabs>
        <w:ind w:firstLine="720"/>
        <w:jc w:val="center"/>
        <w:rPr>
          <w:iCs/>
          <w:sz w:val="28"/>
          <w:szCs w:val="28"/>
        </w:rPr>
      </w:pPr>
    </w:p>
    <w:p w:rsidR="00D401D6" w:rsidRPr="0072223E" w:rsidRDefault="00D401D6" w:rsidP="00D401D6">
      <w:pPr>
        <w:tabs>
          <w:tab w:val="left" w:pos="2700"/>
          <w:tab w:val="left" w:pos="7797"/>
        </w:tabs>
        <w:ind w:firstLine="720"/>
        <w:jc w:val="both"/>
        <w:rPr>
          <w:iCs/>
          <w:sz w:val="28"/>
          <w:szCs w:val="28"/>
        </w:rPr>
      </w:pPr>
      <w:r w:rsidRPr="0072223E">
        <w:rPr>
          <w:iCs/>
          <w:sz w:val="28"/>
          <w:szCs w:val="28"/>
        </w:rPr>
        <w:t>Комиссия Санкт-Петербургского УФАС России по контролю в сфере закупок (далее – Комиссия УФАС) в составе:</w:t>
      </w:r>
    </w:p>
    <w:p w:rsidR="00D401D6" w:rsidRDefault="00D401D6" w:rsidP="00D401D6">
      <w:pPr>
        <w:tabs>
          <w:tab w:val="left" w:pos="0"/>
        </w:tabs>
        <w:jc w:val="both"/>
        <w:rPr>
          <w:sz w:val="28"/>
          <w:szCs w:val="28"/>
        </w:rPr>
      </w:pPr>
      <w:r w:rsidRPr="0072223E">
        <w:rPr>
          <w:sz w:val="28"/>
          <w:szCs w:val="28"/>
        </w:rPr>
        <w:tab/>
      </w:r>
    </w:p>
    <w:p w:rsidR="00D401D6" w:rsidRPr="0072223E" w:rsidRDefault="00D401D6" w:rsidP="00D401D6">
      <w:pPr>
        <w:tabs>
          <w:tab w:val="left" w:pos="0"/>
        </w:tabs>
        <w:jc w:val="both"/>
        <w:rPr>
          <w:iCs/>
          <w:sz w:val="28"/>
          <w:szCs w:val="28"/>
        </w:rPr>
      </w:pPr>
      <w:r w:rsidRPr="0072223E">
        <w:rPr>
          <w:iCs/>
          <w:sz w:val="28"/>
          <w:szCs w:val="28"/>
        </w:rPr>
        <w:tab/>
        <w:t xml:space="preserve">на основании своего решения по делу </w:t>
      </w:r>
      <w:r w:rsidRPr="0072223E">
        <w:rPr>
          <w:b/>
          <w:bCs/>
          <w:iCs/>
          <w:sz w:val="28"/>
          <w:szCs w:val="28"/>
        </w:rPr>
        <w:t>№ 44-</w:t>
      </w:r>
      <w:r>
        <w:rPr>
          <w:b/>
          <w:bCs/>
          <w:iCs/>
          <w:sz w:val="28"/>
          <w:szCs w:val="28"/>
        </w:rPr>
        <w:t>458</w:t>
      </w:r>
      <w:r w:rsidRPr="0072223E">
        <w:rPr>
          <w:b/>
          <w:bCs/>
          <w:iCs/>
          <w:sz w:val="28"/>
          <w:szCs w:val="28"/>
        </w:rPr>
        <w:t>/21</w:t>
      </w:r>
      <w:r w:rsidRPr="0072223E">
        <w:rPr>
          <w:iCs/>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D401D6" w:rsidRPr="0072223E" w:rsidRDefault="00D401D6" w:rsidP="00D401D6">
      <w:pPr>
        <w:tabs>
          <w:tab w:val="left" w:pos="2700"/>
          <w:tab w:val="left" w:pos="7797"/>
        </w:tabs>
        <w:ind w:firstLine="720"/>
        <w:jc w:val="both"/>
        <w:rPr>
          <w:iCs/>
          <w:sz w:val="28"/>
          <w:szCs w:val="28"/>
        </w:rPr>
      </w:pPr>
    </w:p>
    <w:p w:rsidR="00D401D6" w:rsidRPr="0072223E" w:rsidRDefault="00D401D6" w:rsidP="00D401D6">
      <w:pPr>
        <w:tabs>
          <w:tab w:val="left" w:pos="2700"/>
          <w:tab w:val="left" w:pos="7797"/>
        </w:tabs>
        <w:ind w:firstLine="720"/>
        <w:jc w:val="center"/>
        <w:rPr>
          <w:iCs/>
          <w:sz w:val="28"/>
          <w:szCs w:val="28"/>
        </w:rPr>
      </w:pPr>
      <w:r w:rsidRPr="0072223E">
        <w:rPr>
          <w:b/>
          <w:bCs/>
          <w:iCs/>
          <w:sz w:val="28"/>
          <w:szCs w:val="28"/>
        </w:rPr>
        <w:t>ПРЕДПИСЫВАЕТ</w:t>
      </w:r>
      <w:r w:rsidRPr="0072223E">
        <w:rPr>
          <w:iCs/>
          <w:sz w:val="28"/>
          <w:szCs w:val="28"/>
        </w:rPr>
        <w:t>:</w:t>
      </w:r>
    </w:p>
    <w:p w:rsidR="00D401D6" w:rsidRPr="0072223E" w:rsidRDefault="00D401D6" w:rsidP="00D401D6">
      <w:pPr>
        <w:tabs>
          <w:tab w:val="left" w:pos="2700"/>
          <w:tab w:val="left" w:pos="7797"/>
        </w:tabs>
        <w:ind w:firstLine="720"/>
        <w:jc w:val="both"/>
        <w:rPr>
          <w:iCs/>
          <w:sz w:val="28"/>
          <w:szCs w:val="28"/>
        </w:rPr>
      </w:pPr>
    </w:p>
    <w:p w:rsidR="00D401D6" w:rsidRPr="0072223E" w:rsidRDefault="00D401D6" w:rsidP="00D401D6">
      <w:pPr>
        <w:tabs>
          <w:tab w:val="left" w:pos="709"/>
        </w:tabs>
        <w:ind w:firstLine="720"/>
        <w:jc w:val="both"/>
        <w:rPr>
          <w:iCs/>
          <w:sz w:val="28"/>
          <w:szCs w:val="28"/>
        </w:rPr>
      </w:pPr>
      <w:r w:rsidRPr="0072223E">
        <w:rPr>
          <w:iCs/>
          <w:sz w:val="28"/>
          <w:szCs w:val="28"/>
        </w:rPr>
        <w:t xml:space="preserve">1. Заказчику – </w:t>
      </w:r>
      <w:r>
        <w:rPr>
          <w:iCs/>
          <w:sz w:val="28"/>
          <w:szCs w:val="28"/>
        </w:rPr>
        <w:t>СПб ГБУЗ «Городская поликлиника № 117»</w:t>
      </w:r>
      <w:r w:rsidRPr="0072223E">
        <w:rPr>
          <w:iCs/>
          <w:sz w:val="28"/>
          <w:szCs w:val="28"/>
        </w:rPr>
        <w:t>, его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w:t>
      </w:r>
      <w:r>
        <w:rPr>
          <w:iCs/>
          <w:sz w:val="28"/>
          <w:szCs w:val="28"/>
        </w:rPr>
        <w:t>я</w:t>
      </w:r>
      <w:r w:rsidRPr="0072223E">
        <w:rPr>
          <w:iCs/>
          <w:sz w:val="28"/>
          <w:szCs w:val="28"/>
        </w:rPr>
        <w:t xml:space="preserve"> </w:t>
      </w:r>
      <w:r>
        <w:rPr>
          <w:iCs/>
          <w:sz w:val="28"/>
          <w:szCs w:val="28"/>
        </w:rPr>
        <w:t>ч. 6 ст. 31, ч. 6 ст. 66</w:t>
      </w:r>
      <w:r w:rsidRPr="0072223E">
        <w:rPr>
          <w:iCs/>
          <w:sz w:val="28"/>
          <w:szCs w:val="28"/>
        </w:rPr>
        <w:t xml:space="preserve"> Закона о контрактной системе и с этой целью:</w:t>
      </w:r>
    </w:p>
    <w:p w:rsidR="00D401D6" w:rsidRPr="0072223E" w:rsidRDefault="00D401D6" w:rsidP="00D401D6">
      <w:pPr>
        <w:ind w:firstLine="720"/>
        <w:jc w:val="both"/>
        <w:rPr>
          <w:iCs/>
          <w:sz w:val="28"/>
          <w:szCs w:val="28"/>
        </w:rPr>
      </w:pPr>
      <w:r w:rsidRPr="0072223E">
        <w:rPr>
          <w:iCs/>
          <w:sz w:val="28"/>
          <w:szCs w:val="28"/>
        </w:rPr>
        <w:t xml:space="preserve">- </w:t>
      </w:r>
      <w:r w:rsidRPr="0072223E">
        <w:rPr>
          <w:iCs/>
          <w:sz w:val="28"/>
          <w:szCs w:val="28"/>
        </w:rPr>
        <w:tab/>
      </w:r>
      <w:r>
        <w:rPr>
          <w:iCs/>
          <w:sz w:val="28"/>
          <w:szCs w:val="28"/>
        </w:rPr>
        <w:t xml:space="preserve">провести процедуру рассмотрения вторых частей, поданных </w:t>
      </w:r>
      <w:r>
        <w:rPr>
          <w:iCs/>
          <w:sz w:val="28"/>
          <w:szCs w:val="28"/>
        </w:rPr>
        <w:br/>
        <w:t>на участие в закупке с номером извещения</w:t>
      </w:r>
      <w:r w:rsidRPr="0072223E">
        <w:rPr>
          <w:iCs/>
          <w:sz w:val="28"/>
          <w:szCs w:val="28"/>
        </w:rPr>
        <w:t xml:space="preserve"> </w:t>
      </w:r>
      <w:r>
        <w:rPr>
          <w:iCs/>
          <w:sz w:val="28"/>
          <w:szCs w:val="28"/>
        </w:rPr>
        <w:t>0372200068321000001,</w:t>
      </w:r>
      <w:r w:rsidRPr="0072223E">
        <w:rPr>
          <w:iCs/>
          <w:sz w:val="28"/>
          <w:szCs w:val="28"/>
        </w:rPr>
        <w:t xml:space="preserve"> </w:t>
      </w:r>
      <w:r>
        <w:rPr>
          <w:iCs/>
          <w:sz w:val="28"/>
          <w:szCs w:val="28"/>
        </w:rPr>
        <w:br/>
      </w:r>
      <w:r w:rsidRPr="0072223E">
        <w:rPr>
          <w:iCs/>
          <w:sz w:val="28"/>
          <w:szCs w:val="28"/>
        </w:rPr>
        <w:lastRenderedPageBreak/>
        <w:t>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D401D6" w:rsidRPr="0072223E" w:rsidRDefault="00D401D6" w:rsidP="00D401D6">
      <w:pPr>
        <w:ind w:firstLine="720"/>
        <w:jc w:val="both"/>
        <w:rPr>
          <w:iCs/>
          <w:sz w:val="28"/>
          <w:szCs w:val="28"/>
        </w:rPr>
      </w:pPr>
      <w:r w:rsidRPr="0072223E">
        <w:rPr>
          <w:iCs/>
          <w:sz w:val="28"/>
          <w:szCs w:val="28"/>
        </w:rPr>
        <w:t>-</w:t>
      </w:r>
      <w:r w:rsidRPr="0072223E">
        <w:rPr>
          <w:iCs/>
          <w:sz w:val="28"/>
          <w:szCs w:val="28"/>
        </w:rPr>
        <w:tab/>
        <w:t xml:space="preserve">завершить процедуру закупки с номером извещения                                                  </w:t>
      </w:r>
      <w:r>
        <w:rPr>
          <w:iCs/>
          <w:sz w:val="28"/>
          <w:szCs w:val="28"/>
        </w:rPr>
        <w:t xml:space="preserve">0372200068321000001 </w:t>
      </w:r>
      <w:r w:rsidRPr="0072223E">
        <w:rPr>
          <w:iCs/>
          <w:sz w:val="28"/>
          <w:szCs w:val="28"/>
        </w:rPr>
        <w:t>в соответствии с законодательством о контрактной системе.</w:t>
      </w:r>
    </w:p>
    <w:p w:rsidR="00D401D6" w:rsidRPr="0072223E" w:rsidRDefault="00D401D6" w:rsidP="00D401D6">
      <w:pPr>
        <w:ind w:firstLine="720"/>
        <w:jc w:val="both"/>
        <w:rPr>
          <w:iCs/>
          <w:sz w:val="28"/>
          <w:szCs w:val="28"/>
        </w:rPr>
      </w:pPr>
      <w:r w:rsidRPr="0072223E">
        <w:rPr>
          <w:iCs/>
          <w:sz w:val="28"/>
          <w:szCs w:val="28"/>
        </w:rPr>
        <w:t xml:space="preserve">2. </w:t>
      </w:r>
      <w:r w:rsidRPr="0072223E">
        <w:rPr>
          <w:iCs/>
          <w:sz w:val="28"/>
          <w:szCs w:val="28"/>
        </w:rPr>
        <w:tab/>
        <w:t xml:space="preserve">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iCs/>
          <w:sz w:val="28"/>
          <w:szCs w:val="28"/>
        </w:rPr>
        <w:t>15</w:t>
      </w:r>
      <w:r w:rsidRPr="0072223E">
        <w:rPr>
          <w:iCs/>
          <w:sz w:val="28"/>
          <w:szCs w:val="28"/>
        </w:rPr>
        <w:t>.03.2021.</w:t>
      </w:r>
    </w:p>
    <w:p w:rsidR="00D401D6" w:rsidRPr="0072223E" w:rsidRDefault="00D401D6" w:rsidP="00D401D6">
      <w:pPr>
        <w:ind w:firstLine="720"/>
        <w:jc w:val="both"/>
        <w:rPr>
          <w:iCs/>
          <w:sz w:val="28"/>
          <w:szCs w:val="28"/>
        </w:rPr>
      </w:pPr>
      <w:r w:rsidRPr="0072223E">
        <w:rPr>
          <w:iCs/>
          <w:sz w:val="28"/>
          <w:szCs w:val="28"/>
        </w:rPr>
        <w:t xml:space="preserve">3. </w:t>
      </w:r>
      <w:r w:rsidRPr="0072223E">
        <w:rPr>
          <w:iCs/>
          <w:sz w:val="28"/>
          <w:szCs w:val="28"/>
        </w:rPr>
        <w:tab/>
        <w:t xml:space="preserve">Оператору электронной площадки – </w:t>
      </w:r>
      <w:r>
        <w:rPr>
          <w:iCs/>
          <w:sz w:val="28"/>
          <w:szCs w:val="28"/>
        </w:rPr>
        <w:t>АО «ЕЭТП</w:t>
      </w:r>
      <w:r w:rsidRPr="0072223E">
        <w:rPr>
          <w:iCs/>
          <w:sz w:val="28"/>
          <w:szCs w:val="28"/>
        </w:rPr>
        <w:t>»:</w:t>
      </w:r>
    </w:p>
    <w:p w:rsidR="00D401D6" w:rsidRPr="0072223E" w:rsidRDefault="00D401D6" w:rsidP="00D401D6">
      <w:pPr>
        <w:ind w:firstLine="720"/>
        <w:jc w:val="both"/>
        <w:rPr>
          <w:iCs/>
          <w:sz w:val="28"/>
          <w:szCs w:val="28"/>
        </w:rPr>
      </w:pPr>
      <w:r w:rsidRPr="0072223E">
        <w:rPr>
          <w:iCs/>
          <w:sz w:val="28"/>
          <w:szCs w:val="28"/>
        </w:rPr>
        <w:t xml:space="preserve">- </w:t>
      </w:r>
      <w:r w:rsidRPr="0072223E">
        <w:rPr>
          <w:iCs/>
          <w:sz w:val="28"/>
          <w:szCs w:val="28"/>
        </w:rPr>
        <w:tab/>
        <w:t xml:space="preserve">обеспечить Заказчику техническую возможность для исполнения </w:t>
      </w:r>
      <w:r>
        <w:rPr>
          <w:iCs/>
          <w:sz w:val="28"/>
          <w:szCs w:val="28"/>
        </w:rPr>
        <w:t>пункта 1 настоящего предписания.</w:t>
      </w:r>
    </w:p>
    <w:p w:rsidR="00D401D6" w:rsidRPr="0072223E" w:rsidRDefault="00D401D6" w:rsidP="00D401D6">
      <w:pPr>
        <w:pStyle w:val="2"/>
        <w:tabs>
          <w:tab w:val="left" w:pos="851"/>
          <w:tab w:val="left" w:pos="993"/>
        </w:tabs>
        <w:spacing w:after="0" w:line="240" w:lineRule="auto"/>
        <w:jc w:val="both"/>
        <w:rPr>
          <w:sz w:val="28"/>
          <w:szCs w:val="28"/>
        </w:rPr>
      </w:pPr>
    </w:p>
    <w:p w:rsidR="00D401D6" w:rsidRDefault="00D401D6" w:rsidP="00D401D6">
      <w:pPr>
        <w:ind w:firstLine="720"/>
        <w:jc w:val="both"/>
        <w:rPr>
          <w:i/>
          <w:sz w:val="28"/>
          <w:szCs w:val="28"/>
        </w:rPr>
      </w:pPr>
    </w:p>
    <w:p w:rsidR="00D401D6" w:rsidRPr="00112BA2" w:rsidRDefault="00D401D6" w:rsidP="00D401D6">
      <w:pPr>
        <w:ind w:firstLine="720"/>
        <w:jc w:val="both"/>
        <w:rPr>
          <w:i/>
          <w:sz w:val="22"/>
          <w:szCs w:val="22"/>
        </w:rPr>
      </w:pPr>
      <w:r w:rsidRPr="00112BA2">
        <w:rPr>
          <w:i/>
          <w:sz w:val="22"/>
          <w:szCs w:val="22"/>
        </w:rPr>
        <w:t>Предписание может быть обжаловано в судебном порядке в течение трех месяцев со дня его вынесения.</w:t>
      </w:r>
    </w:p>
    <w:p w:rsidR="00D401D6" w:rsidRPr="00112BA2" w:rsidRDefault="00D401D6" w:rsidP="00D401D6">
      <w:pPr>
        <w:ind w:firstLine="720"/>
        <w:jc w:val="both"/>
        <w:rPr>
          <w:i/>
          <w:sz w:val="22"/>
          <w:szCs w:val="22"/>
        </w:rPr>
      </w:pPr>
      <w:r w:rsidRPr="00112BA2">
        <w:rPr>
          <w:i/>
          <w:sz w:val="22"/>
          <w:szCs w:val="22"/>
        </w:rPr>
        <w:t>Примечание.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D401D6" w:rsidRPr="00112BA2" w:rsidRDefault="00D401D6" w:rsidP="00D401D6">
      <w:pPr>
        <w:tabs>
          <w:tab w:val="left" w:pos="2700"/>
          <w:tab w:val="left" w:pos="7797"/>
        </w:tabs>
        <w:ind w:firstLine="720"/>
        <w:jc w:val="both"/>
        <w:rPr>
          <w:sz w:val="22"/>
          <w:szCs w:val="22"/>
        </w:rPr>
      </w:pPr>
      <w:r w:rsidRPr="00112BA2">
        <w:rPr>
          <w:i/>
          <w:sz w:val="22"/>
          <w:szCs w:val="22"/>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D401D6" w:rsidRDefault="00D401D6" w:rsidP="00D401D6"/>
    <w:p w:rsidR="00D401D6" w:rsidRDefault="00D401D6" w:rsidP="00945767">
      <w:pPr>
        <w:tabs>
          <w:tab w:val="left" w:pos="2700"/>
        </w:tabs>
        <w:ind w:firstLine="720"/>
        <w:jc w:val="both"/>
        <w:rPr>
          <w:i/>
          <w:sz w:val="28"/>
          <w:szCs w:val="28"/>
        </w:rPr>
      </w:pPr>
    </w:p>
    <w:p w:rsidR="00447459" w:rsidRDefault="00447459">
      <w:bookmarkStart w:id="0" w:name="_GoBack"/>
      <w:bookmarkEnd w:id="0"/>
    </w:p>
    <w:sectPr w:rsidR="00447459" w:rsidSect="000D7E21">
      <w:headerReference w:type="even" r:id="rId12"/>
      <w:headerReference w:type="default" r:id="rId13"/>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EF6" w:rsidRDefault="00694EF6" w:rsidP="000D7E21">
      <w:r>
        <w:separator/>
      </w:r>
    </w:p>
  </w:endnote>
  <w:endnote w:type="continuationSeparator" w:id="0">
    <w:p w:rsidR="00694EF6" w:rsidRDefault="00694EF6" w:rsidP="000D7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EF6" w:rsidRDefault="00694EF6" w:rsidP="000D7E21">
      <w:r>
        <w:separator/>
      </w:r>
    </w:p>
  </w:footnote>
  <w:footnote w:type="continuationSeparator" w:id="0">
    <w:p w:rsidR="00694EF6" w:rsidRDefault="00694EF6" w:rsidP="000D7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F73A67" w:rsidP="00F9096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590413" w:rsidRDefault="00694EF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8541435"/>
      <w:docPartObj>
        <w:docPartGallery w:val="Page Numbers (Top of Page)"/>
        <w:docPartUnique/>
      </w:docPartObj>
    </w:sdtPr>
    <w:sdtEndPr/>
    <w:sdtContent>
      <w:p w:rsidR="000D7E21" w:rsidRDefault="000D7E21">
        <w:pPr>
          <w:pStyle w:val="a4"/>
          <w:jc w:val="center"/>
        </w:pPr>
        <w:r>
          <w:fldChar w:fldCharType="begin"/>
        </w:r>
        <w:r>
          <w:instrText>PAGE   \* MERGEFORMAT</w:instrText>
        </w:r>
        <w:r>
          <w:fldChar w:fldCharType="separate"/>
        </w:r>
        <w:r w:rsidR="00D401D6">
          <w:rPr>
            <w:noProof/>
          </w:rPr>
          <w:t>6</w:t>
        </w:r>
        <w:r>
          <w:fldChar w:fldCharType="end"/>
        </w:r>
      </w:p>
    </w:sdtContent>
  </w:sdt>
  <w:p w:rsidR="000D7E21" w:rsidRDefault="000D7E2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919DA"/>
    <w:multiLevelType w:val="hybridMultilevel"/>
    <w:tmpl w:val="3C2010DE"/>
    <w:lvl w:ilvl="0" w:tplc="6AAE0056">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8DF526E"/>
    <w:multiLevelType w:val="hybridMultilevel"/>
    <w:tmpl w:val="DE1A2A40"/>
    <w:lvl w:ilvl="0" w:tplc="B9F6A82A">
      <w:start w:val="1"/>
      <w:numFmt w:val="decimal"/>
      <w:lvlText w:val="%1."/>
      <w:lvlJc w:val="left"/>
      <w:pPr>
        <w:ind w:left="1413" w:hanging="7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006"/>
    <w:rsid w:val="00001006"/>
    <w:rsid w:val="000D7E21"/>
    <w:rsid w:val="00447459"/>
    <w:rsid w:val="005706FC"/>
    <w:rsid w:val="00694EF6"/>
    <w:rsid w:val="007474FC"/>
    <w:rsid w:val="00945767"/>
    <w:rsid w:val="00D401D6"/>
    <w:rsid w:val="00F050F3"/>
    <w:rsid w:val="00F73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44859"/>
  <w15:chartTrackingRefBased/>
  <w15:docId w15:val="{ECC93E96-4458-42B4-B859-35DE04826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5767"/>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F050F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45767"/>
    <w:rPr>
      <w:color w:val="0000FF"/>
      <w:u w:val="single"/>
    </w:rPr>
  </w:style>
  <w:style w:type="paragraph" w:styleId="a4">
    <w:name w:val="header"/>
    <w:basedOn w:val="a"/>
    <w:link w:val="a5"/>
    <w:uiPriority w:val="99"/>
    <w:rsid w:val="00945767"/>
    <w:pPr>
      <w:tabs>
        <w:tab w:val="center" w:pos="4677"/>
        <w:tab w:val="right" w:pos="9355"/>
      </w:tabs>
    </w:pPr>
  </w:style>
  <w:style w:type="character" w:customStyle="1" w:styleId="a5">
    <w:name w:val="Верхний колонтитул Знак"/>
    <w:basedOn w:val="a0"/>
    <w:link w:val="a4"/>
    <w:uiPriority w:val="99"/>
    <w:rsid w:val="00945767"/>
    <w:rPr>
      <w:rFonts w:ascii="Times New Roman" w:eastAsia="Times New Roman" w:hAnsi="Times New Roman" w:cs="Times New Roman"/>
      <w:sz w:val="24"/>
      <w:szCs w:val="24"/>
      <w:lang w:eastAsia="ru-RU"/>
    </w:rPr>
  </w:style>
  <w:style w:type="character" w:styleId="a6">
    <w:name w:val="page number"/>
    <w:basedOn w:val="a0"/>
    <w:rsid w:val="00945767"/>
  </w:style>
  <w:style w:type="character" w:customStyle="1" w:styleId="ConsPlusNormal">
    <w:name w:val="ConsPlusNormal Знак"/>
    <w:link w:val="ConsPlusNormal0"/>
    <w:locked/>
    <w:rsid w:val="00945767"/>
    <w:rPr>
      <w:rFonts w:ascii="Arial" w:hAnsi="Arial" w:cs="Arial"/>
    </w:rPr>
  </w:style>
  <w:style w:type="paragraph" w:customStyle="1" w:styleId="ConsPlusNormal0">
    <w:name w:val="ConsPlusNormal"/>
    <w:link w:val="ConsPlusNormal"/>
    <w:qFormat/>
    <w:rsid w:val="00945767"/>
    <w:pPr>
      <w:widowControl w:val="0"/>
      <w:autoSpaceDE w:val="0"/>
      <w:autoSpaceDN w:val="0"/>
      <w:adjustRightInd w:val="0"/>
      <w:spacing w:after="0" w:line="240" w:lineRule="auto"/>
      <w:ind w:firstLine="720"/>
    </w:pPr>
    <w:rPr>
      <w:rFonts w:ascii="Arial" w:hAnsi="Arial" w:cs="Arial"/>
    </w:rPr>
  </w:style>
  <w:style w:type="paragraph" w:styleId="a7">
    <w:name w:val="List Paragraph"/>
    <w:basedOn w:val="a"/>
    <w:uiPriority w:val="34"/>
    <w:qFormat/>
    <w:rsid w:val="007474FC"/>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0"/>
    <w:link w:val="1"/>
    <w:uiPriority w:val="9"/>
    <w:rsid w:val="00F050F3"/>
    <w:rPr>
      <w:rFonts w:ascii="Times New Roman" w:eastAsia="Times New Roman" w:hAnsi="Times New Roman" w:cs="Times New Roman"/>
      <w:b/>
      <w:bCs/>
      <w:kern w:val="36"/>
      <w:sz w:val="48"/>
      <w:szCs w:val="48"/>
      <w:lang w:eastAsia="ru-RU"/>
    </w:rPr>
  </w:style>
  <w:style w:type="paragraph" w:styleId="a8">
    <w:name w:val="footer"/>
    <w:basedOn w:val="a"/>
    <w:link w:val="a9"/>
    <w:uiPriority w:val="99"/>
    <w:unhideWhenUsed/>
    <w:rsid w:val="000D7E21"/>
    <w:pPr>
      <w:tabs>
        <w:tab w:val="center" w:pos="4677"/>
        <w:tab w:val="right" w:pos="9355"/>
      </w:tabs>
    </w:pPr>
  </w:style>
  <w:style w:type="character" w:customStyle="1" w:styleId="a9">
    <w:name w:val="Нижний колонтитул Знак"/>
    <w:basedOn w:val="a0"/>
    <w:link w:val="a8"/>
    <w:uiPriority w:val="99"/>
    <w:rsid w:val="000D7E21"/>
    <w:rPr>
      <w:rFonts w:ascii="Times New Roman" w:eastAsia="Times New Roman" w:hAnsi="Times New Roman" w:cs="Times New Roman"/>
      <w:sz w:val="24"/>
      <w:szCs w:val="24"/>
      <w:lang w:eastAsia="ru-RU"/>
    </w:rPr>
  </w:style>
  <w:style w:type="paragraph" w:customStyle="1" w:styleId="2">
    <w:name w:val="Основной текст2"/>
    <w:basedOn w:val="a"/>
    <w:rsid w:val="00D401D6"/>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347728">
      <w:bodyDiv w:val="1"/>
      <w:marLeft w:val="0"/>
      <w:marRight w:val="0"/>
      <w:marTop w:val="0"/>
      <w:marBottom w:val="0"/>
      <w:divBdr>
        <w:top w:val="none" w:sz="0" w:space="0" w:color="auto"/>
        <w:left w:val="none" w:sz="0" w:space="0" w:color="auto"/>
        <w:bottom w:val="none" w:sz="0" w:space="0" w:color="auto"/>
        <w:right w:val="none" w:sz="0" w:space="0" w:color="auto"/>
      </w:divBdr>
    </w:div>
    <w:div w:id="1540239193">
      <w:bodyDiv w:val="1"/>
      <w:marLeft w:val="0"/>
      <w:marRight w:val="0"/>
      <w:marTop w:val="0"/>
      <w:marBottom w:val="0"/>
      <w:divBdr>
        <w:top w:val="none" w:sz="0" w:space="0" w:color="auto"/>
        <w:left w:val="none" w:sz="0" w:space="0" w:color="auto"/>
        <w:bottom w:val="none" w:sz="0" w:space="0" w:color="auto"/>
        <w:right w:val="none" w:sz="0" w:space="0" w:color="auto"/>
      </w:divBdr>
    </w:div>
    <w:div w:id="172301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24FFB9317C41DC237E10A6D1E8CFE7BF881F00C644E08F0C8B725A95003E969E98DF01E6B128FBpEA4L"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6A24FFB9317C41DC237E10A6D1E8CFE7BF881F00C644E08F0C8B725A95003E969E98DF01E6B123FApEA0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A24FFB9317C41DC237E10A6D1E8CFE7BF881F00C644E08F0C8B725A95003E969E98DF07pEA2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6A24FFB9317C41DC237E10A6D1E8CFE7BF881F00C644E08F0C8B725A95003E969E98DF01E6B128FCpEA5L" TargetMode="External"/><Relationship Id="rId4" Type="http://schemas.openxmlformats.org/officeDocument/2006/relationships/webSettings" Target="webSettings.xml"/><Relationship Id="rId9" Type="http://schemas.openxmlformats.org/officeDocument/2006/relationships/hyperlink" Target="consultantplus://offline/ref=6A24FFB9317C41DC237E10A6D1E8CFE7BF881F00C644E08F0C8B725A95003E969E98DF01E6B02CF9pEA1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7</Pages>
  <Words>2095</Words>
  <Characters>11942</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2021-02-10T10:19:00Z</dcterms:created>
  <dcterms:modified xsi:type="dcterms:W3CDTF">2021-02-10T12:52:00Z</dcterms:modified>
</cp:coreProperties>
</file>