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9C9" w:rsidRDefault="003839C9" w:rsidP="00793576">
      <w:pPr>
        <w:autoSpaceDE w:val="0"/>
        <w:autoSpaceDN w:val="0"/>
        <w:adjustRightInd w:val="0"/>
        <w:spacing w:after="0" w:line="283" w:lineRule="auto"/>
        <w:contextualSpacing/>
        <w:rPr>
          <w:rFonts w:ascii="Times New Roman" w:eastAsia="Times New Roman" w:hAnsi="Times New Roman" w:cs="Times New Roman"/>
          <w:color w:val="000000"/>
          <w:sz w:val="28"/>
          <w:szCs w:val="28"/>
          <w:lang w:eastAsia="ru-RU"/>
        </w:rPr>
      </w:pPr>
      <w:bookmarkStart w:id="0" w:name="_GoBack"/>
      <w:bookmarkEnd w:id="0"/>
    </w:p>
    <w:p w:rsidR="003839C9" w:rsidRPr="002E6D92" w:rsidRDefault="003839C9" w:rsidP="0040178D">
      <w:pPr>
        <w:autoSpaceDE w:val="0"/>
        <w:autoSpaceDN w:val="0"/>
        <w:adjustRightInd w:val="0"/>
        <w:spacing w:after="0" w:line="283" w:lineRule="auto"/>
        <w:contextualSpacing/>
        <w:jc w:val="center"/>
        <w:rPr>
          <w:rFonts w:ascii="Times New Roman" w:eastAsia="Times New Roman" w:hAnsi="Times New Roman" w:cs="Times New Roman"/>
          <w:color w:val="000000"/>
          <w:sz w:val="28"/>
          <w:szCs w:val="28"/>
          <w:lang w:eastAsia="ru-RU"/>
        </w:rPr>
      </w:pPr>
      <w:r w:rsidRPr="002E6D92">
        <w:rPr>
          <w:rFonts w:ascii="Times New Roman" w:eastAsia="Times New Roman" w:hAnsi="Times New Roman" w:cs="Times New Roman"/>
          <w:color w:val="000000"/>
          <w:sz w:val="28"/>
          <w:szCs w:val="28"/>
          <w:lang w:eastAsia="ru-RU"/>
        </w:rPr>
        <w:t>РЕШЕНИЕ</w:t>
      </w:r>
    </w:p>
    <w:p w:rsidR="003839C9" w:rsidRPr="002E6D92" w:rsidRDefault="003839C9" w:rsidP="0040178D">
      <w:pPr>
        <w:autoSpaceDE w:val="0"/>
        <w:autoSpaceDN w:val="0"/>
        <w:adjustRightInd w:val="0"/>
        <w:spacing w:after="0" w:line="283" w:lineRule="auto"/>
        <w:ind w:right="125"/>
        <w:contextualSpacing/>
        <w:jc w:val="center"/>
        <w:rPr>
          <w:rFonts w:ascii="Times New Roman" w:eastAsia="Times New Roman" w:hAnsi="Times New Roman" w:cs="Times New Roman"/>
          <w:color w:val="000000"/>
          <w:sz w:val="28"/>
          <w:szCs w:val="28"/>
          <w:lang w:eastAsia="ru-RU"/>
        </w:rPr>
      </w:pPr>
      <w:r w:rsidRPr="002E6D92">
        <w:rPr>
          <w:rFonts w:ascii="Times New Roman" w:eastAsia="Times New Roman" w:hAnsi="Times New Roman" w:cs="Times New Roman"/>
          <w:color w:val="000000"/>
          <w:sz w:val="28"/>
          <w:szCs w:val="28"/>
          <w:lang w:eastAsia="ru-RU"/>
        </w:rPr>
        <w:t>по делу № 2</w:t>
      </w:r>
      <w:r>
        <w:rPr>
          <w:rFonts w:ascii="Times New Roman" w:eastAsia="Times New Roman" w:hAnsi="Times New Roman" w:cs="Times New Roman"/>
          <w:color w:val="000000"/>
          <w:sz w:val="28"/>
          <w:szCs w:val="28"/>
          <w:lang w:eastAsia="ru-RU"/>
        </w:rPr>
        <w:t>1</w:t>
      </w:r>
      <w:r w:rsidRPr="002E6D92">
        <w:rPr>
          <w:rFonts w:ascii="Times New Roman" w:eastAsia="Times New Roman" w:hAnsi="Times New Roman" w:cs="Times New Roman"/>
          <w:color w:val="000000"/>
          <w:sz w:val="28"/>
          <w:szCs w:val="28"/>
          <w:lang w:eastAsia="ru-RU"/>
        </w:rPr>
        <w:t>/44/105/</w:t>
      </w:r>
      <w:r>
        <w:rPr>
          <w:rFonts w:ascii="Times New Roman" w:eastAsia="Times New Roman" w:hAnsi="Times New Roman" w:cs="Times New Roman"/>
          <w:color w:val="000000"/>
          <w:sz w:val="28"/>
          <w:szCs w:val="28"/>
          <w:lang w:eastAsia="ru-RU"/>
        </w:rPr>
        <w:t>44</w:t>
      </w:r>
    </w:p>
    <w:p w:rsidR="003839C9" w:rsidRPr="002E6D92" w:rsidRDefault="003839C9" w:rsidP="0040178D">
      <w:pPr>
        <w:autoSpaceDE w:val="0"/>
        <w:autoSpaceDN w:val="0"/>
        <w:adjustRightInd w:val="0"/>
        <w:spacing w:after="0" w:line="283" w:lineRule="auto"/>
        <w:ind w:right="125"/>
        <w:contextualSpacing/>
        <w:jc w:val="center"/>
        <w:rPr>
          <w:rFonts w:ascii="Times New Roman" w:eastAsia="Times New Roman" w:hAnsi="Times New Roman" w:cs="Times New Roman"/>
          <w:color w:val="000000"/>
          <w:sz w:val="28"/>
          <w:szCs w:val="28"/>
          <w:lang w:eastAsia="ru-RU"/>
        </w:rPr>
      </w:pPr>
      <w:r w:rsidRPr="002E6D92">
        <w:rPr>
          <w:rFonts w:ascii="Times New Roman" w:eastAsia="Times New Roman" w:hAnsi="Times New Roman" w:cs="Times New Roman"/>
          <w:color w:val="000000"/>
          <w:sz w:val="28"/>
          <w:szCs w:val="28"/>
          <w:lang w:eastAsia="ru-RU"/>
        </w:rPr>
        <w:t xml:space="preserve">о нарушении законодательства Российской Федерации </w:t>
      </w:r>
    </w:p>
    <w:p w:rsidR="003839C9" w:rsidRPr="002E6D92" w:rsidRDefault="003839C9" w:rsidP="0040178D">
      <w:pPr>
        <w:autoSpaceDE w:val="0"/>
        <w:autoSpaceDN w:val="0"/>
        <w:adjustRightInd w:val="0"/>
        <w:spacing w:after="0" w:line="283" w:lineRule="auto"/>
        <w:ind w:right="125"/>
        <w:contextualSpacing/>
        <w:jc w:val="center"/>
        <w:rPr>
          <w:rFonts w:ascii="Times New Roman" w:eastAsia="Times New Roman" w:hAnsi="Times New Roman" w:cs="Times New Roman"/>
          <w:color w:val="000000"/>
          <w:sz w:val="28"/>
          <w:szCs w:val="28"/>
          <w:lang w:eastAsia="ru-RU"/>
        </w:rPr>
      </w:pPr>
      <w:r w:rsidRPr="002E6D92">
        <w:rPr>
          <w:rFonts w:ascii="Times New Roman" w:eastAsia="Times New Roman" w:hAnsi="Times New Roman" w:cs="Times New Roman"/>
          <w:color w:val="000000"/>
          <w:sz w:val="28"/>
          <w:szCs w:val="28"/>
          <w:lang w:eastAsia="ru-RU"/>
        </w:rPr>
        <w:t>о контрактной системе в сфере закупок</w:t>
      </w:r>
    </w:p>
    <w:p w:rsidR="003839C9" w:rsidRPr="002E6D92" w:rsidRDefault="003839C9" w:rsidP="0040178D">
      <w:pPr>
        <w:autoSpaceDE w:val="0"/>
        <w:autoSpaceDN w:val="0"/>
        <w:adjustRightInd w:val="0"/>
        <w:spacing w:after="0" w:line="283" w:lineRule="auto"/>
        <w:ind w:right="125"/>
        <w:contextualSpacing/>
        <w:jc w:val="center"/>
        <w:rPr>
          <w:rFonts w:ascii="Times New Roman" w:eastAsia="Times New Roman" w:hAnsi="Times New Roman" w:cs="Times New Roman"/>
          <w:color w:val="000000"/>
          <w:sz w:val="28"/>
          <w:szCs w:val="28"/>
          <w:lang w:eastAsia="ru-RU"/>
        </w:rPr>
      </w:pPr>
    </w:p>
    <w:tbl>
      <w:tblPr>
        <w:tblW w:w="9645" w:type="dxa"/>
        <w:tblCellSpacing w:w="0" w:type="dxa"/>
        <w:tblCellMar>
          <w:left w:w="0" w:type="dxa"/>
          <w:right w:w="0" w:type="dxa"/>
        </w:tblCellMar>
        <w:tblLook w:val="04A0" w:firstRow="1" w:lastRow="0" w:firstColumn="1" w:lastColumn="0" w:noHBand="0" w:noVBand="1"/>
      </w:tblPr>
      <w:tblGrid>
        <w:gridCol w:w="4755"/>
        <w:gridCol w:w="4890"/>
      </w:tblGrid>
      <w:tr w:rsidR="003839C9" w:rsidRPr="002E6D92" w:rsidTr="002B14EE">
        <w:trPr>
          <w:tblCellSpacing w:w="0" w:type="dxa"/>
        </w:trPr>
        <w:tc>
          <w:tcPr>
            <w:tcW w:w="4755" w:type="dxa"/>
            <w:tcMar>
              <w:top w:w="0" w:type="dxa"/>
              <w:left w:w="0" w:type="dxa"/>
              <w:bottom w:w="0" w:type="dxa"/>
              <w:right w:w="0" w:type="dxa"/>
            </w:tcMar>
            <w:hideMark/>
          </w:tcPr>
          <w:p w:rsidR="003839C9" w:rsidRPr="002E6D92" w:rsidRDefault="003839C9" w:rsidP="0040178D">
            <w:pPr>
              <w:autoSpaceDE w:val="0"/>
              <w:autoSpaceDN w:val="0"/>
              <w:adjustRightInd w:val="0"/>
              <w:spacing w:after="119" w:line="283" w:lineRule="auto"/>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05.02.2021</w:t>
            </w:r>
          </w:p>
        </w:tc>
        <w:tc>
          <w:tcPr>
            <w:tcW w:w="4890" w:type="dxa"/>
            <w:tcMar>
              <w:top w:w="0" w:type="dxa"/>
              <w:left w:w="0" w:type="dxa"/>
              <w:bottom w:w="0" w:type="dxa"/>
              <w:right w:w="0" w:type="dxa"/>
            </w:tcMar>
            <w:hideMark/>
          </w:tcPr>
          <w:p w:rsidR="003839C9" w:rsidRPr="002E6D92" w:rsidRDefault="003839C9" w:rsidP="0040178D">
            <w:pPr>
              <w:autoSpaceDE w:val="0"/>
              <w:autoSpaceDN w:val="0"/>
              <w:adjustRightInd w:val="0"/>
              <w:spacing w:after="119" w:line="283" w:lineRule="auto"/>
              <w:contextualSpacing/>
              <w:jc w:val="both"/>
              <w:rPr>
                <w:rFonts w:ascii="Times New Roman" w:eastAsia="Times New Roman" w:hAnsi="Times New Roman" w:cs="Times New Roman"/>
                <w:color w:val="000000"/>
                <w:sz w:val="28"/>
                <w:szCs w:val="28"/>
                <w:lang w:eastAsia="ru-RU"/>
              </w:rPr>
            </w:pPr>
            <w:r w:rsidRPr="002E6D92">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Pr="002E6D92">
              <w:rPr>
                <w:rFonts w:ascii="Times New Roman" w:eastAsia="Times New Roman" w:hAnsi="Times New Roman" w:cs="Times New Roman"/>
                <w:color w:val="000000"/>
                <w:sz w:val="28"/>
                <w:szCs w:val="28"/>
                <w:lang w:eastAsia="ru-RU"/>
              </w:rPr>
              <w:t xml:space="preserve">    Москва</w:t>
            </w:r>
          </w:p>
        </w:tc>
      </w:tr>
    </w:tbl>
    <w:p w:rsidR="00793576" w:rsidRDefault="003839C9" w:rsidP="00793576">
      <w:pPr>
        <w:widowControl w:val="0"/>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8"/>
          <w:szCs w:val="28"/>
          <w:lang w:eastAsia="ru-RU"/>
        </w:rPr>
      </w:pPr>
      <w:r w:rsidRPr="002E6D92">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w:t>
      </w:r>
      <w:r>
        <w:rPr>
          <w:rFonts w:ascii="Times New Roman" w:eastAsia="Times New Roman" w:hAnsi="Times New Roman" w:cs="Times New Roman"/>
          <w:color w:val="000000"/>
          <w:sz w:val="28"/>
          <w:szCs w:val="28"/>
          <w:lang w:eastAsia="ru-RU"/>
        </w:rPr>
        <w:t xml:space="preserve">фере закупок (далее – Комиссия) </w:t>
      </w:r>
      <w:r w:rsidRPr="002E6D92">
        <w:rPr>
          <w:rFonts w:ascii="Times New Roman" w:eastAsia="Times New Roman" w:hAnsi="Times New Roman" w:cs="Times New Roman"/>
          <w:color w:val="000000"/>
          <w:sz w:val="28"/>
          <w:szCs w:val="28"/>
          <w:lang w:eastAsia="ru-RU"/>
        </w:rPr>
        <w:t xml:space="preserve"> рассмотрев</w:t>
      </w:r>
      <w:r>
        <w:rPr>
          <w:rFonts w:ascii="Times New Roman" w:eastAsia="Times New Roman" w:hAnsi="Times New Roman" w:cs="Times New Roman"/>
          <w:color w:val="000000"/>
          <w:sz w:val="28"/>
          <w:szCs w:val="28"/>
          <w:lang w:eastAsia="ru-RU"/>
        </w:rPr>
        <w:t xml:space="preserve"> посредством системы видеоконференц-связи</w:t>
      </w:r>
      <w:r w:rsidR="00425A97">
        <w:rPr>
          <w:rFonts w:ascii="Times New Roman" w:eastAsia="Times New Roman" w:hAnsi="Times New Roman" w:cs="Times New Roman"/>
          <w:color w:val="000000"/>
          <w:sz w:val="28"/>
          <w:szCs w:val="28"/>
          <w:lang w:eastAsia="ru-RU"/>
        </w:rPr>
        <w:t xml:space="preserve"> </w:t>
      </w:r>
      <w:r w:rsidRPr="002E6D92">
        <w:rPr>
          <w:rFonts w:ascii="Times New Roman" w:eastAsia="Times New Roman" w:hAnsi="Times New Roman" w:cs="Times New Roman"/>
          <w:color w:val="000000"/>
          <w:sz w:val="28"/>
          <w:szCs w:val="28"/>
          <w:lang w:eastAsia="ru-RU"/>
        </w:rPr>
        <w:t>жалобу</w:t>
      </w:r>
      <w:r w:rsidR="00425A97">
        <w:rPr>
          <w:rFonts w:ascii="Times New Roman" w:eastAsia="Times New Roman" w:hAnsi="Times New Roman" w:cs="Times New Roman"/>
          <w:color w:val="000000"/>
          <w:sz w:val="28"/>
          <w:szCs w:val="28"/>
          <w:lang w:eastAsia="ru-RU"/>
        </w:rPr>
        <w:t xml:space="preserve"> </w:t>
      </w:r>
      <w:r w:rsidR="006A0CFA" w:rsidRPr="003839C9">
        <w:rPr>
          <w:rFonts w:ascii="Times New Roman" w:eastAsia="Times New Roman" w:hAnsi="Times New Roman" w:cs="Times New Roman"/>
          <w:color w:val="000000"/>
          <w:sz w:val="28"/>
          <w:szCs w:val="28"/>
          <w:lang w:eastAsia="ru-RU"/>
        </w:rPr>
        <w:t xml:space="preserve">ООО «Новый Ай </w:t>
      </w:r>
      <w:proofErr w:type="spellStart"/>
      <w:r w:rsidR="006A0CFA" w:rsidRPr="003839C9">
        <w:rPr>
          <w:rFonts w:ascii="Times New Roman" w:eastAsia="Times New Roman" w:hAnsi="Times New Roman" w:cs="Times New Roman"/>
          <w:color w:val="000000"/>
          <w:sz w:val="28"/>
          <w:szCs w:val="28"/>
          <w:lang w:eastAsia="ru-RU"/>
        </w:rPr>
        <w:t>Ти</w:t>
      </w:r>
      <w:proofErr w:type="spellEnd"/>
      <w:r w:rsidR="006A0CFA" w:rsidRPr="003839C9">
        <w:rPr>
          <w:rFonts w:ascii="Times New Roman" w:eastAsia="Times New Roman" w:hAnsi="Times New Roman" w:cs="Times New Roman"/>
          <w:color w:val="000000"/>
          <w:sz w:val="28"/>
          <w:szCs w:val="28"/>
          <w:lang w:eastAsia="ru-RU"/>
        </w:rPr>
        <w:t xml:space="preserve"> Проект»</w:t>
      </w:r>
      <w:r>
        <w:rPr>
          <w:rFonts w:ascii="Times New Roman" w:eastAsia="Times New Roman" w:hAnsi="Times New Roman" w:cs="Times New Roman"/>
          <w:color w:val="000000"/>
          <w:sz w:val="28"/>
          <w:szCs w:val="28"/>
          <w:lang w:eastAsia="ru-RU"/>
        </w:rPr>
        <w:t xml:space="preserve"> </w:t>
      </w:r>
      <w:r w:rsidRPr="002E6D92">
        <w:rPr>
          <w:rFonts w:ascii="Times New Roman" w:eastAsia="Times New Roman" w:hAnsi="Times New Roman" w:cs="Times New Roman"/>
          <w:color w:val="000000"/>
          <w:sz w:val="28"/>
          <w:szCs w:val="28"/>
          <w:lang w:eastAsia="ru-RU"/>
        </w:rPr>
        <w:t xml:space="preserve">(далее – Заявитель) на действия </w:t>
      </w:r>
      <w:r w:rsidR="006A0CFA">
        <w:rPr>
          <w:rFonts w:ascii="Times New Roman" w:eastAsia="Times New Roman" w:hAnsi="Times New Roman" w:cs="Times New Roman"/>
          <w:color w:val="000000"/>
          <w:sz w:val="28"/>
          <w:szCs w:val="28"/>
          <w:lang w:eastAsia="ru-RU"/>
        </w:rPr>
        <w:t xml:space="preserve">аукционной комиссии </w:t>
      </w:r>
      <w:r w:rsidRPr="00371586">
        <w:rPr>
          <w:rFonts w:ascii="Times New Roman" w:eastAsia="Times New Roman" w:hAnsi="Times New Roman" w:cs="Times New Roman"/>
          <w:color w:val="000000"/>
          <w:sz w:val="28"/>
          <w:szCs w:val="28"/>
          <w:lang w:eastAsia="ru-RU"/>
        </w:rPr>
        <w:t>Федеральн</w:t>
      </w:r>
      <w:r>
        <w:rPr>
          <w:rFonts w:ascii="Times New Roman" w:eastAsia="Times New Roman" w:hAnsi="Times New Roman" w:cs="Times New Roman"/>
          <w:color w:val="000000"/>
          <w:sz w:val="28"/>
          <w:szCs w:val="28"/>
          <w:lang w:eastAsia="ru-RU"/>
        </w:rPr>
        <w:t>ой</w:t>
      </w:r>
      <w:r w:rsidRPr="00371586">
        <w:rPr>
          <w:rFonts w:ascii="Times New Roman" w:eastAsia="Times New Roman" w:hAnsi="Times New Roman" w:cs="Times New Roman"/>
          <w:color w:val="000000"/>
          <w:sz w:val="28"/>
          <w:szCs w:val="28"/>
          <w:lang w:eastAsia="ru-RU"/>
        </w:rPr>
        <w:t xml:space="preserve"> таможенн</w:t>
      </w:r>
      <w:r>
        <w:rPr>
          <w:rFonts w:ascii="Times New Roman" w:eastAsia="Times New Roman" w:hAnsi="Times New Roman" w:cs="Times New Roman"/>
          <w:color w:val="000000"/>
          <w:sz w:val="28"/>
          <w:szCs w:val="28"/>
          <w:lang w:eastAsia="ru-RU"/>
        </w:rPr>
        <w:t>ой</w:t>
      </w:r>
      <w:r w:rsidRPr="00371586">
        <w:rPr>
          <w:rFonts w:ascii="Times New Roman" w:eastAsia="Times New Roman" w:hAnsi="Times New Roman" w:cs="Times New Roman"/>
          <w:color w:val="000000"/>
          <w:sz w:val="28"/>
          <w:szCs w:val="28"/>
          <w:lang w:eastAsia="ru-RU"/>
        </w:rPr>
        <w:t xml:space="preserve"> служб</w:t>
      </w:r>
      <w:r>
        <w:rPr>
          <w:rFonts w:ascii="Times New Roman" w:eastAsia="Times New Roman" w:hAnsi="Times New Roman" w:cs="Times New Roman"/>
          <w:color w:val="000000"/>
          <w:sz w:val="28"/>
          <w:szCs w:val="28"/>
          <w:lang w:eastAsia="ru-RU"/>
        </w:rPr>
        <w:t xml:space="preserve">ы (далее – </w:t>
      </w:r>
      <w:r w:rsidR="006A0CFA">
        <w:rPr>
          <w:rFonts w:ascii="Times New Roman" w:eastAsia="Times New Roman" w:hAnsi="Times New Roman" w:cs="Times New Roman"/>
          <w:color w:val="000000"/>
          <w:sz w:val="28"/>
          <w:szCs w:val="28"/>
          <w:lang w:eastAsia="ru-RU"/>
        </w:rPr>
        <w:t>Аукционная комиссия</w:t>
      </w:r>
      <w:r>
        <w:rPr>
          <w:rFonts w:ascii="Times New Roman" w:eastAsia="Times New Roman" w:hAnsi="Times New Roman" w:cs="Times New Roman"/>
          <w:color w:val="000000"/>
          <w:sz w:val="28"/>
          <w:szCs w:val="28"/>
          <w:lang w:eastAsia="ru-RU"/>
        </w:rPr>
        <w:t>)</w:t>
      </w:r>
      <w:r w:rsidR="006A0CFA">
        <w:rPr>
          <w:rFonts w:ascii="Times New Roman" w:eastAsia="Times New Roman" w:hAnsi="Times New Roman" w:cs="Times New Roman"/>
          <w:color w:val="000000"/>
          <w:sz w:val="28"/>
          <w:szCs w:val="28"/>
          <w:lang w:eastAsia="ru-RU"/>
        </w:rPr>
        <w:t xml:space="preserve">, </w:t>
      </w:r>
      <w:r w:rsidR="006A0CFA" w:rsidRPr="00371586">
        <w:rPr>
          <w:rFonts w:ascii="Times New Roman" w:eastAsia="Times New Roman" w:hAnsi="Times New Roman" w:cs="Times New Roman"/>
          <w:color w:val="000000"/>
          <w:sz w:val="28"/>
          <w:szCs w:val="28"/>
          <w:lang w:eastAsia="ru-RU"/>
        </w:rPr>
        <w:t>Федеральн</w:t>
      </w:r>
      <w:r w:rsidR="006A0CFA">
        <w:rPr>
          <w:rFonts w:ascii="Times New Roman" w:eastAsia="Times New Roman" w:hAnsi="Times New Roman" w:cs="Times New Roman"/>
          <w:color w:val="000000"/>
          <w:sz w:val="28"/>
          <w:szCs w:val="28"/>
          <w:lang w:eastAsia="ru-RU"/>
        </w:rPr>
        <w:t>ой</w:t>
      </w:r>
      <w:r w:rsidR="006A0CFA" w:rsidRPr="00371586">
        <w:rPr>
          <w:rFonts w:ascii="Times New Roman" w:eastAsia="Times New Roman" w:hAnsi="Times New Roman" w:cs="Times New Roman"/>
          <w:color w:val="000000"/>
          <w:sz w:val="28"/>
          <w:szCs w:val="28"/>
          <w:lang w:eastAsia="ru-RU"/>
        </w:rPr>
        <w:t xml:space="preserve"> таможенн</w:t>
      </w:r>
      <w:r w:rsidR="006A0CFA">
        <w:rPr>
          <w:rFonts w:ascii="Times New Roman" w:eastAsia="Times New Roman" w:hAnsi="Times New Roman" w:cs="Times New Roman"/>
          <w:color w:val="000000"/>
          <w:sz w:val="28"/>
          <w:szCs w:val="28"/>
          <w:lang w:eastAsia="ru-RU"/>
        </w:rPr>
        <w:t>ой</w:t>
      </w:r>
      <w:r w:rsidR="006A0CFA" w:rsidRPr="00371586">
        <w:rPr>
          <w:rFonts w:ascii="Times New Roman" w:eastAsia="Times New Roman" w:hAnsi="Times New Roman" w:cs="Times New Roman"/>
          <w:color w:val="000000"/>
          <w:sz w:val="28"/>
          <w:szCs w:val="28"/>
          <w:lang w:eastAsia="ru-RU"/>
        </w:rPr>
        <w:t xml:space="preserve"> служб</w:t>
      </w:r>
      <w:r w:rsidR="006A0CFA">
        <w:rPr>
          <w:rFonts w:ascii="Times New Roman" w:eastAsia="Times New Roman" w:hAnsi="Times New Roman" w:cs="Times New Roman"/>
          <w:color w:val="000000"/>
          <w:sz w:val="28"/>
          <w:szCs w:val="28"/>
          <w:lang w:eastAsia="ru-RU"/>
        </w:rPr>
        <w:t>ы (далее – Заказчик)</w:t>
      </w:r>
      <w:r>
        <w:rPr>
          <w:rFonts w:ascii="Times New Roman" w:eastAsia="Times New Roman" w:hAnsi="Times New Roman" w:cs="Times New Roman"/>
          <w:color w:val="000000"/>
          <w:sz w:val="28"/>
          <w:szCs w:val="28"/>
          <w:lang w:eastAsia="ru-RU"/>
        </w:rPr>
        <w:t xml:space="preserve"> </w:t>
      </w:r>
      <w:r w:rsidRPr="002E6D92">
        <w:rPr>
          <w:rFonts w:ascii="Times New Roman" w:eastAsia="Times New Roman" w:hAnsi="Times New Roman" w:cs="Times New Roman"/>
          <w:color w:val="000000"/>
          <w:sz w:val="28"/>
          <w:szCs w:val="28"/>
          <w:lang w:eastAsia="ru-RU"/>
        </w:rPr>
        <w:t xml:space="preserve">при проведении </w:t>
      </w:r>
      <w:r>
        <w:rPr>
          <w:rFonts w:ascii="Times New Roman" w:eastAsia="Times New Roman" w:hAnsi="Times New Roman" w:cs="Times New Roman"/>
          <w:color w:val="000000"/>
          <w:sz w:val="28"/>
          <w:szCs w:val="28"/>
          <w:lang w:eastAsia="ru-RU"/>
        </w:rPr>
        <w:t>Заказчиком,</w:t>
      </w:r>
      <w:r w:rsidR="006A0CFA">
        <w:rPr>
          <w:rFonts w:ascii="Times New Roman" w:eastAsia="Times New Roman" w:hAnsi="Times New Roman" w:cs="Times New Roman"/>
          <w:color w:val="000000"/>
          <w:sz w:val="28"/>
          <w:szCs w:val="28"/>
          <w:lang w:eastAsia="ru-RU"/>
        </w:rPr>
        <w:t xml:space="preserve"> Аукционной комиссией,</w:t>
      </w:r>
      <w:r w:rsidRPr="002E6D92">
        <w:rPr>
          <w:rFonts w:ascii="Times New Roman" w:eastAsia="Times New Roman" w:hAnsi="Times New Roman" w:cs="Times New Roman"/>
          <w:color w:val="000000"/>
          <w:sz w:val="28"/>
          <w:szCs w:val="28"/>
          <w:lang w:eastAsia="ru-RU"/>
        </w:rPr>
        <w:t xml:space="preserve"> </w:t>
      </w:r>
      <w:r w:rsidRPr="00371586">
        <w:rPr>
          <w:rFonts w:ascii="Times New Roman" w:eastAsia="Times New Roman" w:hAnsi="Times New Roman" w:cs="Times New Roman"/>
          <w:color w:val="000000"/>
          <w:sz w:val="28"/>
          <w:szCs w:val="28"/>
          <w:lang w:eastAsia="ru-RU"/>
        </w:rPr>
        <w:t>АО «Сбербанк-АСТ»</w:t>
      </w:r>
      <w:r w:rsidRPr="00C51973">
        <w:rPr>
          <w:rFonts w:ascii="Times New Roman" w:eastAsia="Times New Roman" w:hAnsi="Times New Roman" w:cs="Times New Roman"/>
          <w:color w:val="000000"/>
          <w:sz w:val="28"/>
          <w:szCs w:val="28"/>
          <w:lang w:eastAsia="ru-RU"/>
        </w:rPr>
        <w:t xml:space="preserve"> </w:t>
      </w:r>
      <w:r w:rsidRPr="002E6D92">
        <w:rPr>
          <w:rFonts w:ascii="Times New Roman" w:eastAsia="Times New Roman" w:hAnsi="Times New Roman" w:cs="Times New Roman"/>
          <w:color w:val="000000"/>
          <w:sz w:val="28"/>
          <w:szCs w:val="28"/>
          <w:lang w:eastAsia="ru-RU"/>
        </w:rPr>
        <w:t>(далее – Оператор электронной площадки) электронного аукциона на право заключ</w:t>
      </w:r>
      <w:r>
        <w:rPr>
          <w:rFonts w:ascii="Times New Roman" w:eastAsia="Times New Roman" w:hAnsi="Times New Roman" w:cs="Times New Roman"/>
          <w:color w:val="000000"/>
          <w:sz w:val="28"/>
          <w:szCs w:val="28"/>
          <w:lang w:eastAsia="ru-RU"/>
        </w:rPr>
        <w:t xml:space="preserve">ения государственного контракта </w:t>
      </w:r>
      <w:r w:rsidRPr="00745FCD">
        <w:rPr>
          <w:rFonts w:ascii="Times New Roman" w:eastAsia="Times New Roman" w:hAnsi="Times New Roman" w:cs="Times New Roman"/>
          <w:color w:val="000000"/>
          <w:sz w:val="28"/>
          <w:szCs w:val="28"/>
          <w:lang w:eastAsia="ru-RU"/>
        </w:rPr>
        <w:t xml:space="preserve">на </w:t>
      </w:r>
      <w:r>
        <w:rPr>
          <w:rFonts w:ascii="Times New Roman" w:eastAsia="Times New Roman" w:hAnsi="Times New Roman" w:cs="Times New Roman"/>
          <w:color w:val="000000"/>
          <w:sz w:val="28"/>
          <w:szCs w:val="28"/>
          <w:lang w:eastAsia="ru-RU"/>
        </w:rPr>
        <w:t>п</w:t>
      </w:r>
      <w:r w:rsidRPr="003539B7">
        <w:rPr>
          <w:rFonts w:ascii="Times New Roman" w:eastAsia="Times New Roman" w:hAnsi="Times New Roman" w:cs="Times New Roman"/>
          <w:color w:val="000000"/>
          <w:sz w:val="28"/>
          <w:szCs w:val="28"/>
          <w:lang w:eastAsia="ru-RU"/>
        </w:rPr>
        <w:t>оставк</w:t>
      </w:r>
      <w:r>
        <w:rPr>
          <w:rFonts w:ascii="Times New Roman" w:eastAsia="Times New Roman" w:hAnsi="Times New Roman" w:cs="Times New Roman"/>
          <w:color w:val="000000"/>
          <w:sz w:val="28"/>
          <w:szCs w:val="28"/>
          <w:lang w:eastAsia="ru-RU"/>
        </w:rPr>
        <w:t>у</w:t>
      </w:r>
      <w:r w:rsidRPr="003539B7">
        <w:rPr>
          <w:rFonts w:ascii="Times New Roman" w:eastAsia="Times New Roman" w:hAnsi="Times New Roman" w:cs="Times New Roman"/>
          <w:color w:val="000000"/>
          <w:sz w:val="28"/>
          <w:szCs w:val="28"/>
          <w:lang w:eastAsia="ru-RU"/>
        </w:rPr>
        <w:t xml:space="preserve"> рабочих станций стационарных </w:t>
      </w:r>
      <w:r w:rsidRPr="00745FCD">
        <w:rPr>
          <w:rFonts w:ascii="Times New Roman" w:eastAsia="Times New Roman" w:hAnsi="Times New Roman" w:cs="Times New Roman"/>
          <w:color w:val="000000"/>
          <w:sz w:val="28"/>
          <w:szCs w:val="28"/>
          <w:lang w:eastAsia="ru-RU"/>
        </w:rPr>
        <w:t xml:space="preserve">(номер извещения  в единой информационной системе в сфере закупок  www.zakupki.gov.ru (далее – ЕИС) </w:t>
      </w:r>
      <w:r w:rsidRPr="003539B7">
        <w:rPr>
          <w:rFonts w:ascii="Times New Roman" w:eastAsia="Times New Roman" w:hAnsi="Times New Roman" w:cs="Times New Roman"/>
          <w:color w:val="000000"/>
          <w:sz w:val="28"/>
          <w:szCs w:val="28"/>
          <w:lang w:eastAsia="ru-RU"/>
        </w:rPr>
        <w:t>0173100001520000089</w:t>
      </w:r>
      <w:r w:rsidRPr="00745FCD">
        <w:rPr>
          <w:rFonts w:ascii="Times New Roman" w:eastAsia="Times New Roman" w:hAnsi="Times New Roman" w:cs="Times New Roman"/>
          <w:color w:val="000000"/>
          <w:sz w:val="28"/>
          <w:szCs w:val="28"/>
          <w:lang w:eastAsia="ru-RU"/>
        </w:rPr>
        <w:t xml:space="preserve">) </w:t>
      </w:r>
      <w:r w:rsidRPr="002E6D92">
        <w:rPr>
          <w:rFonts w:ascii="Times New Roman" w:eastAsia="Times New Roman" w:hAnsi="Times New Roman" w:cs="Times New Roman"/>
          <w:color w:val="000000"/>
          <w:sz w:val="28"/>
          <w:szCs w:val="28"/>
          <w:lang w:eastAsia="ru-RU"/>
        </w:rPr>
        <w:t xml:space="preserve">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w:t>
      </w:r>
      <w:r>
        <w:rPr>
          <w:rFonts w:ascii="Times New Roman" w:eastAsia="Times New Roman" w:hAnsi="Times New Roman" w:cs="Times New Roman"/>
          <w:color w:val="000000"/>
          <w:sz w:val="28"/>
          <w:szCs w:val="28"/>
          <w:lang w:eastAsia="ru-RU"/>
        </w:rPr>
        <w:t xml:space="preserve"> России от 19.11.2014</w:t>
      </w:r>
      <w:r w:rsidR="00793576">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727/14 </w:t>
      </w:r>
      <w:r w:rsidRPr="002E6D92">
        <w:rPr>
          <w:rFonts w:ascii="Times New Roman" w:eastAsia="Times New Roman" w:hAnsi="Times New Roman" w:cs="Times New Roman"/>
          <w:color w:val="000000"/>
          <w:sz w:val="28"/>
          <w:szCs w:val="28"/>
          <w:lang w:eastAsia="ru-RU"/>
        </w:rPr>
        <w:t>(далее – Административный регламент),</w:t>
      </w:r>
    </w:p>
    <w:p w:rsidR="00793576" w:rsidRPr="003539B7" w:rsidRDefault="00793576" w:rsidP="00793576">
      <w:pPr>
        <w:widowControl w:val="0"/>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8"/>
          <w:szCs w:val="28"/>
          <w:lang w:eastAsia="ru-RU"/>
        </w:rPr>
      </w:pPr>
    </w:p>
    <w:p w:rsidR="003839C9" w:rsidRDefault="003839C9" w:rsidP="00793576">
      <w:pPr>
        <w:autoSpaceDE w:val="0"/>
        <w:autoSpaceDN w:val="0"/>
        <w:adjustRightInd w:val="0"/>
        <w:spacing w:after="0" w:line="276" w:lineRule="auto"/>
        <w:contextualSpacing/>
        <w:jc w:val="center"/>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УСТАНОВИЛА:</w:t>
      </w:r>
    </w:p>
    <w:p w:rsidR="00793576" w:rsidRDefault="00793576" w:rsidP="00793576">
      <w:pPr>
        <w:autoSpaceDE w:val="0"/>
        <w:autoSpaceDN w:val="0"/>
        <w:adjustRightInd w:val="0"/>
        <w:spacing w:after="0" w:line="276" w:lineRule="auto"/>
        <w:ind w:firstLine="851"/>
        <w:contextualSpacing/>
        <w:jc w:val="center"/>
        <w:rPr>
          <w:rFonts w:ascii="Times New Roman" w:eastAsia="SimSun" w:hAnsi="Times New Roman" w:cs="Times New Roman"/>
          <w:color w:val="000000"/>
          <w:sz w:val="28"/>
          <w:szCs w:val="28"/>
          <w:lang w:eastAsia="ru-RU"/>
        </w:rPr>
      </w:pPr>
    </w:p>
    <w:p w:rsidR="00793576" w:rsidRPr="006B0EEC" w:rsidRDefault="00793576" w:rsidP="00793576">
      <w:pPr>
        <w:autoSpaceDE w:val="0"/>
        <w:autoSpaceDN w:val="0"/>
        <w:adjustRightInd w:val="0"/>
        <w:spacing w:after="0" w:line="276" w:lineRule="auto"/>
        <w:ind w:firstLine="851"/>
        <w:contextualSpacing/>
        <w:jc w:val="center"/>
        <w:rPr>
          <w:rFonts w:ascii="Times New Roman" w:eastAsia="SimSun" w:hAnsi="Times New Roman" w:cs="Times New Roman"/>
          <w:color w:val="000000"/>
          <w:sz w:val="28"/>
          <w:szCs w:val="28"/>
          <w:lang w:eastAsia="ru-RU"/>
        </w:rPr>
      </w:pPr>
    </w:p>
    <w:p w:rsidR="003839C9" w:rsidRPr="006B0EEC" w:rsidRDefault="003839C9" w:rsidP="00793576">
      <w:pPr>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lastRenderedPageBreak/>
        <w:t>В Федеральную антимонопольную службу поступила жалоба З</w:t>
      </w:r>
      <w:r>
        <w:rPr>
          <w:rFonts w:ascii="Times New Roman" w:eastAsia="SimSun" w:hAnsi="Times New Roman" w:cs="Times New Roman"/>
          <w:color w:val="000000"/>
          <w:sz w:val="28"/>
          <w:szCs w:val="28"/>
          <w:lang w:eastAsia="ru-RU"/>
        </w:rPr>
        <w:t>аявителя на действия Заказчика</w:t>
      </w:r>
      <w:r w:rsidR="006A0CFA">
        <w:rPr>
          <w:rFonts w:ascii="Times New Roman" w:eastAsia="SimSun" w:hAnsi="Times New Roman" w:cs="Times New Roman"/>
          <w:color w:val="000000"/>
          <w:sz w:val="28"/>
          <w:szCs w:val="28"/>
          <w:lang w:eastAsia="ru-RU"/>
        </w:rPr>
        <w:t>, Аукционной комиссии</w:t>
      </w:r>
      <w:r>
        <w:rPr>
          <w:rFonts w:ascii="Times New Roman" w:eastAsia="SimSun" w:hAnsi="Times New Roman" w:cs="Times New Roman"/>
          <w:color w:val="000000"/>
          <w:sz w:val="28"/>
          <w:szCs w:val="28"/>
          <w:lang w:eastAsia="ru-RU"/>
        </w:rPr>
        <w:t xml:space="preserve"> </w:t>
      </w:r>
      <w:r w:rsidRPr="006B0EEC">
        <w:rPr>
          <w:rFonts w:ascii="Times New Roman" w:eastAsia="SimSun" w:hAnsi="Times New Roman" w:cs="Times New Roman"/>
          <w:color w:val="000000"/>
          <w:sz w:val="28"/>
          <w:szCs w:val="28"/>
          <w:lang w:eastAsia="ru-RU"/>
        </w:rPr>
        <w:t xml:space="preserve">при проведении Заказчиком, </w:t>
      </w:r>
      <w:r w:rsidR="006A0CFA">
        <w:rPr>
          <w:rFonts w:ascii="Times New Roman" w:eastAsia="SimSun" w:hAnsi="Times New Roman" w:cs="Times New Roman"/>
          <w:color w:val="000000"/>
          <w:sz w:val="28"/>
          <w:szCs w:val="28"/>
          <w:lang w:eastAsia="ru-RU"/>
        </w:rPr>
        <w:t xml:space="preserve">Аукционной комиссией, </w:t>
      </w:r>
      <w:r w:rsidRPr="006B0EEC">
        <w:rPr>
          <w:rFonts w:ascii="Times New Roman" w:eastAsia="SimSun" w:hAnsi="Times New Roman" w:cs="Times New Roman"/>
          <w:color w:val="000000"/>
          <w:sz w:val="28"/>
          <w:szCs w:val="28"/>
          <w:lang w:eastAsia="ru-RU"/>
        </w:rPr>
        <w:t xml:space="preserve">Оператором электронной площадки </w:t>
      </w:r>
      <w:r>
        <w:rPr>
          <w:rFonts w:ascii="Times New Roman" w:eastAsia="SimSun" w:hAnsi="Times New Roman" w:cs="Times New Roman"/>
          <w:color w:val="000000"/>
          <w:sz w:val="28"/>
          <w:szCs w:val="28"/>
          <w:lang w:eastAsia="ru-RU"/>
        </w:rPr>
        <w:t>Аукциона</w:t>
      </w:r>
      <w:r w:rsidRPr="006B0EEC">
        <w:rPr>
          <w:rFonts w:ascii="Times New Roman" w:eastAsia="SimSun" w:hAnsi="Times New Roman" w:cs="Times New Roman"/>
          <w:color w:val="000000"/>
          <w:sz w:val="28"/>
          <w:szCs w:val="28"/>
          <w:lang w:eastAsia="ru-RU"/>
        </w:rPr>
        <w:t>.</w:t>
      </w:r>
    </w:p>
    <w:p w:rsidR="006A0CFA" w:rsidRDefault="003839C9" w:rsidP="00793576">
      <w:pPr>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 xml:space="preserve">По мнению Заявителя, его права и законные интересы нарушены </w:t>
      </w:r>
      <w:r w:rsidR="006A0CFA">
        <w:rPr>
          <w:rFonts w:ascii="Times New Roman" w:eastAsia="SimSun" w:hAnsi="Times New Roman" w:cs="Times New Roman"/>
          <w:color w:val="000000"/>
          <w:sz w:val="28"/>
          <w:szCs w:val="28"/>
          <w:lang w:eastAsia="ru-RU"/>
        </w:rPr>
        <w:t xml:space="preserve">следующими </w:t>
      </w:r>
      <w:r w:rsidRPr="006B0EEC">
        <w:rPr>
          <w:rFonts w:ascii="Times New Roman" w:eastAsia="SimSun" w:hAnsi="Times New Roman" w:cs="Times New Roman"/>
          <w:color w:val="000000"/>
          <w:sz w:val="28"/>
          <w:szCs w:val="28"/>
          <w:lang w:eastAsia="ru-RU"/>
        </w:rPr>
        <w:t xml:space="preserve">действиями Заказчика, </w:t>
      </w:r>
      <w:r w:rsidR="006A0CFA">
        <w:rPr>
          <w:rFonts w:ascii="Times New Roman" w:eastAsia="SimSun" w:hAnsi="Times New Roman" w:cs="Times New Roman"/>
          <w:color w:val="000000"/>
          <w:sz w:val="28"/>
          <w:szCs w:val="28"/>
          <w:lang w:eastAsia="ru-RU"/>
        </w:rPr>
        <w:t>Аукционной комиссии:</w:t>
      </w:r>
    </w:p>
    <w:p w:rsidR="006A0CFA" w:rsidRDefault="006A0CFA" w:rsidP="00793576">
      <w:pPr>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1. Аукционной комиссией неправомерно принято решение о соответствии участников закупки с идентификационными номерами «</w:t>
      </w:r>
      <w:r w:rsidRPr="006A0CFA">
        <w:rPr>
          <w:rFonts w:ascii="Times New Roman" w:eastAsia="SimSun" w:hAnsi="Times New Roman" w:cs="Times New Roman"/>
          <w:color w:val="000000"/>
          <w:sz w:val="28"/>
          <w:szCs w:val="28"/>
          <w:lang w:eastAsia="ru-RU"/>
        </w:rPr>
        <w:t>86</w:t>
      </w:r>
      <w:r>
        <w:rPr>
          <w:rFonts w:ascii="Times New Roman" w:eastAsia="SimSun" w:hAnsi="Times New Roman" w:cs="Times New Roman"/>
          <w:color w:val="000000"/>
          <w:sz w:val="28"/>
          <w:szCs w:val="28"/>
          <w:lang w:eastAsia="ru-RU"/>
        </w:rPr>
        <w:t>», «234», «</w:t>
      </w:r>
      <w:r w:rsidRPr="006A0CFA">
        <w:rPr>
          <w:rFonts w:ascii="Times New Roman" w:eastAsia="SimSun" w:hAnsi="Times New Roman" w:cs="Times New Roman"/>
          <w:color w:val="000000"/>
          <w:sz w:val="28"/>
          <w:szCs w:val="28"/>
          <w:lang w:eastAsia="ru-RU"/>
        </w:rPr>
        <w:t>169</w:t>
      </w:r>
      <w:r>
        <w:rPr>
          <w:rFonts w:ascii="Times New Roman" w:eastAsia="SimSun" w:hAnsi="Times New Roman" w:cs="Times New Roman"/>
          <w:color w:val="000000"/>
          <w:sz w:val="28"/>
          <w:szCs w:val="28"/>
          <w:lang w:eastAsia="ru-RU"/>
        </w:rPr>
        <w:t>» требованиям документации об Аукционе;</w:t>
      </w:r>
    </w:p>
    <w:p w:rsidR="003839C9" w:rsidRPr="006B0EEC" w:rsidRDefault="006A0CFA" w:rsidP="00793576">
      <w:pPr>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 xml:space="preserve">2. Заказчиком </w:t>
      </w:r>
      <w:r w:rsidR="003839C9" w:rsidRPr="006B0EEC">
        <w:rPr>
          <w:rFonts w:ascii="Times New Roman" w:eastAsia="SimSun" w:hAnsi="Times New Roman" w:cs="Times New Roman"/>
          <w:color w:val="000000"/>
          <w:sz w:val="28"/>
          <w:szCs w:val="28"/>
          <w:lang w:eastAsia="ru-RU"/>
        </w:rPr>
        <w:t>неправомерно разме</w:t>
      </w:r>
      <w:r>
        <w:rPr>
          <w:rFonts w:ascii="Times New Roman" w:eastAsia="SimSun" w:hAnsi="Times New Roman" w:cs="Times New Roman"/>
          <w:color w:val="000000"/>
          <w:sz w:val="28"/>
          <w:szCs w:val="28"/>
          <w:lang w:eastAsia="ru-RU"/>
        </w:rPr>
        <w:t>щено</w:t>
      </w:r>
      <w:r w:rsidR="003839C9" w:rsidRPr="006B0EEC">
        <w:rPr>
          <w:rFonts w:ascii="Times New Roman" w:eastAsia="SimSun" w:hAnsi="Times New Roman" w:cs="Times New Roman"/>
          <w:color w:val="000000"/>
          <w:sz w:val="28"/>
          <w:szCs w:val="28"/>
          <w:lang w:eastAsia="ru-RU"/>
        </w:rPr>
        <w:t xml:space="preserve"> обоснование невозможности соблюдения ограничения на допуск радиоэлектронной продукции, происходящей из иностранных государств (далее – Обоснование) в соответствии с постановлением Правительства Российской Федерации от 10 июля 2019 г. </w:t>
      </w:r>
      <w:r>
        <w:rPr>
          <w:rFonts w:ascii="Times New Roman" w:eastAsia="SimSun" w:hAnsi="Times New Roman" w:cs="Times New Roman"/>
          <w:color w:val="000000"/>
          <w:sz w:val="28"/>
          <w:szCs w:val="28"/>
          <w:lang w:eastAsia="ru-RU"/>
        </w:rPr>
        <w:br/>
      </w:r>
      <w:r w:rsidR="003839C9" w:rsidRPr="006B0EEC">
        <w:rPr>
          <w:rFonts w:ascii="Times New Roman" w:eastAsia="SimSun" w:hAnsi="Times New Roman" w:cs="Times New Roman"/>
          <w:color w:val="000000"/>
          <w:sz w:val="28"/>
          <w:szCs w:val="28"/>
          <w:lang w:eastAsia="ru-RU"/>
        </w:rPr>
        <w:t>№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sidR="003839C9">
        <w:rPr>
          <w:rFonts w:ascii="Times New Roman" w:eastAsia="SimSun" w:hAnsi="Times New Roman" w:cs="Times New Roman"/>
          <w:color w:val="000000"/>
          <w:sz w:val="28"/>
          <w:szCs w:val="28"/>
          <w:lang w:eastAsia="ru-RU"/>
        </w:rPr>
        <w:t>» (далее – Постановление № 878).</w:t>
      </w:r>
    </w:p>
    <w:p w:rsidR="003839C9" w:rsidRDefault="003839C9" w:rsidP="00793576">
      <w:pPr>
        <w:widowControl w:val="0"/>
        <w:shd w:val="clear" w:color="auto" w:fill="FFFFFF"/>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На заседании Комиссии представител</w:t>
      </w:r>
      <w:r>
        <w:rPr>
          <w:rFonts w:ascii="Times New Roman" w:eastAsia="SimSun" w:hAnsi="Times New Roman" w:cs="Times New Roman"/>
          <w:color w:val="000000"/>
          <w:sz w:val="28"/>
          <w:szCs w:val="28"/>
          <w:lang w:eastAsia="ru-RU"/>
        </w:rPr>
        <w:t>и</w:t>
      </w:r>
      <w:r w:rsidRPr="006B0EEC">
        <w:rPr>
          <w:rFonts w:ascii="Times New Roman" w:eastAsia="SimSun" w:hAnsi="Times New Roman" w:cs="Times New Roman"/>
          <w:color w:val="000000"/>
          <w:sz w:val="28"/>
          <w:szCs w:val="28"/>
          <w:lang w:eastAsia="ru-RU"/>
        </w:rPr>
        <w:t xml:space="preserve"> Заказчика не согласил</w:t>
      </w:r>
      <w:r>
        <w:rPr>
          <w:rFonts w:ascii="Times New Roman" w:eastAsia="SimSun" w:hAnsi="Times New Roman" w:cs="Times New Roman"/>
          <w:color w:val="000000"/>
          <w:sz w:val="28"/>
          <w:szCs w:val="28"/>
          <w:lang w:eastAsia="ru-RU"/>
        </w:rPr>
        <w:t>ись</w:t>
      </w:r>
      <w:r w:rsidRPr="006B0EEC">
        <w:rPr>
          <w:rFonts w:ascii="Times New Roman" w:eastAsia="SimSun" w:hAnsi="Times New Roman" w:cs="Times New Roman"/>
          <w:color w:val="000000"/>
          <w:sz w:val="28"/>
          <w:szCs w:val="28"/>
          <w:lang w:eastAsia="ru-RU"/>
        </w:rPr>
        <w:t xml:space="preserve"> с доводами Заявителя и сообщил</w:t>
      </w:r>
      <w:r>
        <w:rPr>
          <w:rFonts w:ascii="Times New Roman" w:eastAsia="SimSun" w:hAnsi="Times New Roman" w:cs="Times New Roman"/>
          <w:color w:val="000000"/>
          <w:sz w:val="28"/>
          <w:szCs w:val="28"/>
          <w:lang w:eastAsia="ru-RU"/>
        </w:rPr>
        <w:t>и</w:t>
      </w:r>
      <w:r w:rsidRPr="006B0EEC">
        <w:rPr>
          <w:rFonts w:ascii="Times New Roman" w:eastAsia="SimSun" w:hAnsi="Times New Roman" w:cs="Times New Roman"/>
          <w:color w:val="000000"/>
          <w:sz w:val="28"/>
          <w:szCs w:val="28"/>
          <w:lang w:eastAsia="ru-RU"/>
        </w:rPr>
        <w:t xml:space="preserve">, что при проведении </w:t>
      </w:r>
      <w:r>
        <w:rPr>
          <w:rFonts w:ascii="Times New Roman" w:eastAsia="SimSun" w:hAnsi="Times New Roman" w:cs="Times New Roman"/>
          <w:color w:val="000000"/>
          <w:sz w:val="28"/>
          <w:szCs w:val="28"/>
          <w:lang w:eastAsia="ru-RU"/>
        </w:rPr>
        <w:t>Аукциона Заказчик</w:t>
      </w:r>
      <w:r w:rsidR="006A0CFA">
        <w:rPr>
          <w:rFonts w:ascii="Times New Roman" w:eastAsia="SimSun" w:hAnsi="Times New Roman" w:cs="Times New Roman"/>
          <w:color w:val="000000"/>
          <w:sz w:val="28"/>
          <w:szCs w:val="28"/>
          <w:lang w:eastAsia="ru-RU"/>
        </w:rPr>
        <w:t>, Аукционная комиссия</w:t>
      </w:r>
      <w:r>
        <w:rPr>
          <w:rFonts w:ascii="Times New Roman" w:eastAsia="SimSun" w:hAnsi="Times New Roman" w:cs="Times New Roman"/>
          <w:color w:val="000000"/>
          <w:sz w:val="28"/>
          <w:szCs w:val="28"/>
          <w:lang w:eastAsia="ru-RU"/>
        </w:rPr>
        <w:t xml:space="preserve"> действовал</w:t>
      </w:r>
      <w:r w:rsidR="006A0CFA">
        <w:rPr>
          <w:rFonts w:ascii="Times New Roman" w:eastAsia="SimSun" w:hAnsi="Times New Roman" w:cs="Times New Roman"/>
          <w:color w:val="000000"/>
          <w:sz w:val="28"/>
          <w:szCs w:val="28"/>
          <w:lang w:eastAsia="ru-RU"/>
        </w:rPr>
        <w:t>и</w:t>
      </w:r>
      <w:r w:rsidRPr="006B0EEC">
        <w:rPr>
          <w:rFonts w:ascii="Times New Roman" w:eastAsia="SimSun" w:hAnsi="Times New Roman" w:cs="Times New Roman"/>
          <w:color w:val="000000"/>
          <w:sz w:val="28"/>
          <w:szCs w:val="28"/>
          <w:lang w:eastAsia="ru-RU"/>
        </w:rPr>
        <w:t xml:space="preserve"> в соответствии с положениями Закона о контрактной системе.</w:t>
      </w:r>
    </w:p>
    <w:p w:rsidR="003839C9" w:rsidRPr="006B0EEC" w:rsidRDefault="003839C9" w:rsidP="00793576">
      <w:pPr>
        <w:autoSpaceDE w:val="0"/>
        <w:autoSpaceDN w:val="0"/>
        <w:adjustRightInd w:val="0"/>
        <w:spacing w:after="192" w:line="276" w:lineRule="auto"/>
        <w:ind w:firstLine="851"/>
        <w:contextualSpacing/>
        <w:jc w:val="both"/>
        <w:rPr>
          <w:rFonts w:ascii="Times New Roman" w:eastAsia="Times New Roman" w:hAnsi="Times New Roman" w:cs="Times New Roman"/>
          <w:color w:val="000000"/>
          <w:sz w:val="28"/>
          <w:szCs w:val="28"/>
          <w:lang w:eastAsia="ru-RU"/>
        </w:rPr>
      </w:pPr>
      <w:r w:rsidRPr="00F93136">
        <w:rPr>
          <w:rFonts w:ascii="Times New Roman" w:eastAsia="Times New Roman" w:hAnsi="Times New Roman" w:cs="Times New Roman"/>
          <w:color w:val="000000"/>
          <w:sz w:val="28"/>
          <w:szCs w:val="28"/>
          <w:lang w:eastAsia="ru-RU"/>
        </w:rPr>
        <w:t xml:space="preserve">В ходе рассмотрения жалобы Заявителя на действия Аукционной комиссии </w:t>
      </w:r>
      <w:r w:rsidR="006A0CFA">
        <w:rPr>
          <w:rFonts w:ascii="Times New Roman" w:eastAsia="Times New Roman" w:hAnsi="Times New Roman" w:cs="Times New Roman"/>
          <w:color w:val="000000"/>
          <w:sz w:val="28"/>
          <w:szCs w:val="28"/>
          <w:lang w:eastAsia="ru-RU"/>
        </w:rPr>
        <w:t>04.02.2021</w:t>
      </w:r>
      <w:r w:rsidRPr="00F93136">
        <w:rPr>
          <w:rFonts w:ascii="Times New Roman" w:eastAsia="Times New Roman" w:hAnsi="Times New Roman" w:cs="Times New Roman"/>
          <w:color w:val="000000"/>
          <w:sz w:val="28"/>
          <w:szCs w:val="28"/>
          <w:lang w:eastAsia="ru-RU"/>
        </w:rPr>
        <w:t xml:space="preserve">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заседание продолжилось </w:t>
      </w:r>
      <w:r w:rsidR="006A0CFA">
        <w:rPr>
          <w:rFonts w:ascii="Times New Roman" w:eastAsia="Times New Roman" w:hAnsi="Times New Roman" w:cs="Times New Roman"/>
          <w:color w:val="000000"/>
          <w:sz w:val="28"/>
          <w:szCs w:val="28"/>
          <w:lang w:eastAsia="ru-RU"/>
        </w:rPr>
        <w:t>05.02.2021</w:t>
      </w:r>
      <w:r w:rsidRPr="00F93136">
        <w:rPr>
          <w:rFonts w:ascii="Times New Roman" w:eastAsia="Times New Roman" w:hAnsi="Times New Roman" w:cs="Times New Roman"/>
          <w:color w:val="000000"/>
          <w:sz w:val="28"/>
          <w:szCs w:val="28"/>
          <w:lang w:eastAsia="ru-RU"/>
        </w:rPr>
        <w:t>.</w:t>
      </w:r>
    </w:p>
    <w:p w:rsidR="003839C9" w:rsidRPr="006B0EEC" w:rsidRDefault="003839C9" w:rsidP="00793576">
      <w:pPr>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3839C9" w:rsidRPr="006B0EEC" w:rsidRDefault="003839C9" w:rsidP="00793576">
      <w:pPr>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 xml:space="preserve">В соответствии с извещением о проведении </w:t>
      </w:r>
      <w:r>
        <w:rPr>
          <w:rFonts w:ascii="Times New Roman" w:eastAsia="SimSun" w:hAnsi="Times New Roman" w:cs="Times New Roman"/>
          <w:color w:val="000000"/>
          <w:sz w:val="28"/>
          <w:szCs w:val="28"/>
          <w:lang w:eastAsia="ru-RU"/>
        </w:rPr>
        <w:t>Аукциона</w:t>
      </w:r>
      <w:r w:rsidRPr="006B0EEC">
        <w:rPr>
          <w:rFonts w:ascii="Times New Roman" w:eastAsia="SimSun" w:hAnsi="Times New Roman" w:cs="Times New Roman"/>
          <w:color w:val="000000"/>
          <w:sz w:val="28"/>
          <w:szCs w:val="28"/>
          <w:lang w:eastAsia="ru-RU"/>
        </w:rPr>
        <w:t>, протоколами, составленными при осуществлении закупки:</w:t>
      </w:r>
    </w:p>
    <w:p w:rsidR="003839C9" w:rsidRPr="006B0EEC" w:rsidRDefault="003839C9" w:rsidP="00793576">
      <w:pPr>
        <w:numPr>
          <w:ilvl w:val="0"/>
          <w:numId w:val="1"/>
        </w:numPr>
        <w:autoSpaceDE w:val="0"/>
        <w:autoSpaceDN w:val="0"/>
        <w:adjustRightInd w:val="0"/>
        <w:spacing w:after="0" w:line="276" w:lineRule="auto"/>
        <w:ind w:left="0"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 xml:space="preserve">извещение об осуществлении закупки размещено в ЕИС – </w:t>
      </w:r>
      <w:r w:rsidRPr="003539B7">
        <w:rPr>
          <w:rFonts w:ascii="Times New Roman" w:eastAsia="SimSun" w:hAnsi="Times New Roman" w:cs="Times New Roman"/>
          <w:color w:val="000000"/>
          <w:sz w:val="28"/>
          <w:szCs w:val="28"/>
          <w:lang w:eastAsia="ru-RU"/>
        </w:rPr>
        <w:t>01.12.202</w:t>
      </w:r>
      <w:r>
        <w:rPr>
          <w:rFonts w:ascii="Times New Roman" w:eastAsia="SimSun" w:hAnsi="Times New Roman" w:cs="Times New Roman"/>
          <w:color w:val="000000"/>
          <w:sz w:val="28"/>
          <w:szCs w:val="28"/>
          <w:lang w:eastAsia="ru-RU"/>
        </w:rPr>
        <w:t>1</w:t>
      </w:r>
      <w:r w:rsidRPr="006B0EEC">
        <w:rPr>
          <w:rFonts w:ascii="Times New Roman" w:eastAsia="SimSun" w:hAnsi="Times New Roman" w:cs="Times New Roman"/>
          <w:color w:val="000000"/>
          <w:sz w:val="28"/>
          <w:szCs w:val="28"/>
          <w:lang w:eastAsia="ru-RU"/>
        </w:rPr>
        <w:t>;</w:t>
      </w:r>
    </w:p>
    <w:p w:rsidR="003839C9" w:rsidRPr="006B0EEC" w:rsidRDefault="003839C9" w:rsidP="00793576">
      <w:pPr>
        <w:numPr>
          <w:ilvl w:val="0"/>
          <w:numId w:val="1"/>
        </w:numPr>
        <w:autoSpaceDE w:val="0"/>
        <w:autoSpaceDN w:val="0"/>
        <w:adjustRightInd w:val="0"/>
        <w:spacing w:after="0" w:line="276" w:lineRule="auto"/>
        <w:ind w:left="0"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 xml:space="preserve">способ определения поставщика (подрядчика, исполнителя) – </w:t>
      </w:r>
      <w:r>
        <w:rPr>
          <w:rFonts w:ascii="Times New Roman" w:eastAsia="SimSun" w:hAnsi="Times New Roman" w:cs="Times New Roman"/>
          <w:color w:val="000000"/>
          <w:sz w:val="28"/>
          <w:szCs w:val="28"/>
          <w:lang w:eastAsia="ru-RU"/>
        </w:rPr>
        <w:t>Аукцион</w:t>
      </w:r>
      <w:r w:rsidRPr="006B0EEC">
        <w:rPr>
          <w:rFonts w:ascii="Times New Roman" w:eastAsia="SimSun" w:hAnsi="Times New Roman" w:cs="Times New Roman"/>
          <w:color w:val="000000"/>
          <w:sz w:val="28"/>
          <w:szCs w:val="28"/>
          <w:lang w:eastAsia="ru-RU"/>
        </w:rPr>
        <w:t>;</w:t>
      </w:r>
    </w:p>
    <w:p w:rsidR="003839C9" w:rsidRPr="006B0EEC" w:rsidRDefault="003839C9" w:rsidP="00793576">
      <w:pPr>
        <w:numPr>
          <w:ilvl w:val="0"/>
          <w:numId w:val="1"/>
        </w:numPr>
        <w:autoSpaceDE w:val="0"/>
        <w:autoSpaceDN w:val="0"/>
        <w:adjustRightInd w:val="0"/>
        <w:spacing w:after="0" w:line="276" w:lineRule="auto"/>
        <w:ind w:left="0"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 xml:space="preserve">начальная (максимальная) цена контракта – </w:t>
      </w:r>
      <w:r w:rsidRPr="00BC74F8">
        <w:rPr>
          <w:rFonts w:ascii="Times New Roman" w:eastAsia="SimSun" w:hAnsi="Times New Roman" w:cs="Times New Roman"/>
          <w:color w:val="000000"/>
          <w:sz w:val="28"/>
          <w:szCs w:val="28"/>
          <w:lang w:eastAsia="ru-RU"/>
        </w:rPr>
        <w:t>368 250</w:t>
      </w:r>
      <w:r>
        <w:rPr>
          <w:rFonts w:ascii="Times New Roman" w:eastAsia="SimSun" w:hAnsi="Times New Roman" w:cs="Times New Roman"/>
          <w:color w:val="000000"/>
          <w:sz w:val="28"/>
          <w:szCs w:val="28"/>
          <w:lang w:eastAsia="ru-RU"/>
        </w:rPr>
        <w:t> </w:t>
      </w:r>
      <w:r w:rsidRPr="00BC74F8">
        <w:rPr>
          <w:rFonts w:ascii="Times New Roman" w:eastAsia="SimSun" w:hAnsi="Times New Roman" w:cs="Times New Roman"/>
          <w:color w:val="000000"/>
          <w:sz w:val="28"/>
          <w:szCs w:val="28"/>
          <w:lang w:eastAsia="ru-RU"/>
        </w:rPr>
        <w:t>000</w:t>
      </w:r>
      <w:r>
        <w:rPr>
          <w:rFonts w:ascii="Times New Roman" w:eastAsia="SimSun" w:hAnsi="Times New Roman" w:cs="Times New Roman"/>
          <w:color w:val="000000"/>
          <w:sz w:val="28"/>
          <w:szCs w:val="28"/>
          <w:lang w:eastAsia="ru-RU"/>
        </w:rPr>
        <w:t xml:space="preserve"> </w:t>
      </w:r>
      <w:r w:rsidRPr="006B0EEC">
        <w:rPr>
          <w:rFonts w:ascii="Times New Roman" w:eastAsia="SimSun" w:hAnsi="Times New Roman" w:cs="Times New Roman"/>
          <w:color w:val="000000"/>
          <w:sz w:val="28"/>
          <w:szCs w:val="28"/>
          <w:lang w:eastAsia="ru-RU"/>
        </w:rPr>
        <w:t>рублей;</w:t>
      </w:r>
    </w:p>
    <w:p w:rsidR="003839C9" w:rsidRPr="006B0EEC" w:rsidRDefault="003839C9" w:rsidP="00793576">
      <w:pPr>
        <w:widowControl w:val="0"/>
        <w:numPr>
          <w:ilvl w:val="0"/>
          <w:numId w:val="1"/>
        </w:numPr>
        <w:autoSpaceDE w:val="0"/>
        <w:autoSpaceDN w:val="0"/>
        <w:adjustRightInd w:val="0"/>
        <w:spacing w:after="0" w:line="276" w:lineRule="auto"/>
        <w:ind w:left="0"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lang w:eastAsia="ru-RU"/>
        </w:rPr>
        <w:t xml:space="preserve">дата окончания срока подачи заявок на участие в </w:t>
      </w:r>
      <w:r>
        <w:rPr>
          <w:rFonts w:ascii="Times New Roman" w:eastAsia="SimSun" w:hAnsi="Times New Roman" w:cs="Times New Roman"/>
          <w:color w:val="000000"/>
          <w:sz w:val="28"/>
          <w:szCs w:val="28"/>
          <w:lang w:eastAsia="ru-RU"/>
        </w:rPr>
        <w:t>Аукционе</w:t>
      </w:r>
      <w:r w:rsidRPr="006B0EEC">
        <w:rPr>
          <w:rFonts w:ascii="Times New Roman" w:eastAsia="SimSun" w:hAnsi="Times New Roman" w:cs="Times New Roman"/>
          <w:color w:val="000000"/>
          <w:sz w:val="28"/>
          <w:szCs w:val="28"/>
          <w:lang w:eastAsia="ru-RU"/>
        </w:rPr>
        <w:t xml:space="preserve"> – </w:t>
      </w:r>
      <w:r w:rsidRPr="00BC74F8">
        <w:rPr>
          <w:rFonts w:ascii="Times New Roman" w:eastAsia="SimSun" w:hAnsi="Times New Roman" w:cs="Times New Roman"/>
          <w:color w:val="000000"/>
          <w:sz w:val="28"/>
          <w:szCs w:val="28"/>
          <w:lang w:eastAsia="ru-RU"/>
        </w:rPr>
        <w:lastRenderedPageBreak/>
        <w:t>15.01.2021</w:t>
      </w:r>
      <w:r w:rsidRPr="006B0EEC">
        <w:rPr>
          <w:rFonts w:ascii="Times New Roman" w:eastAsia="SimSun" w:hAnsi="Times New Roman" w:cs="Times New Roman"/>
          <w:color w:val="000000"/>
          <w:sz w:val="28"/>
          <w:szCs w:val="28"/>
          <w:lang w:eastAsia="ru-RU"/>
        </w:rPr>
        <w:t>;</w:t>
      </w:r>
    </w:p>
    <w:p w:rsidR="003839C9" w:rsidRPr="006B0EEC" w:rsidRDefault="003839C9" w:rsidP="00793576">
      <w:pPr>
        <w:numPr>
          <w:ilvl w:val="0"/>
          <w:numId w:val="1"/>
        </w:numPr>
        <w:autoSpaceDE w:val="0"/>
        <w:autoSpaceDN w:val="0"/>
        <w:adjustRightInd w:val="0"/>
        <w:spacing w:after="0" w:line="276" w:lineRule="auto"/>
        <w:ind w:left="0" w:right="6"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 xml:space="preserve">на участие в Аукционе подано 8 заявок от участников закупки, которые допущены </w:t>
      </w:r>
      <w:r w:rsidR="00793576">
        <w:rPr>
          <w:rFonts w:ascii="Times New Roman" w:eastAsia="SimSun" w:hAnsi="Times New Roman" w:cs="Times New Roman"/>
          <w:color w:val="000000"/>
          <w:sz w:val="28"/>
          <w:szCs w:val="28"/>
          <w:lang w:eastAsia="ru-RU"/>
        </w:rPr>
        <w:t>к</w:t>
      </w:r>
      <w:r>
        <w:rPr>
          <w:rFonts w:ascii="Times New Roman" w:eastAsia="SimSun" w:hAnsi="Times New Roman" w:cs="Times New Roman"/>
          <w:color w:val="000000"/>
          <w:sz w:val="28"/>
          <w:szCs w:val="28"/>
          <w:lang w:eastAsia="ru-RU"/>
        </w:rPr>
        <w:t xml:space="preserve"> участи</w:t>
      </w:r>
      <w:r w:rsidR="00793576">
        <w:rPr>
          <w:rFonts w:ascii="Times New Roman" w:eastAsia="SimSun" w:hAnsi="Times New Roman" w:cs="Times New Roman"/>
          <w:color w:val="000000"/>
          <w:sz w:val="28"/>
          <w:szCs w:val="28"/>
          <w:lang w:eastAsia="ru-RU"/>
        </w:rPr>
        <w:t>ю</w:t>
      </w:r>
      <w:r>
        <w:rPr>
          <w:rFonts w:ascii="Times New Roman" w:eastAsia="SimSun" w:hAnsi="Times New Roman" w:cs="Times New Roman"/>
          <w:color w:val="000000"/>
          <w:sz w:val="28"/>
          <w:szCs w:val="28"/>
          <w:lang w:eastAsia="ru-RU"/>
        </w:rPr>
        <w:t xml:space="preserve"> в Аукционе;</w:t>
      </w:r>
    </w:p>
    <w:p w:rsidR="003839C9" w:rsidRPr="006B0EEC" w:rsidRDefault="003839C9" w:rsidP="00793576">
      <w:pPr>
        <w:numPr>
          <w:ilvl w:val="0"/>
          <w:numId w:val="1"/>
        </w:numPr>
        <w:autoSpaceDE w:val="0"/>
        <w:autoSpaceDN w:val="0"/>
        <w:adjustRightInd w:val="0"/>
        <w:spacing w:after="0" w:line="276" w:lineRule="auto"/>
        <w:ind w:left="0" w:right="6" w:firstLine="851"/>
        <w:contextualSpacing/>
        <w:jc w:val="both"/>
        <w:rPr>
          <w:rFonts w:ascii="Times New Roman" w:eastAsia="SimSun" w:hAnsi="Times New Roman" w:cs="Times New Roman"/>
          <w:color w:val="000000"/>
          <w:sz w:val="28"/>
          <w:szCs w:val="28"/>
          <w:lang w:eastAsia="ru-RU"/>
        </w:rPr>
      </w:pPr>
      <w:r w:rsidRPr="006B0EEC">
        <w:rPr>
          <w:rFonts w:ascii="Times New Roman" w:eastAsia="SimSun" w:hAnsi="Times New Roman" w:cs="Times New Roman"/>
          <w:color w:val="000000"/>
          <w:sz w:val="28"/>
          <w:szCs w:val="28"/>
          <w:shd w:val="clear" w:color="auto" w:fill="FFFFFF"/>
          <w:lang w:eastAsia="ru-RU"/>
        </w:rPr>
        <w:t xml:space="preserve">дата </w:t>
      </w:r>
      <w:r>
        <w:rPr>
          <w:rFonts w:ascii="Times New Roman" w:eastAsia="SimSun" w:hAnsi="Times New Roman" w:cs="Times New Roman"/>
          <w:color w:val="000000"/>
          <w:sz w:val="28"/>
          <w:szCs w:val="28"/>
          <w:shd w:val="clear" w:color="auto" w:fill="FFFFFF"/>
          <w:lang w:eastAsia="ru-RU"/>
        </w:rPr>
        <w:t>проведения Аукциона</w:t>
      </w:r>
      <w:r w:rsidRPr="006B0EEC">
        <w:rPr>
          <w:rFonts w:ascii="Times New Roman" w:eastAsia="SimSun" w:hAnsi="Times New Roman" w:cs="Times New Roman"/>
          <w:color w:val="000000"/>
          <w:sz w:val="28"/>
          <w:szCs w:val="28"/>
          <w:shd w:val="clear" w:color="auto" w:fill="FFFFFF"/>
          <w:lang w:eastAsia="ru-RU"/>
        </w:rPr>
        <w:t xml:space="preserve"> </w:t>
      </w:r>
      <w:r w:rsidRPr="006B0EEC">
        <w:rPr>
          <w:rFonts w:ascii="Times New Roman" w:eastAsia="SimSun" w:hAnsi="Times New Roman" w:cs="Times New Roman"/>
          <w:color w:val="000000"/>
          <w:sz w:val="28"/>
          <w:szCs w:val="28"/>
          <w:lang w:eastAsia="ru-RU"/>
        </w:rPr>
        <w:t xml:space="preserve">– </w:t>
      </w:r>
      <w:r>
        <w:rPr>
          <w:rFonts w:ascii="Times New Roman" w:eastAsia="SimSun" w:hAnsi="Times New Roman" w:cs="Times New Roman"/>
          <w:color w:val="000000"/>
          <w:sz w:val="28"/>
          <w:szCs w:val="28"/>
          <w:lang w:eastAsia="ru-RU"/>
        </w:rPr>
        <w:t>20.01.2021</w:t>
      </w:r>
      <w:r w:rsidRPr="006B0EEC">
        <w:rPr>
          <w:rFonts w:ascii="Times New Roman" w:eastAsia="SimSun" w:hAnsi="Times New Roman" w:cs="Times New Roman"/>
          <w:color w:val="000000"/>
          <w:sz w:val="28"/>
          <w:szCs w:val="28"/>
          <w:lang w:eastAsia="ru-RU"/>
        </w:rPr>
        <w:t>;</w:t>
      </w:r>
    </w:p>
    <w:p w:rsidR="003839C9" w:rsidRDefault="003839C9" w:rsidP="00793576">
      <w:pPr>
        <w:numPr>
          <w:ilvl w:val="0"/>
          <w:numId w:val="1"/>
        </w:numPr>
        <w:autoSpaceDE w:val="0"/>
        <w:autoSpaceDN w:val="0"/>
        <w:adjustRightInd w:val="0"/>
        <w:spacing w:after="0" w:line="276" w:lineRule="auto"/>
        <w:ind w:left="0" w:right="6"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shd w:val="clear" w:color="auto" w:fill="FFFFFF"/>
          <w:lang w:eastAsia="ru-RU"/>
        </w:rPr>
        <w:t>в период проведения Аукциона предложения о цене контракта подавали 7 участников закупки</w:t>
      </w:r>
      <w:r w:rsidR="00A1237C">
        <w:rPr>
          <w:rFonts w:ascii="Times New Roman" w:eastAsia="SimSun" w:hAnsi="Times New Roman" w:cs="Times New Roman"/>
          <w:color w:val="000000"/>
          <w:sz w:val="28"/>
          <w:szCs w:val="28"/>
          <w:lang w:eastAsia="ru-RU"/>
        </w:rPr>
        <w:t>, которые признаны соответствующими требованиям документации об Аукционе и Закон</w:t>
      </w:r>
      <w:r w:rsidR="00793576">
        <w:rPr>
          <w:rFonts w:ascii="Times New Roman" w:eastAsia="SimSun" w:hAnsi="Times New Roman" w:cs="Times New Roman"/>
          <w:color w:val="000000"/>
          <w:sz w:val="28"/>
          <w:szCs w:val="28"/>
          <w:lang w:eastAsia="ru-RU"/>
        </w:rPr>
        <w:t>а</w:t>
      </w:r>
      <w:r w:rsidR="00A1237C">
        <w:rPr>
          <w:rFonts w:ascii="Times New Roman" w:eastAsia="SimSun" w:hAnsi="Times New Roman" w:cs="Times New Roman"/>
          <w:color w:val="000000"/>
          <w:sz w:val="28"/>
          <w:szCs w:val="28"/>
          <w:lang w:eastAsia="ru-RU"/>
        </w:rPr>
        <w:t xml:space="preserve"> о контрактной системе;</w:t>
      </w:r>
    </w:p>
    <w:p w:rsidR="00A1237C" w:rsidRPr="00F504C4" w:rsidRDefault="00A1237C" w:rsidP="00793576">
      <w:pPr>
        <w:numPr>
          <w:ilvl w:val="0"/>
          <w:numId w:val="1"/>
        </w:numPr>
        <w:autoSpaceDE w:val="0"/>
        <w:autoSpaceDN w:val="0"/>
        <w:adjustRightInd w:val="0"/>
        <w:spacing w:after="0" w:line="276" w:lineRule="auto"/>
        <w:ind w:left="0" w:right="6" w:firstLine="856"/>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победителем Аукциона признано ООО «</w:t>
      </w:r>
      <w:proofErr w:type="spellStart"/>
      <w:r w:rsidRPr="00A1237C">
        <w:rPr>
          <w:rFonts w:ascii="Times New Roman" w:hAnsi="Times New Roman" w:cs="Times New Roman"/>
          <w:sz w:val="28"/>
          <w:szCs w:val="28"/>
        </w:rPr>
        <w:t>Гуандун</w:t>
      </w:r>
      <w:proofErr w:type="spellEnd"/>
      <w:r w:rsidRPr="00A1237C">
        <w:rPr>
          <w:rFonts w:ascii="Times New Roman" w:hAnsi="Times New Roman" w:cs="Times New Roman"/>
          <w:sz w:val="28"/>
          <w:szCs w:val="28"/>
        </w:rPr>
        <w:t xml:space="preserve"> Соху Технолоджи ЛТД</w:t>
      </w:r>
      <w:r>
        <w:rPr>
          <w:rFonts w:ascii="Times New Roman" w:hAnsi="Times New Roman" w:cs="Times New Roman"/>
          <w:sz w:val="28"/>
          <w:szCs w:val="28"/>
        </w:rPr>
        <w:t>» с</w:t>
      </w:r>
      <w:r w:rsidR="00793576">
        <w:rPr>
          <w:rFonts w:ascii="Times New Roman" w:hAnsi="Times New Roman" w:cs="Times New Roman"/>
          <w:sz w:val="28"/>
          <w:szCs w:val="28"/>
        </w:rPr>
        <w:t xml:space="preserve"> минимальным</w:t>
      </w:r>
      <w:r>
        <w:rPr>
          <w:rFonts w:ascii="Times New Roman" w:hAnsi="Times New Roman" w:cs="Times New Roman"/>
          <w:sz w:val="28"/>
          <w:szCs w:val="28"/>
        </w:rPr>
        <w:t xml:space="preserve"> предложением о цене контракта в размере </w:t>
      </w:r>
      <w:r w:rsidRPr="00A1237C">
        <w:rPr>
          <w:rFonts w:ascii="Times New Roman" w:hAnsi="Times New Roman" w:cs="Times New Roman"/>
          <w:sz w:val="28"/>
          <w:szCs w:val="28"/>
        </w:rPr>
        <w:t>285 393</w:t>
      </w:r>
      <w:r>
        <w:rPr>
          <w:rFonts w:ascii="Times New Roman" w:hAnsi="Times New Roman" w:cs="Times New Roman"/>
          <w:sz w:val="28"/>
          <w:szCs w:val="28"/>
        </w:rPr>
        <w:t> </w:t>
      </w:r>
      <w:r w:rsidRPr="00A1237C">
        <w:rPr>
          <w:rFonts w:ascii="Times New Roman" w:hAnsi="Times New Roman" w:cs="Times New Roman"/>
          <w:sz w:val="28"/>
          <w:szCs w:val="28"/>
        </w:rPr>
        <w:t>750</w:t>
      </w:r>
      <w:r>
        <w:rPr>
          <w:rFonts w:ascii="Times New Roman" w:hAnsi="Times New Roman" w:cs="Times New Roman"/>
          <w:sz w:val="28"/>
          <w:szCs w:val="28"/>
        </w:rPr>
        <w:t xml:space="preserve"> рублей.</w:t>
      </w:r>
    </w:p>
    <w:p w:rsidR="00F504C4" w:rsidRDefault="00F504C4" w:rsidP="00793576">
      <w:pPr>
        <w:autoSpaceDE w:val="0"/>
        <w:autoSpaceDN w:val="0"/>
        <w:adjustRightInd w:val="0"/>
        <w:spacing w:after="0" w:line="276" w:lineRule="auto"/>
        <w:ind w:right="6" w:firstLine="851"/>
        <w:contextualSpacing/>
        <w:jc w:val="both"/>
        <w:rPr>
          <w:rFonts w:ascii="Times New Roman" w:hAnsi="Times New Roman" w:cs="Times New Roman"/>
          <w:sz w:val="28"/>
          <w:szCs w:val="28"/>
        </w:rPr>
      </w:pPr>
      <w:r>
        <w:rPr>
          <w:rFonts w:ascii="Times New Roman" w:hAnsi="Times New Roman" w:cs="Times New Roman"/>
          <w:sz w:val="28"/>
          <w:szCs w:val="28"/>
        </w:rPr>
        <w:t xml:space="preserve">1. Согласно доводу Заявителя, Аукционной комиссией </w:t>
      </w:r>
      <w:r>
        <w:rPr>
          <w:rFonts w:ascii="Times New Roman" w:eastAsia="SimSun" w:hAnsi="Times New Roman" w:cs="Times New Roman"/>
          <w:color w:val="000000"/>
          <w:sz w:val="28"/>
          <w:szCs w:val="28"/>
          <w:lang w:eastAsia="ru-RU"/>
        </w:rPr>
        <w:t>неправомерно принято решение о соответствии участников закупки с идентификационными номерами «</w:t>
      </w:r>
      <w:r w:rsidRPr="006A0CFA">
        <w:rPr>
          <w:rFonts w:ascii="Times New Roman" w:eastAsia="SimSun" w:hAnsi="Times New Roman" w:cs="Times New Roman"/>
          <w:color w:val="000000"/>
          <w:sz w:val="28"/>
          <w:szCs w:val="28"/>
          <w:lang w:eastAsia="ru-RU"/>
        </w:rPr>
        <w:t>86</w:t>
      </w:r>
      <w:r>
        <w:rPr>
          <w:rFonts w:ascii="Times New Roman" w:eastAsia="SimSun" w:hAnsi="Times New Roman" w:cs="Times New Roman"/>
          <w:color w:val="000000"/>
          <w:sz w:val="28"/>
          <w:szCs w:val="28"/>
          <w:lang w:eastAsia="ru-RU"/>
        </w:rPr>
        <w:t>», «234», «</w:t>
      </w:r>
      <w:r w:rsidRPr="006A0CFA">
        <w:rPr>
          <w:rFonts w:ascii="Times New Roman" w:eastAsia="SimSun" w:hAnsi="Times New Roman" w:cs="Times New Roman"/>
          <w:color w:val="000000"/>
          <w:sz w:val="28"/>
          <w:szCs w:val="28"/>
          <w:lang w:eastAsia="ru-RU"/>
        </w:rPr>
        <w:t>169</w:t>
      </w:r>
      <w:r>
        <w:rPr>
          <w:rFonts w:ascii="Times New Roman" w:eastAsia="SimSun" w:hAnsi="Times New Roman" w:cs="Times New Roman"/>
          <w:color w:val="000000"/>
          <w:sz w:val="28"/>
          <w:szCs w:val="28"/>
          <w:lang w:eastAsia="ru-RU"/>
        </w:rPr>
        <w:t>» требованиям документации об Аукционе.</w:t>
      </w:r>
    </w:p>
    <w:p w:rsidR="00F504C4" w:rsidRPr="00F504C4" w:rsidRDefault="00F504C4"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sidRPr="00F504C4">
        <w:rPr>
          <w:rFonts w:ascii="Times New Roman" w:eastAsia="SimSun" w:hAnsi="Times New Roman" w:cs="Times New Roman"/>
          <w:color w:val="000000"/>
          <w:sz w:val="28"/>
          <w:szCs w:val="28"/>
          <w:lang w:eastAsia="ru-RU"/>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F504C4" w:rsidRPr="00F504C4" w:rsidRDefault="00F504C4"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sidRPr="00F504C4">
        <w:rPr>
          <w:rFonts w:ascii="Times New Roman" w:eastAsia="SimSun" w:hAnsi="Times New Roman" w:cs="Times New Roman"/>
          <w:color w:val="000000"/>
          <w:sz w:val="28"/>
          <w:szCs w:val="28"/>
          <w:lang w:eastAsia="ru-RU"/>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F504C4" w:rsidRPr="00F504C4" w:rsidRDefault="00F504C4"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sidRPr="00F504C4">
        <w:rPr>
          <w:rFonts w:ascii="Times New Roman" w:eastAsia="SimSun" w:hAnsi="Times New Roman" w:cs="Times New Roman"/>
          <w:color w:val="000000"/>
          <w:sz w:val="28"/>
          <w:szCs w:val="28"/>
          <w:lang w:eastAsia="ru-RU"/>
        </w:rPr>
        <w:t>1)</w:t>
      </w:r>
      <w:r w:rsidRPr="00F504C4">
        <w:rPr>
          <w:rFonts w:ascii="Times New Roman" w:eastAsia="SimSun" w:hAnsi="Times New Roman" w:cs="Times New Roman"/>
          <w:color w:val="000000"/>
          <w:sz w:val="28"/>
          <w:szCs w:val="28"/>
          <w:lang w:eastAsia="ru-RU"/>
        </w:rPr>
        <w:tab/>
        <w:t>непредставления документов и информации, которые предусмотрены частью 11 статьи 24.1,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F504C4" w:rsidRPr="00F504C4" w:rsidRDefault="00F504C4"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sidRPr="00F504C4">
        <w:rPr>
          <w:rFonts w:ascii="Times New Roman" w:eastAsia="SimSun" w:hAnsi="Times New Roman" w:cs="Times New Roman"/>
          <w:color w:val="000000"/>
          <w:sz w:val="28"/>
          <w:szCs w:val="28"/>
          <w:lang w:eastAsia="ru-RU"/>
        </w:rPr>
        <w:t>2)</w:t>
      </w:r>
      <w:r w:rsidRPr="00F504C4">
        <w:rPr>
          <w:rFonts w:ascii="Times New Roman" w:eastAsia="SimSun" w:hAnsi="Times New Roman" w:cs="Times New Roman"/>
          <w:color w:val="000000"/>
          <w:sz w:val="28"/>
          <w:szCs w:val="28"/>
          <w:lang w:eastAsia="ru-RU"/>
        </w:rPr>
        <w:tab/>
        <w:t>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rsidR="00F504C4" w:rsidRPr="00F504C4" w:rsidRDefault="00F504C4"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sidRPr="00F504C4">
        <w:rPr>
          <w:rFonts w:ascii="Times New Roman" w:eastAsia="SimSun" w:hAnsi="Times New Roman" w:cs="Times New Roman"/>
          <w:color w:val="000000"/>
          <w:sz w:val="28"/>
          <w:szCs w:val="28"/>
          <w:lang w:eastAsia="ru-RU"/>
        </w:rPr>
        <w:lastRenderedPageBreak/>
        <w:t>3)</w:t>
      </w:r>
      <w:r w:rsidRPr="00F504C4">
        <w:rPr>
          <w:rFonts w:ascii="Times New Roman" w:eastAsia="SimSun" w:hAnsi="Times New Roman" w:cs="Times New Roman"/>
          <w:color w:val="000000"/>
          <w:sz w:val="28"/>
          <w:szCs w:val="28"/>
          <w:lang w:eastAsia="ru-RU"/>
        </w:rPr>
        <w:tab/>
        <w:t>предусмотренном нормативными правовыми актами, принятыми в соответствии со статьей 14 Закона о контрактной системе.</w:t>
      </w:r>
    </w:p>
    <w:p w:rsidR="00F504C4" w:rsidRDefault="00F504C4"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sidRPr="00F504C4">
        <w:rPr>
          <w:rFonts w:ascii="Times New Roman" w:eastAsia="SimSun" w:hAnsi="Times New Roman" w:cs="Times New Roman"/>
          <w:color w:val="000000"/>
          <w:sz w:val="28"/>
          <w:szCs w:val="28"/>
          <w:lang w:eastAsia="ru-RU"/>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rsidR="00793576" w:rsidRDefault="00793576"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Согласно п</w:t>
      </w:r>
      <w:r w:rsidRPr="00F504C4">
        <w:rPr>
          <w:rFonts w:ascii="Times New Roman" w:eastAsia="SimSun" w:hAnsi="Times New Roman" w:cs="Times New Roman"/>
          <w:color w:val="000000"/>
          <w:sz w:val="28"/>
          <w:szCs w:val="28"/>
          <w:lang w:eastAsia="ru-RU"/>
        </w:rPr>
        <w:t>ротокол</w:t>
      </w:r>
      <w:r>
        <w:rPr>
          <w:rFonts w:ascii="Times New Roman" w:eastAsia="SimSun" w:hAnsi="Times New Roman" w:cs="Times New Roman"/>
          <w:color w:val="000000"/>
          <w:sz w:val="28"/>
          <w:szCs w:val="28"/>
          <w:lang w:eastAsia="ru-RU"/>
        </w:rPr>
        <w:t>у</w:t>
      </w:r>
      <w:r w:rsidRPr="00F504C4">
        <w:rPr>
          <w:rFonts w:ascii="Times New Roman" w:eastAsia="SimSun" w:hAnsi="Times New Roman" w:cs="Times New Roman"/>
          <w:color w:val="000000"/>
          <w:sz w:val="28"/>
          <w:szCs w:val="28"/>
          <w:lang w:eastAsia="ru-RU"/>
        </w:rPr>
        <w:t xml:space="preserve"> подведения итогов электронного аукциона от 25.01.2021 №</w:t>
      </w:r>
      <w:r>
        <w:rPr>
          <w:rFonts w:ascii="Times New Roman" w:eastAsia="SimSun" w:hAnsi="Times New Roman" w:cs="Times New Roman"/>
          <w:color w:val="000000"/>
          <w:sz w:val="28"/>
          <w:szCs w:val="28"/>
          <w:lang w:eastAsia="ru-RU"/>
        </w:rPr>
        <w:t xml:space="preserve"> </w:t>
      </w:r>
      <w:r w:rsidRPr="00F504C4">
        <w:rPr>
          <w:rFonts w:ascii="Times New Roman" w:eastAsia="SimSun" w:hAnsi="Times New Roman" w:cs="Times New Roman"/>
          <w:color w:val="000000"/>
          <w:sz w:val="28"/>
          <w:szCs w:val="28"/>
          <w:lang w:eastAsia="ru-RU"/>
        </w:rPr>
        <w:t>0173100001520000089-3</w:t>
      </w:r>
      <w:r>
        <w:rPr>
          <w:rFonts w:ascii="Times New Roman" w:eastAsia="SimSun" w:hAnsi="Times New Roman" w:cs="Times New Roman"/>
          <w:color w:val="000000"/>
          <w:sz w:val="28"/>
          <w:szCs w:val="28"/>
          <w:lang w:eastAsia="ru-RU"/>
        </w:rPr>
        <w:t xml:space="preserve"> (далее – Протокол) заявки участников закупки с идентификационными номерами «</w:t>
      </w:r>
      <w:r w:rsidRPr="006A0CFA">
        <w:rPr>
          <w:rFonts w:ascii="Times New Roman" w:eastAsia="SimSun" w:hAnsi="Times New Roman" w:cs="Times New Roman"/>
          <w:color w:val="000000"/>
          <w:sz w:val="28"/>
          <w:szCs w:val="28"/>
          <w:lang w:eastAsia="ru-RU"/>
        </w:rPr>
        <w:t>86</w:t>
      </w:r>
      <w:r>
        <w:rPr>
          <w:rFonts w:ascii="Times New Roman" w:eastAsia="SimSun" w:hAnsi="Times New Roman" w:cs="Times New Roman"/>
          <w:color w:val="000000"/>
          <w:sz w:val="28"/>
          <w:szCs w:val="28"/>
          <w:lang w:eastAsia="ru-RU"/>
        </w:rPr>
        <w:t>», «234», «</w:t>
      </w:r>
      <w:r w:rsidRPr="006A0CFA">
        <w:rPr>
          <w:rFonts w:ascii="Times New Roman" w:eastAsia="SimSun" w:hAnsi="Times New Roman" w:cs="Times New Roman"/>
          <w:color w:val="000000"/>
          <w:sz w:val="28"/>
          <w:szCs w:val="28"/>
          <w:lang w:eastAsia="ru-RU"/>
        </w:rPr>
        <w:t>169</w:t>
      </w:r>
      <w:r>
        <w:rPr>
          <w:rFonts w:ascii="Times New Roman" w:eastAsia="SimSun" w:hAnsi="Times New Roman" w:cs="Times New Roman"/>
          <w:color w:val="000000"/>
          <w:sz w:val="28"/>
          <w:szCs w:val="28"/>
          <w:lang w:eastAsia="ru-RU"/>
        </w:rPr>
        <w:t>» признаны соответствующими требованиям документации об Аукционе и Закону о контрактной системе.</w:t>
      </w:r>
    </w:p>
    <w:p w:rsidR="00F504C4" w:rsidRDefault="00F504C4"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 xml:space="preserve">Представители Заявителя на заседании Комиссии пояснили, что </w:t>
      </w:r>
      <w:r>
        <w:rPr>
          <w:rFonts w:ascii="Times New Roman" w:hAnsi="Times New Roman" w:cs="Times New Roman"/>
          <w:sz w:val="28"/>
          <w:szCs w:val="28"/>
        </w:rPr>
        <w:t xml:space="preserve">Аукционной комиссией </w:t>
      </w:r>
      <w:r>
        <w:rPr>
          <w:rFonts w:ascii="Times New Roman" w:eastAsia="SimSun" w:hAnsi="Times New Roman" w:cs="Times New Roman"/>
          <w:color w:val="000000"/>
          <w:sz w:val="28"/>
          <w:szCs w:val="28"/>
          <w:lang w:eastAsia="ru-RU"/>
        </w:rPr>
        <w:t>неправомерно принято решение о соответствии участников закупки с идентификационными номерами «</w:t>
      </w:r>
      <w:r w:rsidRPr="006A0CFA">
        <w:rPr>
          <w:rFonts w:ascii="Times New Roman" w:eastAsia="SimSun" w:hAnsi="Times New Roman" w:cs="Times New Roman"/>
          <w:color w:val="000000"/>
          <w:sz w:val="28"/>
          <w:szCs w:val="28"/>
          <w:lang w:eastAsia="ru-RU"/>
        </w:rPr>
        <w:t>86</w:t>
      </w:r>
      <w:r>
        <w:rPr>
          <w:rFonts w:ascii="Times New Roman" w:eastAsia="SimSun" w:hAnsi="Times New Roman" w:cs="Times New Roman"/>
          <w:color w:val="000000"/>
          <w:sz w:val="28"/>
          <w:szCs w:val="28"/>
          <w:lang w:eastAsia="ru-RU"/>
        </w:rPr>
        <w:t>», «234», «</w:t>
      </w:r>
      <w:r w:rsidRPr="006A0CFA">
        <w:rPr>
          <w:rFonts w:ascii="Times New Roman" w:eastAsia="SimSun" w:hAnsi="Times New Roman" w:cs="Times New Roman"/>
          <w:color w:val="000000"/>
          <w:sz w:val="28"/>
          <w:szCs w:val="28"/>
          <w:lang w:eastAsia="ru-RU"/>
        </w:rPr>
        <w:t>169</w:t>
      </w:r>
      <w:r>
        <w:rPr>
          <w:rFonts w:ascii="Times New Roman" w:eastAsia="SimSun" w:hAnsi="Times New Roman" w:cs="Times New Roman"/>
          <w:color w:val="000000"/>
          <w:sz w:val="28"/>
          <w:szCs w:val="28"/>
          <w:lang w:eastAsia="ru-RU"/>
        </w:rPr>
        <w:t>» требованиям документации об Аукционе, поскольку указанными участниками закупки в составе заявок на участие в Аукционе представлена недостоверная информация в отношении страны происхождения предлагаемого к поставке товара.</w:t>
      </w:r>
    </w:p>
    <w:p w:rsidR="00EA2408" w:rsidRDefault="00EA2408"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Представители Заказчика на заседании Комиссии пояснили, что участниками закупки с идентификационными номерами «</w:t>
      </w:r>
      <w:r w:rsidRPr="006A0CFA">
        <w:rPr>
          <w:rFonts w:ascii="Times New Roman" w:eastAsia="SimSun" w:hAnsi="Times New Roman" w:cs="Times New Roman"/>
          <w:color w:val="000000"/>
          <w:sz w:val="28"/>
          <w:szCs w:val="28"/>
          <w:lang w:eastAsia="ru-RU"/>
        </w:rPr>
        <w:t>86</w:t>
      </w:r>
      <w:r>
        <w:rPr>
          <w:rFonts w:ascii="Times New Roman" w:eastAsia="SimSun" w:hAnsi="Times New Roman" w:cs="Times New Roman"/>
          <w:color w:val="000000"/>
          <w:sz w:val="28"/>
          <w:szCs w:val="28"/>
          <w:lang w:eastAsia="ru-RU"/>
        </w:rPr>
        <w:t>», «234», «</w:t>
      </w:r>
      <w:r w:rsidRPr="006A0CFA">
        <w:rPr>
          <w:rFonts w:ascii="Times New Roman" w:eastAsia="SimSun" w:hAnsi="Times New Roman" w:cs="Times New Roman"/>
          <w:color w:val="000000"/>
          <w:sz w:val="28"/>
          <w:szCs w:val="28"/>
          <w:lang w:eastAsia="ru-RU"/>
        </w:rPr>
        <w:t>169</w:t>
      </w:r>
      <w:r>
        <w:rPr>
          <w:rFonts w:ascii="Times New Roman" w:eastAsia="SimSun" w:hAnsi="Times New Roman" w:cs="Times New Roman"/>
          <w:color w:val="000000"/>
          <w:sz w:val="28"/>
          <w:szCs w:val="28"/>
          <w:lang w:eastAsia="ru-RU"/>
        </w:rPr>
        <w:t>» в составе заявок на участие в Аукционе представлены декларации о стране происхождения предлагаемого к поставке товара, в связи с чем у Аукционной комиссии отсутствовали основания для признания указанных участников закупки несоответствующими требованиям документации об Аукционе и Закона о контрактной системе.</w:t>
      </w:r>
    </w:p>
    <w:p w:rsidR="00EA2408" w:rsidRPr="006B0EEC" w:rsidRDefault="00EA2408" w:rsidP="00793576">
      <w:pPr>
        <w:autoSpaceDE w:val="0"/>
        <w:autoSpaceDN w:val="0"/>
        <w:adjustRightInd w:val="0"/>
        <w:spacing w:after="0" w:line="276" w:lineRule="auto"/>
        <w:ind w:right="6"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Вместе с тем, представителями Заявителя на заседании Комиссии не представлено документов и сведений, подтверждающих обоснованность довода, в связи с чем довод Заявителя не нашел своего подтверждения.</w:t>
      </w:r>
    </w:p>
    <w:p w:rsidR="003839C9" w:rsidRPr="006B0EEC" w:rsidRDefault="00A1237C" w:rsidP="00793576">
      <w:pPr>
        <w:widowControl w:val="0"/>
        <w:autoSpaceDE w:val="0"/>
        <w:autoSpaceDN w:val="0"/>
        <w:adjustRightInd w:val="0"/>
        <w:spacing w:after="0" w:line="276" w:lineRule="auto"/>
        <w:ind w:firstLine="851"/>
        <w:contextualSpacing/>
        <w:jc w:val="both"/>
        <w:rPr>
          <w:rFonts w:ascii="Times New Roman" w:eastAsia="SimSun" w:hAnsi="Times New Roman" w:cs="Times New Roman"/>
          <w:color w:val="000000"/>
          <w:sz w:val="28"/>
          <w:szCs w:val="28"/>
          <w:lang w:eastAsia="ru-RU"/>
        </w:rPr>
      </w:pPr>
      <w:r>
        <w:rPr>
          <w:rFonts w:ascii="Times New Roman" w:eastAsia="SimSun" w:hAnsi="Times New Roman" w:cs="Times New Roman"/>
          <w:color w:val="000000"/>
          <w:sz w:val="28"/>
          <w:szCs w:val="28"/>
          <w:lang w:eastAsia="ru-RU"/>
        </w:rPr>
        <w:t>2</w:t>
      </w:r>
      <w:r w:rsidR="003839C9" w:rsidRPr="006B0EEC">
        <w:rPr>
          <w:rFonts w:ascii="Times New Roman" w:eastAsia="SimSun" w:hAnsi="Times New Roman" w:cs="Times New Roman"/>
          <w:color w:val="000000"/>
          <w:sz w:val="28"/>
          <w:szCs w:val="28"/>
          <w:lang w:eastAsia="ru-RU"/>
        </w:rPr>
        <w:t>. Согласн</w:t>
      </w:r>
      <w:r w:rsidR="003839C9">
        <w:rPr>
          <w:rFonts w:ascii="Times New Roman" w:eastAsia="SimSun" w:hAnsi="Times New Roman" w:cs="Times New Roman"/>
          <w:color w:val="000000"/>
          <w:sz w:val="28"/>
          <w:szCs w:val="28"/>
          <w:lang w:eastAsia="ru-RU"/>
        </w:rPr>
        <w:t xml:space="preserve">о доводу Заявителя, Заказчиком </w:t>
      </w:r>
      <w:r w:rsidR="003839C9" w:rsidRPr="006B0EEC">
        <w:rPr>
          <w:rFonts w:ascii="Times New Roman" w:eastAsia="SimSun" w:hAnsi="Times New Roman" w:cs="Times New Roman"/>
          <w:color w:val="000000"/>
          <w:sz w:val="28"/>
          <w:szCs w:val="28"/>
          <w:lang w:eastAsia="ru-RU"/>
        </w:rPr>
        <w:t>в документации</w:t>
      </w:r>
      <w:r w:rsidR="003839C9">
        <w:rPr>
          <w:rFonts w:ascii="Times New Roman" w:eastAsia="SimSun" w:hAnsi="Times New Roman" w:cs="Times New Roman"/>
          <w:color w:val="000000"/>
          <w:sz w:val="28"/>
          <w:szCs w:val="28"/>
          <w:lang w:eastAsia="ru-RU"/>
        </w:rPr>
        <w:t xml:space="preserve"> об Аукционе</w:t>
      </w:r>
      <w:r w:rsidR="003839C9" w:rsidRPr="006B0EEC">
        <w:rPr>
          <w:rFonts w:ascii="Times New Roman" w:eastAsia="SimSun" w:hAnsi="Times New Roman" w:cs="Times New Roman"/>
          <w:color w:val="000000"/>
          <w:sz w:val="28"/>
          <w:szCs w:val="28"/>
          <w:lang w:eastAsia="ru-RU"/>
        </w:rPr>
        <w:t xml:space="preserve"> непр</w:t>
      </w:r>
      <w:r w:rsidR="003839C9">
        <w:rPr>
          <w:rFonts w:ascii="Times New Roman" w:eastAsia="SimSun" w:hAnsi="Times New Roman" w:cs="Times New Roman"/>
          <w:color w:val="000000"/>
          <w:sz w:val="28"/>
          <w:szCs w:val="28"/>
          <w:lang w:eastAsia="ru-RU"/>
        </w:rPr>
        <w:t xml:space="preserve">авомерно размещено Обоснование </w:t>
      </w:r>
      <w:r w:rsidR="003839C9" w:rsidRPr="006B0EEC">
        <w:rPr>
          <w:rFonts w:ascii="Times New Roman" w:eastAsia="SimSun" w:hAnsi="Times New Roman" w:cs="Times New Roman"/>
          <w:color w:val="000000"/>
          <w:sz w:val="28"/>
          <w:szCs w:val="28"/>
          <w:lang w:eastAsia="ru-RU"/>
        </w:rPr>
        <w:t>в соответствии с Постановлением № 878.</w:t>
      </w:r>
    </w:p>
    <w:p w:rsidR="00A1237C" w:rsidRPr="00A1237C" w:rsidRDefault="00A1237C" w:rsidP="00793576">
      <w:pPr>
        <w:widowControl w:val="0"/>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8"/>
          <w:szCs w:val="28"/>
          <w:lang w:eastAsia="ru-RU"/>
        </w:rPr>
      </w:pPr>
      <w:r w:rsidRPr="00A1237C">
        <w:rPr>
          <w:rFonts w:ascii="Times New Roman" w:eastAsia="Times New Roman" w:hAnsi="Times New Roman" w:cs="Times New Roman"/>
          <w:color w:val="000000"/>
          <w:sz w:val="28"/>
          <w:szCs w:val="28"/>
          <w:lang w:eastAsia="ru-RU"/>
        </w:rPr>
        <w:t>В соответствии с частью 4 статьи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A1237C" w:rsidRPr="00A1237C" w:rsidRDefault="00A1237C" w:rsidP="00793576">
      <w:pPr>
        <w:widowControl w:val="0"/>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8"/>
          <w:szCs w:val="28"/>
          <w:lang w:eastAsia="ru-RU"/>
        </w:rPr>
      </w:pPr>
      <w:r w:rsidRPr="00A1237C">
        <w:rPr>
          <w:rFonts w:ascii="Times New Roman" w:eastAsia="Times New Roman" w:hAnsi="Times New Roman" w:cs="Times New Roman"/>
          <w:color w:val="000000"/>
          <w:sz w:val="28"/>
          <w:szCs w:val="28"/>
          <w:lang w:eastAsia="ru-RU"/>
        </w:rPr>
        <w:lastRenderedPageBreak/>
        <w:t xml:space="preserve">В соответствии с извещением о проведении Аукциона, датой окончания срока подачи заявок на участие в Аукционе является </w:t>
      </w:r>
      <w:r>
        <w:rPr>
          <w:rFonts w:ascii="Times New Roman" w:eastAsia="Times New Roman" w:hAnsi="Times New Roman" w:cs="Times New Roman"/>
          <w:color w:val="000000"/>
          <w:sz w:val="28"/>
          <w:szCs w:val="28"/>
          <w:lang w:eastAsia="ru-RU"/>
        </w:rPr>
        <w:t>15</w:t>
      </w:r>
      <w:r w:rsidRPr="00A1237C">
        <w:rPr>
          <w:rFonts w:ascii="Times New Roman" w:eastAsia="Times New Roman" w:hAnsi="Times New Roman" w:cs="Times New Roman"/>
          <w:color w:val="000000"/>
          <w:sz w:val="28"/>
          <w:szCs w:val="28"/>
          <w:lang w:eastAsia="ru-RU"/>
        </w:rPr>
        <w:t xml:space="preserve">.01.2021. Вместе с тем, жалоба направлена Заявителем в ФАС России </w:t>
      </w:r>
      <w:r>
        <w:rPr>
          <w:rFonts w:ascii="Times New Roman" w:eastAsia="Times New Roman" w:hAnsi="Times New Roman" w:cs="Times New Roman"/>
          <w:color w:val="000000"/>
          <w:sz w:val="28"/>
          <w:szCs w:val="28"/>
          <w:lang w:eastAsia="ru-RU"/>
        </w:rPr>
        <w:t>01.</w:t>
      </w:r>
      <w:r w:rsidRPr="00A1237C">
        <w:rPr>
          <w:rFonts w:ascii="Times New Roman" w:eastAsia="Times New Roman" w:hAnsi="Times New Roman" w:cs="Times New Roman"/>
          <w:color w:val="000000"/>
          <w:sz w:val="28"/>
          <w:szCs w:val="28"/>
          <w:lang w:eastAsia="ru-RU"/>
        </w:rPr>
        <w:t>0</w:t>
      </w:r>
      <w:r>
        <w:rPr>
          <w:rFonts w:ascii="Times New Roman" w:eastAsia="Times New Roman" w:hAnsi="Times New Roman" w:cs="Times New Roman"/>
          <w:color w:val="000000"/>
          <w:sz w:val="28"/>
          <w:szCs w:val="28"/>
          <w:lang w:eastAsia="ru-RU"/>
        </w:rPr>
        <w:t>2</w:t>
      </w:r>
      <w:r w:rsidRPr="00A1237C">
        <w:rPr>
          <w:rFonts w:ascii="Times New Roman" w:eastAsia="Times New Roman" w:hAnsi="Times New Roman" w:cs="Times New Roman"/>
          <w:color w:val="000000"/>
          <w:sz w:val="28"/>
          <w:szCs w:val="28"/>
          <w:lang w:eastAsia="ru-RU"/>
        </w:rPr>
        <w:t>.2021, то есть после окончания срока подачи заявок на участие в Аукционе.</w:t>
      </w:r>
    </w:p>
    <w:p w:rsidR="00A1237C" w:rsidRPr="00A1237C" w:rsidRDefault="00A1237C" w:rsidP="00793576">
      <w:pPr>
        <w:widowControl w:val="0"/>
        <w:autoSpaceDE w:val="0"/>
        <w:autoSpaceDN w:val="0"/>
        <w:adjustRightInd w:val="0"/>
        <w:spacing w:after="0" w:line="276" w:lineRule="auto"/>
        <w:ind w:firstLine="851"/>
        <w:contextualSpacing/>
        <w:jc w:val="both"/>
        <w:rPr>
          <w:rFonts w:ascii="Times New Roman" w:eastAsia="Times New Roman" w:hAnsi="Times New Roman" w:cs="Times New Roman"/>
          <w:color w:val="000000"/>
          <w:sz w:val="28"/>
          <w:szCs w:val="28"/>
          <w:lang w:eastAsia="ru-RU"/>
        </w:rPr>
      </w:pPr>
      <w:r w:rsidRPr="00A1237C">
        <w:rPr>
          <w:rFonts w:ascii="Times New Roman" w:eastAsia="Times New Roman" w:hAnsi="Times New Roman" w:cs="Times New Roman"/>
          <w:color w:val="000000"/>
          <w:sz w:val="28"/>
          <w:szCs w:val="28"/>
          <w:lang w:eastAsia="ru-RU"/>
        </w:rPr>
        <w:t>На основании изложенного, в соответствии с частью 4 статьи 105 Закона о контрактной системе указанный довод Заявителя Комиссией не рассматривается.</w:t>
      </w:r>
    </w:p>
    <w:p w:rsidR="00EA2408" w:rsidRDefault="00EA2408" w:rsidP="00793576">
      <w:pPr>
        <w:autoSpaceDE w:val="0"/>
        <w:autoSpaceDN w:val="0"/>
        <w:adjustRightInd w:val="0"/>
        <w:spacing w:after="192" w:line="276"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 </w:t>
      </w:r>
      <w:r w:rsidRPr="00EA2408">
        <w:rPr>
          <w:rFonts w:ascii="Times New Roman" w:eastAsia="Times New Roman" w:hAnsi="Times New Roman" w:cs="Times New Roman"/>
          <w:color w:val="000000"/>
          <w:sz w:val="28"/>
          <w:szCs w:val="28"/>
          <w:lang w:eastAsia="ru-RU"/>
        </w:rPr>
        <w:t>Решением Комиссии ФАС России от 2</w:t>
      </w:r>
      <w:r>
        <w:rPr>
          <w:rFonts w:ascii="Times New Roman" w:eastAsia="Times New Roman" w:hAnsi="Times New Roman" w:cs="Times New Roman"/>
          <w:color w:val="000000"/>
          <w:sz w:val="28"/>
          <w:szCs w:val="28"/>
          <w:lang w:eastAsia="ru-RU"/>
        </w:rPr>
        <w:t>0</w:t>
      </w:r>
      <w:r w:rsidRPr="00EA2408">
        <w:rPr>
          <w:rFonts w:ascii="Times New Roman" w:eastAsia="Times New Roman" w:hAnsi="Times New Roman" w:cs="Times New Roman"/>
          <w:color w:val="000000"/>
          <w:sz w:val="28"/>
          <w:szCs w:val="28"/>
          <w:lang w:eastAsia="ru-RU"/>
        </w:rPr>
        <w:t>.01.2021 по делу                                            № 21/44/105/</w:t>
      </w:r>
      <w:r>
        <w:rPr>
          <w:rFonts w:ascii="Times New Roman" w:eastAsia="Times New Roman" w:hAnsi="Times New Roman" w:cs="Times New Roman"/>
          <w:color w:val="000000"/>
          <w:sz w:val="28"/>
          <w:szCs w:val="28"/>
          <w:lang w:eastAsia="ru-RU"/>
        </w:rPr>
        <w:t>44</w:t>
      </w:r>
      <w:r w:rsidRPr="00EA2408">
        <w:rPr>
          <w:rFonts w:ascii="Times New Roman" w:eastAsia="Times New Roman" w:hAnsi="Times New Roman" w:cs="Times New Roman"/>
          <w:color w:val="000000"/>
          <w:sz w:val="28"/>
          <w:szCs w:val="28"/>
          <w:lang w:eastAsia="ru-RU"/>
        </w:rPr>
        <w:t xml:space="preserve"> (далее – Решение)</w:t>
      </w:r>
      <w:r>
        <w:rPr>
          <w:rFonts w:ascii="Times New Roman" w:eastAsia="Times New Roman" w:hAnsi="Times New Roman" w:cs="Times New Roman"/>
          <w:color w:val="000000"/>
          <w:sz w:val="28"/>
          <w:szCs w:val="28"/>
          <w:lang w:eastAsia="ru-RU"/>
        </w:rPr>
        <w:t xml:space="preserve"> в действиях Заказчика выявлены следующие </w:t>
      </w:r>
      <w:r w:rsidRPr="00EA2408">
        <w:rPr>
          <w:rFonts w:ascii="Times New Roman" w:eastAsia="Times New Roman" w:hAnsi="Times New Roman" w:cs="Times New Roman"/>
          <w:color w:val="000000"/>
          <w:sz w:val="28"/>
          <w:szCs w:val="28"/>
          <w:lang w:eastAsia="ru-RU"/>
        </w:rPr>
        <w:t>нарушени</w:t>
      </w:r>
      <w:r>
        <w:rPr>
          <w:rFonts w:ascii="Times New Roman" w:eastAsia="Times New Roman" w:hAnsi="Times New Roman" w:cs="Times New Roman"/>
          <w:color w:val="000000"/>
          <w:sz w:val="28"/>
          <w:szCs w:val="28"/>
          <w:lang w:eastAsia="ru-RU"/>
        </w:rPr>
        <w:t>я:</w:t>
      </w:r>
    </w:p>
    <w:p w:rsidR="00EA2408" w:rsidRDefault="00EA2408" w:rsidP="00793576">
      <w:pPr>
        <w:autoSpaceDE w:val="0"/>
        <w:autoSpaceDN w:val="0"/>
        <w:adjustRightInd w:val="0"/>
        <w:spacing w:after="192" w:line="276"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EA2408">
        <w:rPr>
          <w:rFonts w:ascii="Times New Roman" w:eastAsia="Times New Roman" w:hAnsi="Times New Roman" w:cs="Times New Roman"/>
          <w:color w:val="000000"/>
          <w:sz w:val="28"/>
          <w:szCs w:val="28"/>
          <w:lang w:eastAsia="ru-RU"/>
        </w:rPr>
        <w:t xml:space="preserve"> пункта 1 части 1 стати 64 Закона о контрактной системе, выразившееся в установлении в документации об Аукционе </w:t>
      </w:r>
      <w:r>
        <w:rPr>
          <w:rFonts w:ascii="Times New Roman" w:eastAsia="Times New Roman" w:hAnsi="Times New Roman" w:cs="Times New Roman"/>
          <w:color w:val="000000"/>
          <w:sz w:val="28"/>
          <w:szCs w:val="28"/>
          <w:lang w:eastAsia="ru-RU"/>
        </w:rPr>
        <w:t>характеристик товара, не предусмотренных соответствующей</w:t>
      </w:r>
      <w:r w:rsidRPr="00EA2408">
        <w:rPr>
          <w:rFonts w:ascii="Times New Roman" w:eastAsia="Times New Roman" w:hAnsi="Times New Roman" w:cs="Times New Roman"/>
          <w:color w:val="000000"/>
          <w:sz w:val="28"/>
          <w:szCs w:val="28"/>
          <w:lang w:eastAsia="ru-RU"/>
        </w:rPr>
        <w:t xml:space="preserve"> позици</w:t>
      </w:r>
      <w:r>
        <w:rPr>
          <w:rFonts w:ascii="Times New Roman" w:eastAsia="Times New Roman" w:hAnsi="Times New Roman" w:cs="Times New Roman"/>
          <w:color w:val="000000"/>
          <w:sz w:val="28"/>
          <w:szCs w:val="28"/>
          <w:lang w:eastAsia="ru-RU"/>
        </w:rPr>
        <w:t>ей</w:t>
      </w:r>
      <w:r w:rsidRPr="00EA2408">
        <w:rPr>
          <w:rFonts w:ascii="Times New Roman" w:eastAsia="Times New Roman" w:hAnsi="Times New Roman" w:cs="Times New Roman"/>
          <w:color w:val="000000"/>
          <w:sz w:val="28"/>
          <w:szCs w:val="28"/>
          <w:lang w:eastAsia="ru-RU"/>
        </w:rPr>
        <w:t xml:space="preserve"> каталога товаров работ, услуг для обеспечения госуд</w:t>
      </w:r>
      <w:r>
        <w:rPr>
          <w:rFonts w:ascii="Times New Roman" w:eastAsia="Times New Roman" w:hAnsi="Times New Roman" w:cs="Times New Roman"/>
          <w:color w:val="000000"/>
          <w:sz w:val="28"/>
          <w:szCs w:val="28"/>
          <w:lang w:eastAsia="ru-RU"/>
        </w:rPr>
        <w:t>арственных и муниципальных нужд;</w:t>
      </w:r>
    </w:p>
    <w:p w:rsidR="00EA2408" w:rsidRPr="00EA2408" w:rsidRDefault="00EA2408" w:rsidP="00793576">
      <w:pPr>
        <w:autoSpaceDE w:val="0"/>
        <w:autoSpaceDN w:val="0"/>
        <w:adjustRightInd w:val="0"/>
        <w:spacing w:after="192" w:line="276"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EA2408">
        <w:rPr>
          <w:rFonts w:ascii="Times New Roman" w:eastAsia="Times New Roman" w:hAnsi="Times New Roman" w:cs="Times New Roman"/>
          <w:color w:val="000000"/>
          <w:sz w:val="28"/>
          <w:szCs w:val="28"/>
          <w:lang w:eastAsia="ru-RU"/>
        </w:rPr>
        <w:t xml:space="preserve">пункта </w:t>
      </w:r>
      <w:r>
        <w:rPr>
          <w:rFonts w:ascii="Times New Roman" w:eastAsia="Times New Roman" w:hAnsi="Times New Roman" w:cs="Times New Roman"/>
          <w:color w:val="000000"/>
          <w:sz w:val="28"/>
          <w:szCs w:val="28"/>
          <w:lang w:eastAsia="ru-RU"/>
        </w:rPr>
        <w:t>2</w:t>
      </w:r>
      <w:r w:rsidRPr="00EA2408">
        <w:rPr>
          <w:rFonts w:ascii="Times New Roman" w:eastAsia="Times New Roman" w:hAnsi="Times New Roman" w:cs="Times New Roman"/>
          <w:color w:val="000000"/>
          <w:sz w:val="28"/>
          <w:szCs w:val="28"/>
          <w:lang w:eastAsia="ru-RU"/>
        </w:rPr>
        <w:t xml:space="preserve"> части 1 стати 64 Закона о контрактной системе, выразившееся</w:t>
      </w:r>
      <w:r w:rsidR="0040178D">
        <w:rPr>
          <w:rFonts w:ascii="Times New Roman" w:eastAsia="Times New Roman" w:hAnsi="Times New Roman" w:cs="Times New Roman"/>
          <w:color w:val="000000"/>
          <w:sz w:val="28"/>
          <w:szCs w:val="28"/>
          <w:lang w:eastAsia="ru-RU"/>
        </w:rPr>
        <w:t xml:space="preserve"> в установлении в документации об Аукционе ненадлежащей инструкции по заполнению заявки на участие в Аукционе.</w:t>
      </w:r>
    </w:p>
    <w:p w:rsidR="00EA2408" w:rsidRDefault="00793576" w:rsidP="00793576">
      <w:pPr>
        <w:autoSpaceDE w:val="0"/>
        <w:autoSpaceDN w:val="0"/>
        <w:adjustRightInd w:val="0"/>
        <w:spacing w:after="192" w:line="276"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Вместе с тем, </w:t>
      </w:r>
      <w:r w:rsidR="00EA2408" w:rsidRPr="00EA2408">
        <w:rPr>
          <w:rFonts w:ascii="Times New Roman" w:eastAsia="Times New Roman" w:hAnsi="Times New Roman" w:cs="Times New Roman"/>
          <w:color w:val="000000"/>
          <w:sz w:val="28"/>
          <w:szCs w:val="28"/>
          <w:lang w:eastAsia="ru-RU"/>
        </w:rPr>
        <w:t>указанн</w:t>
      </w:r>
      <w:r w:rsidR="0040178D">
        <w:rPr>
          <w:rFonts w:ascii="Times New Roman" w:eastAsia="Times New Roman" w:hAnsi="Times New Roman" w:cs="Times New Roman"/>
          <w:color w:val="000000"/>
          <w:sz w:val="28"/>
          <w:szCs w:val="28"/>
          <w:lang w:eastAsia="ru-RU"/>
        </w:rPr>
        <w:t>ые</w:t>
      </w:r>
      <w:r w:rsidR="00EA2408" w:rsidRPr="00EA2408">
        <w:rPr>
          <w:rFonts w:ascii="Times New Roman" w:eastAsia="Times New Roman" w:hAnsi="Times New Roman" w:cs="Times New Roman"/>
          <w:color w:val="000000"/>
          <w:sz w:val="28"/>
          <w:szCs w:val="28"/>
          <w:lang w:eastAsia="ru-RU"/>
        </w:rPr>
        <w:t xml:space="preserve"> нарушени</w:t>
      </w:r>
      <w:r w:rsidR="0040178D">
        <w:rPr>
          <w:rFonts w:ascii="Times New Roman" w:eastAsia="Times New Roman" w:hAnsi="Times New Roman" w:cs="Times New Roman"/>
          <w:color w:val="000000"/>
          <w:sz w:val="28"/>
          <w:szCs w:val="28"/>
          <w:lang w:eastAsia="ru-RU"/>
        </w:rPr>
        <w:t>я</w:t>
      </w:r>
      <w:r w:rsidR="00EA2408" w:rsidRPr="00EA2408">
        <w:rPr>
          <w:rFonts w:ascii="Times New Roman" w:eastAsia="Times New Roman" w:hAnsi="Times New Roman" w:cs="Times New Roman"/>
          <w:color w:val="000000"/>
          <w:sz w:val="28"/>
          <w:szCs w:val="28"/>
          <w:lang w:eastAsia="ru-RU"/>
        </w:rPr>
        <w:t xml:space="preserve"> не повлиял</w:t>
      </w:r>
      <w:r w:rsidR="0040178D">
        <w:rPr>
          <w:rFonts w:ascii="Times New Roman" w:eastAsia="Times New Roman" w:hAnsi="Times New Roman" w:cs="Times New Roman"/>
          <w:color w:val="000000"/>
          <w:sz w:val="28"/>
          <w:szCs w:val="28"/>
          <w:lang w:eastAsia="ru-RU"/>
        </w:rPr>
        <w:t>и</w:t>
      </w:r>
      <w:r w:rsidR="00EA2408" w:rsidRPr="00EA2408">
        <w:rPr>
          <w:rFonts w:ascii="Times New Roman" w:eastAsia="Times New Roman" w:hAnsi="Times New Roman" w:cs="Times New Roman"/>
          <w:color w:val="000000"/>
          <w:sz w:val="28"/>
          <w:szCs w:val="28"/>
          <w:lang w:eastAsia="ru-RU"/>
        </w:rPr>
        <w:t xml:space="preserve"> на результаты определения поставщика (подрядчика, исполнителя), </w:t>
      </w:r>
      <w:r>
        <w:rPr>
          <w:rFonts w:ascii="Times New Roman" w:eastAsia="Times New Roman" w:hAnsi="Times New Roman" w:cs="Times New Roman"/>
          <w:color w:val="000000"/>
          <w:sz w:val="28"/>
          <w:szCs w:val="28"/>
          <w:lang w:eastAsia="ru-RU"/>
        </w:rPr>
        <w:t xml:space="preserve">в связи с чем </w:t>
      </w:r>
      <w:r w:rsidR="00EA2408" w:rsidRPr="00EA2408">
        <w:rPr>
          <w:rFonts w:ascii="Times New Roman" w:eastAsia="Times New Roman" w:hAnsi="Times New Roman" w:cs="Times New Roman"/>
          <w:color w:val="000000"/>
          <w:sz w:val="28"/>
          <w:szCs w:val="28"/>
          <w:lang w:eastAsia="ru-RU"/>
        </w:rPr>
        <w:t>предписание об устранении выявленн</w:t>
      </w:r>
      <w:r w:rsidR="0040178D">
        <w:rPr>
          <w:rFonts w:ascii="Times New Roman" w:eastAsia="Times New Roman" w:hAnsi="Times New Roman" w:cs="Times New Roman"/>
          <w:color w:val="000000"/>
          <w:sz w:val="28"/>
          <w:szCs w:val="28"/>
          <w:lang w:eastAsia="ru-RU"/>
        </w:rPr>
        <w:t>ых</w:t>
      </w:r>
      <w:r w:rsidR="00EA2408" w:rsidRPr="00EA2408">
        <w:rPr>
          <w:rFonts w:ascii="Times New Roman" w:eastAsia="Times New Roman" w:hAnsi="Times New Roman" w:cs="Times New Roman"/>
          <w:color w:val="000000"/>
          <w:sz w:val="28"/>
          <w:szCs w:val="28"/>
          <w:lang w:eastAsia="ru-RU"/>
        </w:rPr>
        <w:t xml:space="preserve"> нарушени</w:t>
      </w:r>
      <w:r w:rsidR="0040178D">
        <w:rPr>
          <w:rFonts w:ascii="Times New Roman" w:eastAsia="Times New Roman" w:hAnsi="Times New Roman" w:cs="Times New Roman"/>
          <w:color w:val="000000"/>
          <w:sz w:val="28"/>
          <w:szCs w:val="28"/>
          <w:lang w:eastAsia="ru-RU"/>
        </w:rPr>
        <w:t>й</w:t>
      </w:r>
      <w:r w:rsidR="00EA2408" w:rsidRPr="00EA2408">
        <w:rPr>
          <w:rFonts w:ascii="Times New Roman" w:eastAsia="Times New Roman" w:hAnsi="Times New Roman" w:cs="Times New Roman"/>
          <w:color w:val="000000"/>
          <w:sz w:val="28"/>
          <w:szCs w:val="28"/>
          <w:lang w:eastAsia="ru-RU"/>
        </w:rPr>
        <w:t xml:space="preserve"> Закона о контрактной системе Комиссией не выдано.</w:t>
      </w:r>
    </w:p>
    <w:p w:rsidR="003839C9" w:rsidRPr="00983312" w:rsidRDefault="003839C9" w:rsidP="00793576">
      <w:pPr>
        <w:spacing w:after="0" w:line="276" w:lineRule="auto"/>
        <w:ind w:firstLine="851"/>
        <w:contextualSpacing/>
        <w:jc w:val="both"/>
        <w:rPr>
          <w:rFonts w:ascii="Times New Roman" w:eastAsia="Times New Roman" w:hAnsi="Times New Roman" w:cs="Times New Roman"/>
          <w:sz w:val="28"/>
          <w:szCs w:val="28"/>
          <w:lang w:eastAsia="ru-RU"/>
        </w:rPr>
      </w:pPr>
      <w:r w:rsidRPr="00983312">
        <w:rPr>
          <w:rFonts w:ascii="Times New Roman" w:eastAsia="Times New Roman" w:hAnsi="Times New Roman" w:cs="Times New Roman"/>
          <w:sz w:val="28"/>
          <w:szCs w:val="28"/>
          <w:lang w:eastAsia="ru-RU"/>
        </w:rPr>
        <w:t xml:space="preserve">На основании изложенного и руководствуясь частью </w:t>
      </w:r>
      <w:r>
        <w:rPr>
          <w:rFonts w:ascii="Times New Roman" w:eastAsia="Times New Roman" w:hAnsi="Times New Roman" w:cs="Times New Roman"/>
          <w:sz w:val="28"/>
          <w:szCs w:val="28"/>
          <w:lang w:eastAsia="ru-RU"/>
        </w:rPr>
        <w:t xml:space="preserve">1 статьи 2, пунктом 1 части 15 </w:t>
      </w:r>
      <w:r w:rsidRPr="00983312">
        <w:rPr>
          <w:rFonts w:ascii="Times New Roman" w:eastAsia="Times New Roman" w:hAnsi="Times New Roman" w:cs="Times New Roman"/>
          <w:sz w:val="28"/>
          <w:szCs w:val="28"/>
          <w:lang w:eastAsia="ru-RU"/>
        </w:rPr>
        <w:t>статьи 99, частью 8 статьи 106 Закона о контрактной системе, Административным регламентом Комиссия</w:t>
      </w:r>
    </w:p>
    <w:p w:rsidR="00793576" w:rsidRDefault="00793576" w:rsidP="00793576">
      <w:pPr>
        <w:spacing w:after="0" w:line="283" w:lineRule="auto"/>
        <w:contextualSpacing/>
        <w:rPr>
          <w:rFonts w:ascii="Times New Roman" w:eastAsia="Times New Roman" w:hAnsi="Times New Roman" w:cs="Times New Roman"/>
          <w:sz w:val="28"/>
          <w:szCs w:val="28"/>
          <w:lang w:eastAsia="ru-RU"/>
        </w:rPr>
      </w:pPr>
    </w:p>
    <w:p w:rsidR="003839C9" w:rsidRPr="00983312" w:rsidRDefault="003839C9" w:rsidP="00793576">
      <w:pPr>
        <w:spacing w:after="0" w:line="283" w:lineRule="auto"/>
        <w:contextualSpacing/>
        <w:jc w:val="center"/>
        <w:rPr>
          <w:rFonts w:ascii="Times New Roman" w:eastAsia="Times New Roman" w:hAnsi="Times New Roman" w:cs="Times New Roman"/>
          <w:sz w:val="28"/>
          <w:szCs w:val="28"/>
          <w:lang w:eastAsia="ru-RU"/>
        </w:rPr>
      </w:pPr>
      <w:r w:rsidRPr="00983312">
        <w:rPr>
          <w:rFonts w:ascii="Times New Roman" w:eastAsia="Times New Roman" w:hAnsi="Times New Roman" w:cs="Times New Roman"/>
          <w:sz w:val="28"/>
          <w:szCs w:val="28"/>
          <w:lang w:eastAsia="ru-RU"/>
        </w:rPr>
        <w:t>РЕШИЛА:</w:t>
      </w:r>
    </w:p>
    <w:p w:rsidR="003839C9" w:rsidRPr="00983312" w:rsidRDefault="003839C9" w:rsidP="0040178D">
      <w:pPr>
        <w:spacing w:after="0" w:line="283" w:lineRule="auto"/>
        <w:ind w:firstLine="851"/>
        <w:contextualSpacing/>
        <w:jc w:val="center"/>
        <w:rPr>
          <w:rFonts w:ascii="Times New Roman" w:eastAsia="Times New Roman" w:hAnsi="Times New Roman" w:cs="Times New Roman"/>
          <w:sz w:val="28"/>
          <w:szCs w:val="28"/>
          <w:lang w:eastAsia="ru-RU"/>
        </w:rPr>
      </w:pPr>
    </w:p>
    <w:p w:rsidR="003839C9" w:rsidRPr="00A1237C" w:rsidRDefault="003839C9" w:rsidP="0040178D">
      <w:pPr>
        <w:numPr>
          <w:ilvl w:val="0"/>
          <w:numId w:val="2"/>
        </w:numPr>
        <w:spacing w:after="0" w:line="283" w:lineRule="auto"/>
        <w:ind w:left="0" w:firstLine="632"/>
        <w:contextualSpacing/>
        <w:jc w:val="both"/>
        <w:rPr>
          <w:rFonts w:ascii="Times New Roman" w:eastAsia="Times New Roman" w:hAnsi="Times New Roman" w:cs="Times New Roman"/>
          <w:bCs/>
          <w:sz w:val="28"/>
          <w:szCs w:val="28"/>
          <w:lang w:eastAsia="ru-RU"/>
        </w:rPr>
      </w:pPr>
      <w:r w:rsidRPr="00983312">
        <w:rPr>
          <w:rFonts w:ascii="Times New Roman" w:eastAsia="Times New Roman" w:hAnsi="Times New Roman" w:cs="Times New Roman"/>
          <w:sz w:val="28"/>
          <w:szCs w:val="28"/>
          <w:lang w:eastAsia="ru-RU"/>
        </w:rPr>
        <w:t xml:space="preserve">Признать жалобу </w:t>
      </w:r>
      <w:r w:rsidRPr="0059402E">
        <w:rPr>
          <w:rFonts w:ascii="Times New Roman" w:eastAsia="Times New Roman" w:hAnsi="Times New Roman" w:cs="Times New Roman"/>
          <w:bCs/>
          <w:sz w:val="28"/>
          <w:szCs w:val="28"/>
          <w:lang w:eastAsia="ru-RU"/>
        </w:rPr>
        <w:t>ООО «</w:t>
      </w:r>
      <w:r w:rsidR="0040178D">
        <w:rPr>
          <w:rFonts w:ascii="Times New Roman" w:eastAsia="Times New Roman" w:hAnsi="Times New Roman" w:cs="Times New Roman"/>
          <w:bCs/>
          <w:sz w:val="28"/>
          <w:szCs w:val="28"/>
          <w:lang w:eastAsia="ru-RU"/>
        </w:rPr>
        <w:t xml:space="preserve">Новый Ай </w:t>
      </w:r>
      <w:proofErr w:type="spellStart"/>
      <w:r w:rsidR="0040178D">
        <w:rPr>
          <w:rFonts w:ascii="Times New Roman" w:eastAsia="Times New Roman" w:hAnsi="Times New Roman" w:cs="Times New Roman"/>
          <w:bCs/>
          <w:sz w:val="28"/>
          <w:szCs w:val="28"/>
          <w:lang w:eastAsia="ru-RU"/>
        </w:rPr>
        <w:t>Ти</w:t>
      </w:r>
      <w:proofErr w:type="spellEnd"/>
      <w:r w:rsidR="0040178D">
        <w:rPr>
          <w:rFonts w:ascii="Times New Roman" w:eastAsia="Times New Roman" w:hAnsi="Times New Roman" w:cs="Times New Roman"/>
          <w:bCs/>
          <w:sz w:val="28"/>
          <w:szCs w:val="28"/>
          <w:lang w:eastAsia="ru-RU"/>
        </w:rPr>
        <w:t xml:space="preserve"> Проект</w:t>
      </w:r>
      <w:r w:rsidRPr="0059402E">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не</w:t>
      </w:r>
      <w:r w:rsidRPr="0059402E">
        <w:rPr>
          <w:rFonts w:ascii="Times New Roman" w:eastAsia="Times New Roman" w:hAnsi="Times New Roman" w:cs="Times New Roman"/>
          <w:sz w:val="28"/>
          <w:szCs w:val="28"/>
          <w:lang w:eastAsia="ru-RU"/>
        </w:rPr>
        <w:t>обоснованной.</w:t>
      </w:r>
    </w:p>
    <w:p w:rsidR="0040178D" w:rsidRDefault="00A1237C" w:rsidP="0040178D">
      <w:pPr>
        <w:pStyle w:val="a5"/>
        <w:numPr>
          <w:ilvl w:val="0"/>
          <w:numId w:val="2"/>
        </w:numPr>
        <w:spacing w:line="283" w:lineRule="auto"/>
        <w:ind w:left="0" w:firstLine="629"/>
        <w:jc w:val="both"/>
        <w:rPr>
          <w:rFonts w:ascii="Times New Roman" w:eastAsia="Times New Roman" w:hAnsi="Times New Roman" w:cs="Times New Roman"/>
          <w:bCs/>
          <w:sz w:val="28"/>
          <w:szCs w:val="28"/>
          <w:lang w:eastAsia="ru-RU"/>
        </w:rPr>
      </w:pPr>
      <w:r w:rsidRPr="00A1237C">
        <w:rPr>
          <w:rFonts w:ascii="Times New Roman" w:eastAsia="Times New Roman" w:hAnsi="Times New Roman" w:cs="Times New Roman"/>
          <w:bCs/>
          <w:sz w:val="28"/>
          <w:szCs w:val="28"/>
          <w:lang w:eastAsia="ru-RU"/>
        </w:rPr>
        <w:t>В соответствии с частью 4 статьи 105 Закона о контрактной системе довод Заявителя</w:t>
      </w:r>
      <w:r w:rsidR="00793576">
        <w:rPr>
          <w:rFonts w:ascii="Times New Roman" w:eastAsia="Times New Roman" w:hAnsi="Times New Roman" w:cs="Times New Roman"/>
          <w:bCs/>
          <w:sz w:val="28"/>
          <w:szCs w:val="28"/>
          <w:lang w:eastAsia="ru-RU"/>
        </w:rPr>
        <w:t>,</w:t>
      </w:r>
      <w:r w:rsidRPr="00A1237C">
        <w:rPr>
          <w:rFonts w:ascii="Times New Roman" w:eastAsia="Times New Roman" w:hAnsi="Times New Roman" w:cs="Times New Roman"/>
          <w:bCs/>
          <w:sz w:val="28"/>
          <w:szCs w:val="28"/>
          <w:lang w:eastAsia="ru-RU"/>
        </w:rPr>
        <w:t xml:space="preserve"> указанный в пункте 2 мотивировочной части решения</w:t>
      </w:r>
      <w:r w:rsidR="00793576">
        <w:rPr>
          <w:rFonts w:ascii="Times New Roman" w:eastAsia="Times New Roman" w:hAnsi="Times New Roman" w:cs="Times New Roman"/>
          <w:bCs/>
          <w:sz w:val="28"/>
          <w:szCs w:val="28"/>
          <w:lang w:eastAsia="ru-RU"/>
        </w:rPr>
        <w:t>,</w:t>
      </w:r>
      <w:r w:rsidRPr="00A1237C">
        <w:rPr>
          <w:rFonts w:ascii="Times New Roman" w:eastAsia="Times New Roman" w:hAnsi="Times New Roman" w:cs="Times New Roman"/>
          <w:bCs/>
          <w:sz w:val="28"/>
          <w:szCs w:val="28"/>
          <w:lang w:eastAsia="ru-RU"/>
        </w:rPr>
        <w:t xml:space="preserve"> оставить без рассмотрения.</w:t>
      </w:r>
    </w:p>
    <w:p w:rsidR="0040178D" w:rsidRPr="0040178D" w:rsidRDefault="003839C9" w:rsidP="0040178D">
      <w:pPr>
        <w:pStyle w:val="a5"/>
        <w:numPr>
          <w:ilvl w:val="0"/>
          <w:numId w:val="2"/>
        </w:numPr>
        <w:spacing w:line="283" w:lineRule="auto"/>
        <w:ind w:left="0" w:firstLine="629"/>
        <w:jc w:val="both"/>
        <w:rPr>
          <w:rFonts w:ascii="Times New Roman" w:eastAsia="Times New Roman" w:hAnsi="Times New Roman" w:cs="Times New Roman"/>
          <w:bCs/>
          <w:sz w:val="28"/>
          <w:szCs w:val="28"/>
          <w:lang w:eastAsia="ru-RU"/>
        </w:rPr>
      </w:pPr>
      <w:r w:rsidRPr="0040178D">
        <w:rPr>
          <w:rFonts w:ascii="Times New Roman" w:eastAsia="Times New Roman" w:hAnsi="Times New Roman" w:cs="Times New Roman"/>
          <w:sz w:val="28"/>
          <w:szCs w:val="28"/>
          <w:lang w:eastAsia="ru-RU"/>
        </w:rPr>
        <w:t>Признать в действиях Заказчика нарушения пунктов 1, 2 части 1 статьи 64 Закона о контрактной системе.</w:t>
      </w:r>
    </w:p>
    <w:p w:rsidR="0040178D" w:rsidRDefault="003839C9" w:rsidP="0040178D">
      <w:pPr>
        <w:pStyle w:val="a5"/>
        <w:numPr>
          <w:ilvl w:val="0"/>
          <w:numId w:val="2"/>
        </w:numPr>
        <w:spacing w:line="283" w:lineRule="auto"/>
        <w:ind w:left="0" w:firstLine="629"/>
        <w:jc w:val="both"/>
        <w:rPr>
          <w:rFonts w:ascii="Times New Roman" w:eastAsia="Times New Roman" w:hAnsi="Times New Roman" w:cs="Times New Roman"/>
          <w:bCs/>
          <w:sz w:val="28"/>
          <w:szCs w:val="28"/>
          <w:lang w:eastAsia="ru-RU"/>
        </w:rPr>
      </w:pPr>
      <w:r w:rsidRPr="0040178D">
        <w:rPr>
          <w:rFonts w:ascii="Times New Roman" w:eastAsia="Times New Roman" w:hAnsi="Times New Roman" w:cs="Times New Roman"/>
          <w:bCs/>
          <w:sz w:val="28"/>
          <w:szCs w:val="28"/>
          <w:lang w:eastAsia="ru-RU"/>
        </w:rPr>
        <w:t xml:space="preserve">В связи с тем, что выявленные нарушения Закона о контрактной системе не повлияли на результат определения поставщика (подрядчика, </w:t>
      </w:r>
      <w:r w:rsidRPr="0040178D">
        <w:rPr>
          <w:rFonts w:ascii="Times New Roman" w:eastAsia="Times New Roman" w:hAnsi="Times New Roman" w:cs="Times New Roman"/>
          <w:bCs/>
          <w:sz w:val="28"/>
          <w:szCs w:val="28"/>
          <w:lang w:eastAsia="ru-RU"/>
        </w:rPr>
        <w:lastRenderedPageBreak/>
        <w:t>исполнителя) предписание об устранении выявленных нарушений Закона о контрактной системе не выдавать.</w:t>
      </w:r>
    </w:p>
    <w:p w:rsidR="003839C9" w:rsidRPr="0040178D" w:rsidRDefault="0040178D" w:rsidP="0040178D">
      <w:pPr>
        <w:pStyle w:val="a5"/>
        <w:numPr>
          <w:ilvl w:val="0"/>
          <w:numId w:val="2"/>
        </w:numPr>
        <w:spacing w:line="283" w:lineRule="auto"/>
        <w:ind w:left="0" w:firstLine="629"/>
        <w:jc w:val="both"/>
        <w:rPr>
          <w:rFonts w:ascii="Times New Roman" w:eastAsia="Times New Roman" w:hAnsi="Times New Roman" w:cs="Times New Roman"/>
          <w:bCs/>
          <w:sz w:val="28"/>
          <w:szCs w:val="28"/>
          <w:lang w:eastAsia="ru-RU"/>
        </w:rPr>
      </w:pPr>
      <w:r w:rsidRPr="0040178D">
        <w:rPr>
          <w:rFonts w:ascii="Times New Roman" w:eastAsia="Times New Roman" w:hAnsi="Times New Roman" w:cs="Times New Roman"/>
          <w:bCs/>
          <w:sz w:val="28"/>
          <w:szCs w:val="28"/>
          <w:lang w:eastAsia="ru-RU"/>
        </w:rPr>
        <w:t>В связи с тем, что материалы по выявленн</w:t>
      </w:r>
      <w:r>
        <w:rPr>
          <w:rFonts w:ascii="Times New Roman" w:eastAsia="Times New Roman" w:hAnsi="Times New Roman" w:cs="Times New Roman"/>
          <w:bCs/>
          <w:sz w:val="28"/>
          <w:szCs w:val="28"/>
          <w:lang w:eastAsia="ru-RU"/>
        </w:rPr>
        <w:t>ым</w:t>
      </w:r>
      <w:r w:rsidRPr="0040178D">
        <w:rPr>
          <w:rFonts w:ascii="Times New Roman" w:eastAsia="Times New Roman" w:hAnsi="Times New Roman" w:cs="Times New Roman"/>
          <w:bCs/>
          <w:sz w:val="28"/>
          <w:szCs w:val="28"/>
          <w:lang w:eastAsia="ru-RU"/>
        </w:rPr>
        <w:t xml:space="preserve"> нарушени</w:t>
      </w:r>
      <w:r>
        <w:rPr>
          <w:rFonts w:ascii="Times New Roman" w:eastAsia="Times New Roman" w:hAnsi="Times New Roman" w:cs="Times New Roman"/>
          <w:bCs/>
          <w:sz w:val="28"/>
          <w:szCs w:val="28"/>
          <w:lang w:eastAsia="ru-RU"/>
        </w:rPr>
        <w:t>ям</w:t>
      </w:r>
      <w:r w:rsidRPr="0040178D">
        <w:rPr>
          <w:rFonts w:ascii="Times New Roman" w:eastAsia="Times New Roman" w:hAnsi="Times New Roman" w:cs="Times New Roman"/>
          <w:bCs/>
          <w:sz w:val="28"/>
          <w:szCs w:val="28"/>
          <w:lang w:eastAsia="ru-RU"/>
        </w:rPr>
        <w:t xml:space="preserve"> переданы на основании решения от </w:t>
      </w:r>
      <w:r>
        <w:rPr>
          <w:rFonts w:ascii="Times New Roman" w:eastAsia="Times New Roman" w:hAnsi="Times New Roman" w:cs="Times New Roman"/>
          <w:bCs/>
          <w:sz w:val="28"/>
          <w:szCs w:val="28"/>
          <w:lang w:eastAsia="ru-RU"/>
        </w:rPr>
        <w:t>20</w:t>
      </w:r>
      <w:r w:rsidRPr="0040178D">
        <w:rPr>
          <w:rFonts w:ascii="Times New Roman" w:eastAsia="Times New Roman" w:hAnsi="Times New Roman" w:cs="Times New Roman"/>
          <w:bCs/>
          <w:sz w:val="28"/>
          <w:szCs w:val="28"/>
          <w:lang w:eastAsia="ru-RU"/>
        </w:rPr>
        <w:t>.01.2021 по делу № 21/44/105/</w:t>
      </w:r>
      <w:r>
        <w:rPr>
          <w:rFonts w:ascii="Times New Roman" w:eastAsia="Times New Roman" w:hAnsi="Times New Roman" w:cs="Times New Roman"/>
          <w:bCs/>
          <w:sz w:val="28"/>
          <w:szCs w:val="28"/>
          <w:lang w:eastAsia="ru-RU"/>
        </w:rPr>
        <w:t>44</w:t>
      </w:r>
      <w:r w:rsidRPr="0040178D">
        <w:rPr>
          <w:rFonts w:ascii="Times New Roman" w:eastAsia="Times New Roman" w:hAnsi="Times New Roman" w:cs="Times New Roman"/>
          <w:bCs/>
          <w:sz w:val="28"/>
          <w:szCs w:val="28"/>
          <w:lang w:eastAsia="ru-RU"/>
        </w:rPr>
        <w:t>, 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40178D" w:rsidRPr="00983312" w:rsidRDefault="0040178D" w:rsidP="0040178D">
      <w:pPr>
        <w:tabs>
          <w:tab w:val="left" w:pos="1134"/>
        </w:tabs>
        <w:spacing w:after="0" w:line="283" w:lineRule="auto"/>
        <w:ind w:firstLine="632"/>
        <w:contextualSpacing/>
        <w:jc w:val="both"/>
        <w:rPr>
          <w:rFonts w:ascii="Times New Roman" w:eastAsia="Times New Roman" w:hAnsi="Times New Roman" w:cs="Times New Roman"/>
          <w:bCs/>
          <w:sz w:val="28"/>
          <w:szCs w:val="28"/>
          <w:lang w:eastAsia="ru-RU"/>
        </w:rPr>
      </w:pPr>
    </w:p>
    <w:p w:rsidR="003839C9" w:rsidRDefault="003839C9" w:rsidP="00425A97">
      <w:pPr>
        <w:spacing w:after="0" w:line="283" w:lineRule="auto"/>
        <w:ind w:firstLine="632"/>
        <w:contextualSpacing/>
        <w:jc w:val="both"/>
        <w:rPr>
          <w:rFonts w:ascii="Times New Roman" w:eastAsia="Times New Roman" w:hAnsi="Times New Roman" w:cs="Times New Roman"/>
          <w:color w:val="000000"/>
          <w:sz w:val="20"/>
          <w:szCs w:val="20"/>
          <w:lang w:eastAsia="ru-RU"/>
        </w:rPr>
      </w:pPr>
      <w:r w:rsidRPr="00983312">
        <w:rPr>
          <w:rFonts w:ascii="Times New Roman" w:eastAsia="Times New Roman" w:hAnsi="Times New Roman" w:cs="Times New Roman"/>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3839C9" w:rsidRDefault="003839C9" w:rsidP="003839C9">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425A97" w:rsidRDefault="00425A97" w:rsidP="003839C9">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425A97" w:rsidRDefault="00425A97" w:rsidP="003839C9">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425A97" w:rsidRDefault="00425A97" w:rsidP="003839C9">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425A97" w:rsidRDefault="00425A97" w:rsidP="003839C9">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p w:rsidR="00AF583B" w:rsidRPr="0040178D" w:rsidRDefault="00AF583B" w:rsidP="0040178D">
      <w:pPr>
        <w:autoSpaceDE w:val="0"/>
        <w:autoSpaceDN w:val="0"/>
        <w:adjustRightInd w:val="0"/>
        <w:spacing w:after="0" w:line="240" w:lineRule="auto"/>
        <w:rPr>
          <w:rFonts w:ascii="Times New Roman" w:eastAsia="Times New Roman" w:hAnsi="Times New Roman" w:cs="Times New Roman"/>
          <w:color w:val="000000"/>
          <w:sz w:val="20"/>
          <w:szCs w:val="20"/>
          <w:lang w:eastAsia="ru-RU"/>
        </w:rPr>
      </w:pPr>
    </w:p>
    <w:sectPr w:rsidR="00AF583B" w:rsidRPr="0040178D" w:rsidSect="00565865">
      <w:headerReference w:type="default" r:id="rId7"/>
      <w:pgSz w:w="12240" w:h="15840"/>
      <w:pgMar w:top="1134"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0B24" w:rsidRDefault="00B60B24">
      <w:pPr>
        <w:spacing w:after="0" w:line="240" w:lineRule="auto"/>
      </w:pPr>
      <w:r>
        <w:separator/>
      </w:r>
    </w:p>
  </w:endnote>
  <w:endnote w:type="continuationSeparator" w:id="0">
    <w:p w:rsidR="00B60B24" w:rsidRDefault="00B60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Ўм§"/>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0B24" w:rsidRDefault="00B60B24">
      <w:pPr>
        <w:spacing w:after="0" w:line="240" w:lineRule="auto"/>
      </w:pPr>
      <w:r>
        <w:separator/>
      </w:r>
    </w:p>
  </w:footnote>
  <w:footnote w:type="continuationSeparator" w:id="0">
    <w:p w:rsidR="00B60B24" w:rsidRDefault="00B60B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8603699"/>
      <w:docPartObj>
        <w:docPartGallery w:val="Page Numbers (Top of Page)"/>
        <w:docPartUnique/>
      </w:docPartObj>
    </w:sdtPr>
    <w:sdtEndPr/>
    <w:sdtContent>
      <w:p w:rsidR="00565865" w:rsidRDefault="00372663">
        <w:pPr>
          <w:pStyle w:val="a3"/>
          <w:jc w:val="center"/>
        </w:pPr>
        <w:r>
          <w:fldChar w:fldCharType="begin"/>
        </w:r>
        <w:r>
          <w:instrText>PAGE   \* MERGEFORMAT</w:instrText>
        </w:r>
        <w:r>
          <w:fldChar w:fldCharType="separate"/>
        </w:r>
        <w:r w:rsidR="00425A97">
          <w:rPr>
            <w:noProof/>
          </w:rPr>
          <w:t>6</w:t>
        </w:r>
        <w:r>
          <w:fldChar w:fldCharType="end"/>
        </w:r>
      </w:p>
    </w:sdtContent>
  </w:sdt>
  <w:p w:rsidR="00565865" w:rsidRDefault="00B60B2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625055"/>
    <w:multiLevelType w:val="hybridMultilevel"/>
    <w:tmpl w:val="FFFFFFFF"/>
    <w:lvl w:ilvl="0" w:tplc="0DC6E458">
      <w:start w:val="1"/>
      <w:numFmt w:val="decimal"/>
      <w:lvlText w:val="%1)"/>
      <w:lvlJc w:val="left"/>
      <w:pPr>
        <w:ind w:left="1216" w:hanging="360"/>
      </w:pPr>
    </w:lvl>
    <w:lvl w:ilvl="1" w:tplc="04190019">
      <w:start w:val="1"/>
      <w:numFmt w:val="lowerLetter"/>
      <w:lvlText w:val="%2."/>
      <w:lvlJc w:val="left"/>
      <w:pPr>
        <w:ind w:left="1936" w:hanging="360"/>
      </w:pPr>
    </w:lvl>
    <w:lvl w:ilvl="2" w:tplc="0419001B">
      <w:start w:val="1"/>
      <w:numFmt w:val="lowerRoman"/>
      <w:lvlText w:val="%3."/>
      <w:lvlJc w:val="right"/>
      <w:pPr>
        <w:ind w:left="2656" w:hanging="180"/>
      </w:pPr>
    </w:lvl>
    <w:lvl w:ilvl="3" w:tplc="0419000F">
      <w:start w:val="1"/>
      <w:numFmt w:val="decimal"/>
      <w:lvlText w:val="%4."/>
      <w:lvlJc w:val="left"/>
      <w:pPr>
        <w:ind w:left="3376" w:hanging="360"/>
      </w:pPr>
    </w:lvl>
    <w:lvl w:ilvl="4" w:tplc="04190019">
      <w:start w:val="1"/>
      <w:numFmt w:val="lowerLetter"/>
      <w:lvlText w:val="%5."/>
      <w:lvlJc w:val="left"/>
      <w:pPr>
        <w:ind w:left="4096" w:hanging="360"/>
      </w:pPr>
    </w:lvl>
    <w:lvl w:ilvl="5" w:tplc="0419001B">
      <w:start w:val="1"/>
      <w:numFmt w:val="lowerRoman"/>
      <w:lvlText w:val="%6."/>
      <w:lvlJc w:val="right"/>
      <w:pPr>
        <w:ind w:left="4816" w:hanging="180"/>
      </w:pPr>
    </w:lvl>
    <w:lvl w:ilvl="6" w:tplc="0419000F">
      <w:start w:val="1"/>
      <w:numFmt w:val="decimal"/>
      <w:lvlText w:val="%7."/>
      <w:lvlJc w:val="left"/>
      <w:pPr>
        <w:ind w:left="5536" w:hanging="360"/>
      </w:pPr>
    </w:lvl>
    <w:lvl w:ilvl="7" w:tplc="04190019">
      <w:start w:val="1"/>
      <w:numFmt w:val="lowerLetter"/>
      <w:lvlText w:val="%8."/>
      <w:lvlJc w:val="left"/>
      <w:pPr>
        <w:ind w:left="6256" w:hanging="360"/>
      </w:pPr>
    </w:lvl>
    <w:lvl w:ilvl="8" w:tplc="0419001B">
      <w:start w:val="1"/>
      <w:numFmt w:val="lowerRoman"/>
      <w:lvlText w:val="%9."/>
      <w:lvlJc w:val="right"/>
      <w:pPr>
        <w:ind w:left="6976" w:hanging="180"/>
      </w:pPr>
    </w:lvl>
  </w:abstractNum>
  <w:abstractNum w:abstractNumId="1">
    <w:nsid w:val="6AA8795B"/>
    <w:multiLevelType w:val="hybridMultilevel"/>
    <w:tmpl w:val="AF7250C2"/>
    <w:lvl w:ilvl="0" w:tplc="FA8C661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860"/>
    <w:rsid w:val="000C639B"/>
    <w:rsid w:val="00372663"/>
    <w:rsid w:val="003839C9"/>
    <w:rsid w:val="003E5860"/>
    <w:rsid w:val="0040178D"/>
    <w:rsid w:val="00425A97"/>
    <w:rsid w:val="006A0CFA"/>
    <w:rsid w:val="00755CD7"/>
    <w:rsid w:val="00793576"/>
    <w:rsid w:val="00A1237C"/>
    <w:rsid w:val="00AF583B"/>
    <w:rsid w:val="00B60B24"/>
    <w:rsid w:val="00D3755E"/>
    <w:rsid w:val="00EA2408"/>
    <w:rsid w:val="00F50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EF171A-0130-4332-91B9-E0FF1672B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39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39C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839C9"/>
  </w:style>
  <w:style w:type="paragraph" w:styleId="a5">
    <w:name w:val="List Paragraph"/>
    <w:basedOn w:val="a"/>
    <w:uiPriority w:val="34"/>
    <w:qFormat/>
    <w:rsid w:val="00A1237C"/>
    <w:pPr>
      <w:ind w:left="720"/>
      <w:contextualSpacing/>
    </w:pPr>
  </w:style>
  <w:style w:type="paragraph" w:styleId="a6">
    <w:name w:val="Balloon Text"/>
    <w:basedOn w:val="a"/>
    <w:link w:val="a7"/>
    <w:uiPriority w:val="99"/>
    <w:semiHidden/>
    <w:unhideWhenUsed/>
    <w:rsid w:val="00793576"/>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7935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1613</Words>
  <Characters>9196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Софья Сергеевна Харкевич</cp:lastModifiedBy>
  <cp:revision>3</cp:revision>
  <cp:lastPrinted>2021-02-09T13:58:00Z</cp:lastPrinted>
  <dcterms:created xsi:type="dcterms:W3CDTF">2021-02-09T13:59:00Z</dcterms:created>
  <dcterms:modified xsi:type="dcterms:W3CDTF">2021-02-10T16:37:00Z</dcterms:modified>
</cp:coreProperties>
</file>