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461"/>
        <w:gridCol w:w="4893"/>
      </w:tblGrid>
      <w:tr w:rsidR="00A40DCD" w:rsidRPr="00A40DCD" w:rsidTr="0011518F">
        <w:trPr>
          <w:trHeight w:val="4253"/>
        </w:trPr>
        <w:tc>
          <w:tcPr>
            <w:tcW w:w="4594" w:type="dxa"/>
          </w:tcPr>
          <w:p w:rsidR="00A40DCD" w:rsidRPr="00A40DCD" w:rsidRDefault="00A40DCD" w:rsidP="00A40DC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40DCD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4976" w:type="dxa"/>
          </w:tcPr>
          <w:p w:rsidR="00A40DCD" w:rsidRPr="00A40DCD" w:rsidRDefault="00A40DCD" w:rsidP="00A40DCD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МА МО Красненькая речка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пр. Маршала Жукова, д. 20, 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Санкт-Петербург, 198302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тел.: +7 (812) 757-91-11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ГУП «Агентство по государственному 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заказу РТ»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ул. Московская, д. 55, 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Казань, 420021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факс: (843) 292-95-87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ООО «МД-КОНСАЛТИНГ»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Приморский б-р, д. 2б, оф. 5,</w:t>
            </w:r>
          </w:p>
          <w:p w:rsidR="000234A8" w:rsidRPr="000234A8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Тольятти, 445051</w:t>
            </w:r>
          </w:p>
          <w:p w:rsidR="00A40DCD" w:rsidRPr="00A40DCD" w:rsidRDefault="000234A8" w:rsidP="000234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0234A8">
              <w:rPr>
                <w:rFonts w:ascii="Times New Roman" w:hAnsi="Times New Roman" w:cs="Times New Roman"/>
                <w:iCs/>
                <w:sz w:val="26"/>
                <w:szCs w:val="26"/>
              </w:rPr>
              <w:t>тел.: +7 (917) 109-36-80</w:t>
            </w:r>
          </w:p>
        </w:tc>
      </w:tr>
    </w:tbl>
    <w:p w:rsidR="00A40DCD" w:rsidRDefault="00A40DCD" w:rsidP="00A40DC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40DCD">
        <w:rPr>
          <w:rFonts w:ascii="Times New Roman" w:hAnsi="Times New Roman" w:cs="Times New Roman"/>
          <w:bCs/>
          <w:sz w:val="26"/>
          <w:szCs w:val="26"/>
        </w:rPr>
        <w:t>РЕШЕНИЕ</w:t>
      </w:r>
    </w:p>
    <w:p w:rsidR="00A40DCD" w:rsidRPr="000234A8" w:rsidRDefault="00A40DCD" w:rsidP="00A40DC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 xml:space="preserve">по делу № </w:t>
      </w:r>
      <w:r w:rsidRPr="000234A8">
        <w:rPr>
          <w:rFonts w:ascii="Times New Roman" w:hAnsi="Times New Roman" w:cs="Times New Roman"/>
          <w:b/>
          <w:sz w:val="26"/>
          <w:szCs w:val="26"/>
        </w:rPr>
        <w:t>44-</w:t>
      </w:r>
      <w:r w:rsidR="000234A8" w:rsidRPr="000234A8">
        <w:rPr>
          <w:rFonts w:ascii="Times New Roman" w:hAnsi="Times New Roman" w:cs="Times New Roman"/>
          <w:b/>
          <w:sz w:val="26"/>
          <w:szCs w:val="26"/>
        </w:rPr>
        <w:t>385</w:t>
      </w:r>
      <w:r w:rsidR="00800E04" w:rsidRPr="000234A8">
        <w:rPr>
          <w:rFonts w:ascii="Times New Roman" w:hAnsi="Times New Roman" w:cs="Times New Roman"/>
          <w:b/>
          <w:sz w:val="26"/>
          <w:szCs w:val="26"/>
        </w:rPr>
        <w:t>/21</w:t>
      </w:r>
      <w:r w:rsidRPr="000234A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0DCD" w:rsidRPr="000234A8" w:rsidRDefault="00A40DCD" w:rsidP="00A40DC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>о нарушении законодательства о контрактной системе</w:t>
      </w:r>
    </w:p>
    <w:p w:rsidR="00A40DCD" w:rsidRPr="000234A8" w:rsidRDefault="00A40DCD" w:rsidP="00A40DC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40DCD" w:rsidRPr="000234A8" w:rsidRDefault="000234A8" w:rsidP="00A40DC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>01.02</w:t>
      </w:r>
      <w:r w:rsidR="00800E04" w:rsidRPr="000234A8">
        <w:rPr>
          <w:rFonts w:ascii="Times New Roman" w:hAnsi="Times New Roman" w:cs="Times New Roman"/>
          <w:sz w:val="26"/>
          <w:szCs w:val="26"/>
        </w:rPr>
        <w:t>.2021</w:t>
      </w:r>
      <w:r w:rsidR="00A40DCD" w:rsidRPr="000234A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</w:t>
      </w:r>
      <w:r w:rsidR="006229BB" w:rsidRPr="000234A8">
        <w:rPr>
          <w:rFonts w:ascii="Times New Roman" w:hAnsi="Times New Roman" w:cs="Times New Roman"/>
          <w:sz w:val="26"/>
          <w:szCs w:val="26"/>
        </w:rPr>
        <w:t xml:space="preserve"> </w:t>
      </w:r>
      <w:r w:rsidR="00A40DCD" w:rsidRPr="000234A8">
        <w:rPr>
          <w:rFonts w:ascii="Times New Roman" w:hAnsi="Times New Roman" w:cs="Times New Roman"/>
          <w:sz w:val="26"/>
          <w:szCs w:val="26"/>
        </w:rPr>
        <w:t xml:space="preserve">             Санкт-Петербург</w:t>
      </w:r>
    </w:p>
    <w:p w:rsidR="00A40DCD" w:rsidRPr="000234A8" w:rsidRDefault="00A40DCD" w:rsidP="00A40DC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40DCD" w:rsidRPr="000234A8" w:rsidRDefault="00A40DCD" w:rsidP="00A40DC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ab/>
        <w:t xml:space="preserve">Комиссия Санкт-Петербургского УФАС России по контролю в сфере закупок (далее – Комиссия УФАС) </w:t>
      </w:r>
    </w:p>
    <w:p w:rsidR="00A40DCD" w:rsidRPr="000234A8" w:rsidRDefault="00A40DCD" w:rsidP="000234A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ab/>
        <w:t>при участии представителей:</w:t>
      </w:r>
    </w:p>
    <w:p w:rsidR="00A40DCD" w:rsidRPr="000234A8" w:rsidRDefault="00A40DCD" w:rsidP="000234A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ab/>
      </w:r>
      <w:r w:rsidR="000234A8" w:rsidRPr="000234A8">
        <w:rPr>
          <w:rFonts w:ascii="Times New Roman" w:hAnsi="Times New Roman" w:cs="Times New Roman"/>
          <w:iCs/>
          <w:sz w:val="26"/>
          <w:szCs w:val="26"/>
        </w:rPr>
        <w:t>МА МО Красненькая речка</w:t>
      </w:r>
      <w:r w:rsidR="00F110CF" w:rsidRPr="000234A8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7F3347" w:rsidRPr="000234A8">
        <w:rPr>
          <w:rFonts w:ascii="Times New Roman" w:hAnsi="Times New Roman" w:cs="Times New Roman"/>
          <w:iCs/>
          <w:sz w:val="26"/>
          <w:szCs w:val="26"/>
        </w:rPr>
        <w:t>(далее – Заказчик);</w:t>
      </w:r>
    </w:p>
    <w:p w:rsidR="000234A8" w:rsidRPr="000234A8" w:rsidRDefault="000234A8" w:rsidP="000234A8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234A8">
        <w:rPr>
          <w:rFonts w:ascii="Times New Roman" w:hAnsi="Times New Roman" w:cs="Times New Roman"/>
          <w:iCs/>
          <w:sz w:val="26"/>
          <w:szCs w:val="26"/>
        </w:rPr>
        <w:t>в отсутствие представителей</w:t>
      </w:r>
    </w:p>
    <w:p w:rsidR="00A40DCD" w:rsidRPr="000234A8" w:rsidRDefault="00A40DCD" w:rsidP="000234A8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ab/>
      </w:r>
      <w:r w:rsidR="000234A8" w:rsidRPr="000234A8">
        <w:rPr>
          <w:rFonts w:ascii="Times New Roman" w:hAnsi="Times New Roman" w:cs="Times New Roman"/>
          <w:iCs/>
          <w:sz w:val="26"/>
          <w:szCs w:val="26"/>
        </w:rPr>
        <w:t xml:space="preserve">ООО «МД-КОНСАЛТИНГ» </w:t>
      </w:r>
      <w:r w:rsidR="00B36818" w:rsidRPr="000234A8">
        <w:rPr>
          <w:rFonts w:ascii="Times New Roman" w:hAnsi="Times New Roman" w:cs="Times New Roman"/>
          <w:sz w:val="26"/>
          <w:szCs w:val="26"/>
        </w:rPr>
        <w:t>(далее – Заявитель)</w:t>
      </w:r>
      <w:r w:rsidR="000234A8" w:rsidRPr="000234A8">
        <w:t xml:space="preserve"> </w:t>
      </w:r>
      <w:r w:rsidR="000234A8" w:rsidRPr="000234A8">
        <w:rPr>
          <w:rFonts w:ascii="Times New Roman" w:hAnsi="Times New Roman" w:cs="Times New Roman"/>
          <w:sz w:val="26"/>
          <w:szCs w:val="26"/>
        </w:rPr>
        <w:t>при надлежащем уведомлении о месте и времени заседания комиссии УФАС</w:t>
      </w:r>
      <w:r w:rsidRPr="000234A8">
        <w:rPr>
          <w:rFonts w:ascii="Times New Roman" w:hAnsi="Times New Roman" w:cs="Times New Roman"/>
          <w:iCs/>
          <w:sz w:val="26"/>
          <w:szCs w:val="26"/>
        </w:rPr>
        <w:t>;</w:t>
      </w:r>
    </w:p>
    <w:p w:rsidR="00A40DCD" w:rsidRPr="00A40DCD" w:rsidRDefault="00A40DCD" w:rsidP="00A40DC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ab/>
        <w:t xml:space="preserve">рассмотрев посредством системы видеоконференцсвязи жалобу Заявителя </w:t>
      </w:r>
      <w:r w:rsidR="000234A8" w:rsidRPr="000234A8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0234A8" w:rsidRPr="000234A8">
        <w:rPr>
          <w:rFonts w:ascii="Times New Roman" w:hAnsi="Times New Roman" w:cs="Times New Roman"/>
          <w:sz w:val="26"/>
          <w:szCs w:val="26"/>
        </w:rPr>
        <w:t>вх</w:t>
      </w:r>
      <w:proofErr w:type="spellEnd"/>
      <w:r w:rsidR="000234A8" w:rsidRPr="000234A8">
        <w:rPr>
          <w:rFonts w:ascii="Times New Roman" w:hAnsi="Times New Roman" w:cs="Times New Roman"/>
          <w:sz w:val="26"/>
          <w:szCs w:val="26"/>
        </w:rPr>
        <w:t xml:space="preserve">. № 2538-ЭП/21 от 26.01.2021) на действия МА МО Красненькая речка (далее – Заказчик) при определении (подрядчика, исполнителя) путем проведения электронного аукциона на благоустройство территории (извещение </w:t>
      </w:r>
      <w:r w:rsidR="000234A8">
        <w:rPr>
          <w:rFonts w:ascii="Times New Roman" w:hAnsi="Times New Roman" w:cs="Times New Roman"/>
          <w:sz w:val="26"/>
          <w:szCs w:val="26"/>
        </w:rPr>
        <w:br/>
      </w:r>
      <w:r w:rsidR="000234A8" w:rsidRPr="000234A8">
        <w:rPr>
          <w:rFonts w:ascii="Times New Roman" w:hAnsi="Times New Roman" w:cs="Times New Roman"/>
          <w:sz w:val="26"/>
          <w:szCs w:val="26"/>
        </w:rPr>
        <w:t>№ 0172300006721000001)</w:t>
      </w:r>
      <w:r w:rsidR="0097131A" w:rsidRPr="0097131A">
        <w:rPr>
          <w:rFonts w:ascii="Times New Roman" w:hAnsi="Times New Roman" w:cs="Times New Roman"/>
          <w:sz w:val="26"/>
          <w:szCs w:val="26"/>
        </w:rPr>
        <w:t xml:space="preserve"> </w:t>
      </w:r>
      <w:r w:rsidRPr="00F110CF">
        <w:rPr>
          <w:rFonts w:ascii="Times New Roman" w:hAnsi="Times New Roman" w:cs="Times New Roman"/>
          <w:sz w:val="26"/>
          <w:szCs w:val="26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F110CF">
        <w:rPr>
          <w:rFonts w:ascii="Times New Roman" w:hAnsi="Times New Roman" w:cs="Times New Roman"/>
          <w:bCs/>
          <w:sz w:val="26"/>
          <w:szCs w:val="26"/>
        </w:rPr>
        <w:t>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</w:t>
      </w:r>
      <w:r w:rsidRPr="00A40DCD">
        <w:rPr>
          <w:rFonts w:ascii="Times New Roman" w:hAnsi="Times New Roman" w:cs="Times New Roman"/>
          <w:bCs/>
          <w:sz w:val="26"/>
          <w:szCs w:val="26"/>
        </w:rPr>
        <w:t xml:space="preserve">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</w:t>
      </w:r>
      <w:r w:rsidRPr="00A40DCD">
        <w:rPr>
          <w:rFonts w:ascii="Times New Roman" w:hAnsi="Times New Roman" w:cs="Times New Roman"/>
          <w:bCs/>
          <w:sz w:val="26"/>
          <w:szCs w:val="26"/>
        </w:rPr>
        <w:lastRenderedPageBreak/>
        <w:t>муниципальных нужд</w:t>
      </w:r>
      <w:r w:rsidRPr="00A40DCD">
        <w:rPr>
          <w:rFonts w:ascii="Times New Roman" w:hAnsi="Times New Roman" w:cs="Times New Roman"/>
          <w:spacing w:val="6"/>
          <w:sz w:val="26"/>
          <w:szCs w:val="26"/>
        </w:rPr>
        <w:t xml:space="preserve">, утвержденного приказом ФАС России от 19.11.2014 № 727/14 </w:t>
      </w:r>
      <w:r w:rsidRPr="00A40DCD">
        <w:rPr>
          <w:rFonts w:ascii="Times New Roman" w:hAnsi="Times New Roman" w:cs="Times New Roman"/>
          <w:sz w:val="26"/>
          <w:szCs w:val="26"/>
        </w:rPr>
        <w:t>(далее – Административный регламент),</w:t>
      </w:r>
    </w:p>
    <w:p w:rsidR="00A40DCD" w:rsidRPr="00A40DCD" w:rsidRDefault="00A40DCD" w:rsidP="00A40DC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40DCD">
        <w:rPr>
          <w:rFonts w:ascii="Times New Roman" w:hAnsi="Times New Roman" w:cs="Times New Roman"/>
          <w:bCs/>
          <w:sz w:val="26"/>
          <w:szCs w:val="26"/>
        </w:rPr>
        <w:t>УСТАНОВИЛА:</w:t>
      </w:r>
    </w:p>
    <w:p w:rsidR="00A40DCD" w:rsidRPr="00A40DCD" w:rsidRDefault="00A40DCD" w:rsidP="00A40DC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34A8">
        <w:rPr>
          <w:rFonts w:ascii="Times New Roman" w:hAnsi="Times New Roman" w:cs="Times New Roman"/>
          <w:sz w:val="26"/>
          <w:szCs w:val="26"/>
        </w:rPr>
        <w:t>Извещение о проведении эле</w:t>
      </w:r>
      <w:r w:rsidR="00503218" w:rsidRPr="000234A8">
        <w:rPr>
          <w:rFonts w:ascii="Times New Roman" w:hAnsi="Times New Roman" w:cs="Times New Roman"/>
          <w:sz w:val="26"/>
          <w:szCs w:val="26"/>
        </w:rPr>
        <w:t>ктронного</w:t>
      </w:r>
      <w:r w:rsidR="0097131A" w:rsidRPr="000234A8">
        <w:rPr>
          <w:rFonts w:ascii="Times New Roman" w:hAnsi="Times New Roman" w:cs="Times New Roman"/>
          <w:sz w:val="26"/>
          <w:szCs w:val="26"/>
        </w:rPr>
        <w:t xml:space="preserve"> аукциона размещено </w:t>
      </w:r>
      <w:r w:rsidR="000234A8" w:rsidRPr="000234A8">
        <w:rPr>
          <w:rFonts w:ascii="Times New Roman" w:hAnsi="Times New Roman" w:cs="Times New Roman"/>
          <w:sz w:val="26"/>
          <w:szCs w:val="26"/>
        </w:rPr>
        <w:t>18.01</w:t>
      </w:r>
      <w:r w:rsidR="00800E04" w:rsidRPr="000234A8">
        <w:rPr>
          <w:rFonts w:ascii="Times New Roman" w:hAnsi="Times New Roman" w:cs="Times New Roman"/>
          <w:sz w:val="26"/>
          <w:szCs w:val="26"/>
        </w:rPr>
        <w:t>.2021</w:t>
      </w:r>
      <w:r w:rsidRPr="000234A8">
        <w:rPr>
          <w:rFonts w:ascii="Times New Roman" w:hAnsi="Times New Roman" w:cs="Times New Roman"/>
          <w:sz w:val="26"/>
          <w:szCs w:val="26"/>
        </w:rPr>
        <w:t xml:space="preserve"> на Официальном сайте Единой информационной системы в сфере закупок</w:t>
      </w:r>
      <w:r w:rsidRPr="00A40D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0DCD">
        <w:rPr>
          <w:rFonts w:ascii="Times New Roman" w:hAnsi="Times New Roman" w:cs="Times New Roman"/>
          <w:sz w:val="26"/>
          <w:szCs w:val="26"/>
        </w:rPr>
        <w:t>www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A40DCD">
        <w:rPr>
          <w:rFonts w:ascii="Times New Roman" w:hAnsi="Times New Roman" w:cs="Times New Roman"/>
          <w:sz w:val="26"/>
          <w:szCs w:val="26"/>
          <w:lang w:val="en-US"/>
        </w:rPr>
        <w:t>zakupki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A40DCD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A40DCD">
        <w:rPr>
          <w:rFonts w:ascii="Times New Roman" w:hAnsi="Times New Roman" w:cs="Times New Roman"/>
          <w:sz w:val="26"/>
          <w:szCs w:val="26"/>
        </w:rPr>
        <w:t>ru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 xml:space="preserve">, номер извещения </w:t>
      </w:r>
      <w:r w:rsidR="000234A8" w:rsidRPr="000234A8">
        <w:rPr>
          <w:rFonts w:ascii="Times New Roman" w:hAnsi="Times New Roman" w:cs="Times New Roman"/>
          <w:sz w:val="26"/>
          <w:szCs w:val="26"/>
        </w:rPr>
        <w:t>0172300006721000001</w:t>
      </w:r>
      <w:r w:rsidRPr="00A40DCD">
        <w:rPr>
          <w:rFonts w:ascii="Times New Roman" w:hAnsi="Times New Roman" w:cs="Times New Roman"/>
          <w:sz w:val="26"/>
          <w:szCs w:val="26"/>
        </w:rPr>
        <w:t xml:space="preserve">. Начальная (максимальная) цена контракта – </w:t>
      </w:r>
      <w:r w:rsidR="000234A8" w:rsidRPr="000234A8">
        <w:rPr>
          <w:rFonts w:ascii="Times New Roman" w:hAnsi="Times New Roman" w:cs="Times New Roman"/>
          <w:sz w:val="26"/>
          <w:szCs w:val="26"/>
        </w:rPr>
        <w:t>12 598 806,</w:t>
      </w:r>
      <w:proofErr w:type="gramStart"/>
      <w:r w:rsidR="000234A8" w:rsidRPr="000234A8">
        <w:rPr>
          <w:rFonts w:ascii="Times New Roman" w:hAnsi="Times New Roman" w:cs="Times New Roman"/>
          <w:sz w:val="26"/>
          <w:szCs w:val="26"/>
        </w:rPr>
        <w:t xml:space="preserve">45 </w:t>
      </w:r>
      <w:r w:rsidR="00C353EC">
        <w:rPr>
          <w:rFonts w:ascii="Times New Roman" w:hAnsi="Times New Roman" w:cs="Times New Roman"/>
          <w:sz w:val="26"/>
          <w:szCs w:val="26"/>
        </w:rPr>
        <w:t xml:space="preserve"> </w:t>
      </w:r>
      <w:r w:rsidRPr="00A40DCD">
        <w:rPr>
          <w:rFonts w:ascii="Times New Roman" w:hAnsi="Times New Roman" w:cs="Times New Roman"/>
          <w:sz w:val="26"/>
          <w:szCs w:val="26"/>
        </w:rPr>
        <w:t>рубл</w:t>
      </w:r>
      <w:r w:rsidR="00C353EC">
        <w:rPr>
          <w:rFonts w:ascii="Times New Roman" w:hAnsi="Times New Roman" w:cs="Times New Roman"/>
          <w:sz w:val="26"/>
          <w:szCs w:val="26"/>
        </w:rPr>
        <w:t>ей</w:t>
      </w:r>
      <w:proofErr w:type="gramEnd"/>
      <w:r w:rsidRPr="00A40DCD">
        <w:rPr>
          <w:rFonts w:ascii="Times New Roman" w:hAnsi="Times New Roman" w:cs="Times New Roman"/>
          <w:sz w:val="26"/>
          <w:szCs w:val="26"/>
        </w:rPr>
        <w:t>.</w:t>
      </w:r>
    </w:p>
    <w:p w:rsidR="00A40DCD" w:rsidRPr="00A40DCD" w:rsidRDefault="00A40DCD" w:rsidP="00A40DCD">
      <w:pPr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В жалобе </w:t>
      </w:r>
      <w:r w:rsidR="000234A8" w:rsidRPr="000234A8">
        <w:rPr>
          <w:rFonts w:ascii="Times New Roman" w:hAnsi="Times New Roman" w:cs="Times New Roman"/>
          <w:sz w:val="26"/>
          <w:szCs w:val="26"/>
        </w:rPr>
        <w:t>ООО «МД-КОНСАЛТИНГ»</w:t>
      </w:r>
      <w:r w:rsidRPr="00A40DC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A40DCD">
        <w:rPr>
          <w:rFonts w:ascii="Times New Roman" w:hAnsi="Times New Roman" w:cs="Times New Roman"/>
          <w:sz w:val="26"/>
          <w:szCs w:val="26"/>
        </w:rPr>
        <w:t xml:space="preserve">указывает на нарушения Заказчиком требований законодательства о контрактной системе, которые выразились в установлении </w:t>
      </w:r>
      <w:r w:rsidR="00793C23">
        <w:rPr>
          <w:rFonts w:ascii="Times New Roman" w:hAnsi="Times New Roman" w:cs="Times New Roman"/>
          <w:sz w:val="26"/>
          <w:szCs w:val="26"/>
        </w:rPr>
        <w:t>неправомерных</w:t>
      </w:r>
      <w:r w:rsidRPr="00A40DCD">
        <w:rPr>
          <w:rFonts w:ascii="Times New Roman" w:hAnsi="Times New Roman" w:cs="Times New Roman"/>
          <w:sz w:val="26"/>
          <w:szCs w:val="26"/>
        </w:rPr>
        <w:t xml:space="preserve"> требований к составу первой части заявки</w:t>
      </w:r>
      <w:r w:rsidR="000234A8">
        <w:rPr>
          <w:rFonts w:ascii="Times New Roman" w:hAnsi="Times New Roman" w:cs="Times New Roman"/>
          <w:sz w:val="26"/>
          <w:szCs w:val="26"/>
        </w:rPr>
        <w:t>.</w:t>
      </w:r>
    </w:p>
    <w:p w:rsidR="00A40DCD" w:rsidRPr="00A40DCD" w:rsidRDefault="00A40DCD" w:rsidP="00A40DCD">
      <w:pPr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Информация, изложенная в жалобе, пояснения сторон, имеющиеся документы подтверждают следующие обстоятельства.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В соответствии с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 наименование и описание объекта закупки и условия контракта в соответствии со ст. 33 Закона о контрактной системе.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Согласно </w:t>
      </w:r>
      <w:proofErr w:type="spellStart"/>
      <w:r w:rsidRPr="00A40DCD">
        <w:rPr>
          <w:rFonts w:ascii="Times New Roman" w:hAnsi="Times New Roman" w:cs="Times New Roman"/>
          <w:sz w:val="26"/>
          <w:szCs w:val="26"/>
        </w:rPr>
        <w:t>п.п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>. 1 и 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Заказчики обязаны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</w:t>
      </w:r>
      <w:r w:rsidRPr="00A40DCD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Частью 2 ст. 33 Закона о контрактной системе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В соответствии с п. 2 ч. 1 ст. 64 Закона о контрактной системе документация об аукционе должна содержать требования к содержанию, составу заявки на участие в таком аукционе в соответствии с </w:t>
      </w:r>
      <w:proofErr w:type="spellStart"/>
      <w:r w:rsidRPr="00A40DCD">
        <w:rPr>
          <w:rFonts w:ascii="Times New Roman" w:hAnsi="Times New Roman" w:cs="Times New Roman"/>
          <w:sz w:val="26"/>
          <w:szCs w:val="26"/>
        </w:rPr>
        <w:t>ч.ч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>. 3 - 6 ст. 66 Закона о контрактной системе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В соответствии с ч. 3 ст. 66 Закона о контрактной системе при осуществлении закупки товара или закупки работы, услуги, для выполнения, оказания которых используется товар первая часть заявки на участие в электронном аукционе должна содержать: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а) наименование страны происхождения товара;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 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Требовать от участника электронного аукциона предоставления иных документов и информации, за исключением предусмотренных </w:t>
      </w:r>
      <w:proofErr w:type="spellStart"/>
      <w:r w:rsidRPr="00A40DCD">
        <w:rPr>
          <w:rFonts w:ascii="Times New Roman" w:hAnsi="Times New Roman" w:cs="Times New Roman"/>
          <w:sz w:val="26"/>
          <w:szCs w:val="26"/>
        </w:rPr>
        <w:t>ч.ч</w:t>
      </w:r>
      <w:proofErr w:type="spellEnd"/>
      <w:r w:rsidRPr="00A40DCD">
        <w:rPr>
          <w:rFonts w:ascii="Times New Roman" w:hAnsi="Times New Roman" w:cs="Times New Roman"/>
          <w:sz w:val="26"/>
          <w:szCs w:val="26"/>
        </w:rPr>
        <w:t>. 3 или 3.1 и 5 настоящей статьи документов и информации, не допускается (ч. 6 ст. 66 Закона о контрактной системе).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Исходя из буквального толкования ч. 3 ст. 66 Закона о контрактной системе следует, что участникам вменена обязанность предоставлять конкретные показатели товаров исключительно в случае их непосредственной поставки, но не использования при выполнении работ, что так же однозначно следует из следующего положения: «</w:t>
      </w:r>
      <w:r w:rsidRPr="00A40DCD">
        <w:rPr>
          <w:rFonts w:ascii="Times New Roman" w:hAnsi="Times New Roman" w:cs="Times New Roman"/>
          <w:i/>
          <w:sz w:val="26"/>
          <w:szCs w:val="26"/>
        </w:rPr>
        <w:t xml:space="preserve">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</w:t>
      </w:r>
      <w:r w:rsidRPr="00A40DCD">
        <w:rPr>
          <w:rFonts w:ascii="Times New Roman" w:hAnsi="Times New Roman" w:cs="Times New Roman"/>
          <w:i/>
          <w:sz w:val="26"/>
          <w:szCs w:val="26"/>
        </w:rPr>
        <w:lastRenderedPageBreak/>
        <w:t>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</w:t>
      </w:r>
      <w:r w:rsidRPr="00A40DCD">
        <w:rPr>
          <w:rFonts w:ascii="Times New Roman" w:hAnsi="Times New Roman" w:cs="Times New Roman"/>
          <w:sz w:val="26"/>
          <w:szCs w:val="26"/>
        </w:rPr>
        <w:t xml:space="preserve">», при этом отождествление Заказчиком понятий </w:t>
      </w:r>
      <w:r w:rsidRPr="00A40DCD">
        <w:rPr>
          <w:rFonts w:ascii="Times New Roman" w:hAnsi="Times New Roman" w:cs="Times New Roman"/>
          <w:i/>
          <w:sz w:val="26"/>
          <w:szCs w:val="26"/>
        </w:rPr>
        <w:t>«товара поставляемого Заказчику при выполнении работ»</w:t>
      </w:r>
      <w:r w:rsidRPr="00A40DCD">
        <w:rPr>
          <w:rFonts w:ascii="Times New Roman" w:hAnsi="Times New Roman" w:cs="Times New Roman"/>
          <w:sz w:val="26"/>
          <w:szCs w:val="26"/>
        </w:rPr>
        <w:t xml:space="preserve"> (в ред. Закона о контрактной системе от 27.12.2019 № 44-ФЗ) и </w:t>
      </w:r>
      <w:r w:rsidRPr="00A40DCD">
        <w:rPr>
          <w:rFonts w:ascii="Times New Roman" w:hAnsi="Times New Roman" w:cs="Times New Roman"/>
          <w:i/>
          <w:sz w:val="26"/>
          <w:szCs w:val="26"/>
        </w:rPr>
        <w:t>«используемого при выполнении работ»</w:t>
      </w:r>
      <w:r w:rsidRPr="00A40DCD">
        <w:rPr>
          <w:rFonts w:ascii="Times New Roman" w:hAnsi="Times New Roman" w:cs="Times New Roman"/>
          <w:sz w:val="26"/>
          <w:szCs w:val="26"/>
        </w:rPr>
        <w:t xml:space="preserve"> (п. 3 ч. 3 ст. 66 Закона о контрактной системе в ред. от 29.06.2018) очевидно неправомерно, поскольку действующей редакцией Закона о контрактной системе однозначно установлено, что участникам вменена обязанность предоставления конкретных показателей товаров исключительно в случае их поставки Заказчику.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По мнению Комиссии УФАС, 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1) товар не передается заказчику по товарной накладной или акту передачи;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2) товар не принимается к бухгалтерскому учету заказчика в соответствии с Федеральным законом от 06.12.2011 № 402-ФЗ «О бухгалтерском учете»;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3)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 w:rsid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Дополнительно следует отметить, что сами по себе требования к качественным характеристикам товара (поставляемому и используемому) устанавливаются заказчиком в соответствии с ч. 2 ст. 33 Закона о контрактной системе и Постановлением Правительства Российской Федерации от 08.02.2017 </w:t>
      </w:r>
      <w:r w:rsidRPr="00A40DCD">
        <w:rPr>
          <w:rFonts w:ascii="Times New Roman" w:hAnsi="Times New Roman" w:cs="Times New Roman"/>
          <w:sz w:val="26"/>
          <w:szCs w:val="26"/>
        </w:rPr>
        <w:br/>
        <w:t xml:space="preserve">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как для соблюдения интересов Заказчика путем обеспечения возможности осуществления проверки качества товара и надлежащего исполнения </w:t>
      </w:r>
      <w:r w:rsidRPr="00F76953">
        <w:rPr>
          <w:rFonts w:ascii="Times New Roman" w:hAnsi="Times New Roman" w:cs="Times New Roman"/>
          <w:sz w:val="26"/>
          <w:szCs w:val="26"/>
        </w:rPr>
        <w:t>подрядчиком/исполнителем обязательств по контракту, так и для соблюдения прав и интересов участников закупки, которые могут оценить и рассчитать свои возможности для надлежащего выполнения работ и добросовестного исполнения обязательств по контракту.</w:t>
      </w:r>
    </w:p>
    <w:p w:rsidR="00907997" w:rsidRDefault="00907997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Комиссия УФАС </w:t>
      </w:r>
      <w:r w:rsidR="006A5DE0">
        <w:rPr>
          <w:rFonts w:ascii="Times New Roman" w:hAnsi="Times New Roman" w:cs="Times New Roman"/>
          <w:sz w:val="26"/>
          <w:szCs w:val="26"/>
        </w:rPr>
        <w:t>сообщает</w:t>
      </w:r>
      <w:r>
        <w:rPr>
          <w:rFonts w:ascii="Times New Roman" w:hAnsi="Times New Roman" w:cs="Times New Roman"/>
          <w:sz w:val="26"/>
          <w:szCs w:val="26"/>
        </w:rPr>
        <w:t>, что аукционной документацией установлено следующее требование к составу</w:t>
      </w:r>
      <w:r w:rsidRPr="00907997">
        <w:rPr>
          <w:rFonts w:ascii="Times New Roman" w:hAnsi="Times New Roman" w:cs="Times New Roman"/>
          <w:sz w:val="26"/>
          <w:szCs w:val="26"/>
        </w:rPr>
        <w:t xml:space="preserve"> заявки на участие в электронном аукционе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В первой части заявки на участие в электронном аукционе Участник закупки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должен предоставить следующие сведения: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- согласие участника электронного аукциона на выполнение работы на условиях,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предусмотренных документацией об электронном аукционе и не подлежащих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изменению по результатам проведения электронного аукциона (такое согласие дается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с применением программно-аппаратных средств электронной площадки);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- наименование страны происхождения товара;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t>- конкретные показатели товара, соответствующие значениям, установленным в</w:t>
      </w:r>
    </w:p>
    <w:p w:rsid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87BCC">
        <w:rPr>
          <w:rFonts w:ascii="Times New Roman" w:hAnsi="Times New Roman" w:cs="Times New Roman"/>
          <w:i/>
          <w:sz w:val="26"/>
          <w:szCs w:val="26"/>
        </w:rPr>
        <w:lastRenderedPageBreak/>
        <w:t>документации об электронном аукционе, и указание на товарный знак (при наличии).</w:t>
      </w:r>
    </w:p>
    <w:p w:rsidR="00087BCC" w:rsidRP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87BCC">
        <w:rPr>
          <w:rFonts w:ascii="Times New Roman" w:hAnsi="Times New Roman" w:cs="Times New Roman"/>
          <w:sz w:val="26"/>
          <w:szCs w:val="26"/>
        </w:rPr>
        <w:t>Комиссия УФАС установила, что П</w:t>
      </w:r>
      <w:r>
        <w:rPr>
          <w:rFonts w:ascii="Times New Roman" w:hAnsi="Times New Roman" w:cs="Times New Roman"/>
          <w:sz w:val="26"/>
          <w:szCs w:val="26"/>
        </w:rPr>
        <w:t>риложение</w:t>
      </w:r>
      <w:r w:rsidRPr="00087BCC">
        <w:rPr>
          <w:rFonts w:ascii="Times New Roman" w:hAnsi="Times New Roman" w:cs="Times New Roman"/>
          <w:sz w:val="26"/>
          <w:szCs w:val="26"/>
        </w:rPr>
        <w:t xml:space="preserve"> № 3 к техническому заданию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87BCC">
        <w:rPr>
          <w:rFonts w:ascii="Times New Roman" w:hAnsi="Times New Roman" w:cs="Times New Roman"/>
          <w:sz w:val="26"/>
          <w:szCs w:val="26"/>
        </w:rPr>
        <w:t>ТРЕБОВАНИЯ К ЗНАЧЕНИЯМ ПОКАЗАТЕЛЕЙ (ХАРАКТЕРИСТИК) ТОВАРОВ,</w:t>
      </w:r>
    </w:p>
    <w:p w:rsidR="00087BCC" w:rsidRDefault="00087BCC" w:rsidP="00087BC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87BCC">
        <w:rPr>
          <w:rFonts w:ascii="Times New Roman" w:hAnsi="Times New Roman" w:cs="Times New Roman"/>
          <w:sz w:val="26"/>
          <w:szCs w:val="26"/>
        </w:rPr>
        <w:t>ПОСТАВЛЯЕМЫХ ЗАКАЗЧИКУ ПРИ ВЫПОЛНЕНИИ ЗАКУПАЕМЫХ РАБОТ,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87BCC">
        <w:rPr>
          <w:rFonts w:ascii="Times New Roman" w:hAnsi="Times New Roman" w:cs="Times New Roman"/>
          <w:sz w:val="26"/>
          <w:szCs w:val="26"/>
        </w:rPr>
        <w:t xml:space="preserve">ПОЗВОЛЯЮЩИЕ ОПРЕДЕЛИТЬ </w:t>
      </w:r>
      <w:r>
        <w:rPr>
          <w:rFonts w:ascii="Times New Roman" w:hAnsi="Times New Roman" w:cs="Times New Roman"/>
          <w:sz w:val="26"/>
          <w:szCs w:val="26"/>
        </w:rPr>
        <w:t xml:space="preserve">СООТВЕТСТВИЕ ПОТРЕБНОСТЯМ </w:t>
      </w:r>
      <w:r w:rsidRPr="00087BCC">
        <w:rPr>
          <w:rFonts w:ascii="Times New Roman" w:hAnsi="Times New Roman" w:cs="Times New Roman"/>
          <w:sz w:val="26"/>
          <w:szCs w:val="26"/>
        </w:rPr>
        <w:t>ЗАКАЗЧИКА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87BCC">
        <w:rPr>
          <w:rFonts w:ascii="Times New Roman" w:hAnsi="Times New Roman" w:cs="Times New Roman"/>
          <w:sz w:val="26"/>
          <w:szCs w:val="26"/>
        </w:rPr>
        <w:t xml:space="preserve">содержит необходимые для заполнения заявки показатели </w:t>
      </w:r>
      <w:r w:rsidRPr="00134A97">
        <w:rPr>
          <w:rFonts w:ascii="Times New Roman" w:hAnsi="Times New Roman" w:cs="Times New Roman"/>
          <w:sz w:val="26"/>
          <w:szCs w:val="26"/>
          <w:u w:val="single"/>
        </w:rPr>
        <w:t>поставляемых</w:t>
      </w:r>
      <w:r>
        <w:rPr>
          <w:rFonts w:ascii="Times New Roman" w:hAnsi="Times New Roman" w:cs="Times New Roman"/>
          <w:sz w:val="26"/>
          <w:szCs w:val="26"/>
        </w:rPr>
        <w:t xml:space="preserve"> товаров, в том числе карусели, качелей, тренажера и т.д.</w:t>
      </w:r>
      <w:r w:rsidR="00134A97">
        <w:rPr>
          <w:rFonts w:ascii="Times New Roman" w:hAnsi="Times New Roman" w:cs="Times New Roman"/>
          <w:sz w:val="26"/>
          <w:szCs w:val="26"/>
        </w:rPr>
        <w:t xml:space="preserve"> Соответствующие характеристики установлены Заказчиком.</w:t>
      </w:r>
    </w:p>
    <w:p w:rsidR="00134A97" w:rsidRP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Согласно позиции Министерства экономического развития Российской Федерации, изложенной в письме от 23.05.2016 № Д28и-1299, необеспечение заказчиком возможности поиска и копирования фрагментов текста размещенной в ЕИС информации является ограничением для ознакомления с такой информацией, а также противоречит положениям Закона о контрактной системе.</w:t>
      </w:r>
    </w:p>
    <w:p w:rsidR="00134A97" w:rsidRP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Кроме того, в случае размещения Заказчиком на официальном сайте технической части документации в формате, не обеспечивающем возможности копирования фрагментов при условии, что такой текст необходим для заполнения заявки, участнику закупки необходимо самостоятельно заполнять заявку в ручном режиме, что при наличии большого объема информации приводит к невозможности участников закупки заполнить заявку надлежащим образом в установленные сроки, поскольку требует больших временных затрат и, как следствие, является дополнительным барьером, приводит к ограничению количества участников закупки, а также к формальным ошибкам в заявках участников закупок.</w:t>
      </w:r>
    </w:p>
    <w:p w:rsidR="00134A97" w:rsidRP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Следовательно, информация, необходимая для заполнения заявки участниками закупки, в виде текста размещается на официальном сайте в читаемом формате, обеспечивающем возможность поиска и копирования фрагментов текста средствами веб-обозревателя («гипертекстовый формат»), то есть в формате, обеспечивающем возможность их сохранения на технических средствах пользователей и допускающем после сохранения возможность поиска и копирования произвольного фрагмента текста средствами общераспространенных программ для просмотра («документ в электронной форме»).</w:t>
      </w:r>
    </w:p>
    <w:p w:rsidR="00134A97" w:rsidRP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Таким образом, если техническая часть документации о закупке, размещенная Заказчиком на официальном сайте, содержит ограничения для ознакомления: текст размещен в формате, не обеспечивающем возможности копирования фрагментов в случае, если такой текст необходимо использовать для заполнения заявки, то данное действие не соответствует ч. 4 ст. 4 Закона о контрактной системе.</w:t>
      </w:r>
    </w:p>
    <w:p w:rsid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В ходе заседания Комиссии УФАС установлено, что файл, на который ссылается Заявитель позволяет ознакомиться с содержанием данного файла, в том числе, осуществить поиск и копирование фрагментов текста.</w:t>
      </w:r>
    </w:p>
    <w:p w:rsidR="00134A97" w:rsidRP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Комиссия УФАС констатирует, что частью 9 ст. 105 Закона о контрактной системе предусмотрено, что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134A97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34A97">
        <w:rPr>
          <w:rFonts w:ascii="Times New Roman" w:hAnsi="Times New Roman" w:cs="Times New Roman"/>
          <w:sz w:val="26"/>
          <w:szCs w:val="26"/>
        </w:rPr>
        <w:t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</w:t>
      </w:r>
    </w:p>
    <w:p w:rsidR="00DE74B6" w:rsidRDefault="00134A97" w:rsidP="00134A9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Соответственно</w:t>
      </w:r>
      <w:r w:rsidR="006A5DE0">
        <w:rPr>
          <w:rFonts w:ascii="Times New Roman" w:hAnsi="Times New Roman" w:cs="Times New Roman"/>
          <w:sz w:val="26"/>
          <w:szCs w:val="26"/>
        </w:rPr>
        <w:t xml:space="preserve">, Комиссия УФАС </w:t>
      </w:r>
      <w:r>
        <w:rPr>
          <w:rFonts w:ascii="Times New Roman" w:hAnsi="Times New Roman" w:cs="Times New Roman"/>
          <w:sz w:val="26"/>
          <w:szCs w:val="26"/>
        </w:rPr>
        <w:t>не имеет достаточных оснований для признания доводов жалобы обоснованными.</w:t>
      </w:r>
      <w:bookmarkStart w:id="0" w:name="_GoBack"/>
      <w:bookmarkEnd w:id="0"/>
    </w:p>
    <w:p w:rsidR="006A5DE0" w:rsidRPr="00A40DCD" w:rsidRDefault="006A5DE0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>Комиссия УФАС, руководствуясь ст. 8, 33, 34, 59, 64, 66, 99, 106 Закона о контрактной системе, Административным регламентом,</w:t>
      </w:r>
    </w:p>
    <w:p w:rsidR="00A40DCD" w:rsidRPr="00A40DCD" w:rsidRDefault="00A40DCD" w:rsidP="00A40DC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A40DCD">
        <w:rPr>
          <w:rFonts w:ascii="Times New Roman" w:hAnsi="Times New Roman" w:cs="Times New Roman"/>
          <w:bCs/>
          <w:sz w:val="26"/>
          <w:szCs w:val="26"/>
        </w:rPr>
        <w:t xml:space="preserve">РЕШИЛА: 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6"/>
          <w:szCs w:val="26"/>
        </w:rPr>
      </w:pPr>
    </w:p>
    <w:p w:rsidR="00A40DCD" w:rsidRPr="00A40DCD" w:rsidRDefault="00A40DCD" w:rsidP="00A40DCD">
      <w:pPr>
        <w:spacing w:after="0" w:line="240" w:lineRule="auto"/>
        <w:ind w:right="-5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40DCD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0234A8" w:rsidRPr="000234A8">
        <w:rPr>
          <w:rFonts w:ascii="Times New Roman" w:hAnsi="Times New Roman" w:cs="Times New Roman"/>
          <w:iCs/>
          <w:sz w:val="26"/>
          <w:szCs w:val="26"/>
        </w:rPr>
        <w:t>ООО «МД-КОНСАЛТИНГ»</w:t>
      </w:r>
      <w:r w:rsidRPr="00A40DCD">
        <w:rPr>
          <w:rFonts w:ascii="Times New Roman" w:hAnsi="Times New Roman" w:cs="Times New Roman"/>
          <w:sz w:val="26"/>
          <w:szCs w:val="26"/>
        </w:rPr>
        <w:t xml:space="preserve"> необоснованной.</w:t>
      </w: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</w:p>
    <w:p w:rsidR="00A40DCD" w:rsidRPr="00A40DCD" w:rsidRDefault="00A40DCD" w:rsidP="00A40DC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</w:p>
    <w:p w:rsidR="00A40DCD" w:rsidRPr="00A40DCD" w:rsidRDefault="00A40DCD" w:rsidP="00A40DCD">
      <w:pPr>
        <w:tabs>
          <w:tab w:val="left" w:pos="2700"/>
        </w:tabs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0DCD">
        <w:rPr>
          <w:rFonts w:ascii="Times New Roman" w:hAnsi="Times New Roman" w:cs="Times New Roman"/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B6F27" w:rsidRPr="00A40DCD" w:rsidRDefault="00CB6F27" w:rsidP="00A40DC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CB6F27" w:rsidRPr="00A40DCD" w:rsidSect="002B62D2">
      <w:headerReference w:type="even" r:id="rId6"/>
      <w:headerReference w:type="default" r:id="rId7"/>
      <w:pgSz w:w="11906" w:h="16838"/>
      <w:pgMar w:top="1134" w:right="851" w:bottom="164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EEC" w:rsidRDefault="00CB7EEC">
      <w:pPr>
        <w:spacing w:after="0" w:line="240" w:lineRule="auto"/>
      </w:pPr>
      <w:r>
        <w:separator/>
      </w:r>
    </w:p>
  </w:endnote>
  <w:endnote w:type="continuationSeparator" w:id="0">
    <w:p w:rsidR="00CB7EEC" w:rsidRDefault="00CB7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EEC" w:rsidRDefault="00CB7EEC">
      <w:pPr>
        <w:spacing w:after="0" w:line="240" w:lineRule="auto"/>
      </w:pPr>
      <w:r>
        <w:separator/>
      </w:r>
    </w:p>
  </w:footnote>
  <w:footnote w:type="continuationSeparator" w:id="0">
    <w:p w:rsidR="00CB7EEC" w:rsidRDefault="00CB7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063" w:rsidRDefault="00DE74B6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063" w:rsidRDefault="00CB7E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063" w:rsidRDefault="00DE74B6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3697">
      <w:rPr>
        <w:rStyle w:val="a5"/>
        <w:noProof/>
      </w:rPr>
      <w:t>6</w:t>
    </w:r>
    <w:r>
      <w:rPr>
        <w:rStyle w:val="a5"/>
      </w:rPr>
      <w:fldChar w:fldCharType="end"/>
    </w:r>
  </w:p>
  <w:p w:rsidR="00EA3063" w:rsidRDefault="00CB7E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B87"/>
    <w:rsid w:val="000234A8"/>
    <w:rsid w:val="0005604A"/>
    <w:rsid w:val="0005755C"/>
    <w:rsid w:val="00087BCC"/>
    <w:rsid w:val="0011518F"/>
    <w:rsid w:val="00134A97"/>
    <w:rsid w:val="002F0272"/>
    <w:rsid w:val="003322E7"/>
    <w:rsid w:val="00372E38"/>
    <w:rsid w:val="003739AA"/>
    <w:rsid w:val="003D3286"/>
    <w:rsid w:val="0041770A"/>
    <w:rsid w:val="00443421"/>
    <w:rsid w:val="00503218"/>
    <w:rsid w:val="005616E5"/>
    <w:rsid w:val="006229BB"/>
    <w:rsid w:val="00682345"/>
    <w:rsid w:val="006A5DE0"/>
    <w:rsid w:val="006A77CC"/>
    <w:rsid w:val="006C560D"/>
    <w:rsid w:val="00705ED3"/>
    <w:rsid w:val="00793C23"/>
    <w:rsid w:val="007F3347"/>
    <w:rsid w:val="00800E04"/>
    <w:rsid w:val="008225DB"/>
    <w:rsid w:val="008F117B"/>
    <w:rsid w:val="008F2569"/>
    <w:rsid w:val="0090079E"/>
    <w:rsid w:val="00907997"/>
    <w:rsid w:val="00953549"/>
    <w:rsid w:val="0097131A"/>
    <w:rsid w:val="009A3F97"/>
    <w:rsid w:val="00A408DF"/>
    <w:rsid w:val="00A40DCD"/>
    <w:rsid w:val="00B00369"/>
    <w:rsid w:val="00B36818"/>
    <w:rsid w:val="00B50CD0"/>
    <w:rsid w:val="00BA04F7"/>
    <w:rsid w:val="00BF6DC0"/>
    <w:rsid w:val="00C353EC"/>
    <w:rsid w:val="00C53697"/>
    <w:rsid w:val="00C55E30"/>
    <w:rsid w:val="00CB6F27"/>
    <w:rsid w:val="00CB7EEC"/>
    <w:rsid w:val="00CF77A5"/>
    <w:rsid w:val="00D7402B"/>
    <w:rsid w:val="00DE74B6"/>
    <w:rsid w:val="00E72CD2"/>
    <w:rsid w:val="00F110CF"/>
    <w:rsid w:val="00F12B87"/>
    <w:rsid w:val="00F3522E"/>
    <w:rsid w:val="00F76953"/>
    <w:rsid w:val="00FE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0F364"/>
  <w15:chartTrackingRefBased/>
  <w15:docId w15:val="{6613BF2F-9968-4C3A-95DC-86FAFBB6A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40D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A40D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40D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2179</Words>
  <Characters>12425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Александр</cp:lastModifiedBy>
  <cp:revision>6</cp:revision>
  <dcterms:created xsi:type="dcterms:W3CDTF">2020-08-19T14:08:00Z</dcterms:created>
  <dcterms:modified xsi:type="dcterms:W3CDTF">2021-02-09T16:39:00Z</dcterms:modified>
</cp:coreProperties>
</file>