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BC" w:rsidRPr="00FA59F1" w:rsidRDefault="00002FBC" w:rsidP="001F27CF">
      <w:pPr>
        <w:spacing w:line="240" w:lineRule="auto"/>
        <w:contextualSpacing/>
        <w:jc w:val="center"/>
        <w:rPr>
          <w:rFonts w:ascii="Times New Roman" w:hAnsi="Times New Roman"/>
          <w:sz w:val="28"/>
          <w:szCs w:val="28"/>
        </w:rPr>
      </w:pPr>
      <w:r w:rsidRPr="00FA59F1">
        <w:rPr>
          <w:rFonts w:ascii="Times New Roman" w:hAnsi="Times New Roman"/>
          <w:sz w:val="28"/>
          <w:szCs w:val="28"/>
        </w:rPr>
        <w:t>РЕШЕНИЕ</w:t>
      </w:r>
    </w:p>
    <w:p w:rsidR="00002FBC" w:rsidRPr="00FA59F1" w:rsidRDefault="00002FBC" w:rsidP="008C6F07">
      <w:pPr>
        <w:spacing w:line="240" w:lineRule="auto"/>
        <w:contextualSpacing/>
        <w:jc w:val="center"/>
        <w:rPr>
          <w:rFonts w:ascii="Times New Roman" w:hAnsi="Times New Roman"/>
          <w:sz w:val="28"/>
          <w:szCs w:val="28"/>
        </w:rPr>
      </w:pPr>
      <w:r w:rsidRPr="00FA59F1">
        <w:rPr>
          <w:rFonts w:ascii="Times New Roman" w:hAnsi="Times New Roman"/>
          <w:sz w:val="28"/>
          <w:szCs w:val="28"/>
        </w:rPr>
        <w:t xml:space="preserve">по делу № </w:t>
      </w:r>
      <w:r w:rsidR="000310EB">
        <w:rPr>
          <w:rFonts w:ascii="Times New Roman" w:hAnsi="Times New Roman"/>
          <w:sz w:val="28"/>
          <w:szCs w:val="28"/>
        </w:rPr>
        <w:t>21</w:t>
      </w:r>
      <w:r w:rsidR="00B03A51" w:rsidRPr="00FA59F1">
        <w:rPr>
          <w:rFonts w:ascii="Times New Roman" w:hAnsi="Times New Roman"/>
          <w:sz w:val="28"/>
          <w:szCs w:val="28"/>
        </w:rPr>
        <w:t>/44/105</w:t>
      </w:r>
      <w:r w:rsidR="003D33D8" w:rsidRPr="00FA59F1">
        <w:rPr>
          <w:rFonts w:ascii="Times New Roman" w:hAnsi="Times New Roman"/>
          <w:sz w:val="28"/>
          <w:szCs w:val="28"/>
        </w:rPr>
        <w:t>/</w:t>
      </w:r>
      <w:r w:rsidR="002D0928" w:rsidRPr="002D0928">
        <w:rPr>
          <w:rFonts w:ascii="Times New Roman" w:hAnsi="Times New Roman"/>
          <w:sz w:val="28"/>
          <w:szCs w:val="28"/>
        </w:rPr>
        <w:t>89</w:t>
      </w:r>
      <w:r w:rsidRPr="00FA59F1">
        <w:rPr>
          <w:rFonts w:ascii="Times New Roman" w:hAnsi="Times New Roman"/>
          <w:sz w:val="28"/>
          <w:szCs w:val="28"/>
        </w:rPr>
        <w:t xml:space="preserve"> о нарушении </w:t>
      </w:r>
    </w:p>
    <w:p w:rsidR="00002FBC" w:rsidRPr="00FA59F1" w:rsidRDefault="00002FBC" w:rsidP="008C6F07">
      <w:pPr>
        <w:spacing w:line="240" w:lineRule="auto"/>
        <w:contextualSpacing/>
        <w:jc w:val="center"/>
        <w:rPr>
          <w:rFonts w:ascii="Times New Roman" w:hAnsi="Times New Roman"/>
          <w:sz w:val="28"/>
          <w:szCs w:val="28"/>
        </w:rPr>
      </w:pPr>
      <w:r w:rsidRPr="00FA59F1">
        <w:rPr>
          <w:rFonts w:ascii="Times New Roman" w:hAnsi="Times New Roman"/>
          <w:sz w:val="28"/>
          <w:szCs w:val="28"/>
        </w:rPr>
        <w:t xml:space="preserve">законодательства Российской Федерации </w:t>
      </w:r>
    </w:p>
    <w:p w:rsidR="00F50F27" w:rsidRPr="00FA59F1" w:rsidRDefault="00002FBC" w:rsidP="008C6F07">
      <w:pPr>
        <w:spacing w:line="240" w:lineRule="auto"/>
        <w:contextualSpacing/>
        <w:jc w:val="center"/>
        <w:rPr>
          <w:rFonts w:ascii="Times New Roman" w:hAnsi="Times New Roman"/>
          <w:sz w:val="28"/>
          <w:szCs w:val="28"/>
        </w:rPr>
      </w:pPr>
      <w:r w:rsidRPr="00FA59F1">
        <w:rPr>
          <w:rFonts w:ascii="Times New Roman" w:hAnsi="Times New Roman"/>
          <w:sz w:val="28"/>
          <w:szCs w:val="28"/>
        </w:rPr>
        <w:t>о контрактной системе в сфере закупок</w:t>
      </w:r>
    </w:p>
    <w:p w:rsidR="00083A1E" w:rsidRPr="00FA59F1" w:rsidRDefault="00083A1E" w:rsidP="008C6F07">
      <w:pPr>
        <w:spacing w:line="240" w:lineRule="auto"/>
        <w:contextualSpacing/>
        <w:jc w:val="center"/>
        <w:rPr>
          <w:rFonts w:ascii="Times New Roman" w:hAnsi="Times New Roman"/>
          <w:sz w:val="28"/>
          <w:szCs w:val="28"/>
        </w:rPr>
      </w:pPr>
    </w:p>
    <w:tbl>
      <w:tblPr>
        <w:tblW w:w="10632" w:type="dxa"/>
        <w:tblInd w:w="-34" w:type="dxa"/>
        <w:tblLayout w:type="fixed"/>
        <w:tblLook w:val="04A0" w:firstRow="1" w:lastRow="0" w:firstColumn="1" w:lastColumn="0" w:noHBand="0" w:noVBand="1"/>
      </w:tblPr>
      <w:tblGrid>
        <w:gridCol w:w="4681"/>
        <w:gridCol w:w="4966"/>
        <w:gridCol w:w="985"/>
      </w:tblGrid>
      <w:tr w:rsidR="00002FBC" w:rsidRPr="00FA59F1" w:rsidTr="00F73559">
        <w:tc>
          <w:tcPr>
            <w:tcW w:w="4681" w:type="dxa"/>
            <w:hideMark/>
          </w:tcPr>
          <w:p w:rsidR="00002FBC" w:rsidRPr="00FA59F1" w:rsidRDefault="00B21F43" w:rsidP="008C6F07">
            <w:pPr>
              <w:spacing w:line="240" w:lineRule="auto"/>
              <w:contextualSpacing/>
              <w:rPr>
                <w:rFonts w:ascii="Times New Roman" w:hAnsi="Times New Roman"/>
                <w:sz w:val="28"/>
                <w:szCs w:val="28"/>
              </w:rPr>
            </w:pPr>
            <w:r>
              <w:rPr>
                <w:rFonts w:ascii="Times New Roman" w:hAnsi="Times New Roman"/>
                <w:sz w:val="28"/>
                <w:szCs w:val="28"/>
              </w:rPr>
              <w:t>04</w:t>
            </w:r>
            <w:r w:rsidR="000310EB">
              <w:rPr>
                <w:rFonts w:ascii="Times New Roman" w:hAnsi="Times New Roman"/>
                <w:sz w:val="28"/>
                <w:szCs w:val="28"/>
              </w:rPr>
              <w:t>.02.2021</w:t>
            </w:r>
          </w:p>
        </w:tc>
        <w:tc>
          <w:tcPr>
            <w:tcW w:w="5951" w:type="dxa"/>
            <w:gridSpan w:val="2"/>
            <w:hideMark/>
          </w:tcPr>
          <w:p w:rsidR="00002FBC" w:rsidRPr="00FA59F1" w:rsidRDefault="00002FBC" w:rsidP="008C6F07">
            <w:pPr>
              <w:spacing w:line="240" w:lineRule="auto"/>
              <w:ind w:right="34"/>
              <w:contextualSpacing/>
              <w:jc w:val="center"/>
              <w:rPr>
                <w:rFonts w:ascii="Times New Roman" w:hAnsi="Times New Roman"/>
                <w:sz w:val="28"/>
                <w:szCs w:val="28"/>
              </w:rPr>
            </w:pPr>
            <w:r w:rsidRPr="00FA59F1">
              <w:rPr>
                <w:rFonts w:ascii="Times New Roman" w:hAnsi="Times New Roman"/>
                <w:sz w:val="28"/>
                <w:szCs w:val="28"/>
              </w:rPr>
              <w:t xml:space="preserve">                                             Москва</w:t>
            </w:r>
          </w:p>
        </w:tc>
      </w:tr>
      <w:tr w:rsidR="00002FBC" w:rsidRPr="00FA59F1" w:rsidTr="00F73559">
        <w:trPr>
          <w:gridAfter w:val="1"/>
          <w:wAfter w:w="985" w:type="dxa"/>
        </w:trPr>
        <w:tc>
          <w:tcPr>
            <w:tcW w:w="4681" w:type="dxa"/>
          </w:tcPr>
          <w:p w:rsidR="00002FBC" w:rsidRPr="00FA59F1" w:rsidRDefault="00002FBC" w:rsidP="008C6F07">
            <w:pPr>
              <w:spacing w:line="240" w:lineRule="auto"/>
              <w:contextualSpacing/>
              <w:rPr>
                <w:rFonts w:ascii="Times New Roman" w:hAnsi="Times New Roman"/>
                <w:sz w:val="28"/>
                <w:szCs w:val="28"/>
              </w:rPr>
            </w:pPr>
          </w:p>
        </w:tc>
        <w:tc>
          <w:tcPr>
            <w:tcW w:w="4966" w:type="dxa"/>
          </w:tcPr>
          <w:p w:rsidR="00002FBC" w:rsidRPr="00FA59F1" w:rsidRDefault="00002FBC" w:rsidP="008C6F07">
            <w:pPr>
              <w:spacing w:line="240" w:lineRule="auto"/>
              <w:contextualSpacing/>
              <w:jc w:val="right"/>
              <w:rPr>
                <w:rFonts w:ascii="Times New Roman" w:hAnsi="Times New Roman"/>
                <w:sz w:val="28"/>
                <w:szCs w:val="28"/>
              </w:rPr>
            </w:pPr>
          </w:p>
        </w:tc>
      </w:tr>
    </w:tbl>
    <w:p w:rsidR="005376AC" w:rsidRPr="001F27CF" w:rsidRDefault="00002FBC" w:rsidP="001F27CF">
      <w:pPr>
        <w:spacing w:line="240" w:lineRule="auto"/>
        <w:ind w:firstLine="851"/>
        <w:contextualSpacing/>
        <w:jc w:val="both"/>
        <w:rPr>
          <w:sz w:val="28"/>
          <w:szCs w:val="28"/>
        </w:rPr>
      </w:pPr>
      <w:r w:rsidRPr="00FA59F1">
        <w:rPr>
          <w:rFonts w:ascii="Times New Roman" w:hAnsi="Times New Roman"/>
          <w:noProof/>
          <w:sz w:val="28"/>
          <w:szCs w:val="28"/>
        </w:rPr>
        <w:t>Комиссия Федеральной антимонопольной службы по контролю в с</w:t>
      </w:r>
      <w:r w:rsidR="001F27CF">
        <w:rPr>
          <w:rFonts w:ascii="Times New Roman" w:hAnsi="Times New Roman"/>
          <w:noProof/>
          <w:sz w:val="28"/>
          <w:szCs w:val="28"/>
        </w:rPr>
        <w:t>фере закупок (далее – Комиссия)</w:t>
      </w:r>
      <w:r w:rsidR="004C2887" w:rsidRPr="00FA59F1">
        <w:rPr>
          <w:rFonts w:ascii="Times New Roman" w:hAnsi="Times New Roman"/>
          <w:sz w:val="28"/>
          <w:szCs w:val="28"/>
        </w:rPr>
        <w:t xml:space="preserve"> рассмотрев посредством сис</w:t>
      </w:r>
      <w:r w:rsidR="00DF66C1" w:rsidRPr="00FA59F1">
        <w:rPr>
          <w:rFonts w:ascii="Times New Roman" w:hAnsi="Times New Roman"/>
          <w:sz w:val="28"/>
          <w:szCs w:val="28"/>
        </w:rPr>
        <w:t>темы виде</w:t>
      </w:r>
      <w:r w:rsidR="00015EE2">
        <w:rPr>
          <w:rFonts w:ascii="Times New Roman" w:hAnsi="Times New Roman"/>
          <w:sz w:val="28"/>
          <w:szCs w:val="28"/>
        </w:rPr>
        <w:t>о-</w:t>
      </w:r>
      <w:r w:rsidR="0098476B">
        <w:rPr>
          <w:rFonts w:ascii="Times New Roman" w:hAnsi="Times New Roman"/>
          <w:sz w:val="28"/>
          <w:szCs w:val="28"/>
        </w:rPr>
        <w:t xml:space="preserve">конференц-связи </w:t>
      </w:r>
      <w:r w:rsidR="001B3476" w:rsidRPr="00FA59F1">
        <w:rPr>
          <w:rFonts w:ascii="Times New Roman" w:hAnsi="Times New Roman"/>
          <w:sz w:val="28"/>
          <w:szCs w:val="28"/>
        </w:rPr>
        <w:t>жалобу</w:t>
      </w:r>
      <w:r w:rsidR="001F27CF">
        <w:rPr>
          <w:rFonts w:ascii="Times New Roman" w:hAnsi="Times New Roman"/>
          <w:sz w:val="28"/>
          <w:szCs w:val="28"/>
        </w:rPr>
        <w:t xml:space="preserve"> </w:t>
      </w:r>
      <w:r w:rsidR="003879ED" w:rsidRPr="00FA59F1">
        <w:rPr>
          <w:rFonts w:ascii="Times New Roman" w:hAnsi="Times New Roman"/>
          <w:color w:val="000000"/>
          <w:sz w:val="28"/>
          <w:szCs w:val="28"/>
        </w:rPr>
        <w:t>ООО «</w:t>
      </w:r>
      <w:r w:rsidR="004B1402">
        <w:rPr>
          <w:rFonts w:ascii="Times New Roman" w:hAnsi="Times New Roman"/>
          <w:sz w:val="28"/>
          <w:szCs w:val="28"/>
        </w:rPr>
        <w:t>ББС</w:t>
      </w:r>
      <w:r w:rsidR="003879ED" w:rsidRPr="00FA59F1">
        <w:rPr>
          <w:rFonts w:ascii="Times New Roman" w:hAnsi="Times New Roman"/>
          <w:color w:val="000000"/>
          <w:sz w:val="28"/>
          <w:szCs w:val="28"/>
        </w:rPr>
        <w:t xml:space="preserve">» </w:t>
      </w:r>
      <w:r w:rsidR="004C2887" w:rsidRPr="00FA59F1">
        <w:rPr>
          <w:rFonts w:ascii="Times New Roman" w:hAnsi="Times New Roman"/>
          <w:sz w:val="28"/>
          <w:szCs w:val="28"/>
        </w:rPr>
        <w:t xml:space="preserve">(далее – Заявитель) на действия </w:t>
      </w:r>
      <w:r w:rsidR="0098476B" w:rsidRPr="0098476B">
        <w:rPr>
          <w:rFonts w:ascii="Times New Roman" w:hAnsi="Times New Roman"/>
          <w:sz w:val="28"/>
          <w:szCs w:val="28"/>
        </w:rPr>
        <w:t>ФГБОУ ВО «Российская академия народного хозяй</w:t>
      </w:r>
      <w:r w:rsidR="0098476B">
        <w:rPr>
          <w:rFonts w:ascii="Times New Roman" w:hAnsi="Times New Roman"/>
          <w:sz w:val="28"/>
          <w:szCs w:val="28"/>
        </w:rPr>
        <w:t xml:space="preserve">ства и государственной службы </w:t>
      </w:r>
      <w:r w:rsidR="0098476B" w:rsidRPr="0098476B">
        <w:rPr>
          <w:rFonts w:ascii="Times New Roman" w:hAnsi="Times New Roman"/>
          <w:sz w:val="28"/>
          <w:szCs w:val="28"/>
        </w:rPr>
        <w:t>при Президенте Российской Федерации»</w:t>
      </w:r>
      <w:r w:rsidR="00451FFC">
        <w:rPr>
          <w:rFonts w:ascii="Times New Roman" w:hAnsi="Times New Roman"/>
          <w:sz w:val="28"/>
          <w:szCs w:val="28"/>
        </w:rPr>
        <w:t xml:space="preserve"> </w:t>
      </w:r>
      <w:r w:rsidR="003879ED" w:rsidRPr="00FA59F1">
        <w:rPr>
          <w:rFonts w:ascii="Times New Roman" w:hAnsi="Times New Roman"/>
          <w:sz w:val="28"/>
          <w:szCs w:val="28"/>
        </w:rPr>
        <w:t>(далее – Заказчик)</w:t>
      </w:r>
      <w:r w:rsidR="00995A3F">
        <w:rPr>
          <w:rFonts w:ascii="Times New Roman" w:hAnsi="Times New Roman"/>
          <w:sz w:val="28"/>
          <w:szCs w:val="28"/>
        </w:rPr>
        <w:t>,</w:t>
      </w:r>
      <w:r w:rsidR="00187CCC">
        <w:rPr>
          <w:rFonts w:ascii="Times New Roman" w:hAnsi="Times New Roman"/>
          <w:sz w:val="28"/>
          <w:szCs w:val="28"/>
        </w:rPr>
        <w:t xml:space="preserve"> </w:t>
      </w:r>
      <w:r w:rsidR="00E41451" w:rsidRPr="00FA59F1">
        <w:rPr>
          <w:rFonts w:ascii="Times New Roman" w:hAnsi="Times New Roman"/>
          <w:sz w:val="28"/>
          <w:szCs w:val="28"/>
        </w:rPr>
        <w:t xml:space="preserve">при проведении </w:t>
      </w:r>
      <w:r w:rsidR="007D72A2" w:rsidRPr="00FA59F1">
        <w:rPr>
          <w:rFonts w:ascii="Times New Roman" w:hAnsi="Times New Roman"/>
          <w:sz w:val="28"/>
          <w:szCs w:val="28"/>
        </w:rPr>
        <w:t>Заказчиком</w:t>
      </w:r>
      <w:r w:rsidR="00295185" w:rsidRPr="00FA59F1">
        <w:rPr>
          <w:rFonts w:ascii="Times New Roman" w:hAnsi="Times New Roman"/>
          <w:sz w:val="28"/>
          <w:szCs w:val="28"/>
        </w:rPr>
        <w:t>,</w:t>
      </w:r>
      <w:r w:rsidR="00015EE2">
        <w:rPr>
          <w:rFonts w:ascii="Times New Roman" w:hAnsi="Times New Roman"/>
          <w:sz w:val="28"/>
          <w:szCs w:val="28"/>
        </w:rPr>
        <w:t xml:space="preserve"> </w:t>
      </w:r>
      <w:r w:rsidR="00015EE2" w:rsidRPr="00015EE2">
        <w:rPr>
          <w:rFonts w:ascii="Times New Roman" w:hAnsi="Times New Roman"/>
          <w:sz w:val="28"/>
          <w:szCs w:val="28"/>
        </w:rPr>
        <w:t>АО «</w:t>
      </w:r>
      <w:r w:rsidR="0098476B" w:rsidRPr="0098476B">
        <w:rPr>
          <w:rFonts w:ascii="Times New Roman" w:hAnsi="Times New Roman"/>
          <w:sz w:val="28"/>
          <w:szCs w:val="28"/>
        </w:rPr>
        <w:t>ЭТП ГПБ</w:t>
      </w:r>
      <w:r w:rsidR="00015EE2" w:rsidRPr="00015EE2">
        <w:rPr>
          <w:rFonts w:ascii="Times New Roman" w:hAnsi="Times New Roman"/>
          <w:sz w:val="28"/>
          <w:szCs w:val="28"/>
        </w:rPr>
        <w:t>»</w:t>
      </w:r>
      <w:r w:rsidR="0098476B">
        <w:rPr>
          <w:rFonts w:ascii="Times New Roman" w:hAnsi="Times New Roman"/>
          <w:sz w:val="28"/>
          <w:szCs w:val="28"/>
        </w:rPr>
        <w:t xml:space="preserve"> </w:t>
      </w:r>
      <w:r w:rsidR="004C2887" w:rsidRPr="00FA59F1">
        <w:rPr>
          <w:rFonts w:ascii="Times New Roman" w:hAnsi="Times New Roman"/>
          <w:sz w:val="28"/>
          <w:szCs w:val="28"/>
        </w:rPr>
        <w:t xml:space="preserve">(далее – Оператор электронной площадки) </w:t>
      </w:r>
      <w:r w:rsidR="00E543F3">
        <w:rPr>
          <w:rFonts w:ascii="Times New Roman" w:hAnsi="Times New Roman"/>
          <w:color w:val="000000"/>
          <w:sz w:val="28"/>
          <w:szCs w:val="28"/>
        </w:rPr>
        <w:t>электронного аукциона на </w:t>
      </w:r>
      <w:r w:rsidR="004B1402">
        <w:rPr>
          <w:rFonts w:ascii="Times New Roman" w:hAnsi="Times New Roman"/>
          <w:color w:val="000000"/>
          <w:sz w:val="28"/>
          <w:szCs w:val="28"/>
        </w:rPr>
        <w:t>и</w:t>
      </w:r>
      <w:r w:rsidR="004B1402" w:rsidRPr="004B1402">
        <w:rPr>
          <w:rFonts w:ascii="Times New Roman" w:hAnsi="Times New Roman"/>
          <w:color w:val="000000"/>
          <w:sz w:val="28"/>
          <w:szCs w:val="28"/>
        </w:rPr>
        <w:t>зготовление и поставк</w:t>
      </w:r>
      <w:r w:rsidR="004B1402">
        <w:rPr>
          <w:rFonts w:ascii="Times New Roman" w:hAnsi="Times New Roman"/>
          <w:color w:val="000000"/>
          <w:sz w:val="28"/>
          <w:szCs w:val="28"/>
        </w:rPr>
        <w:t>у</w:t>
      </w:r>
      <w:r w:rsidR="004B1402" w:rsidRPr="004B1402">
        <w:rPr>
          <w:rFonts w:ascii="Times New Roman" w:hAnsi="Times New Roman"/>
          <w:color w:val="000000"/>
          <w:sz w:val="28"/>
          <w:szCs w:val="28"/>
        </w:rPr>
        <w:t xml:space="preserve"> бланков документов об образовании и (или) о квалификации, документов об обучении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00414773">
        <w:rPr>
          <w:rFonts w:ascii="Times New Roman" w:hAnsi="Times New Roman"/>
          <w:sz w:val="28"/>
          <w:szCs w:val="28"/>
        </w:rPr>
        <w:t xml:space="preserve"> </w:t>
      </w:r>
      <w:r w:rsidR="004C2887" w:rsidRPr="00FA59F1">
        <w:rPr>
          <w:rFonts w:ascii="Times New Roman" w:hAnsi="Times New Roman"/>
          <w:sz w:val="28"/>
          <w:szCs w:val="28"/>
        </w:rPr>
        <w:t>(номер извещения  в единой информационной системе в сфере закупок  www.zakupki.gov.ru (далее – ЕИС)</w:t>
      </w:r>
      <w:r w:rsidR="00590A49" w:rsidRPr="00590A49">
        <w:t xml:space="preserve"> </w:t>
      </w:r>
      <w:r w:rsidR="0098476B" w:rsidRPr="0098476B">
        <w:rPr>
          <w:rFonts w:ascii="Times New Roman" w:hAnsi="Times New Roman"/>
          <w:color w:val="000000"/>
          <w:sz w:val="28"/>
          <w:szCs w:val="28"/>
        </w:rPr>
        <w:t>0373100037621000001</w:t>
      </w:r>
      <w:r w:rsidR="004B1402">
        <w:rPr>
          <w:rFonts w:ascii="Times New Roman" w:hAnsi="Times New Roman"/>
          <w:color w:val="000000"/>
          <w:sz w:val="28"/>
          <w:szCs w:val="28"/>
        </w:rPr>
        <w:t>)</w:t>
      </w:r>
      <w:r w:rsidR="004B1402">
        <w:rPr>
          <w:rFonts w:ascii="Times New Roman" w:hAnsi="Times New Roman"/>
          <w:sz w:val="28"/>
          <w:szCs w:val="28"/>
        </w:rPr>
        <w:t xml:space="preserve"> </w:t>
      </w:r>
      <w:r w:rsidR="004C2887" w:rsidRPr="00FA59F1">
        <w:rPr>
          <w:rFonts w:ascii="Times New Roman" w:hAnsi="Times New Roman"/>
          <w:sz w:val="28"/>
          <w:szCs w:val="28"/>
        </w:rPr>
        <w:t>(далее – Аукцион), 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w:t>
      </w:r>
      <w:r w:rsidR="00D22EF7" w:rsidRPr="00FA59F1">
        <w:rPr>
          <w:rFonts w:ascii="Times New Roman" w:hAnsi="Times New Roman"/>
          <w:sz w:val="28"/>
          <w:szCs w:val="28"/>
        </w:rPr>
        <w:t xml:space="preserve">казом ФАС России от </w:t>
      </w:r>
      <w:r w:rsidR="00FB5A33" w:rsidRPr="003467CB">
        <w:rPr>
          <w:rFonts w:ascii="Times New Roman" w:hAnsi="Times New Roman"/>
          <w:sz w:val="28"/>
          <w:szCs w:val="28"/>
        </w:rPr>
        <w:t>19.11.2014</w:t>
      </w:r>
      <w:r w:rsidR="00FB5A33">
        <w:rPr>
          <w:rFonts w:ascii="Times New Roman" w:hAnsi="Times New Roman"/>
          <w:sz w:val="28"/>
          <w:szCs w:val="28"/>
        </w:rPr>
        <w:t xml:space="preserve">          </w:t>
      </w:r>
      <w:r w:rsidR="00FB5A33" w:rsidRPr="003467CB">
        <w:rPr>
          <w:rFonts w:ascii="Times New Roman" w:hAnsi="Times New Roman"/>
          <w:sz w:val="28"/>
          <w:szCs w:val="28"/>
        </w:rPr>
        <w:t>№ 727/14</w:t>
      </w:r>
      <w:r w:rsidR="00FB5A33" w:rsidRPr="00FA59F1">
        <w:rPr>
          <w:rFonts w:ascii="Times New Roman" w:hAnsi="Times New Roman"/>
          <w:sz w:val="28"/>
          <w:szCs w:val="28"/>
        </w:rPr>
        <w:t xml:space="preserve"> </w:t>
      </w:r>
      <w:r w:rsidR="004C2887" w:rsidRPr="00FA59F1">
        <w:rPr>
          <w:rFonts w:ascii="Times New Roman" w:hAnsi="Times New Roman"/>
          <w:sz w:val="28"/>
          <w:szCs w:val="28"/>
        </w:rPr>
        <w:t>(дале</w:t>
      </w:r>
      <w:r w:rsidR="00234AE2" w:rsidRPr="00FA59F1">
        <w:rPr>
          <w:rFonts w:ascii="Times New Roman" w:hAnsi="Times New Roman"/>
          <w:sz w:val="28"/>
          <w:szCs w:val="28"/>
        </w:rPr>
        <w:t>е – Административный регламент)</w:t>
      </w:r>
      <w:r w:rsidR="00B72F38" w:rsidRPr="00FA59F1">
        <w:rPr>
          <w:rFonts w:ascii="Times New Roman" w:hAnsi="Times New Roman"/>
          <w:sz w:val="28"/>
          <w:szCs w:val="28"/>
        </w:rPr>
        <w:t>,</w:t>
      </w:r>
    </w:p>
    <w:p w:rsidR="00AD5C71" w:rsidRDefault="00AD5C71" w:rsidP="008C6F07">
      <w:pPr>
        <w:spacing w:line="240" w:lineRule="auto"/>
        <w:ind w:firstLine="851"/>
        <w:contextualSpacing/>
        <w:jc w:val="both"/>
        <w:rPr>
          <w:rFonts w:ascii="Times New Roman" w:hAnsi="Times New Roman"/>
          <w:sz w:val="28"/>
          <w:szCs w:val="28"/>
        </w:rPr>
      </w:pPr>
    </w:p>
    <w:p w:rsidR="004C2887" w:rsidRPr="00FA59F1" w:rsidRDefault="004C2887" w:rsidP="008C6F07">
      <w:pPr>
        <w:spacing w:line="240" w:lineRule="auto"/>
        <w:contextualSpacing/>
        <w:jc w:val="center"/>
        <w:rPr>
          <w:rFonts w:ascii="Times New Roman" w:hAnsi="Times New Roman"/>
          <w:sz w:val="28"/>
          <w:szCs w:val="28"/>
        </w:rPr>
      </w:pPr>
      <w:r w:rsidRPr="00FA59F1">
        <w:rPr>
          <w:rFonts w:ascii="Times New Roman" w:hAnsi="Times New Roman"/>
          <w:sz w:val="28"/>
          <w:szCs w:val="28"/>
        </w:rPr>
        <w:t>УСТАНОВИЛА:</w:t>
      </w:r>
    </w:p>
    <w:p w:rsidR="004C2887" w:rsidRPr="00FA59F1" w:rsidRDefault="004C2887" w:rsidP="008C6F07">
      <w:pPr>
        <w:spacing w:line="240" w:lineRule="auto"/>
        <w:ind w:firstLine="851"/>
        <w:contextualSpacing/>
        <w:jc w:val="both"/>
        <w:rPr>
          <w:rFonts w:ascii="Times New Roman" w:hAnsi="Times New Roman"/>
          <w:sz w:val="28"/>
          <w:szCs w:val="28"/>
        </w:rPr>
      </w:pPr>
    </w:p>
    <w:p w:rsidR="00345C50" w:rsidRPr="00FA59F1" w:rsidRDefault="004C2887" w:rsidP="008C6F07">
      <w:pPr>
        <w:spacing w:line="240" w:lineRule="auto"/>
        <w:ind w:firstLine="851"/>
        <w:contextualSpacing/>
        <w:jc w:val="both"/>
        <w:rPr>
          <w:rFonts w:ascii="Times New Roman" w:hAnsi="Times New Roman"/>
          <w:sz w:val="28"/>
          <w:szCs w:val="28"/>
        </w:rPr>
      </w:pPr>
      <w:r w:rsidRPr="00FA59F1">
        <w:rPr>
          <w:rFonts w:ascii="Times New Roman" w:hAnsi="Times New Roman"/>
          <w:sz w:val="28"/>
          <w:szCs w:val="28"/>
        </w:rPr>
        <w:t>В Федеральную антимонопольную службу поступила жалоба З</w:t>
      </w:r>
      <w:r w:rsidR="00A372F5" w:rsidRPr="00FA59F1">
        <w:rPr>
          <w:rFonts w:ascii="Times New Roman" w:hAnsi="Times New Roman"/>
          <w:sz w:val="28"/>
          <w:szCs w:val="28"/>
        </w:rPr>
        <w:t xml:space="preserve">аявителя на действия </w:t>
      </w:r>
      <w:r w:rsidR="00785FC4" w:rsidRPr="00FA59F1">
        <w:rPr>
          <w:rFonts w:ascii="Times New Roman" w:hAnsi="Times New Roman"/>
          <w:sz w:val="28"/>
          <w:szCs w:val="28"/>
        </w:rPr>
        <w:t>Заказчика</w:t>
      </w:r>
      <w:r w:rsidR="00187CCC">
        <w:rPr>
          <w:rFonts w:ascii="Times New Roman" w:hAnsi="Times New Roman"/>
          <w:sz w:val="28"/>
          <w:szCs w:val="28"/>
        </w:rPr>
        <w:t xml:space="preserve"> </w:t>
      </w:r>
      <w:r w:rsidR="00A372F5" w:rsidRPr="00FA59F1">
        <w:rPr>
          <w:rFonts w:ascii="Times New Roman" w:hAnsi="Times New Roman"/>
          <w:sz w:val="28"/>
          <w:szCs w:val="28"/>
        </w:rPr>
        <w:t>при проведении Заказчиком</w:t>
      </w:r>
      <w:r w:rsidR="00295185" w:rsidRPr="00FA59F1">
        <w:rPr>
          <w:rFonts w:ascii="Times New Roman" w:hAnsi="Times New Roman"/>
          <w:sz w:val="28"/>
          <w:szCs w:val="28"/>
        </w:rPr>
        <w:t xml:space="preserve">, </w:t>
      </w:r>
      <w:r w:rsidRPr="00FA59F1">
        <w:rPr>
          <w:rFonts w:ascii="Times New Roman" w:hAnsi="Times New Roman"/>
          <w:sz w:val="28"/>
          <w:szCs w:val="28"/>
        </w:rPr>
        <w:t>Оператором электронной площадки Аукциона.</w:t>
      </w:r>
    </w:p>
    <w:p w:rsidR="001D4DAB" w:rsidRDefault="00AB756B" w:rsidP="008C6F07">
      <w:pPr>
        <w:spacing w:line="240" w:lineRule="auto"/>
        <w:ind w:firstLine="851"/>
        <w:contextualSpacing/>
        <w:jc w:val="both"/>
        <w:rPr>
          <w:rFonts w:ascii="Times New Roman" w:hAnsi="Times New Roman"/>
          <w:sz w:val="28"/>
          <w:szCs w:val="28"/>
        </w:rPr>
      </w:pPr>
      <w:r w:rsidRPr="00FA59F1">
        <w:rPr>
          <w:rFonts w:ascii="Times New Roman" w:hAnsi="Times New Roman"/>
          <w:sz w:val="28"/>
          <w:szCs w:val="28"/>
        </w:rPr>
        <w:t>По мнению Заявителя, его пра</w:t>
      </w:r>
      <w:r w:rsidR="00D06566">
        <w:rPr>
          <w:rFonts w:ascii="Times New Roman" w:hAnsi="Times New Roman"/>
          <w:sz w:val="28"/>
          <w:szCs w:val="28"/>
        </w:rPr>
        <w:t xml:space="preserve">ва и законные интересы нарушены </w:t>
      </w:r>
      <w:r w:rsidR="001D4DAB">
        <w:rPr>
          <w:rFonts w:ascii="Times New Roman" w:hAnsi="Times New Roman"/>
          <w:sz w:val="28"/>
          <w:szCs w:val="28"/>
        </w:rPr>
        <w:t xml:space="preserve">следующими </w:t>
      </w:r>
      <w:r w:rsidRPr="00FA59F1">
        <w:rPr>
          <w:rFonts w:ascii="Times New Roman" w:hAnsi="Times New Roman"/>
          <w:sz w:val="28"/>
          <w:szCs w:val="28"/>
        </w:rPr>
        <w:t>действиями Заказчика</w:t>
      </w:r>
      <w:r w:rsidR="001D4DAB">
        <w:rPr>
          <w:rFonts w:ascii="Times New Roman" w:hAnsi="Times New Roman"/>
          <w:sz w:val="28"/>
          <w:szCs w:val="28"/>
        </w:rPr>
        <w:t>:</w:t>
      </w:r>
    </w:p>
    <w:p w:rsidR="001D4DAB" w:rsidRDefault="009D1577"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1.</w:t>
      </w:r>
      <w:r w:rsidR="001D4DAB" w:rsidRPr="001D4DAB">
        <w:rPr>
          <w:rFonts w:ascii="Times New Roman" w:hAnsi="Times New Roman"/>
          <w:sz w:val="28"/>
          <w:szCs w:val="28"/>
        </w:rPr>
        <w:tab/>
        <w:t>Заказчиком в документации об А</w:t>
      </w:r>
      <w:r w:rsidR="00BA596E">
        <w:rPr>
          <w:rFonts w:ascii="Times New Roman" w:hAnsi="Times New Roman"/>
          <w:sz w:val="28"/>
          <w:szCs w:val="28"/>
        </w:rPr>
        <w:t xml:space="preserve">укционе неправомерно установлено требование </w:t>
      </w:r>
      <w:r w:rsidR="001D4DAB" w:rsidRPr="001D4DAB">
        <w:rPr>
          <w:rFonts w:ascii="Times New Roman" w:hAnsi="Times New Roman"/>
          <w:sz w:val="28"/>
          <w:szCs w:val="28"/>
        </w:rPr>
        <w:t xml:space="preserve">к </w:t>
      </w:r>
      <w:r w:rsidR="00BA596E" w:rsidRPr="00BA596E">
        <w:rPr>
          <w:rFonts w:ascii="Times New Roman" w:hAnsi="Times New Roman"/>
          <w:sz w:val="28"/>
          <w:szCs w:val="28"/>
        </w:rPr>
        <w:t>бланку свидетельства</w:t>
      </w:r>
      <w:r w:rsidR="00BA596E">
        <w:rPr>
          <w:rFonts w:ascii="Times New Roman" w:hAnsi="Times New Roman"/>
          <w:sz w:val="28"/>
          <w:szCs w:val="28"/>
        </w:rPr>
        <w:t xml:space="preserve"> профессии водителя</w:t>
      </w:r>
      <w:r w:rsidR="00BA596E" w:rsidRPr="00BA596E">
        <w:rPr>
          <w:rFonts w:ascii="Times New Roman" w:hAnsi="Times New Roman"/>
          <w:sz w:val="28"/>
          <w:szCs w:val="28"/>
        </w:rPr>
        <w:t xml:space="preserve"> о</w:t>
      </w:r>
      <w:r w:rsidR="00BA596E">
        <w:rPr>
          <w:rFonts w:ascii="Times New Roman" w:hAnsi="Times New Roman"/>
          <w:sz w:val="28"/>
          <w:szCs w:val="28"/>
        </w:rPr>
        <w:t xml:space="preserve"> защищенности</w:t>
      </w:r>
      <w:r w:rsidR="00BA596E" w:rsidRPr="00BA596E">
        <w:rPr>
          <w:rFonts w:ascii="Times New Roman" w:hAnsi="Times New Roman"/>
          <w:sz w:val="28"/>
          <w:szCs w:val="28"/>
        </w:rPr>
        <w:t xml:space="preserve"> от подделок п</w:t>
      </w:r>
      <w:r w:rsidR="00BA596E">
        <w:rPr>
          <w:rFonts w:ascii="Times New Roman" w:hAnsi="Times New Roman"/>
          <w:sz w:val="28"/>
          <w:szCs w:val="28"/>
        </w:rPr>
        <w:t>олиграфической продукцией уровня</w:t>
      </w:r>
      <w:r w:rsidR="00BA596E" w:rsidRPr="00BA596E">
        <w:rPr>
          <w:rFonts w:ascii="Times New Roman" w:hAnsi="Times New Roman"/>
          <w:sz w:val="28"/>
          <w:szCs w:val="28"/>
        </w:rPr>
        <w:t xml:space="preserve"> «А»</w:t>
      </w:r>
      <w:r w:rsidR="001D4DAB" w:rsidRPr="001D4DAB">
        <w:rPr>
          <w:rFonts w:ascii="Times New Roman" w:hAnsi="Times New Roman"/>
          <w:sz w:val="28"/>
          <w:szCs w:val="28"/>
        </w:rPr>
        <w:t>;</w:t>
      </w:r>
    </w:p>
    <w:p w:rsidR="001D4DAB" w:rsidRDefault="009D1577"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2.</w:t>
      </w:r>
      <w:r w:rsidR="001D4DAB" w:rsidRPr="001D4DAB">
        <w:rPr>
          <w:rFonts w:ascii="Times New Roman" w:hAnsi="Times New Roman"/>
          <w:sz w:val="28"/>
          <w:szCs w:val="28"/>
        </w:rPr>
        <w:tab/>
        <w:t xml:space="preserve">Заказчиком неправомерно </w:t>
      </w:r>
      <w:r w:rsidR="008E3968">
        <w:rPr>
          <w:rFonts w:ascii="Times New Roman" w:hAnsi="Times New Roman"/>
          <w:sz w:val="28"/>
          <w:szCs w:val="28"/>
        </w:rPr>
        <w:t>объединены</w:t>
      </w:r>
      <w:r w:rsidR="001D4DAB" w:rsidRPr="001D4DAB">
        <w:rPr>
          <w:rFonts w:ascii="Times New Roman" w:hAnsi="Times New Roman"/>
          <w:sz w:val="28"/>
          <w:szCs w:val="28"/>
        </w:rPr>
        <w:t xml:space="preserve"> в один лот закупки</w:t>
      </w:r>
      <w:r w:rsidR="0016567E">
        <w:rPr>
          <w:rFonts w:ascii="Times New Roman" w:hAnsi="Times New Roman"/>
          <w:sz w:val="28"/>
          <w:szCs w:val="28"/>
        </w:rPr>
        <w:t xml:space="preserve"> неоднородные</w:t>
      </w:r>
      <w:r w:rsidR="001D4DAB" w:rsidRPr="001D4DAB">
        <w:rPr>
          <w:rFonts w:ascii="Times New Roman" w:hAnsi="Times New Roman"/>
          <w:sz w:val="28"/>
          <w:szCs w:val="28"/>
        </w:rPr>
        <w:t xml:space="preserve"> товары</w:t>
      </w:r>
      <w:r w:rsidR="008E3968">
        <w:rPr>
          <w:rFonts w:ascii="Times New Roman" w:hAnsi="Times New Roman"/>
          <w:sz w:val="28"/>
          <w:szCs w:val="28"/>
        </w:rPr>
        <w:t>, производимые и поставляемые</w:t>
      </w:r>
      <w:r w:rsidR="008E3968" w:rsidRPr="008E3968">
        <w:rPr>
          <w:rFonts w:ascii="Times New Roman" w:hAnsi="Times New Roman"/>
          <w:sz w:val="28"/>
          <w:szCs w:val="28"/>
        </w:rPr>
        <w:t xml:space="preserve"> исключительно при наличии </w:t>
      </w:r>
      <w:r w:rsidR="008E3968">
        <w:rPr>
          <w:rFonts w:ascii="Times New Roman" w:hAnsi="Times New Roman"/>
          <w:sz w:val="28"/>
          <w:szCs w:val="28"/>
        </w:rPr>
        <w:t>л</w:t>
      </w:r>
      <w:r w:rsidR="008E3968" w:rsidRPr="008E3968">
        <w:rPr>
          <w:rFonts w:ascii="Times New Roman" w:hAnsi="Times New Roman"/>
          <w:sz w:val="28"/>
          <w:szCs w:val="28"/>
        </w:rPr>
        <w:t>ицензии</w:t>
      </w:r>
      <w:r w:rsidR="008E3968">
        <w:rPr>
          <w:rFonts w:ascii="Times New Roman" w:hAnsi="Times New Roman"/>
          <w:sz w:val="28"/>
          <w:szCs w:val="28"/>
        </w:rPr>
        <w:t xml:space="preserve"> </w:t>
      </w:r>
      <w:r w:rsidR="008E3968" w:rsidRPr="008E3968">
        <w:rPr>
          <w:rFonts w:ascii="Times New Roman" w:hAnsi="Times New Roman"/>
          <w:sz w:val="28"/>
          <w:szCs w:val="28"/>
        </w:rPr>
        <w:t>на осуществление деятельности по производству и реализации защищенной от подделок полиграфической продукции</w:t>
      </w:r>
      <w:r w:rsidR="008E3968">
        <w:rPr>
          <w:rFonts w:ascii="Times New Roman" w:hAnsi="Times New Roman"/>
          <w:sz w:val="28"/>
          <w:szCs w:val="28"/>
        </w:rPr>
        <w:t xml:space="preserve"> (далее – Лицензия), с товарами, изготовление и поставка которых не требует наличия Лицензии.</w:t>
      </w:r>
    </w:p>
    <w:p w:rsidR="00015EE2" w:rsidRDefault="00015EE2"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Представитель </w:t>
      </w:r>
      <w:r w:rsidRPr="00015EE2">
        <w:rPr>
          <w:rFonts w:ascii="Times New Roman" w:hAnsi="Times New Roman"/>
          <w:sz w:val="28"/>
          <w:szCs w:val="28"/>
        </w:rPr>
        <w:t>Заказчик</w:t>
      </w:r>
      <w:r>
        <w:rPr>
          <w:rFonts w:ascii="Times New Roman" w:hAnsi="Times New Roman"/>
          <w:sz w:val="28"/>
          <w:szCs w:val="28"/>
        </w:rPr>
        <w:t>а</w:t>
      </w:r>
      <w:r w:rsidRPr="00015EE2">
        <w:rPr>
          <w:rFonts w:ascii="Times New Roman" w:hAnsi="Times New Roman"/>
          <w:sz w:val="28"/>
          <w:szCs w:val="28"/>
        </w:rPr>
        <w:t xml:space="preserve"> </w:t>
      </w:r>
      <w:r>
        <w:rPr>
          <w:rFonts w:ascii="Times New Roman" w:hAnsi="Times New Roman"/>
          <w:sz w:val="28"/>
          <w:szCs w:val="28"/>
        </w:rPr>
        <w:t>на заседании Комиссии не согласился с доводом</w:t>
      </w:r>
      <w:r w:rsidRPr="00015EE2">
        <w:rPr>
          <w:rFonts w:ascii="Times New Roman" w:hAnsi="Times New Roman"/>
          <w:sz w:val="28"/>
          <w:szCs w:val="28"/>
        </w:rPr>
        <w:t xml:space="preserve"> Заявителя и сообщил, что при проведении Аукциона Заказчик действовал в соответствии с положениями Закона о контрактной системе.</w:t>
      </w:r>
    </w:p>
    <w:p w:rsidR="00015EE2" w:rsidRDefault="00015EE2" w:rsidP="008C6F07">
      <w:pPr>
        <w:spacing w:line="240" w:lineRule="auto"/>
        <w:ind w:firstLine="851"/>
        <w:contextualSpacing/>
        <w:jc w:val="both"/>
        <w:rPr>
          <w:rFonts w:ascii="Times New Roman" w:hAnsi="Times New Roman"/>
          <w:sz w:val="28"/>
          <w:szCs w:val="28"/>
        </w:rPr>
      </w:pPr>
      <w:r w:rsidRPr="00015EE2">
        <w:rPr>
          <w:rFonts w:ascii="Times New Roman" w:hAnsi="Times New Roman"/>
          <w:sz w:val="28"/>
          <w:szCs w:val="28"/>
        </w:rPr>
        <w:t>В ходе рассмотрения жалобы За</w:t>
      </w:r>
      <w:r w:rsidR="00BB2482">
        <w:rPr>
          <w:rFonts w:ascii="Times New Roman" w:hAnsi="Times New Roman"/>
          <w:sz w:val="28"/>
          <w:szCs w:val="28"/>
        </w:rPr>
        <w:t>явителя на действия Заказчика 02.02.2021</w:t>
      </w:r>
      <w:r w:rsidRPr="00015EE2">
        <w:rPr>
          <w:rFonts w:ascii="Times New Roman" w:hAnsi="Times New Roman"/>
          <w:sz w:val="28"/>
          <w:szCs w:val="28"/>
        </w:rPr>
        <w:t xml:space="preserve"> Комиссией в целях полного и всестороннего рассмотрения жалобы в заседании Комиссии объявлен перерыв в соответствии с пунктом 3.32 Административного регла</w:t>
      </w:r>
      <w:r w:rsidR="00BB2482">
        <w:rPr>
          <w:rFonts w:ascii="Times New Roman" w:hAnsi="Times New Roman"/>
          <w:sz w:val="28"/>
          <w:szCs w:val="28"/>
        </w:rPr>
        <w:t>мента, заседание продолжилось 04.02.2021</w:t>
      </w:r>
      <w:r w:rsidRPr="00015EE2">
        <w:rPr>
          <w:rFonts w:ascii="Times New Roman" w:hAnsi="Times New Roman"/>
          <w:sz w:val="28"/>
          <w:szCs w:val="28"/>
        </w:rPr>
        <w:t>.</w:t>
      </w:r>
    </w:p>
    <w:p w:rsidR="00015EE2" w:rsidRDefault="00015EE2" w:rsidP="008C6F07">
      <w:pPr>
        <w:spacing w:line="240" w:lineRule="auto"/>
        <w:ind w:firstLine="851"/>
        <w:contextualSpacing/>
        <w:jc w:val="both"/>
        <w:rPr>
          <w:rFonts w:ascii="Times New Roman" w:hAnsi="Times New Roman"/>
          <w:sz w:val="28"/>
          <w:szCs w:val="28"/>
        </w:rPr>
      </w:pPr>
      <w:r w:rsidRPr="00015EE2">
        <w:rPr>
          <w:rFonts w:ascii="Times New Roman" w:hAnsi="Times New Roman"/>
          <w:sz w:val="28"/>
          <w:szCs w:val="28"/>
        </w:rPr>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w:t>
      </w:r>
    </w:p>
    <w:p w:rsidR="007B3540" w:rsidRDefault="007B3540" w:rsidP="008C6F07">
      <w:pPr>
        <w:spacing w:line="240" w:lineRule="auto"/>
        <w:ind w:firstLine="851"/>
        <w:contextualSpacing/>
        <w:jc w:val="both"/>
        <w:rPr>
          <w:rFonts w:ascii="Times New Roman" w:hAnsi="Times New Roman"/>
          <w:sz w:val="28"/>
          <w:szCs w:val="28"/>
        </w:rPr>
      </w:pPr>
      <w:r w:rsidRPr="007B3540">
        <w:rPr>
          <w:rFonts w:ascii="Times New Roman" w:hAnsi="Times New Roman"/>
          <w:sz w:val="28"/>
          <w:szCs w:val="28"/>
        </w:rPr>
        <w:t>В соответствии с извещением о проведении Аукциона, протоколами, составленными при осуществлении закупки:</w:t>
      </w:r>
    </w:p>
    <w:p w:rsidR="007B3540" w:rsidRDefault="007B3540" w:rsidP="008C6F07">
      <w:pPr>
        <w:pStyle w:val="a9"/>
        <w:numPr>
          <w:ilvl w:val="0"/>
          <w:numId w:val="13"/>
        </w:numPr>
        <w:spacing w:line="240" w:lineRule="auto"/>
        <w:ind w:left="0" w:firstLine="851"/>
        <w:jc w:val="both"/>
        <w:rPr>
          <w:rFonts w:ascii="Times New Roman" w:hAnsi="Times New Roman"/>
          <w:sz w:val="28"/>
          <w:szCs w:val="28"/>
        </w:rPr>
      </w:pPr>
      <w:r w:rsidRPr="007B3540">
        <w:rPr>
          <w:rFonts w:ascii="Times New Roman" w:hAnsi="Times New Roman"/>
          <w:sz w:val="28"/>
          <w:szCs w:val="28"/>
        </w:rPr>
        <w:t>извещение об осуществл</w:t>
      </w:r>
      <w:r w:rsidR="002B674F">
        <w:rPr>
          <w:rFonts w:ascii="Times New Roman" w:hAnsi="Times New Roman"/>
          <w:sz w:val="28"/>
          <w:szCs w:val="28"/>
        </w:rPr>
        <w:t>е</w:t>
      </w:r>
      <w:r w:rsidR="004B1402">
        <w:rPr>
          <w:rFonts w:ascii="Times New Roman" w:hAnsi="Times New Roman"/>
          <w:sz w:val="28"/>
          <w:szCs w:val="28"/>
        </w:rPr>
        <w:t>нии закупки размещено в ЕИС – 21.01</w:t>
      </w:r>
      <w:r w:rsidRPr="007B3540">
        <w:rPr>
          <w:rFonts w:ascii="Times New Roman" w:hAnsi="Times New Roman"/>
          <w:sz w:val="28"/>
          <w:szCs w:val="28"/>
        </w:rPr>
        <w:t>.20</w:t>
      </w:r>
      <w:r w:rsidR="004B1402">
        <w:rPr>
          <w:rFonts w:ascii="Times New Roman" w:hAnsi="Times New Roman"/>
          <w:sz w:val="28"/>
          <w:szCs w:val="28"/>
        </w:rPr>
        <w:t>21</w:t>
      </w:r>
      <w:r w:rsidRPr="007B3540">
        <w:rPr>
          <w:rFonts w:ascii="Times New Roman" w:hAnsi="Times New Roman"/>
          <w:sz w:val="28"/>
          <w:szCs w:val="28"/>
        </w:rPr>
        <w:t>;</w:t>
      </w:r>
    </w:p>
    <w:p w:rsidR="007B3540" w:rsidRPr="00094B76" w:rsidRDefault="007B3540" w:rsidP="008C6F07">
      <w:pPr>
        <w:numPr>
          <w:ilvl w:val="0"/>
          <w:numId w:val="13"/>
        </w:numPr>
        <w:spacing w:line="240" w:lineRule="auto"/>
        <w:ind w:left="0" w:firstLine="851"/>
        <w:contextualSpacing/>
        <w:jc w:val="both"/>
        <w:rPr>
          <w:rFonts w:ascii="Times New Roman" w:hAnsi="Times New Roman"/>
          <w:sz w:val="28"/>
          <w:szCs w:val="28"/>
        </w:rPr>
      </w:pPr>
      <w:r w:rsidRPr="00FA59F1">
        <w:rPr>
          <w:rFonts w:ascii="Times New Roman" w:hAnsi="Times New Roman"/>
          <w:sz w:val="28"/>
          <w:szCs w:val="28"/>
        </w:rPr>
        <w:t>способ определения поставщика (подрядчика, исполнителя) – Аукцион;</w:t>
      </w:r>
    </w:p>
    <w:p w:rsidR="007B3540" w:rsidRPr="00FA59F1" w:rsidRDefault="007B3540" w:rsidP="008C6F07">
      <w:pPr>
        <w:numPr>
          <w:ilvl w:val="0"/>
          <w:numId w:val="13"/>
        </w:numPr>
        <w:spacing w:line="240" w:lineRule="auto"/>
        <w:contextualSpacing/>
        <w:jc w:val="both"/>
        <w:rPr>
          <w:rFonts w:ascii="Times New Roman" w:hAnsi="Times New Roman"/>
          <w:sz w:val="28"/>
          <w:szCs w:val="28"/>
        </w:rPr>
      </w:pPr>
      <w:r w:rsidRPr="00FA59F1">
        <w:rPr>
          <w:rFonts w:ascii="Times New Roman" w:hAnsi="Times New Roman"/>
          <w:sz w:val="28"/>
          <w:szCs w:val="28"/>
        </w:rPr>
        <w:t xml:space="preserve">начальная (максимальная) цена контракта – </w:t>
      </w:r>
      <w:r w:rsidR="00A72918">
        <w:rPr>
          <w:rStyle w:val="cardmaininfocontent"/>
          <w:rFonts w:ascii="Times New Roman" w:hAnsi="Times New Roman"/>
          <w:sz w:val="28"/>
          <w:szCs w:val="28"/>
        </w:rPr>
        <w:t xml:space="preserve">16 195 879 </w:t>
      </w:r>
      <w:r w:rsidRPr="00FA59F1">
        <w:rPr>
          <w:rFonts w:ascii="Times New Roman" w:hAnsi="Times New Roman"/>
          <w:sz w:val="28"/>
          <w:szCs w:val="28"/>
        </w:rPr>
        <w:t>рубл</w:t>
      </w:r>
      <w:r>
        <w:rPr>
          <w:rFonts w:ascii="Times New Roman" w:hAnsi="Times New Roman"/>
          <w:sz w:val="28"/>
          <w:szCs w:val="28"/>
        </w:rPr>
        <w:t>ей</w:t>
      </w:r>
      <w:r w:rsidRPr="00FA59F1">
        <w:rPr>
          <w:rFonts w:ascii="Times New Roman" w:hAnsi="Times New Roman"/>
          <w:sz w:val="28"/>
          <w:szCs w:val="28"/>
        </w:rPr>
        <w:t>;</w:t>
      </w:r>
    </w:p>
    <w:p w:rsidR="007B3540" w:rsidRDefault="007B3540" w:rsidP="008C6F07">
      <w:pPr>
        <w:numPr>
          <w:ilvl w:val="0"/>
          <w:numId w:val="13"/>
        </w:numPr>
        <w:spacing w:line="240" w:lineRule="auto"/>
        <w:ind w:left="0" w:firstLine="851"/>
        <w:contextualSpacing/>
        <w:jc w:val="both"/>
        <w:rPr>
          <w:rFonts w:ascii="Times New Roman" w:hAnsi="Times New Roman"/>
          <w:sz w:val="28"/>
          <w:szCs w:val="28"/>
        </w:rPr>
      </w:pPr>
      <w:r w:rsidRPr="00FA59F1">
        <w:rPr>
          <w:rFonts w:ascii="Times New Roman" w:hAnsi="Times New Roman"/>
          <w:sz w:val="28"/>
          <w:szCs w:val="28"/>
        </w:rPr>
        <w:t xml:space="preserve">дата окончания </w:t>
      </w:r>
      <w:r>
        <w:rPr>
          <w:rFonts w:ascii="Times New Roman" w:hAnsi="Times New Roman"/>
          <w:sz w:val="28"/>
          <w:szCs w:val="28"/>
        </w:rPr>
        <w:t xml:space="preserve">срока </w:t>
      </w:r>
      <w:r w:rsidRPr="00FA59F1">
        <w:rPr>
          <w:rFonts w:ascii="Times New Roman" w:hAnsi="Times New Roman"/>
          <w:sz w:val="28"/>
          <w:szCs w:val="28"/>
        </w:rPr>
        <w:t xml:space="preserve">подачи заявок на участие в Аукционе – </w:t>
      </w:r>
      <w:r w:rsidR="00245EDB">
        <w:rPr>
          <w:rFonts w:ascii="Times New Roman" w:hAnsi="Times New Roman"/>
          <w:sz w:val="28"/>
          <w:szCs w:val="28"/>
        </w:rPr>
        <w:t>29.01.2021</w:t>
      </w:r>
      <w:r w:rsidRPr="00FA59F1">
        <w:rPr>
          <w:rFonts w:ascii="Times New Roman" w:hAnsi="Times New Roman"/>
          <w:sz w:val="28"/>
          <w:szCs w:val="28"/>
        </w:rPr>
        <w:t>;</w:t>
      </w:r>
    </w:p>
    <w:p w:rsidR="007B3540" w:rsidRPr="007D3853" w:rsidRDefault="007D3853" w:rsidP="008C6F07">
      <w:pPr>
        <w:pStyle w:val="a9"/>
        <w:numPr>
          <w:ilvl w:val="0"/>
          <w:numId w:val="13"/>
        </w:numPr>
        <w:spacing w:line="240" w:lineRule="auto"/>
        <w:ind w:left="0" w:firstLine="851"/>
        <w:jc w:val="both"/>
        <w:rPr>
          <w:rFonts w:ascii="Times New Roman" w:hAnsi="Times New Roman"/>
          <w:sz w:val="28"/>
          <w:szCs w:val="28"/>
        </w:rPr>
      </w:pPr>
      <w:r w:rsidRPr="007D3853">
        <w:rPr>
          <w:rFonts w:ascii="Times New Roman" w:hAnsi="Times New Roman"/>
          <w:sz w:val="28"/>
          <w:szCs w:val="28"/>
        </w:rPr>
        <w:t xml:space="preserve">в соответствии частью 16 статьи 66 Закона о контрактной системе Аукцион признан несостоявшимся, поскольку по окончании срока подачи заявок подана 1 заявка на участие в Аукционе, признанная </w:t>
      </w:r>
      <w:r>
        <w:rPr>
          <w:rFonts w:ascii="Times New Roman" w:hAnsi="Times New Roman"/>
          <w:sz w:val="28"/>
          <w:szCs w:val="28"/>
        </w:rPr>
        <w:t>не</w:t>
      </w:r>
      <w:r w:rsidRPr="007D3853">
        <w:rPr>
          <w:rFonts w:ascii="Times New Roman" w:hAnsi="Times New Roman"/>
          <w:sz w:val="28"/>
          <w:szCs w:val="28"/>
        </w:rPr>
        <w:t>соответствующей требованиям документации об Аукционе</w:t>
      </w:r>
      <w:r>
        <w:rPr>
          <w:rFonts w:ascii="Times New Roman" w:hAnsi="Times New Roman"/>
          <w:sz w:val="28"/>
          <w:szCs w:val="28"/>
        </w:rPr>
        <w:t xml:space="preserve"> и Закона о контрактной системе</w:t>
      </w:r>
      <w:r w:rsidR="007B3540" w:rsidRPr="007D3853">
        <w:rPr>
          <w:rFonts w:ascii="Times New Roman" w:hAnsi="Times New Roman"/>
          <w:sz w:val="28"/>
          <w:szCs w:val="28"/>
        </w:rPr>
        <w:t>.</w:t>
      </w:r>
    </w:p>
    <w:p w:rsidR="002B674F" w:rsidRDefault="00B07EAE"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002B674F">
        <w:rPr>
          <w:rFonts w:ascii="Times New Roman" w:hAnsi="Times New Roman"/>
          <w:sz w:val="28"/>
          <w:szCs w:val="28"/>
        </w:rPr>
        <w:t xml:space="preserve">Согласно доводу Заявителя </w:t>
      </w:r>
      <w:r w:rsidRPr="00B07EAE">
        <w:rPr>
          <w:rFonts w:ascii="Times New Roman" w:hAnsi="Times New Roman"/>
          <w:sz w:val="28"/>
          <w:szCs w:val="28"/>
        </w:rPr>
        <w:t>Заказчиком в документации об Аукционе неправомерно установлено требование к бланку свидетельства профессии водителя о защищенности от подделок полигр</w:t>
      </w:r>
      <w:r>
        <w:rPr>
          <w:rFonts w:ascii="Times New Roman" w:hAnsi="Times New Roman"/>
          <w:sz w:val="28"/>
          <w:szCs w:val="28"/>
        </w:rPr>
        <w:t>афической продукцией уровня «А».</w:t>
      </w:r>
    </w:p>
    <w:p w:rsidR="00B07EAE" w:rsidRDefault="00B07EAE" w:rsidP="008C6F07">
      <w:pPr>
        <w:spacing w:line="240" w:lineRule="auto"/>
        <w:ind w:firstLine="851"/>
        <w:contextualSpacing/>
        <w:jc w:val="both"/>
        <w:rPr>
          <w:rFonts w:ascii="Times New Roman" w:hAnsi="Times New Roman"/>
          <w:sz w:val="28"/>
          <w:szCs w:val="28"/>
        </w:rPr>
      </w:pPr>
      <w:r w:rsidRPr="00B07EAE">
        <w:rPr>
          <w:rFonts w:ascii="Times New Roman" w:hAnsi="Times New Roman"/>
          <w:sz w:val="28"/>
          <w:szCs w:val="28"/>
        </w:rPr>
        <w:t xml:space="preserve">Согласно пункту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w:t>
      </w:r>
      <w:proofErr w:type="gramStart"/>
      <w:r w:rsidRPr="00B07EAE">
        <w:rPr>
          <w:rFonts w:ascii="Times New Roman" w:hAnsi="Times New Roman"/>
          <w:sz w:val="28"/>
          <w:szCs w:val="28"/>
        </w:rPr>
        <w:t xml:space="preserve">   (</w:t>
      </w:r>
      <w:proofErr w:type="gramEnd"/>
      <w:r w:rsidRPr="00B07EAE">
        <w:rPr>
          <w:rFonts w:ascii="Times New Roman" w:hAnsi="Times New Roman"/>
          <w:sz w:val="28"/>
          <w:szCs w:val="28"/>
        </w:rPr>
        <w:t>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B07EAE" w:rsidRDefault="00B07EAE" w:rsidP="008C6F07">
      <w:pPr>
        <w:spacing w:line="240" w:lineRule="auto"/>
        <w:ind w:firstLine="851"/>
        <w:contextualSpacing/>
        <w:jc w:val="both"/>
        <w:rPr>
          <w:rFonts w:ascii="Times New Roman" w:hAnsi="Times New Roman"/>
          <w:sz w:val="28"/>
          <w:szCs w:val="28"/>
        </w:rPr>
      </w:pPr>
      <w:r w:rsidRPr="00B07EAE">
        <w:rPr>
          <w:rFonts w:ascii="Times New Roman" w:hAnsi="Times New Roman"/>
          <w:sz w:val="28"/>
          <w:szCs w:val="28"/>
        </w:rPr>
        <w:t>В соответствии с пунктом 2 части 1 статьи 33 Закона о контрактной системе  заказчик при описании в документации о закупке объекта закупки должен в том числе придерживаться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07EAE" w:rsidRDefault="00B07EAE" w:rsidP="008C6F07">
      <w:pPr>
        <w:spacing w:line="240" w:lineRule="auto"/>
        <w:ind w:firstLine="851"/>
        <w:contextualSpacing/>
        <w:jc w:val="both"/>
        <w:rPr>
          <w:rFonts w:ascii="Times New Roman" w:hAnsi="Times New Roman"/>
          <w:sz w:val="28"/>
          <w:szCs w:val="28"/>
        </w:rPr>
      </w:pPr>
      <w:r w:rsidRPr="00B07EAE">
        <w:rPr>
          <w:rFonts w:ascii="Times New Roman" w:hAnsi="Times New Roman"/>
          <w:sz w:val="28"/>
          <w:szCs w:val="28"/>
        </w:rPr>
        <w:t>В соответствии с пунктом 1 части 1 статьи 64 Закона о контрактной системе документация об электронном аукционе должна содержать наименование и описание объекта закупки и условий контракта в соответствии со статьей 33 Закона о контрактной системе, в том числе обоснование начальной (максимальной) цены контракта.</w:t>
      </w:r>
    </w:p>
    <w:p w:rsidR="00B07EAE" w:rsidRDefault="00B07EAE" w:rsidP="008C6F07">
      <w:pPr>
        <w:spacing w:line="240" w:lineRule="auto"/>
        <w:ind w:firstLine="851"/>
        <w:contextualSpacing/>
        <w:jc w:val="both"/>
        <w:rPr>
          <w:rFonts w:ascii="Times New Roman" w:hAnsi="Times New Roman"/>
          <w:sz w:val="28"/>
          <w:szCs w:val="28"/>
        </w:rPr>
      </w:pPr>
      <w:r w:rsidRPr="00B07EAE">
        <w:rPr>
          <w:rFonts w:ascii="Times New Roman" w:hAnsi="Times New Roman"/>
          <w:sz w:val="28"/>
          <w:szCs w:val="28"/>
        </w:rPr>
        <w:t xml:space="preserve">На заседании Комиссии установлено, что объектом закупки является </w:t>
      </w:r>
      <w:r>
        <w:rPr>
          <w:rFonts w:ascii="Times New Roman" w:hAnsi="Times New Roman"/>
          <w:sz w:val="28"/>
          <w:szCs w:val="28"/>
        </w:rPr>
        <w:t>и</w:t>
      </w:r>
      <w:r w:rsidRPr="00B07EAE">
        <w:rPr>
          <w:rFonts w:ascii="Times New Roman" w:hAnsi="Times New Roman"/>
          <w:sz w:val="28"/>
          <w:szCs w:val="28"/>
        </w:rPr>
        <w:t>зготовление и поставка бланков документов об образовании и (или) о квалификации, документов об обучении для нужд</w:t>
      </w:r>
      <w:r>
        <w:rPr>
          <w:rFonts w:ascii="Times New Roman" w:hAnsi="Times New Roman"/>
          <w:sz w:val="28"/>
          <w:szCs w:val="28"/>
        </w:rPr>
        <w:t xml:space="preserve"> Заказчика.</w:t>
      </w:r>
    </w:p>
    <w:p w:rsidR="00B07EAE" w:rsidRDefault="00B07EAE" w:rsidP="008C6F07">
      <w:pPr>
        <w:spacing w:line="240" w:lineRule="auto"/>
        <w:ind w:firstLine="851"/>
        <w:contextualSpacing/>
        <w:jc w:val="both"/>
        <w:rPr>
          <w:rFonts w:ascii="Times New Roman" w:hAnsi="Times New Roman"/>
          <w:sz w:val="28"/>
          <w:szCs w:val="28"/>
        </w:rPr>
      </w:pPr>
      <w:r w:rsidRPr="00B07EAE">
        <w:rPr>
          <w:rFonts w:ascii="Times New Roman" w:hAnsi="Times New Roman"/>
          <w:sz w:val="28"/>
          <w:szCs w:val="28"/>
        </w:rPr>
        <w:t xml:space="preserve">В документации об Аукционе установлены </w:t>
      </w:r>
      <w:r>
        <w:rPr>
          <w:rFonts w:ascii="Times New Roman" w:hAnsi="Times New Roman"/>
          <w:sz w:val="28"/>
          <w:szCs w:val="28"/>
        </w:rPr>
        <w:t>т</w:t>
      </w:r>
      <w:r w:rsidRPr="00B07EAE">
        <w:rPr>
          <w:rFonts w:ascii="Times New Roman" w:hAnsi="Times New Roman"/>
          <w:sz w:val="28"/>
          <w:szCs w:val="28"/>
        </w:rPr>
        <w:t>ехнические требования к бланку сви</w:t>
      </w:r>
      <w:r>
        <w:rPr>
          <w:rFonts w:ascii="Times New Roman" w:hAnsi="Times New Roman"/>
          <w:sz w:val="28"/>
          <w:szCs w:val="28"/>
        </w:rPr>
        <w:t>детельства о профессии водителя, согласно которым, б</w:t>
      </w:r>
      <w:r w:rsidRPr="00B07EAE">
        <w:rPr>
          <w:rFonts w:ascii="Times New Roman" w:hAnsi="Times New Roman"/>
          <w:sz w:val="28"/>
          <w:szCs w:val="28"/>
        </w:rPr>
        <w:t>ланк свид</w:t>
      </w:r>
      <w:r>
        <w:rPr>
          <w:rFonts w:ascii="Times New Roman" w:hAnsi="Times New Roman"/>
          <w:sz w:val="28"/>
          <w:szCs w:val="28"/>
        </w:rPr>
        <w:t xml:space="preserve">етельства о профессии водителя </w:t>
      </w:r>
      <w:r w:rsidRPr="00B07EAE">
        <w:rPr>
          <w:rFonts w:ascii="Times New Roman" w:hAnsi="Times New Roman"/>
          <w:sz w:val="28"/>
          <w:szCs w:val="28"/>
        </w:rPr>
        <w:t>является защищенной от подделок полиграфической продукцией</w:t>
      </w:r>
      <w:r w:rsidR="00182A59">
        <w:rPr>
          <w:rFonts w:ascii="Times New Roman" w:hAnsi="Times New Roman"/>
          <w:sz w:val="28"/>
          <w:szCs w:val="28"/>
        </w:rPr>
        <w:t xml:space="preserve"> (далее – ЗПП)</w:t>
      </w:r>
      <w:r w:rsidRPr="00B07EAE">
        <w:rPr>
          <w:rFonts w:ascii="Times New Roman" w:hAnsi="Times New Roman"/>
          <w:sz w:val="28"/>
          <w:szCs w:val="28"/>
        </w:rPr>
        <w:t xml:space="preserve"> уровня «А».</w:t>
      </w:r>
    </w:p>
    <w:p w:rsidR="00B07EAE" w:rsidRDefault="002C57A6"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Согласно доводу Заявителя</w:t>
      </w:r>
      <w:r w:rsidR="00B07EAE" w:rsidRPr="00B07EAE">
        <w:rPr>
          <w:rFonts w:ascii="Times New Roman" w:hAnsi="Times New Roman"/>
          <w:sz w:val="28"/>
          <w:szCs w:val="28"/>
        </w:rPr>
        <w:t xml:space="preserve"> вышеуказанное тре</w:t>
      </w:r>
      <w:r w:rsidR="00B07EAE">
        <w:rPr>
          <w:rFonts w:ascii="Times New Roman" w:hAnsi="Times New Roman"/>
          <w:sz w:val="28"/>
          <w:szCs w:val="28"/>
        </w:rPr>
        <w:t xml:space="preserve">бование неправомерно, поскольку </w:t>
      </w:r>
      <w:r>
        <w:rPr>
          <w:rFonts w:ascii="Times New Roman" w:hAnsi="Times New Roman"/>
          <w:sz w:val="28"/>
          <w:szCs w:val="28"/>
        </w:rPr>
        <w:t xml:space="preserve">вышеуказанное требование установлено Заказчиком исключительно для </w:t>
      </w:r>
      <w:r w:rsidRPr="002C57A6">
        <w:rPr>
          <w:rFonts w:ascii="Times New Roman" w:hAnsi="Times New Roman"/>
          <w:sz w:val="28"/>
          <w:szCs w:val="28"/>
        </w:rPr>
        <w:t>бланк</w:t>
      </w:r>
      <w:r>
        <w:rPr>
          <w:rFonts w:ascii="Times New Roman" w:hAnsi="Times New Roman"/>
          <w:sz w:val="28"/>
          <w:szCs w:val="28"/>
        </w:rPr>
        <w:t xml:space="preserve">а </w:t>
      </w:r>
      <w:r w:rsidRPr="002C57A6">
        <w:rPr>
          <w:rFonts w:ascii="Times New Roman" w:hAnsi="Times New Roman"/>
          <w:sz w:val="28"/>
          <w:szCs w:val="28"/>
        </w:rPr>
        <w:t>свидетельства о профессии водителя</w:t>
      </w:r>
      <w:r>
        <w:rPr>
          <w:rFonts w:ascii="Times New Roman" w:hAnsi="Times New Roman"/>
          <w:sz w:val="28"/>
          <w:szCs w:val="28"/>
        </w:rPr>
        <w:t xml:space="preserve">, что ограничивает количество участников закупки. При этом </w:t>
      </w:r>
      <w:r w:rsidR="00B07EAE">
        <w:rPr>
          <w:rFonts w:ascii="Times New Roman" w:hAnsi="Times New Roman"/>
          <w:sz w:val="28"/>
          <w:szCs w:val="28"/>
        </w:rPr>
        <w:t xml:space="preserve">законодательством не установлено обязательных требований </w:t>
      </w:r>
      <w:r w:rsidR="0084493F">
        <w:rPr>
          <w:rFonts w:ascii="Times New Roman" w:hAnsi="Times New Roman"/>
          <w:sz w:val="28"/>
          <w:szCs w:val="28"/>
        </w:rPr>
        <w:t>об уровне защищенности вышеуказанного</w:t>
      </w:r>
      <w:r w:rsidR="00B07EAE">
        <w:rPr>
          <w:rFonts w:ascii="Times New Roman" w:hAnsi="Times New Roman"/>
          <w:sz w:val="28"/>
          <w:szCs w:val="28"/>
        </w:rPr>
        <w:t xml:space="preserve"> товар</w:t>
      </w:r>
      <w:r w:rsidR="0084493F">
        <w:rPr>
          <w:rFonts w:ascii="Times New Roman" w:hAnsi="Times New Roman"/>
          <w:sz w:val="28"/>
          <w:szCs w:val="28"/>
        </w:rPr>
        <w:t>а</w:t>
      </w:r>
      <w:r w:rsidR="00B07EAE" w:rsidRPr="00B07EAE">
        <w:rPr>
          <w:rFonts w:ascii="Times New Roman" w:hAnsi="Times New Roman"/>
          <w:sz w:val="28"/>
          <w:szCs w:val="28"/>
        </w:rPr>
        <w:t>.</w:t>
      </w:r>
    </w:p>
    <w:p w:rsidR="009D1577" w:rsidRDefault="002C57A6"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Вместе с тем, </w:t>
      </w:r>
      <w:r w:rsidR="0085222E" w:rsidRPr="0085222E">
        <w:rPr>
          <w:rFonts w:ascii="Times New Roman" w:hAnsi="Times New Roman"/>
          <w:sz w:val="28"/>
          <w:szCs w:val="28"/>
        </w:rPr>
        <w:t>представител</w:t>
      </w:r>
      <w:r w:rsidR="0085222E">
        <w:rPr>
          <w:rFonts w:ascii="Times New Roman" w:hAnsi="Times New Roman"/>
          <w:sz w:val="28"/>
          <w:szCs w:val="28"/>
        </w:rPr>
        <w:t xml:space="preserve">ь Заказчика </w:t>
      </w:r>
      <w:r>
        <w:rPr>
          <w:rFonts w:ascii="Times New Roman" w:hAnsi="Times New Roman"/>
          <w:sz w:val="28"/>
          <w:szCs w:val="28"/>
        </w:rPr>
        <w:t xml:space="preserve">на заседании Комиссии </w:t>
      </w:r>
      <w:r w:rsidR="0085222E">
        <w:rPr>
          <w:rFonts w:ascii="Times New Roman" w:hAnsi="Times New Roman"/>
          <w:sz w:val="28"/>
          <w:szCs w:val="28"/>
        </w:rPr>
        <w:t>пояснил</w:t>
      </w:r>
      <w:r w:rsidR="0085222E" w:rsidRPr="0085222E">
        <w:rPr>
          <w:rFonts w:ascii="Times New Roman" w:hAnsi="Times New Roman"/>
          <w:sz w:val="28"/>
          <w:szCs w:val="28"/>
        </w:rPr>
        <w:t>, что тр</w:t>
      </w:r>
      <w:r w:rsidR="0085222E">
        <w:rPr>
          <w:rFonts w:ascii="Times New Roman" w:hAnsi="Times New Roman"/>
          <w:sz w:val="28"/>
          <w:szCs w:val="28"/>
        </w:rPr>
        <w:t xml:space="preserve">ебования к уровню защищенности </w:t>
      </w:r>
      <w:r w:rsidR="0085222E" w:rsidRPr="0085222E">
        <w:rPr>
          <w:rFonts w:ascii="Times New Roman" w:hAnsi="Times New Roman"/>
          <w:sz w:val="28"/>
          <w:szCs w:val="28"/>
        </w:rPr>
        <w:t>обусловлены потребностью Заказчика и не противоречат положениям</w:t>
      </w:r>
      <w:r>
        <w:rPr>
          <w:rFonts w:ascii="Times New Roman" w:hAnsi="Times New Roman"/>
          <w:sz w:val="28"/>
          <w:szCs w:val="28"/>
        </w:rPr>
        <w:t xml:space="preserve"> Закона о контрактной системе. При этом изготовление и поставку вышеуказанного товара в соответствии с техническими требованиями, установленными в документации об Аукционе, могут осуществить различные лицензированные организации.</w:t>
      </w:r>
      <w:r w:rsidR="00182A59">
        <w:rPr>
          <w:rFonts w:ascii="Times New Roman" w:hAnsi="Times New Roman"/>
          <w:sz w:val="28"/>
          <w:szCs w:val="28"/>
        </w:rPr>
        <w:t xml:space="preserve"> Кроме того, согласно </w:t>
      </w:r>
      <w:r w:rsidR="00182A59" w:rsidRPr="00182A59">
        <w:rPr>
          <w:rFonts w:ascii="Times New Roman" w:hAnsi="Times New Roman"/>
          <w:sz w:val="28"/>
          <w:szCs w:val="28"/>
        </w:rPr>
        <w:t>Прика</w:t>
      </w:r>
      <w:r w:rsidR="00182A59">
        <w:rPr>
          <w:rFonts w:ascii="Times New Roman" w:hAnsi="Times New Roman"/>
          <w:sz w:val="28"/>
          <w:szCs w:val="28"/>
        </w:rPr>
        <w:t>зу</w:t>
      </w:r>
      <w:r w:rsidR="00182A59" w:rsidRPr="00182A59">
        <w:rPr>
          <w:rFonts w:ascii="Times New Roman" w:hAnsi="Times New Roman"/>
          <w:sz w:val="28"/>
          <w:szCs w:val="28"/>
        </w:rPr>
        <w:t xml:space="preserve"> Минфина России от 29.09.2020 </w:t>
      </w:r>
      <w:r w:rsidR="00182A59">
        <w:rPr>
          <w:rFonts w:ascii="Times New Roman" w:hAnsi="Times New Roman"/>
          <w:sz w:val="28"/>
          <w:szCs w:val="28"/>
        </w:rPr>
        <w:t>№ 217н «</w:t>
      </w:r>
      <w:r w:rsidR="00182A59" w:rsidRPr="00182A59">
        <w:rPr>
          <w:rFonts w:ascii="Times New Roman" w:hAnsi="Times New Roman"/>
          <w:sz w:val="28"/>
          <w:szCs w:val="28"/>
        </w:rPr>
        <w:t>Об утверждении Технических требований и условий изготовления защищенной от под</w:t>
      </w:r>
      <w:r w:rsidR="00182A59">
        <w:rPr>
          <w:rFonts w:ascii="Times New Roman" w:hAnsi="Times New Roman"/>
          <w:sz w:val="28"/>
          <w:szCs w:val="28"/>
        </w:rPr>
        <w:t>делок полиграфической продукции» и</w:t>
      </w:r>
      <w:r w:rsidR="00182A59" w:rsidRPr="00182A59">
        <w:rPr>
          <w:rFonts w:ascii="Times New Roman" w:hAnsi="Times New Roman"/>
          <w:sz w:val="28"/>
          <w:szCs w:val="28"/>
        </w:rPr>
        <w:t xml:space="preserve">зготовление </w:t>
      </w:r>
      <w:r w:rsidR="00182A59">
        <w:rPr>
          <w:rFonts w:ascii="Times New Roman" w:hAnsi="Times New Roman"/>
          <w:sz w:val="28"/>
          <w:szCs w:val="28"/>
        </w:rPr>
        <w:t xml:space="preserve">ЗПП </w:t>
      </w:r>
      <w:r w:rsidR="00182A59" w:rsidRPr="00182A59">
        <w:rPr>
          <w:rFonts w:ascii="Times New Roman" w:hAnsi="Times New Roman"/>
          <w:sz w:val="28"/>
          <w:szCs w:val="28"/>
        </w:rPr>
        <w:t>осуществляется в случаях, когда описание и (или) форма бланка документа, отнесенного к защищенной от подделок полиграфической продукции, утверждены нормативными правовыми актами Российской Федерации либо субъектов Российской Федерации, принятых в соответствии с законодательством Российской Федерации.</w:t>
      </w:r>
      <w:r w:rsidR="00182A59">
        <w:rPr>
          <w:rFonts w:ascii="Times New Roman" w:hAnsi="Times New Roman"/>
          <w:sz w:val="28"/>
          <w:szCs w:val="28"/>
        </w:rPr>
        <w:t xml:space="preserve"> </w:t>
      </w:r>
      <w:r w:rsidR="00D521BF">
        <w:rPr>
          <w:rFonts w:ascii="Times New Roman" w:hAnsi="Times New Roman"/>
          <w:sz w:val="28"/>
          <w:szCs w:val="28"/>
        </w:rPr>
        <w:t xml:space="preserve">Вместе с тем </w:t>
      </w:r>
      <w:r w:rsidR="00182A59">
        <w:rPr>
          <w:rFonts w:ascii="Times New Roman" w:hAnsi="Times New Roman"/>
          <w:sz w:val="28"/>
          <w:szCs w:val="28"/>
        </w:rPr>
        <w:t>в</w:t>
      </w:r>
      <w:r w:rsidR="00182A59" w:rsidRPr="00182A59">
        <w:rPr>
          <w:rFonts w:ascii="Times New Roman" w:hAnsi="Times New Roman"/>
          <w:sz w:val="28"/>
          <w:szCs w:val="28"/>
        </w:rPr>
        <w:t xml:space="preserve"> случае отсутствия таких нормативных правовых актов изготовление ЗПП может осуществляться в соответствии с документацией о закупке объекта закупки (о конкурентной закупке предмета закупки), предусматривающей необходимость ее защиты и уровень защищенности</w:t>
      </w:r>
      <w:r w:rsidR="009D1577">
        <w:rPr>
          <w:rFonts w:ascii="Times New Roman" w:hAnsi="Times New Roman"/>
          <w:sz w:val="28"/>
          <w:szCs w:val="28"/>
        </w:rPr>
        <w:t>.</w:t>
      </w:r>
    </w:p>
    <w:p w:rsidR="009D1577" w:rsidRDefault="00D521BF"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этом </w:t>
      </w:r>
      <w:r w:rsidR="00EF6256">
        <w:rPr>
          <w:rFonts w:ascii="Times New Roman" w:hAnsi="Times New Roman"/>
          <w:sz w:val="28"/>
          <w:szCs w:val="28"/>
        </w:rPr>
        <w:t>представитель</w:t>
      </w:r>
      <w:r w:rsidR="009D1577">
        <w:rPr>
          <w:rFonts w:ascii="Times New Roman" w:hAnsi="Times New Roman"/>
          <w:sz w:val="28"/>
          <w:szCs w:val="28"/>
        </w:rPr>
        <w:t xml:space="preserve"> Заказчика на </w:t>
      </w:r>
      <w:r w:rsidR="00EF6256">
        <w:rPr>
          <w:rFonts w:ascii="Times New Roman" w:hAnsi="Times New Roman"/>
          <w:sz w:val="28"/>
          <w:szCs w:val="28"/>
        </w:rPr>
        <w:t xml:space="preserve">заседании Комиссии пояснил, что при размещении извещения о закупке </w:t>
      </w:r>
      <w:r w:rsidRPr="00D521BF">
        <w:rPr>
          <w:rFonts w:ascii="Times New Roman" w:hAnsi="Times New Roman"/>
          <w:sz w:val="28"/>
          <w:szCs w:val="28"/>
        </w:rPr>
        <w:t>правовы</w:t>
      </w:r>
      <w:r>
        <w:rPr>
          <w:rFonts w:ascii="Times New Roman" w:hAnsi="Times New Roman"/>
          <w:sz w:val="28"/>
          <w:szCs w:val="28"/>
        </w:rPr>
        <w:t>е акты, устанавливающие треб</w:t>
      </w:r>
      <w:r w:rsidR="009D1577">
        <w:rPr>
          <w:rFonts w:ascii="Times New Roman" w:hAnsi="Times New Roman"/>
          <w:sz w:val="28"/>
          <w:szCs w:val="28"/>
        </w:rPr>
        <w:t>ование к кон</w:t>
      </w:r>
      <w:r w:rsidR="00EF6256">
        <w:rPr>
          <w:rFonts w:ascii="Times New Roman" w:hAnsi="Times New Roman"/>
          <w:sz w:val="28"/>
          <w:szCs w:val="28"/>
        </w:rPr>
        <w:t>кретному уровню ЗПП, отсутствовали</w:t>
      </w:r>
      <w:r w:rsidR="009D1577">
        <w:rPr>
          <w:rFonts w:ascii="Times New Roman" w:hAnsi="Times New Roman"/>
          <w:sz w:val="28"/>
          <w:szCs w:val="28"/>
        </w:rPr>
        <w:t>.</w:t>
      </w:r>
    </w:p>
    <w:p w:rsidR="0085222E" w:rsidRDefault="009D1577"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Кроме того</w:t>
      </w:r>
      <w:r w:rsidR="002C57A6">
        <w:rPr>
          <w:rFonts w:ascii="Times New Roman" w:hAnsi="Times New Roman"/>
          <w:sz w:val="28"/>
          <w:szCs w:val="28"/>
        </w:rPr>
        <w:t xml:space="preserve">, </w:t>
      </w:r>
      <w:r w:rsidR="007A0B8C">
        <w:rPr>
          <w:rFonts w:ascii="Times New Roman" w:hAnsi="Times New Roman"/>
          <w:sz w:val="28"/>
          <w:szCs w:val="28"/>
        </w:rPr>
        <w:t xml:space="preserve">в </w:t>
      </w:r>
      <w:r w:rsidR="00D521BF">
        <w:rPr>
          <w:rFonts w:ascii="Times New Roman" w:hAnsi="Times New Roman"/>
          <w:sz w:val="28"/>
          <w:szCs w:val="28"/>
        </w:rPr>
        <w:t>р</w:t>
      </w:r>
      <w:r w:rsidR="00D521BF" w:rsidRPr="00D521BF">
        <w:rPr>
          <w:rFonts w:ascii="Times New Roman" w:hAnsi="Times New Roman"/>
          <w:sz w:val="28"/>
          <w:szCs w:val="28"/>
        </w:rPr>
        <w:t>еестр</w:t>
      </w:r>
      <w:r w:rsidR="007A0B8C">
        <w:rPr>
          <w:rFonts w:ascii="Times New Roman" w:hAnsi="Times New Roman"/>
          <w:sz w:val="28"/>
          <w:szCs w:val="28"/>
        </w:rPr>
        <w:t>е</w:t>
      </w:r>
      <w:r w:rsidR="00D521BF" w:rsidRPr="00D521BF">
        <w:rPr>
          <w:rFonts w:ascii="Times New Roman" w:hAnsi="Times New Roman"/>
          <w:sz w:val="28"/>
          <w:szCs w:val="28"/>
        </w:rPr>
        <w:t xml:space="preserve"> </w:t>
      </w:r>
      <w:r w:rsidR="00D521BF">
        <w:rPr>
          <w:rFonts w:ascii="Times New Roman" w:hAnsi="Times New Roman"/>
          <w:sz w:val="28"/>
          <w:szCs w:val="28"/>
        </w:rPr>
        <w:t>Лицензий</w:t>
      </w:r>
      <w:r w:rsidR="00D521BF" w:rsidRPr="00D521BF">
        <w:rPr>
          <w:rFonts w:ascii="Times New Roman" w:hAnsi="Times New Roman"/>
          <w:sz w:val="28"/>
          <w:szCs w:val="28"/>
        </w:rPr>
        <w:t xml:space="preserve"> </w:t>
      </w:r>
      <w:r w:rsidR="00D521BF">
        <w:rPr>
          <w:rFonts w:ascii="Times New Roman" w:hAnsi="Times New Roman"/>
          <w:sz w:val="28"/>
          <w:szCs w:val="28"/>
        </w:rPr>
        <w:t xml:space="preserve">Федеральной налоговой службы </w:t>
      </w:r>
      <w:r w:rsidR="007A0B8C">
        <w:rPr>
          <w:rFonts w:ascii="Times New Roman" w:hAnsi="Times New Roman"/>
          <w:sz w:val="28"/>
          <w:szCs w:val="28"/>
        </w:rPr>
        <w:t>содержат</w:t>
      </w:r>
      <w:r>
        <w:rPr>
          <w:rFonts w:ascii="Times New Roman" w:hAnsi="Times New Roman"/>
          <w:sz w:val="28"/>
          <w:szCs w:val="28"/>
        </w:rPr>
        <w:t>ся сведения о 13 организациях</w:t>
      </w:r>
      <w:r w:rsidR="007A0B8C">
        <w:rPr>
          <w:rFonts w:ascii="Times New Roman" w:hAnsi="Times New Roman"/>
          <w:sz w:val="28"/>
          <w:szCs w:val="28"/>
        </w:rPr>
        <w:t xml:space="preserve">, обладающих </w:t>
      </w:r>
      <w:r w:rsidR="007A0B8C" w:rsidRPr="007A0B8C">
        <w:rPr>
          <w:rFonts w:ascii="Times New Roman" w:hAnsi="Times New Roman"/>
          <w:sz w:val="28"/>
          <w:szCs w:val="28"/>
        </w:rPr>
        <w:t>Лицензи</w:t>
      </w:r>
      <w:r w:rsidR="007A0B8C">
        <w:rPr>
          <w:rFonts w:ascii="Times New Roman" w:hAnsi="Times New Roman"/>
          <w:sz w:val="28"/>
          <w:szCs w:val="28"/>
        </w:rPr>
        <w:t>ей</w:t>
      </w:r>
      <w:r w:rsidR="007A0B8C" w:rsidRPr="007A0B8C">
        <w:rPr>
          <w:rFonts w:ascii="Times New Roman" w:hAnsi="Times New Roman"/>
          <w:sz w:val="28"/>
          <w:szCs w:val="28"/>
        </w:rPr>
        <w:t xml:space="preserve"> с уровнем ЗПП «А»</w:t>
      </w:r>
      <w:r w:rsidR="00E33A3A">
        <w:rPr>
          <w:rFonts w:ascii="Times New Roman" w:hAnsi="Times New Roman"/>
          <w:sz w:val="28"/>
          <w:szCs w:val="28"/>
        </w:rPr>
        <w:t>.</w:t>
      </w:r>
    </w:p>
    <w:p w:rsidR="0085222E" w:rsidRDefault="00D521BF"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Вместе с тем </w:t>
      </w:r>
      <w:r w:rsidR="0085222E" w:rsidRPr="0085222E">
        <w:rPr>
          <w:rFonts w:ascii="Times New Roman" w:hAnsi="Times New Roman"/>
          <w:sz w:val="28"/>
          <w:szCs w:val="28"/>
        </w:rPr>
        <w:t>представитель Заявителя на заседании Комиссии не представил документов и сведений, свидетельствующих об обоснованности довода, в связи с чем Комиссия приходит к выводу, что довод Заявителя не нашел своего подтверждения.</w:t>
      </w:r>
    </w:p>
    <w:p w:rsidR="005C0381" w:rsidRDefault="00B07EAE"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2. Согласно доводу Заявителя </w:t>
      </w:r>
      <w:r w:rsidRPr="00B07EAE">
        <w:rPr>
          <w:rFonts w:ascii="Times New Roman" w:hAnsi="Times New Roman"/>
          <w:sz w:val="28"/>
          <w:szCs w:val="28"/>
        </w:rPr>
        <w:t xml:space="preserve">Заказчиком неправомерно объединены в один лот закупки </w:t>
      </w:r>
      <w:r w:rsidR="0016567E">
        <w:rPr>
          <w:rFonts w:ascii="Times New Roman" w:hAnsi="Times New Roman"/>
          <w:sz w:val="28"/>
          <w:szCs w:val="28"/>
        </w:rPr>
        <w:t xml:space="preserve">неоднородные </w:t>
      </w:r>
      <w:r w:rsidRPr="00B07EAE">
        <w:rPr>
          <w:rFonts w:ascii="Times New Roman" w:hAnsi="Times New Roman"/>
          <w:sz w:val="28"/>
          <w:szCs w:val="28"/>
        </w:rPr>
        <w:t xml:space="preserve">товары, производимые и поставляемые исключительно при наличии </w:t>
      </w:r>
      <w:r>
        <w:rPr>
          <w:rFonts w:ascii="Times New Roman" w:hAnsi="Times New Roman"/>
          <w:sz w:val="28"/>
          <w:szCs w:val="28"/>
        </w:rPr>
        <w:t xml:space="preserve">Лицензии, </w:t>
      </w:r>
      <w:r w:rsidRPr="00B07EAE">
        <w:rPr>
          <w:rFonts w:ascii="Times New Roman" w:hAnsi="Times New Roman"/>
          <w:sz w:val="28"/>
          <w:szCs w:val="28"/>
        </w:rPr>
        <w:t>с товарами, изготовление и поставка которых не требует наличия Лицензии</w:t>
      </w:r>
      <w:r>
        <w:rPr>
          <w:rFonts w:ascii="Times New Roman" w:hAnsi="Times New Roman"/>
          <w:sz w:val="28"/>
          <w:szCs w:val="28"/>
        </w:rPr>
        <w:t>.</w:t>
      </w:r>
    </w:p>
    <w:p w:rsidR="005C0381" w:rsidRDefault="005C0381"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Согласно документации об Аукционе осуществляется поставка в том числе следующих товаров:</w:t>
      </w:r>
    </w:p>
    <w:p w:rsidR="005C0381" w:rsidRDefault="005C0381" w:rsidP="008C6F07">
      <w:pPr>
        <w:pStyle w:val="a9"/>
        <w:numPr>
          <w:ilvl w:val="0"/>
          <w:numId w:val="15"/>
        </w:numPr>
        <w:spacing w:line="240" w:lineRule="auto"/>
        <w:ind w:left="0" w:firstLine="851"/>
        <w:jc w:val="both"/>
        <w:rPr>
          <w:rFonts w:ascii="Times New Roman" w:hAnsi="Times New Roman"/>
          <w:sz w:val="28"/>
          <w:szCs w:val="28"/>
        </w:rPr>
      </w:pPr>
      <w:r w:rsidRPr="005C0381">
        <w:rPr>
          <w:rFonts w:ascii="Times New Roman" w:hAnsi="Times New Roman"/>
          <w:sz w:val="28"/>
          <w:szCs w:val="28"/>
        </w:rPr>
        <w:t>Бланк диплома о среднем профессиональном образовании с отличием;</w:t>
      </w:r>
    </w:p>
    <w:p w:rsidR="005C0381" w:rsidRDefault="005C0381" w:rsidP="008C6F07">
      <w:pPr>
        <w:pStyle w:val="a9"/>
        <w:numPr>
          <w:ilvl w:val="0"/>
          <w:numId w:val="15"/>
        </w:numPr>
        <w:spacing w:line="240" w:lineRule="auto"/>
        <w:ind w:left="0" w:firstLine="851"/>
        <w:jc w:val="both"/>
        <w:rPr>
          <w:rFonts w:ascii="Times New Roman" w:hAnsi="Times New Roman"/>
          <w:sz w:val="28"/>
          <w:szCs w:val="28"/>
        </w:rPr>
      </w:pPr>
      <w:r w:rsidRPr="005C0381">
        <w:rPr>
          <w:rFonts w:ascii="Times New Roman" w:hAnsi="Times New Roman"/>
          <w:sz w:val="28"/>
          <w:szCs w:val="28"/>
        </w:rPr>
        <w:t>Бланк приложения к диплому о среднем профессиональном образовании;</w:t>
      </w:r>
    </w:p>
    <w:p w:rsidR="005C0381" w:rsidRDefault="005C0381" w:rsidP="008C6F07">
      <w:pPr>
        <w:pStyle w:val="a9"/>
        <w:numPr>
          <w:ilvl w:val="0"/>
          <w:numId w:val="15"/>
        </w:numPr>
        <w:spacing w:line="240" w:lineRule="auto"/>
        <w:ind w:left="0" w:firstLine="851"/>
        <w:jc w:val="both"/>
        <w:rPr>
          <w:rFonts w:ascii="Times New Roman" w:hAnsi="Times New Roman"/>
          <w:sz w:val="28"/>
          <w:szCs w:val="28"/>
        </w:rPr>
      </w:pPr>
      <w:r w:rsidRPr="005C0381">
        <w:rPr>
          <w:rFonts w:ascii="Times New Roman" w:hAnsi="Times New Roman"/>
          <w:sz w:val="28"/>
          <w:szCs w:val="28"/>
        </w:rPr>
        <w:t>Обложка к диплому о среднем професси</w:t>
      </w:r>
      <w:r w:rsidR="008C6F07">
        <w:rPr>
          <w:rFonts w:ascii="Times New Roman" w:hAnsi="Times New Roman"/>
          <w:sz w:val="28"/>
          <w:szCs w:val="28"/>
        </w:rPr>
        <w:t>ональном образовании с отличием;</w:t>
      </w:r>
    </w:p>
    <w:p w:rsidR="008C6F07" w:rsidRPr="005C0381" w:rsidRDefault="008C6F07" w:rsidP="008C6F07">
      <w:pPr>
        <w:pStyle w:val="a9"/>
        <w:numPr>
          <w:ilvl w:val="0"/>
          <w:numId w:val="15"/>
        </w:numPr>
        <w:spacing w:line="240" w:lineRule="auto"/>
        <w:ind w:left="0" w:firstLine="851"/>
        <w:jc w:val="both"/>
        <w:rPr>
          <w:rFonts w:ascii="Times New Roman" w:hAnsi="Times New Roman"/>
          <w:sz w:val="28"/>
          <w:szCs w:val="28"/>
        </w:rPr>
      </w:pPr>
      <w:r w:rsidRPr="008C6F07">
        <w:rPr>
          <w:rFonts w:ascii="Times New Roman" w:hAnsi="Times New Roman"/>
          <w:sz w:val="28"/>
          <w:szCs w:val="28"/>
        </w:rPr>
        <w:t xml:space="preserve">Твердая папка </w:t>
      </w:r>
      <w:r>
        <w:rPr>
          <w:rFonts w:ascii="Times New Roman" w:hAnsi="Times New Roman"/>
          <w:sz w:val="28"/>
          <w:szCs w:val="28"/>
        </w:rPr>
        <w:t xml:space="preserve">– </w:t>
      </w:r>
      <w:r w:rsidRPr="008C6F07">
        <w:rPr>
          <w:rFonts w:ascii="Times New Roman" w:hAnsi="Times New Roman"/>
          <w:sz w:val="28"/>
          <w:szCs w:val="28"/>
        </w:rPr>
        <w:t>обложка для диплома с приложением о высшем образовании</w:t>
      </w:r>
      <w:r>
        <w:rPr>
          <w:rFonts w:ascii="Times New Roman" w:hAnsi="Times New Roman"/>
          <w:sz w:val="28"/>
          <w:szCs w:val="28"/>
        </w:rPr>
        <w:t>.</w:t>
      </w:r>
    </w:p>
    <w:p w:rsidR="005C0381" w:rsidRPr="005C0381" w:rsidRDefault="005C0381" w:rsidP="008C6F07">
      <w:pPr>
        <w:spacing w:line="240" w:lineRule="auto"/>
        <w:ind w:firstLine="851"/>
        <w:contextualSpacing/>
        <w:jc w:val="both"/>
        <w:rPr>
          <w:rFonts w:ascii="Times New Roman" w:hAnsi="Times New Roman"/>
          <w:sz w:val="28"/>
          <w:szCs w:val="28"/>
        </w:rPr>
      </w:pPr>
      <w:r w:rsidRPr="005C0381">
        <w:rPr>
          <w:rFonts w:ascii="Times New Roman" w:hAnsi="Times New Roman"/>
          <w:sz w:val="28"/>
          <w:szCs w:val="28"/>
        </w:rPr>
        <w:t xml:space="preserve">Согласно доводу Заявителя, для поставки </w:t>
      </w:r>
      <w:r>
        <w:rPr>
          <w:rFonts w:ascii="Times New Roman" w:hAnsi="Times New Roman"/>
          <w:sz w:val="28"/>
          <w:szCs w:val="28"/>
        </w:rPr>
        <w:t xml:space="preserve">обложки к диплому не требуется наличие Лицензии, в </w:t>
      </w:r>
      <w:r w:rsidRPr="005C0381">
        <w:rPr>
          <w:rFonts w:ascii="Times New Roman" w:hAnsi="Times New Roman"/>
          <w:sz w:val="28"/>
          <w:szCs w:val="28"/>
        </w:rPr>
        <w:t>связи с чем объединение вышеуказанн</w:t>
      </w:r>
      <w:r w:rsidR="00566023">
        <w:rPr>
          <w:rFonts w:ascii="Times New Roman" w:hAnsi="Times New Roman"/>
          <w:sz w:val="28"/>
          <w:szCs w:val="28"/>
        </w:rPr>
        <w:t>ых</w:t>
      </w:r>
      <w:r w:rsidRPr="005C0381">
        <w:rPr>
          <w:rFonts w:ascii="Times New Roman" w:hAnsi="Times New Roman"/>
          <w:sz w:val="28"/>
          <w:szCs w:val="28"/>
        </w:rPr>
        <w:t xml:space="preserve"> </w:t>
      </w:r>
      <w:r w:rsidR="00566023">
        <w:rPr>
          <w:rFonts w:ascii="Times New Roman" w:hAnsi="Times New Roman"/>
          <w:sz w:val="28"/>
          <w:szCs w:val="28"/>
        </w:rPr>
        <w:t>товаров</w:t>
      </w:r>
      <w:r>
        <w:rPr>
          <w:rFonts w:ascii="Times New Roman" w:hAnsi="Times New Roman"/>
          <w:sz w:val="28"/>
          <w:szCs w:val="28"/>
        </w:rPr>
        <w:t xml:space="preserve"> </w:t>
      </w:r>
      <w:r w:rsidRPr="005C0381">
        <w:rPr>
          <w:rFonts w:ascii="Times New Roman" w:hAnsi="Times New Roman"/>
          <w:sz w:val="28"/>
          <w:szCs w:val="28"/>
        </w:rPr>
        <w:t>в один лот закупки с товаром, производимым и поставляемым исключительно при наличии Лицензии, по мнению Заявителя, приводит к необоснованному ограничению количества участников закупки.</w:t>
      </w:r>
    </w:p>
    <w:p w:rsidR="005C0381" w:rsidRDefault="005C0381" w:rsidP="008C6F07">
      <w:pPr>
        <w:spacing w:line="240" w:lineRule="auto"/>
        <w:ind w:firstLine="851"/>
        <w:contextualSpacing/>
        <w:jc w:val="both"/>
        <w:rPr>
          <w:rFonts w:ascii="Times New Roman" w:hAnsi="Times New Roman"/>
          <w:sz w:val="28"/>
          <w:szCs w:val="28"/>
        </w:rPr>
      </w:pPr>
      <w:r w:rsidRPr="005C0381">
        <w:rPr>
          <w:rFonts w:ascii="Times New Roman" w:hAnsi="Times New Roman"/>
          <w:sz w:val="28"/>
          <w:szCs w:val="28"/>
        </w:rPr>
        <w:t>На заседании Комиссии представители Заказчика поясн</w:t>
      </w:r>
      <w:r w:rsidR="00566023">
        <w:rPr>
          <w:rFonts w:ascii="Times New Roman" w:hAnsi="Times New Roman"/>
          <w:sz w:val="28"/>
          <w:szCs w:val="28"/>
        </w:rPr>
        <w:t xml:space="preserve">или, что объединение в один лот </w:t>
      </w:r>
      <w:r w:rsidRPr="005C0381">
        <w:rPr>
          <w:rFonts w:ascii="Times New Roman" w:hAnsi="Times New Roman"/>
          <w:sz w:val="28"/>
          <w:szCs w:val="28"/>
        </w:rPr>
        <w:t>обусловлено потребностью Заказ</w:t>
      </w:r>
      <w:r>
        <w:rPr>
          <w:rFonts w:ascii="Times New Roman" w:hAnsi="Times New Roman"/>
          <w:sz w:val="28"/>
          <w:szCs w:val="28"/>
        </w:rPr>
        <w:t>чика, кроме того, вышеуказанные товары</w:t>
      </w:r>
      <w:r w:rsidRPr="005C0381">
        <w:rPr>
          <w:rFonts w:ascii="Times New Roman" w:hAnsi="Times New Roman"/>
          <w:sz w:val="28"/>
          <w:szCs w:val="28"/>
        </w:rPr>
        <w:t xml:space="preserve"> функционально и технологически связаны между собой. При этом раздельное производство и поставка </w:t>
      </w:r>
      <w:r w:rsidR="00EF6256">
        <w:rPr>
          <w:rFonts w:ascii="Times New Roman" w:hAnsi="Times New Roman"/>
          <w:sz w:val="28"/>
          <w:szCs w:val="28"/>
        </w:rPr>
        <w:t xml:space="preserve">соответствующих товаров </w:t>
      </w:r>
      <w:r w:rsidRPr="005C0381">
        <w:rPr>
          <w:rFonts w:ascii="Times New Roman" w:hAnsi="Times New Roman"/>
          <w:sz w:val="28"/>
          <w:szCs w:val="28"/>
        </w:rPr>
        <w:t>увеличивает логистические расходы</w:t>
      </w:r>
      <w:r w:rsidR="0016567E">
        <w:rPr>
          <w:rFonts w:ascii="Times New Roman" w:hAnsi="Times New Roman"/>
          <w:sz w:val="28"/>
          <w:szCs w:val="28"/>
        </w:rPr>
        <w:t xml:space="preserve">, </w:t>
      </w:r>
      <w:r w:rsidR="005A58F4">
        <w:rPr>
          <w:rFonts w:ascii="Times New Roman" w:hAnsi="Times New Roman"/>
          <w:sz w:val="28"/>
          <w:szCs w:val="28"/>
        </w:rPr>
        <w:t>поскольку</w:t>
      </w:r>
      <w:r w:rsidR="0016567E">
        <w:rPr>
          <w:rFonts w:ascii="Times New Roman" w:hAnsi="Times New Roman"/>
          <w:sz w:val="28"/>
          <w:szCs w:val="28"/>
        </w:rPr>
        <w:t xml:space="preserve"> </w:t>
      </w:r>
      <w:r w:rsidR="00EF6256">
        <w:rPr>
          <w:rFonts w:ascii="Times New Roman" w:hAnsi="Times New Roman"/>
          <w:sz w:val="28"/>
          <w:szCs w:val="28"/>
        </w:rPr>
        <w:t xml:space="preserve">в рамках исполнениях государственного контракта </w:t>
      </w:r>
      <w:r w:rsidR="0016567E">
        <w:rPr>
          <w:rFonts w:ascii="Times New Roman" w:hAnsi="Times New Roman"/>
          <w:sz w:val="28"/>
          <w:szCs w:val="28"/>
        </w:rPr>
        <w:t>поставка товаров осуществляется в 46 филиалов Заявителя.</w:t>
      </w:r>
    </w:p>
    <w:p w:rsidR="00566023" w:rsidRDefault="00D521BF" w:rsidP="008C6F07">
      <w:pPr>
        <w:spacing w:line="240" w:lineRule="auto"/>
        <w:ind w:firstLine="851"/>
        <w:contextualSpacing/>
        <w:jc w:val="both"/>
        <w:rPr>
          <w:rFonts w:ascii="Times New Roman" w:hAnsi="Times New Roman"/>
          <w:sz w:val="28"/>
          <w:szCs w:val="28"/>
        </w:rPr>
      </w:pPr>
      <w:r>
        <w:rPr>
          <w:rFonts w:ascii="Times New Roman" w:hAnsi="Times New Roman"/>
          <w:sz w:val="28"/>
          <w:szCs w:val="28"/>
        </w:rPr>
        <w:t>Вместе с тем</w:t>
      </w:r>
      <w:r w:rsidR="00566023" w:rsidRPr="00566023">
        <w:rPr>
          <w:rFonts w:ascii="Times New Roman" w:hAnsi="Times New Roman"/>
          <w:sz w:val="28"/>
          <w:szCs w:val="28"/>
        </w:rPr>
        <w:t xml:space="preserve"> представитель Заявителя на заседании Комиссии не представил документов и сведений, свидетельствующих об обоснованности довода, в связи с чем Комиссия приходит к выводу, что довод Заявителя не нашел своего подтверждения.</w:t>
      </w:r>
    </w:p>
    <w:p w:rsidR="005E37BC" w:rsidRDefault="004C2887" w:rsidP="00F624C4">
      <w:pPr>
        <w:spacing w:line="240" w:lineRule="auto"/>
        <w:ind w:firstLine="851"/>
        <w:contextualSpacing/>
        <w:jc w:val="both"/>
        <w:rPr>
          <w:rFonts w:ascii="Times New Roman" w:hAnsi="Times New Roman"/>
          <w:sz w:val="28"/>
          <w:szCs w:val="28"/>
        </w:rPr>
      </w:pPr>
      <w:r w:rsidRPr="00FA59F1">
        <w:rPr>
          <w:rFonts w:ascii="Times New Roman" w:hAnsi="Times New Roman"/>
          <w:sz w:val="28"/>
          <w:szCs w:val="28"/>
        </w:rPr>
        <w:t>На основании изложенного и руководствуясь частью 1 статьи 2, пунктом 1 части 15</w:t>
      </w:r>
      <w:r w:rsidR="00B07F46" w:rsidRPr="00FA59F1">
        <w:rPr>
          <w:rFonts w:ascii="Times New Roman" w:hAnsi="Times New Roman"/>
          <w:sz w:val="28"/>
          <w:szCs w:val="28"/>
        </w:rPr>
        <w:t xml:space="preserve"> </w:t>
      </w:r>
      <w:r w:rsidRPr="00FA59F1">
        <w:rPr>
          <w:rFonts w:ascii="Times New Roman" w:hAnsi="Times New Roman"/>
          <w:sz w:val="28"/>
          <w:szCs w:val="28"/>
        </w:rPr>
        <w:t>статьи 99, частью 8 статьи 106 Закона о контрактной системе, Административным регламентом Комиссия</w:t>
      </w:r>
    </w:p>
    <w:p w:rsidR="00D74473" w:rsidRDefault="00D74473" w:rsidP="00F624C4">
      <w:pPr>
        <w:spacing w:line="240" w:lineRule="auto"/>
        <w:ind w:firstLine="851"/>
        <w:contextualSpacing/>
        <w:jc w:val="both"/>
        <w:rPr>
          <w:rFonts w:ascii="Times New Roman" w:hAnsi="Times New Roman"/>
          <w:sz w:val="28"/>
          <w:szCs w:val="28"/>
        </w:rPr>
      </w:pPr>
      <w:bookmarkStart w:id="0" w:name="_GoBack"/>
      <w:bookmarkEnd w:id="0"/>
    </w:p>
    <w:p w:rsidR="004C2887" w:rsidRPr="00FA59F1" w:rsidRDefault="004C2887" w:rsidP="005E37BC">
      <w:pPr>
        <w:spacing w:line="240" w:lineRule="auto"/>
        <w:contextualSpacing/>
        <w:jc w:val="center"/>
        <w:rPr>
          <w:rFonts w:ascii="Times New Roman" w:hAnsi="Times New Roman"/>
          <w:sz w:val="28"/>
          <w:szCs w:val="28"/>
        </w:rPr>
      </w:pPr>
      <w:r w:rsidRPr="00DB7804">
        <w:rPr>
          <w:rFonts w:ascii="Times New Roman" w:hAnsi="Times New Roman"/>
          <w:sz w:val="28"/>
          <w:szCs w:val="28"/>
        </w:rPr>
        <w:t>Р</w:t>
      </w:r>
      <w:r w:rsidRPr="00FA59F1">
        <w:rPr>
          <w:rFonts w:ascii="Times New Roman" w:hAnsi="Times New Roman"/>
          <w:sz w:val="28"/>
          <w:szCs w:val="28"/>
        </w:rPr>
        <w:t>ЕШИЛА:</w:t>
      </w:r>
    </w:p>
    <w:p w:rsidR="004C2887" w:rsidRPr="00FA59F1" w:rsidRDefault="004C2887" w:rsidP="005E37BC">
      <w:pPr>
        <w:spacing w:line="240" w:lineRule="auto"/>
        <w:ind w:firstLine="851"/>
        <w:contextualSpacing/>
        <w:jc w:val="both"/>
        <w:rPr>
          <w:rFonts w:ascii="Times New Roman" w:hAnsi="Times New Roman"/>
          <w:sz w:val="28"/>
          <w:szCs w:val="28"/>
        </w:rPr>
      </w:pPr>
    </w:p>
    <w:p w:rsidR="001330E1" w:rsidRDefault="00B23CDB" w:rsidP="005E37BC">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Признать жалобу </w:t>
      </w:r>
      <w:r w:rsidR="00E543F3" w:rsidRPr="00E543F3">
        <w:rPr>
          <w:rFonts w:ascii="Times New Roman" w:hAnsi="Times New Roman"/>
          <w:sz w:val="28"/>
          <w:szCs w:val="28"/>
        </w:rPr>
        <w:t>ООО «</w:t>
      </w:r>
      <w:r w:rsidR="00C231F2">
        <w:rPr>
          <w:rFonts w:ascii="Times New Roman" w:hAnsi="Times New Roman"/>
          <w:sz w:val="28"/>
          <w:szCs w:val="28"/>
        </w:rPr>
        <w:t>ББС</w:t>
      </w:r>
      <w:r w:rsidR="00E543F3" w:rsidRPr="00E543F3">
        <w:rPr>
          <w:rFonts w:ascii="Times New Roman" w:hAnsi="Times New Roman"/>
          <w:sz w:val="28"/>
          <w:szCs w:val="28"/>
        </w:rPr>
        <w:t xml:space="preserve">» </w:t>
      </w:r>
      <w:r>
        <w:rPr>
          <w:rFonts w:ascii="Times New Roman" w:hAnsi="Times New Roman"/>
          <w:sz w:val="28"/>
          <w:szCs w:val="28"/>
        </w:rPr>
        <w:t>необоснованной</w:t>
      </w:r>
      <w:r w:rsidR="00E543F3">
        <w:rPr>
          <w:rFonts w:ascii="Times New Roman" w:hAnsi="Times New Roman"/>
          <w:sz w:val="28"/>
          <w:szCs w:val="28"/>
        </w:rPr>
        <w:t>.</w:t>
      </w:r>
    </w:p>
    <w:p w:rsidR="00AA6B77" w:rsidRPr="00D6277F" w:rsidRDefault="00AA6B77" w:rsidP="005E37BC">
      <w:pPr>
        <w:spacing w:line="240" w:lineRule="auto"/>
        <w:ind w:firstLine="851"/>
        <w:contextualSpacing/>
        <w:jc w:val="both"/>
        <w:rPr>
          <w:rFonts w:ascii="Times New Roman" w:hAnsi="Times New Roman"/>
          <w:sz w:val="28"/>
          <w:szCs w:val="28"/>
        </w:rPr>
      </w:pPr>
    </w:p>
    <w:p w:rsidR="004C2887" w:rsidRPr="00FA59F1" w:rsidRDefault="004C2887" w:rsidP="005E37BC">
      <w:pPr>
        <w:spacing w:line="240" w:lineRule="auto"/>
        <w:ind w:firstLine="851"/>
        <w:contextualSpacing/>
        <w:jc w:val="both"/>
        <w:rPr>
          <w:rFonts w:ascii="Times New Roman" w:hAnsi="Times New Roman"/>
          <w:sz w:val="28"/>
          <w:szCs w:val="28"/>
        </w:rPr>
      </w:pPr>
      <w:r w:rsidRPr="00FA59F1">
        <w:rPr>
          <w:rFonts w:ascii="Times New Roman" w:hAnsi="Times New Roman"/>
          <w:sz w:val="28"/>
          <w:szCs w:val="28"/>
        </w:rPr>
        <w:t>Настоящее решение может быть обжаловано в суде, арбитражном суде в течение трех месяцев в установленном законом порядке.</w:t>
      </w:r>
    </w:p>
    <w:sectPr w:rsidR="004C2887" w:rsidRPr="00FA59F1" w:rsidSect="00F624C4">
      <w:headerReference w:type="default" r:id="rId7"/>
      <w:pgSz w:w="11907" w:h="16839" w:code="9"/>
      <w:pgMar w:top="1276" w:right="850" w:bottom="567" w:left="14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9D" w:rsidRDefault="00BF229D">
      <w:r>
        <w:separator/>
      </w:r>
    </w:p>
  </w:endnote>
  <w:endnote w:type="continuationSeparator" w:id="0">
    <w:p w:rsidR="00BF229D" w:rsidRDefault="00B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9D" w:rsidRDefault="00BF229D">
      <w:r>
        <w:separator/>
      </w:r>
    </w:p>
  </w:footnote>
  <w:footnote w:type="continuationSeparator" w:id="0">
    <w:p w:rsidR="00BF229D" w:rsidRDefault="00BF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87" w:rsidRPr="00627D96" w:rsidRDefault="004C2887" w:rsidP="00BB25DF">
    <w:pPr>
      <w:pStyle w:val="a3"/>
      <w:spacing w:after="192"/>
      <w:jc w:val="center"/>
      <w:rPr>
        <w:sz w:val="20"/>
      </w:rPr>
    </w:pPr>
    <w:r w:rsidRPr="00627D96">
      <w:rPr>
        <w:sz w:val="20"/>
      </w:rPr>
      <w:fldChar w:fldCharType="begin"/>
    </w:r>
    <w:r w:rsidRPr="00627D96">
      <w:rPr>
        <w:sz w:val="20"/>
      </w:rPr>
      <w:instrText xml:space="preserve"> PAGE   \* MERGEFORMAT </w:instrText>
    </w:r>
    <w:r w:rsidRPr="00627D96">
      <w:rPr>
        <w:sz w:val="20"/>
      </w:rPr>
      <w:fldChar w:fldCharType="separate"/>
    </w:r>
    <w:r w:rsidR="00D74473">
      <w:rPr>
        <w:noProof/>
        <w:sz w:val="20"/>
      </w:rPr>
      <w:t>5</w:t>
    </w:r>
    <w:r w:rsidRPr="00627D96">
      <w:rPr>
        <w:sz w:val="20"/>
      </w:rPr>
      <w:fldChar w:fldCharType="end"/>
    </w:r>
  </w:p>
  <w:p w:rsidR="004C2887" w:rsidRDefault="004C2887">
    <w:pPr>
      <w:pStyle w:val="a3"/>
      <w:tabs>
        <w:tab w:val="center" w:pos="4677"/>
        <w:tab w:val="right" w:pos="9355"/>
      </w:tabs>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71DE"/>
    <w:multiLevelType w:val="hybridMultilevel"/>
    <w:tmpl w:val="240A1EC0"/>
    <w:lvl w:ilvl="0" w:tplc="F3686B7E">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AA139C"/>
    <w:multiLevelType w:val="hybridMultilevel"/>
    <w:tmpl w:val="F8D80C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895727"/>
    <w:multiLevelType w:val="hybridMultilevel"/>
    <w:tmpl w:val="FFFFFFFF"/>
    <w:lvl w:ilvl="0" w:tplc="29109E1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2DE02873"/>
    <w:multiLevelType w:val="hybridMultilevel"/>
    <w:tmpl w:val="E1BEF472"/>
    <w:lvl w:ilvl="0" w:tplc="EE8E61A8">
      <w:start w:val="1"/>
      <w:numFmt w:val="decimal"/>
      <w:lvlText w:val="%1)"/>
      <w:lvlJc w:val="left"/>
      <w:pPr>
        <w:ind w:left="1548" w:hanging="555"/>
      </w:pPr>
      <w:rPr>
        <w:rFonts w:cs="Times New Roman" w:hint="default"/>
      </w:rPr>
    </w:lvl>
    <w:lvl w:ilvl="1" w:tplc="04190019">
      <w:start w:val="1"/>
      <w:numFmt w:val="lowerLetter"/>
      <w:lvlText w:val="%2."/>
      <w:lvlJc w:val="left"/>
      <w:pPr>
        <w:ind w:left="1578" w:hanging="360"/>
      </w:pPr>
      <w:rPr>
        <w:rFonts w:cs="Times New Roman"/>
      </w:rPr>
    </w:lvl>
    <w:lvl w:ilvl="2" w:tplc="0419001B">
      <w:start w:val="1"/>
      <w:numFmt w:val="lowerRoman"/>
      <w:lvlText w:val="%3."/>
      <w:lvlJc w:val="right"/>
      <w:pPr>
        <w:ind w:left="2298" w:hanging="180"/>
      </w:pPr>
      <w:rPr>
        <w:rFonts w:cs="Times New Roman"/>
      </w:rPr>
    </w:lvl>
    <w:lvl w:ilvl="3" w:tplc="0419000F">
      <w:start w:val="1"/>
      <w:numFmt w:val="decimal"/>
      <w:lvlText w:val="%4."/>
      <w:lvlJc w:val="left"/>
      <w:pPr>
        <w:ind w:left="3018" w:hanging="360"/>
      </w:pPr>
    </w:lvl>
    <w:lvl w:ilvl="4" w:tplc="04190019">
      <w:start w:val="1"/>
      <w:numFmt w:val="lowerLetter"/>
      <w:lvlText w:val="%5."/>
      <w:lvlJc w:val="left"/>
      <w:pPr>
        <w:ind w:left="3738" w:hanging="360"/>
      </w:pPr>
      <w:rPr>
        <w:rFonts w:cs="Times New Roman"/>
      </w:rPr>
    </w:lvl>
    <w:lvl w:ilvl="5" w:tplc="0419001B">
      <w:start w:val="1"/>
      <w:numFmt w:val="lowerRoman"/>
      <w:lvlText w:val="%6."/>
      <w:lvlJc w:val="right"/>
      <w:pPr>
        <w:ind w:left="4458" w:hanging="180"/>
      </w:pPr>
      <w:rPr>
        <w:rFonts w:cs="Times New Roman"/>
      </w:rPr>
    </w:lvl>
    <w:lvl w:ilvl="6" w:tplc="0419000F">
      <w:start w:val="1"/>
      <w:numFmt w:val="decimal"/>
      <w:lvlText w:val="%7."/>
      <w:lvlJc w:val="left"/>
      <w:pPr>
        <w:ind w:left="5178" w:hanging="360"/>
      </w:pPr>
      <w:rPr>
        <w:rFonts w:cs="Times New Roman"/>
      </w:rPr>
    </w:lvl>
    <w:lvl w:ilvl="7" w:tplc="04190019">
      <w:start w:val="1"/>
      <w:numFmt w:val="lowerLetter"/>
      <w:lvlText w:val="%8."/>
      <w:lvlJc w:val="left"/>
      <w:pPr>
        <w:ind w:left="5898" w:hanging="360"/>
      </w:pPr>
      <w:rPr>
        <w:rFonts w:cs="Times New Roman"/>
      </w:rPr>
    </w:lvl>
    <w:lvl w:ilvl="8" w:tplc="0419001B">
      <w:start w:val="1"/>
      <w:numFmt w:val="lowerRoman"/>
      <w:lvlText w:val="%9."/>
      <w:lvlJc w:val="right"/>
      <w:pPr>
        <w:ind w:left="6618" w:hanging="180"/>
      </w:pPr>
      <w:rPr>
        <w:rFonts w:cs="Times New Roman"/>
      </w:rPr>
    </w:lvl>
  </w:abstractNum>
  <w:abstractNum w:abstractNumId="4">
    <w:nsid w:val="2F713894"/>
    <w:multiLevelType w:val="hybridMultilevel"/>
    <w:tmpl w:val="73527E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CF753B"/>
    <w:multiLevelType w:val="hybridMultilevel"/>
    <w:tmpl w:val="97D410D0"/>
    <w:lvl w:ilvl="0" w:tplc="3DE6F86A">
      <w:start w:val="1"/>
      <w:numFmt w:val="decimal"/>
      <w:lvlText w:val="%1."/>
      <w:lvlJc w:val="left"/>
      <w:pPr>
        <w:ind w:left="1084" w:hanging="37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E6411C9"/>
    <w:multiLevelType w:val="hybridMultilevel"/>
    <w:tmpl w:val="137A96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0F80B4"/>
    <w:multiLevelType w:val="hybridMultilevel"/>
    <w:tmpl w:val="FFFFFFFF"/>
    <w:lvl w:ilvl="0" w:tplc="D1B6CEB4">
      <w:start w:val="1"/>
      <w:numFmt w:val="decimal"/>
      <w:lvlText w:val="%1)"/>
      <w:lvlJc w:val="left"/>
      <w:pPr>
        <w:ind w:left="786" w:hanging="360"/>
      </w:pPr>
      <w:rPr>
        <w:rFonts w:cs="Times New Roman"/>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8">
    <w:nsid w:val="5E5C4358"/>
    <w:multiLevelType w:val="hybridMultilevel"/>
    <w:tmpl w:val="B6685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BD664F"/>
    <w:multiLevelType w:val="hybridMultilevel"/>
    <w:tmpl w:val="566E21AE"/>
    <w:lvl w:ilvl="0" w:tplc="AF8C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C45CE3"/>
    <w:multiLevelType w:val="hybridMultilevel"/>
    <w:tmpl w:val="65CEEA84"/>
    <w:lvl w:ilvl="0" w:tplc="D80261C2">
      <w:start w:val="1"/>
      <w:numFmt w:val="decimal"/>
      <w:lvlText w:val="%1."/>
      <w:lvlJc w:val="left"/>
      <w:pPr>
        <w:ind w:left="30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D0A00"/>
    <w:multiLevelType w:val="hybridMultilevel"/>
    <w:tmpl w:val="41E4176C"/>
    <w:lvl w:ilvl="0" w:tplc="D24EA12A">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763E7780"/>
    <w:multiLevelType w:val="hybridMultilevel"/>
    <w:tmpl w:val="CA08485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F7A465A"/>
    <w:multiLevelType w:val="hybridMultilevel"/>
    <w:tmpl w:val="4D088378"/>
    <w:lvl w:ilvl="0" w:tplc="AF8C04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8"/>
  </w:num>
  <w:num w:numId="6">
    <w:abstractNumId w:val="10"/>
  </w:num>
  <w:num w:numId="7">
    <w:abstractNumId w:val="7"/>
  </w:num>
  <w:num w:numId="8">
    <w:abstractNumId w:val="1"/>
  </w:num>
  <w:num w:numId="9">
    <w:abstractNumId w:val="12"/>
  </w:num>
  <w:num w:numId="10">
    <w:abstractNumId w:val="3"/>
    <w:lvlOverride w:ilvl="0">
      <w:lvl w:ilvl="0" w:tplc="EE8E61A8">
        <w:start w:val="1"/>
        <w:numFmt w:val="decimal"/>
        <w:lvlText w:val="%1."/>
        <w:lvlJc w:val="left"/>
        <w:pPr>
          <w:ind w:left="301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6"/>
  </w:num>
  <w:num w:numId="12">
    <w:abstractNumId w:val="4"/>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6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BC"/>
    <w:rsid w:val="00002FBC"/>
    <w:rsid w:val="00003BF0"/>
    <w:rsid w:val="00004D2D"/>
    <w:rsid w:val="00014961"/>
    <w:rsid w:val="00015EE2"/>
    <w:rsid w:val="0001744B"/>
    <w:rsid w:val="00023DEA"/>
    <w:rsid w:val="00027623"/>
    <w:rsid w:val="000310EB"/>
    <w:rsid w:val="00031EC2"/>
    <w:rsid w:val="0005739E"/>
    <w:rsid w:val="00070E88"/>
    <w:rsid w:val="00083A1E"/>
    <w:rsid w:val="00086063"/>
    <w:rsid w:val="00090089"/>
    <w:rsid w:val="00093EB7"/>
    <w:rsid w:val="00094AEE"/>
    <w:rsid w:val="0009671D"/>
    <w:rsid w:val="000974AE"/>
    <w:rsid w:val="000A03FE"/>
    <w:rsid w:val="000A44A5"/>
    <w:rsid w:val="000A6FD5"/>
    <w:rsid w:val="000B25DD"/>
    <w:rsid w:val="000B522D"/>
    <w:rsid w:val="000C5C39"/>
    <w:rsid w:val="000D20A0"/>
    <w:rsid w:val="000D3C15"/>
    <w:rsid w:val="000E639C"/>
    <w:rsid w:val="001158C8"/>
    <w:rsid w:val="00130C2F"/>
    <w:rsid w:val="00131E4C"/>
    <w:rsid w:val="001330E1"/>
    <w:rsid w:val="00142882"/>
    <w:rsid w:val="00152252"/>
    <w:rsid w:val="00152605"/>
    <w:rsid w:val="00153292"/>
    <w:rsid w:val="00157FC8"/>
    <w:rsid w:val="00163012"/>
    <w:rsid w:val="0016567E"/>
    <w:rsid w:val="0017063A"/>
    <w:rsid w:val="00177BB6"/>
    <w:rsid w:val="00182A59"/>
    <w:rsid w:val="0018363D"/>
    <w:rsid w:val="0018646B"/>
    <w:rsid w:val="00187CCC"/>
    <w:rsid w:val="00190B1C"/>
    <w:rsid w:val="00196E22"/>
    <w:rsid w:val="00197A4C"/>
    <w:rsid w:val="001A55E1"/>
    <w:rsid w:val="001B3476"/>
    <w:rsid w:val="001B3B66"/>
    <w:rsid w:val="001B7DEA"/>
    <w:rsid w:val="001C1216"/>
    <w:rsid w:val="001C226F"/>
    <w:rsid w:val="001C32CB"/>
    <w:rsid w:val="001D2B2F"/>
    <w:rsid w:val="001D3F35"/>
    <w:rsid w:val="001D4DAB"/>
    <w:rsid w:val="001D6258"/>
    <w:rsid w:val="001D7D9A"/>
    <w:rsid w:val="001E18EE"/>
    <w:rsid w:val="001F27CF"/>
    <w:rsid w:val="001F73EB"/>
    <w:rsid w:val="00204948"/>
    <w:rsid w:val="00210E82"/>
    <w:rsid w:val="00220FC0"/>
    <w:rsid w:val="002245F5"/>
    <w:rsid w:val="00230B81"/>
    <w:rsid w:val="00232BC0"/>
    <w:rsid w:val="00234AE2"/>
    <w:rsid w:val="00245EDB"/>
    <w:rsid w:val="002577A1"/>
    <w:rsid w:val="00261F96"/>
    <w:rsid w:val="00267EE8"/>
    <w:rsid w:val="0027479B"/>
    <w:rsid w:val="00286402"/>
    <w:rsid w:val="00295185"/>
    <w:rsid w:val="00297164"/>
    <w:rsid w:val="002B4397"/>
    <w:rsid w:val="002B674F"/>
    <w:rsid w:val="002C57A6"/>
    <w:rsid w:val="002C6209"/>
    <w:rsid w:val="002D0928"/>
    <w:rsid w:val="002D69D0"/>
    <w:rsid w:val="002F15E2"/>
    <w:rsid w:val="002F3910"/>
    <w:rsid w:val="002F431A"/>
    <w:rsid w:val="002F593D"/>
    <w:rsid w:val="00316FA3"/>
    <w:rsid w:val="00324F85"/>
    <w:rsid w:val="00327560"/>
    <w:rsid w:val="00336988"/>
    <w:rsid w:val="0034295A"/>
    <w:rsid w:val="00345C50"/>
    <w:rsid w:val="00346DD6"/>
    <w:rsid w:val="003621B2"/>
    <w:rsid w:val="00363265"/>
    <w:rsid w:val="00366AA8"/>
    <w:rsid w:val="003679A5"/>
    <w:rsid w:val="00377AA0"/>
    <w:rsid w:val="00383B4D"/>
    <w:rsid w:val="00385EA1"/>
    <w:rsid w:val="00387706"/>
    <w:rsid w:val="00387937"/>
    <w:rsid w:val="003879ED"/>
    <w:rsid w:val="00392507"/>
    <w:rsid w:val="003A1021"/>
    <w:rsid w:val="003A794C"/>
    <w:rsid w:val="003B7D14"/>
    <w:rsid w:val="003C2A96"/>
    <w:rsid w:val="003C63BF"/>
    <w:rsid w:val="003C7E95"/>
    <w:rsid w:val="003D325C"/>
    <w:rsid w:val="003D33D8"/>
    <w:rsid w:val="003D35E4"/>
    <w:rsid w:val="00405049"/>
    <w:rsid w:val="00414773"/>
    <w:rsid w:val="00415099"/>
    <w:rsid w:val="0041694A"/>
    <w:rsid w:val="004208C6"/>
    <w:rsid w:val="00440385"/>
    <w:rsid w:val="0044513B"/>
    <w:rsid w:val="0045041F"/>
    <w:rsid w:val="00451AA4"/>
    <w:rsid w:val="00451FFC"/>
    <w:rsid w:val="004530FD"/>
    <w:rsid w:val="004610C6"/>
    <w:rsid w:val="0047705E"/>
    <w:rsid w:val="00490C22"/>
    <w:rsid w:val="00491116"/>
    <w:rsid w:val="00492A4E"/>
    <w:rsid w:val="00497198"/>
    <w:rsid w:val="004A567D"/>
    <w:rsid w:val="004B1402"/>
    <w:rsid w:val="004B1A96"/>
    <w:rsid w:val="004B474B"/>
    <w:rsid w:val="004C0835"/>
    <w:rsid w:val="004C24BF"/>
    <w:rsid w:val="004C2887"/>
    <w:rsid w:val="004C310C"/>
    <w:rsid w:val="004E352F"/>
    <w:rsid w:val="004F358C"/>
    <w:rsid w:val="00511A0A"/>
    <w:rsid w:val="00527410"/>
    <w:rsid w:val="0053072A"/>
    <w:rsid w:val="005376AC"/>
    <w:rsid w:val="00537954"/>
    <w:rsid w:val="00540C48"/>
    <w:rsid w:val="00545A72"/>
    <w:rsid w:val="00547299"/>
    <w:rsid w:val="005578DC"/>
    <w:rsid w:val="005579A1"/>
    <w:rsid w:val="00566023"/>
    <w:rsid w:val="00572792"/>
    <w:rsid w:val="00576308"/>
    <w:rsid w:val="00590269"/>
    <w:rsid w:val="00590A49"/>
    <w:rsid w:val="005943C0"/>
    <w:rsid w:val="00594E14"/>
    <w:rsid w:val="00596524"/>
    <w:rsid w:val="005A58F4"/>
    <w:rsid w:val="005B1817"/>
    <w:rsid w:val="005B25A8"/>
    <w:rsid w:val="005B508F"/>
    <w:rsid w:val="005C0381"/>
    <w:rsid w:val="005C37FE"/>
    <w:rsid w:val="005C43C9"/>
    <w:rsid w:val="005E37BC"/>
    <w:rsid w:val="005E4491"/>
    <w:rsid w:val="005F0222"/>
    <w:rsid w:val="005F2796"/>
    <w:rsid w:val="005F27CC"/>
    <w:rsid w:val="005F3901"/>
    <w:rsid w:val="0060450D"/>
    <w:rsid w:val="0061144C"/>
    <w:rsid w:val="00611FC6"/>
    <w:rsid w:val="00614DA1"/>
    <w:rsid w:val="00623B7B"/>
    <w:rsid w:val="0062537D"/>
    <w:rsid w:val="00625BAF"/>
    <w:rsid w:val="00627D96"/>
    <w:rsid w:val="00635F2C"/>
    <w:rsid w:val="00671CA7"/>
    <w:rsid w:val="00680223"/>
    <w:rsid w:val="0068130C"/>
    <w:rsid w:val="00681E8D"/>
    <w:rsid w:val="006820CF"/>
    <w:rsid w:val="00697011"/>
    <w:rsid w:val="006A4152"/>
    <w:rsid w:val="006A4192"/>
    <w:rsid w:val="006A51E2"/>
    <w:rsid w:val="006B29C0"/>
    <w:rsid w:val="006D3CE6"/>
    <w:rsid w:val="006D6A28"/>
    <w:rsid w:val="006F05F5"/>
    <w:rsid w:val="006F24C7"/>
    <w:rsid w:val="006F2A30"/>
    <w:rsid w:val="007018C1"/>
    <w:rsid w:val="0070779B"/>
    <w:rsid w:val="00710F6F"/>
    <w:rsid w:val="007119A3"/>
    <w:rsid w:val="00712AB9"/>
    <w:rsid w:val="007202F2"/>
    <w:rsid w:val="007226CB"/>
    <w:rsid w:val="00725ABA"/>
    <w:rsid w:val="00745B17"/>
    <w:rsid w:val="00746070"/>
    <w:rsid w:val="00752A62"/>
    <w:rsid w:val="007542B8"/>
    <w:rsid w:val="00767B81"/>
    <w:rsid w:val="00772BA2"/>
    <w:rsid w:val="0077490B"/>
    <w:rsid w:val="007752D5"/>
    <w:rsid w:val="007773D2"/>
    <w:rsid w:val="00780A19"/>
    <w:rsid w:val="00781D14"/>
    <w:rsid w:val="00785FC4"/>
    <w:rsid w:val="00793FF6"/>
    <w:rsid w:val="007A0B8C"/>
    <w:rsid w:val="007A2B7B"/>
    <w:rsid w:val="007B226E"/>
    <w:rsid w:val="007B3540"/>
    <w:rsid w:val="007B40EF"/>
    <w:rsid w:val="007C41D7"/>
    <w:rsid w:val="007D0A8F"/>
    <w:rsid w:val="007D3853"/>
    <w:rsid w:val="007D5E4A"/>
    <w:rsid w:val="007D72A2"/>
    <w:rsid w:val="007E3191"/>
    <w:rsid w:val="007E6337"/>
    <w:rsid w:val="0080359D"/>
    <w:rsid w:val="0080407A"/>
    <w:rsid w:val="00810841"/>
    <w:rsid w:val="00822325"/>
    <w:rsid w:val="008414C4"/>
    <w:rsid w:val="008418A2"/>
    <w:rsid w:val="0084493F"/>
    <w:rsid w:val="0085222E"/>
    <w:rsid w:val="00854DB3"/>
    <w:rsid w:val="00861737"/>
    <w:rsid w:val="00864179"/>
    <w:rsid w:val="008801DE"/>
    <w:rsid w:val="008811AF"/>
    <w:rsid w:val="00881B18"/>
    <w:rsid w:val="00891FA0"/>
    <w:rsid w:val="008A2404"/>
    <w:rsid w:val="008A3BE7"/>
    <w:rsid w:val="008C01F9"/>
    <w:rsid w:val="008C2B1B"/>
    <w:rsid w:val="008C6F07"/>
    <w:rsid w:val="008D2E5D"/>
    <w:rsid w:val="008D4A3B"/>
    <w:rsid w:val="008D563D"/>
    <w:rsid w:val="008E2771"/>
    <w:rsid w:val="008E3968"/>
    <w:rsid w:val="008E67FE"/>
    <w:rsid w:val="008E7AEC"/>
    <w:rsid w:val="008F5BCC"/>
    <w:rsid w:val="009123FD"/>
    <w:rsid w:val="009213F5"/>
    <w:rsid w:val="00924CAC"/>
    <w:rsid w:val="0094028E"/>
    <w:rsid w:val="00944AB2"/>
    <w:rsid w:val="009462AC"/>
    <w:rsid w:val="0095014A"/>
    <w:rsid w:val="00952931"/>
    <w:rsid w:val="009542C0"/>
    <w:rsid w:val="0095581F"/>
    <w:rsid w:val="00955BD9"/>
    <w:rsid w:val="00961546"/>
    <w:rsid w:val="00962D85"/>
    <w:rsid w:val="0096392A"/>
    <w:rsid w:val="00967DF6"/>
    <w:rsid w:val="0097299E"/>
    <w:rsid w:val="00980386"/>
    <w:rsid w:val="00981141"/>
    <w:rsid w:val="0098476B"/>
    <w:rsid w:val="00985732"/>
    <w:rsid w:val="00986810"/>
    <w:rsid w:val="00991761"/>
    <w:rsid w:val="009959ED"/>
    <w:rsid w:val="00995A3F"/>
    <w:rsid w:val="009970AD"/>
    <w:rsid w:val="009A2289"/>
    <w:rsid w:val="009A2F6B"/>
    <w:rsid w:val="009A46DF"/>
    <w:rsid w:val="009A6B06"/>
    <w:rsid w:val="009B543D"/>
    <w:rsid w:val="009C5D4F"/>
    <w:rsid w:val="009C6D2D"/>
    <w:rsid w:val="009D1577"/>
    <w:rsid w:val="009D1F7C"/>
    <w:rsid w:val="00A027F1"/>
    <w:rsid w:val="00A04629"/>
    <w:rsid w:val="00A04820"/>
    <w:rsid w:val="00A05E48"/>
    <w:rsid w:val="00A0640E"/>
    <w:rsid w:val="00A07594"/>
    <w:rsid w:val="00A206C3"/>
    <w:rsid w:val="00A26C59"/>
    <w:rsid w:val="00A342AB"/>
    <w:rsid w:val="00A360B1"/>
    <w:rsid w:val="00A36A6F"/>
    <w:rsid w:val="00A372F5"/>
    <w:rsid w:val="00A4140E"/>
    <w:rsid w:val="00A45AA4"/>
    <w:rsid w:val="00A72918"/>
    <w:rsid w:val="00A735A8"/>
    <w:rsid w:val="00A753E7"/>
    <w:rsid w:val="00A8356F"/>
    <w:rsid w:val="00A919BB"/>
    <w:rsid w:val="00AA1A79"/>
    <w:rsid w:val="00AA6B77"/>
    <w:rsid w:val="00AB0161"/>
    <w:rsid w:val="00AB756B"/>
    <w:rsid w:val="00AC6A27"/>
    <w:rsid w:val="00AD5C71"/>
    <w:rsid w:val="00AD5E57"/>
    <w:rsid w:val="00AD6B02"/>
    <w:rsid w:val="00AD7CCB"/>
    <w:rsid w:val="00AE65FF"/>
    <w:rsid w:val="00AE7776"/>
    <w:rsid w:val="00B034E3"/>
    <w:rsid w:val="00B03A51"/>
    <w:rsid w:val="00B0469A"/>
    <w:rsid w:val="00B07EAE"/>
    <w:rsid w:val="00B07F46"/>
    <w:rsid w:val="00B11FF1"/>
    <w:rsid w:val="00B14667"/>
    <w:rsid w:val="00B21F43"/>
    <w:rsid w:val="00B23CDB"/>
    <w:rsid w:val="00B24011"/>
    <w:rsid w:val="00B26361"/>
    <w:rsid w:val="00B36E55"/>
    <w:rsid w:val="00B50067"/>
    <w:rsid w:val="00B51FD2"/>
    <w:rsid w:val="00B52897"/>
    <w:rsid w:val="00B52A9F"/>
    <w:rsid w:val="00B52F44"/>
    <w:rsid w:val="00B53184"/>
    <w:rsid w:val="00B54657"/>
    <w:rsid w:val="00B552D5"/>
    <w:rsid w:val="00B56DA5"/>
    <w:rsid w:val="00B70EBD"/>
    <w:rsid w:val="00B71227"/>
    <w:rsid w:val="00B72882"/>
    <w:rsid w:val="00B72A71"/>
    <w:rsid w:val="00B72F38"/>
    <w:rsid w:val="00B82ECF"/>
    <w:rsid w:val="00BA596E"/>
    <w:rsid w:val="00BB2482"/>
    <w:rsid w:val="00BB25DF"/>
    <w:rsid w:val="00BB70BF"/>
    <w:rsid w:val="00BC3ED3"/>
    <w:rsid w:val="00BC4AF6"/>
    <w:rsid w:val="00BC65AB"/>
    <w:rsid w:val="00BE0E4A"/>
    <w:rsid w:val="00BE362F"/>
    <w:rsid w:val="00BE46B0"/>
    <w:rsid w:val="00BF229D"/>
    <w:rsid w:val="00BF5FAB"/>
    <w:rsid w:val="00C03BB2"/>
    <w:rsid w:val="00C05417"/>
    <w:rsid w:val="00C05C66"/>
    <w:rsid w:val="00C13BF1"/>
    <w:rsid w:val="00C23006"/>
    <w:rsid w:val="00C231F2"/>
    <w:rsid w:val="00C27A74"/>
    <w:rsid w:val="00C27BCD"/>
    <w:rsid w:val="00C27E10"/>
    <w:rsid w:val="00C3739B"/>
    <w:rsid w:val="00C37819"/>
    <w:rsid w:val="00C4448D"/>
    <w:rsid w:val="00C55667"/>
    <w:rsid w:val="00C6312C"/>
    <w:rsid w:val="00C827A5"/>
    <w:rsid w:val="00C8638D"/>
    <w:rsid w:val="00CA3732"/>
    <w:rsid w:val="00CA43DC"/>
    <w:rsid w:val="00CB55E7"/>
    <w:rsid w:val="00CB79A7"/>
    <w:rsid w:val="00CC14F2"/>
    <w:rsid w:val="00CD65A5"/>
    <w:rsid w:val="00CE228E"/>
    <w:rsid w:val="00CE5103"/>
    <w:rsid w:val="00CF3B62"/>
    <w:rsid w:val="00CF663C"/>
    <w:rsid w:val="00CF76B6"/>
    <w:rsid w:val="00D00BF0"/>
    <w:rsid w:val="00D0261C"/>
    <w:rsid w:val="00D06566"/>
    <w:rsid w:val="00D10EE4"/>
    <w:rsid w:val="00D129C7"/>
    <w:rsid w:val="00D15D07"/>
    <w:rsid w:val="00D203D1"/>
    <w:rsid w:val="00D22EF7"/>
    <w:rsid w:val="00D25A61"/>
    <w:rsid w:val="00D3579B"/>
    <w:rsid w:val="00D4248B"/>
    <w:rsid w:val="00D45DF4"/>
    <w:rsid w:val="00D521BF"/>
    <w:rsid w:val="00D52E5B"/>
    <w:rsid w:val="00D6277F"/>
    <w:rsid w:val="00D650AD"/>
    <w:rsid w:val="00D74473"/>
    <w:rsid w:val="00D807DA"/>
    <w:rsid w:val="00D83B65"/>
    <w:rsid w:val="00D85575"/>
    <w:rsid w:val="00D8772A"/>
    <w:rsid w:val="00DA3CB0"/>
    <w:rsid w:val="00DA6CE8"/>
    <w:rsid w:val="00DB2581"/>
    <w:rsid w:val="00DB5CEE"/>
    <w:rsid w:val="00DB7804"/>
    <w:rsid w:val="00DC0FBB"/>
    <w:rsid w:val="00DD439B"/>
    <w:rsid w:val="00DE0A91"/>
    <w:rsid w:val="00DE2FF9"/>
    <w:rsid w:val="00DF2D87"/>
    <w:rsid w:val="00DF37C2"/>
    <w:rsid w:val="00DF66C1"/>
    <w:rsid w:val="00E07DC3"/>
    <w:rsid w:val="00E1770B"/>
    <w:rsid w:val="00E23C6A"/>
    <w:rsid w:val="00E33A3A"/>
    <w:rsid w:val="00E33E20"/>
    <w:rsid w:val="00E4080C"/>
    <w:rsid w:val="00E41451"/>
    <w:rsid w:val="00E42E80"/>
    <w:rsid w:val="00E44394"/>
    <w:rsid w:val="00E45D75"/>
    <w:rsid w:val="00E50046"/>
    <w:rsid w:val="00E543F3"/>
    <w:rsid w:val="00E56585"/>
    <w:rsid w:val="00E619ED"/>
    <w:rsid w:val="00E733A9"/>
    <w:rsid w:val="00E77D45"/>
    <w:rsid w:val="00E83BDA"/>
    <w:rsid w:val="00E85EA9"/>
    <w:rsid w:val="00E86B49"/>
    <w:rsid w:val="00E90814"/>
    <w:rsid w:val="00E909CC"/>
    <w:rsid w:val="00E93D62"/>
    <w:rsid w:val="00E96746"/>
    <w:rsid w:val="00E97B18"/>
    <w:rsid w:val="00EA1420"/>
    <w:rsid w:val="00EA4057"/>
    <w:rsid w:val="00EA60FC"/>
    <w:rsid w:val="00EB19A3"/>
    <w:rsid w:val="00EB270F"/>
    <w:rsid w:val="00EB332D"/>
    <w:rsid w:val="00EB46EE"/>
    <w:rsid w:val="00EC18D2"/>
    <w:rsid w:val="00ED0B08"/>
    <w:rsid w:val="00ED1EF9"/>
    <w:rsid w:val="00ED42EC"/>
    <w:rsid w:val="00EE1458"/>
    <w:rsid w:val="00EE3727"/>
    <w:rsid w:val="00EF5383"/>
    <w:rsid w:val="00EF6256"/>
    <w:rsid w:val="00F00DEF"/>
    <w:rsid w:val="00F0484B"/>
    <w:rsid w:val="00F155F8"/>
    <w:rsid w:val="00F2160F"/>
    <w:rsid w:val="00F2172C"/>
    <w:rsid w:val="00F24C24"/>
    <w:rsid w:val="00F25158"/>
    <w:rsid w:val="00F41F00"/>
    <w:rsid w:val="00F46C89"/>
    <w:rsid w:val="00F50F27"/>
    <w:rsid w:val="00F60A87"/>
    <w:rsid w:val="00F624C4"/>
    <w:rsid w:val="00F63386"/>
    <w:rsid w:val="00F63784"/>
    <w:rsid w:val="00F66AD8"/>
    <w:rsid w:val="00F726CA"/>
    <w:rsid w:val="00F73559"/>
    <w:rsid w:val="00F76543"/>
    <w:rsid w:val="00F7670D"/>
    <w:rsid w:val="00F777D0"/>
    <w:rsid w:val="00F825C9"/>
    <w:rsid w:val="00F85194"/>
    <w:rsid w:val="00F875A2"/>
    <w:rsid w:val="00F92616"/>
    <w:rsid w:val="00F97237"/>
    <w:rsid w:val="00F97829"/>
    <w:rsid w:val="00FA5190"/>
    <w:rsid w:val="00FA59F1"/>
    <w:rsid w:val="00FB356E"/>
    <w:rsid w:val="00FB5A33"/>
    <w:rsid w:val="00FC27BA"/>
    <w:rsid w:val="00FD231F"/>
    <w:rsid w:val="00FE4E05"/>
    <w:rsid w:val="00FF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0052FA-32E4-4A67-BB04-E75CDAB3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37"/>
    <w:pPr>
      <w:autoSpaceDE w:val="0"/>
      <w:autoSpaceDN w:val="0"/>
      <w:adjustRightInd w:val="0"/>
      <w:spacing w:after="0" w:line="258"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Pr>
      <w:rFonts w:ascii="Arial" w:hAnsi="Arial" w:cs="Arial"/>
      <w:sz w:val="20"/>
      <w:szCs w:val="20"/>
    </w:rPr>
  </w:style>
  <w:style w:type="paragraph" w:customStyle="1" w:styleId="cececef1f1f1edededeeeeeee2e2e2edededeeeeeee9e9e9f2f2f2e5e5e5eaeaeaf1f1f1f2f2f2f1f1f1eeeeeef2f2f2f1f1f1f2f2f2f3f3f3efefefeeeeeeececec21">
    <w:name w:val="Оcececeсf1f1f1нedededоeeeeeeвe2e2e2нedededоeeeeeeйe9e9e9 тf2f2f2еe5e5e5кeaeaeaсf1f1f1тf2f2f2 сf1f1f1 оeeeeeeтf2f2f2сf1f1f1тf2f2f2уf3f3f3пefefefоeeeeeeмececec 21"/>
    <w:basedOn w:val="a"/>
    <w:uiPriority w:val="99"/>
    <w:pPr>
      <w:ind w:firstLine="696"/>
      <w:jc w:val="both"/>
    </w:pPr>
    <w:rPr>
      <w:rFonts w:ascii="Times New Roman" w:hAnsi="Times New Roman"/>
      <w:sz w:val="28"/>
      <w:szCs w:val="28"/>
    </w:rPr>
  </w:style>
  <w:style w:type="paragraph" w:customStyle="1" w:styleId="cececee1e1e1fbfbfbf7f7f7edededfbfbfbe9e9e913efefeff2f2f2">
    <w:name w:val="Оcececeбe1e1e1ыfbfbfbчf7f7f7нedededыfbfbfbйe9e9e9 + 13 пefefefтf2f2f2"/>
    <w:basedOn w:val="a"/>
    <w:uiPriority w:val="99"/>
    <w:pPr>
      <w:ind w:left="5664"/>
    </w:pPr>
    <w:rPr>
      <w:rFonts w:ascii="Times New Roman" w:hAnsi="Times New Roman"/>
      <w:sz w:val="28"/>
      <w:szCs w:val="28"/>
    </w:rPr>
  </w:style>
  <w:style w:type="paragraph" w:customStyle="1" w:styleId="c7c7c7ededede0e0e0eaeaea">
    <w:name w:val="Зc7c7c7нedededаe0e0e0кeaeaea"/>
    <w:basedOn w:val="a"/>
    <w:uiPriority w:val="99"/>
    <w:pPr>
      <w:spacing w:after="144"/>
    </w:pPr>
    <w:rPr>
      <w:rFonts w:ascii="Verdana" w:hAnsi="Verdana" w:cs="Verdana"/>
      <w:sz w:val="20"/>
      <w:szCs w:val="20"/>
    </w:rPr>
  </w:style>
  <w:style w:type="paragraph" w:styleId="a3">
    <w:name w:val="header"/>
    <w:basedOn w:val="a"/>
    <w:link w:val="a4"/>
    <w:uiPriority w:val="99"/>
    <w:rPr>
      <w:rFonts w:ascii="Times New Roman" w:hAnsi="Times New Roman"/>
    </w:rPr>
  </w:style>
  <w:style w:type="character" w:customStyle="1" w:styleId="a4">
    <w:name w:val="Верхний колонтитул Знак"/>
    <w:basedOn w:val="a0"/>
    <w:link w:val="a3"/>
    <w:uiPriority w:val="99"/>
    <w:locked/>
    <w:rPr>
      <w:rFonts w:cs="Times New Roman"/>
      <w:color w:val="000000"/>
    </w:rPr>
  </w:style>
  <w:style w:type="table" w:styleId="1">
    <w:name w:val="Table Simple 1"/>
    <w:basedOn w:val="a1"/>
    <w:uiPriority w:val="99"/>
    <w:pPr>
      <w:widowControl w:val="0"/>
      <w:autoSpaceDE w:val="0"/>
      <w:autoSpaceDN w:val="0"/>
      <w:adjustRightInd w:val="0"/>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footer"/>
    <w:basedOn w:val="a"/>
    <w:link w:val="a6"/>
    <w:uiPriority w:val="99"/>
    <w:rPr>
      <w:rFonts w:ascii="Times New Roman" w:hAnsi="Times New Roman"/>
    </w:rPr>
  </w:style>
  <w:style w:type="character" w:customStyle="1" w:styleId="a6">
    <w:name w:val="Нижний колонтитул Знак"/>
    <w:basedOn w:val="a0"/>
    <w:link w:val="a5"/>
    <w:uiPriority w:val="99"/>
    <w:locked/>
    <w:rPr>
      <w:rFonts w:cs="Times New Roman"/>
      <w:color w:val="000000"/>
    </w:rPr>
  </w:style>
  <w:style w:type="character" w:customStyle="1" w:styleId="lblinfoform1">
    <w:name w:val="lblinfoform1"/>
    <w:basedOn w:val="a0"/>
    <w:uiPriority w:val="99"/>
    <w:rPr>
      <w:rFonts w:ascii="Arial" w:hAnsi="Arial" w:cs="Arial"/>
      <w:b/>
      <w:bCs/>
      <w:color w:val="3E6D9C"/>
      <w:sz w:val="16"/>
      <w:szCs w:val="16"/>
    </w:rPr>
  </w:style>
  <w:style w:type="character" w:styleId="a7">
    <w:name w:val="line number"/>
    <w:basedOn w:val="a0"/>
    <w:uiPriority w:val="99"/>
    <w:rPr>
      <w:rFonts w:ascii="Times New Roman" w:hAnsi="Times New Roman" w:cs="Times New Roman"/>
      <w:color w:val="000000"/>
    </w:rPr>
  </w:style>
  <w:style w:type="character" w:styleId="a8">
    <w:name w:val="Hyperlink"/>
    <w:basedOn w:val="a0"/>
    <w:uiPriority w:val="99"/>
    <w:rPr>
      <w:rFonts w:ascii="Times New Roman" w:hAnsi="Times New Roman" w:cs="Times New Roman"/>
      <w:color w:val="0000FF"/>
      <w:u w:val="single"/>
    </w:rPr>
  </w:style>
  <w:style w:type="paragraph" w:customStyle="1" w:styleId="10">
    <w:name w:val="Без интервала1"/>
    <w:basedOn w:val="a"/>
    <w:qFormat/>
    <w:rsid w:val="0095014A"/>
    <w:pPr>
      <w:autoSpaceDE/>
      <w:autoSpaceDN/>
      <w:adjustRightInd/>
    </w:pPr>
    <w:rPr>
      <w:rFonts w:ascii="Times New Roman" w:hAnsi="Times New Roman"/>
      <w:noProof/>
      <w:sz w:val="24"/>
      <w:szCs w:val="20"/>
    </w:rPr>
  </w:style>
  <w:style w:type="character" w:customStyle="1" w:styleId="sectioninfo">
    <w:name w:val="section__info"/>
    <w:basedOn w:val="a0"/>
    <w:rsid w:val="00572792"/>
    <w:rPr>
      <w:rFonts w:cs="Times New Roman"/>
    </w:rPr>
  </w:style>
  <w:style w:type="character" w:customStyle="1" w:styleId="cardmaininfopurchaselink">
    <w:name w:val="cardmaininfo__purchaselink"/>
    <w:basedOn w:val="a0"/>
    <w:rsid w:val="00572792"/>
    <w:rPr>
      <w:rFonts w:cs="Times New Roman"/>
    </w:rPr>
  </w:style>
  <w:style w:type="character" w:customStyle="1" w:styleId="cardmaininfocontent">
    <w:name w:val="cardmaininfo__content"/>
    <w:basedOn w:val="a0"/>
    <w:rsid w:val="00572792"/>
    <w:rPr>
      <w:rFonts w:cs="Times New Roman"/>
    </w:rPr>
  </w:style>
  <w:style w:type="paragraph" w:styleId="a9">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
    <w:link w:val="aa"/>
    <w:uiPriority w:val="34"/>
    <w:qFormat/>
    <w:rsid w:val="00F97237"/>
    <w:pPr>
      <w:ind w:left="720"/>
      <w:contextualSpacing/>
    </w:pPr>
  </w:style>
  <w:style w:type="character" w:customStyle="1" w:styleId="aa">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9"/>
    <w:uiPriority w:val="34"/>
    <w:locked/>
    <w:rsid w:val="00F97237"/>
    <w:rPr>
      <w:rFonts w:ascii="Calibri" w:hAnsi="Calibri"/>
      <w:color w:val="000000"/>
    </w:rPr>
  </w:style>
  <w:style w:type="character" w:customStyle="1" w:styleId="inactiveelement">
    <w:name w:val="inactiveelement"/>
    <w:basedOn w:val="a0"/>
    <w:rsid w:val="00F73559"/>
    <w:rPr>
      <w:rFonts w:cs="Times New Roman"/>
    </w:rPr>
  </w:style>
  <w:style w:type="paragraph" w:styleId="ab">
    <w:name w:val="Body Text"/>
    <w:aliases w:val="body text,Основной текст Знак Знак,NoticeText-List,Основной текст1,Знак23, Знак23,Знак23 Знак Знак Знак,Знак23 Знак Знак,Знак1, Знак23 Знак Знак Знак, Знак23 Знак Знак,Знак23 Знак Знак Знак Знак Знак,Bodytext,paragraph 2,body indent,ändra"/>
    <w:basedOn w:val="a"/>
    <w:link w:val="ac"/>
    <w:qFormat/>
    <w:rsid w:val="00B03A51"/>
    <w:pPr>
      <w:autoSpaceDE/>
      <w:autoSpaceDN/>
      <w:adjustRightInd/>
      <w:spacing w:after="120" w:line="240" w:lineRule="auto"/>
      <w:jc w:val="both"/>
    </w:pPr>
    <w:rPr>
      <w:rFonts w:ascii="Times New Roman" w:hAnsi="Times New Roman"/>
      <w:sz w:val="24"/>
      <w:szCs w:val="20"/>
      <w:lang w:val="x-none" w:eastAsia="x-none"/>
    </w:rPr>
  </w:style>
  <w:style w:type="character" w:customStyle="1" w:styleId="ac">
    <w:name w:val="Основной текст Знак"/>
    <w:aliases w:val="body text Знак,Основной текст Знак Знак Знак,NoticeText-List Знак,Основной текст1 Знак,Знак23 Знак, Знак23 Знак,Знак23 Знак Знак Знак Знак,Знак23 Знак Знак Знак1,Знак1 Знак, Знак23 Знак Знак Знак Знак, Знак23 Знак Знак Знак1"/>
    <w:basedOn w:val="a0"/>
    <w:link w:val="ab"/>
    <w:rsid w:val="00B03A51"/>
    <w:rPr>
      <w:sz w:val="24"/>
      <w:szCs w:val="20"/>
      <w:lang w:val="x-none" w:eastAsia="x-none"/>
    </w:rPr>
  </w:style>
  <w:style w:type="paragraph" w:customStyle="1" w:styleId="Default">
    <w:name w:val="Default"/>
    <w:uiPriority w:val="99"/>
    <w:rsid w:val="00B03A51"/>
    <w:pPr>
      <w:autoSpaceDE w:val="0"/>
      <w:autoSpaceDN w:val="0"/>
      <w:adjustRightInd w:val="0"/>
      <w:spacing w:after="0"/>
    </w:pPr>
    <w:rPr>
      <w:color w:val="000000"/>
      <w:sz w:val="24"/>
      <w:szCs w:val="24"/>
    </w:rPr>
  </w:style>
  <w:style w:type="paragraph" w:styleId="ad">
    <w:name w:val="Balloon Text"/>
    <w:basedOn w:val="a"/>
    <w:link w:val="ae"/>
    <w:uiPriority w:val="99"/>
    <w:semiHidden/>
    <w:unhideWhenUsed/>
    <w:rsid w:val="00EB19A3"/>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19A3"/>
    <w:rPr>
      <w:rFonts w:ascii="Segoe UI" w:hAnsi="Segoe UI" w:cs="Segoe UI"/>
      <w:sz w:val="18"/>
      <w:szCs w:val="18"/>
    </w:rPr>
  </w:style>
  <w:style w:type="character" w:customStyle="1" w:styleId="blk">
    <w:name w:val="blk"/>
    <w:basedOn w:val="a0"/>
    <w:rsid w:val="0026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866">
      <w:bodyDiv w:val="1"/>
      <w:marLeft w:val="0"/>
      <w:marRight w:val="0"/>
      <w:marTop w:val="0"/>
      <w:marBottom w:val="0"/>
      <w:divBdr>
        <w:top w:val="none" w:sz="0" w:space="0" w:color="auto"/>
        <w:left w:val="none" w:sz="0" w:space="0" w:color="auto"/>
        <w:bottom w:val="none" w:sz="0" w:space="0" w:color="auto"/>
        <w:right w:val="none" w:sz="0" w:space="0" w:color="auto"/>
      </w:divBdr>
    </w:div>
    <w:div w:id="281887548">
      <w:bodyDiv w:val="1"/>
      <w:marLeft w:val="0"/>
      <w:marRight w:val="0"/>
      <w:marTop w:val="0"/>
      <w:marBottom w:val="0"/>
      <w:divBdr>
        <w:top w:val="none" w:sz="0" w:space="0" w:color="auto"/>
        <w:left w:val="none" w:sz="0" w:space="0" w:color="auto"/>
        <w:bottom w:val="none" w:sz="0" w:space="0" w:color="auto"/>
        <w:right w:val="none" w:sz="0" w:space="0" w:color="auto"/>
      </w:divBdr>
    </w:div>
    <w:div w:id="720860137">
      <w:bodyDiv w:val="1"/>
      <w:marLeft w:val="0"/>
      <w:marRight w:val="0"/>
      <w:marTop w:val="0"/>
      <w:marBottom w:val="0"/>
      <w:divBdr>
        <w:top w:val="none" w:sz="0" w:space="0" w:color="auto"/>
        <w:left w:val="none" w:sz="0" w:space="0" w:color="auto"/>
        <w:bottom w:val="none" w:sz="0" w:space="0" w:color="auto"/>
        <w:right w:val="none" w:sz="0" w:space="0" w:color="auto"/>
      </w:divBdr>
    </w:div>
    <w:div w:id="932588530">
      <w:bodyDiv w:val="1"/>
      <w:marLeft w:val="0"/>
      <w:marRight w:val="0"/>
      <w:marTop w:val="0"/>
      <w:marBottom w:val="0"/>
      <w:divBdr>
        <w:top w:val="none" w:sz="0" w:space="0" w:color="auto"/>
        <w:left w:val="none" w:sz="0" w:space="0" w:color="auto"/>
        <w:bottom w:val="none" w:sz="0" w:space="0" w:color="auto"/>
        <w:right w:val="none" w:sz="0" w:space="0" w:color="auto"/>
      </w:divBdr>
    </w:div>
    <w:div w:id="10314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1348</Words>
  <Characters>9872</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Сокольников Антон Дмитриевич</dc:creator>
  <cp:keywords/>
  <dc:description/>
  <cp:lastModifiedBy>Сокольников Антон Дмитриевич</cp:lastModifiedBy>
  <cp:revision>49</cp:revision>
  <cp:lastPrinted>2021-02-08T07:37:00Z</cp:lastPrinted>
  <dcterms:created xsi:type="dcterms:W3CDTF">2020-12-24T06:46:00Z</dcterms:created>
  <dcterms:modified xsi:type="dcterms:W3CDTF">2021-02-09T13:45:00Z</dcterms:modified>
</cp:coreProperties>
</file>