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4"/>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2"/>
      </w:tblGrid>
      <w:tr w:rsidR="00CF453D" w:rsidRPr="000A65EE" w14:paraId="7DD86C69" w14:textId="77777777" w:rsidTr="00D348A3">
        <w:trPr>
          <w:trHeight w:val="6601"/>
        </w:trPr>
        <w:tc>
          <w:tcPr>
            <w:tcW w:w="6732" w:type="dxa"/>
          </w:tcPr>
          <w:p w14:paraId="1973783D" w14:textId="77777777" w:rsidR="00CF453D" w:rsidRPr="00CF453D" w:rsidRDefault="00CF453D" w:rsidP="00D348A3">
            <w:pPr>
              <w:widowControl w:val="0"/>
              <w:suppressAutoHyphens/>
              <w:autoSpaceDE w:val="0"/>
              <w:ind w:right="-285"/>
              <w:rPr>
                <w:rFonts w:ascii="Times New Roman" w:hAnsi="Times New Roman"/>
                <w:b/>
                <w:sz w:val="26"/>
                <w:szCs w:val="26"/>
              </w:rPr>
            </w:pPr>
          </w:p>
        </w:tc>
      </w:tr>
    </w:tbl>
    <w:p w14:paraId="72C3F772"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62F8C1A1"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C292902"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521724AA"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5CE6802C"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11CFFFD7"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3968523"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07E8C18"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41D162A4"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18C1F30A"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639588B8"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AAADC9F"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07DEC18B"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07B395B1"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0F825084"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155787AF"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59FD1319"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5CD28DB5"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14933A9D"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6F3C550D"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897C084"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70C17E43"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4A15C959" w14:textId="77777777" w:rsidR="00CF453D" w:rsidRPr="00CF453D" w:rsidRDefault="00CF453D" w:rsidP="00CF453D">
      <w:pPr>
        <w:widowControl w:val="0"/>
        <w:suppressAutoHyphens/>
        <w:autoSpaceDE w:val="0"/>
        <w:ind w:right="-285"/>
        <w:jc w:val="center"/>
        <w:rPr>
          <w:rFonts w:ascii="Times New Roman" w:hAnsi="Times New Roman"/>
          <w:sz w:val="26"/>
          <w:szCs w:val="26"/>
          <w:lang w:eastAsia="ar-SA"/>
        </w:rPr>
      </w:pPr>
    </w:p>
    <w:p w14:paraId="40DA42A9" w14:textId="77777777" w:rsidR="001446B2" w:rsidRDefault="001446B2" w:rsidP="001446B2">
      <w:pPr>
        <w:widowControl w:val="0"/>
        <w:suppressAutoHyphens/>
        <w:autoSpaceDE w:val="0"/>
        <w:ind w:right="-285"/>
        <w:jc w:val="center"/>
        <w:rPr>
          <w:rFonts w:ascii="Times New Roman" w:hAnsi="Times New Roman"/>
          <w:sz w:val="26"/>
          <w:szCs w:val="26"/>
          <w:lang w:eastAsia="ar-SA"/>
        </w:rPr>
      </w:pPr>
    </w:p>
    <w:p w14:paraId="103C1361" w14:textId="77777777" w:rsidR="00CF453D" w:rsidRDefault="00CF453D" w:rsidP="001446B2">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РЕШЕНИЕ</w:t>
      </w:r>
    </w:p>
    <w:p w14:paraId="6BC03CBD" w14:textId="77777777" w:rsidR="00CF453D" w:rsidRDefault="00CF453D" w:rsidP="00CF453D">
      <w:pPr>
        <w:widowControl w:val="0"/>
        <w:suppressAutoHyphens/>
        <w:autoSpaceDE w:val="0"/>
        <w:ind w:right="-285"/>
        <w:jc w:val="center"/>
        <w:rPr>
          <w:rFonts w:ascii="Times New Roman" w:hAnsi="Times New Roman"/>
          <w:color w:val="FF0000"/>
          <w:sz w:val="26"/>
          <w:szCs w:val="26"/>
          <w:lang w:eastAsia="ar-SA"/>
        </w:rPr>
      </w:pPr>
      <w:r>
        <w:rPr>
          <w:rFonts w:ascii="Times New Roman" w:hAnsi="Times New Roman"/>
          <w:sz w:val="26"/>
          <w:szCs w:val="26"/>
          <w:lang w:eastAsia="ar-SA"/>
        </w:rPr>
        <w:t xml:space="preserve">по жалобе № </w:t>
      </w:r>
      <w:r w:rsidR="00FF362E" w:rsidRPr="00FF362E">
        <w:rPr>
          <w:rFonts w:ascii="Times New Roman" w:hAnsi="Times New Roman"/>
          <w:sz w:val="26"/>
          <w:szCs w:val="26"/>
          <w:lang w:eastAsia="ar-SA"/>
        </w:rPr>
        <w:t>46-14885-21/4</w:t>
      </w:r>
    </w:p>
    <w:p w14:paraId="48E709F5" w14:textId="77777777" w:rsidR="00CF453D" w:rsidRDefault="00CF453D" w:rsidP="00CF453D">
      <w:pPr>
        <w:widowControl w:val="0"/>
        <w:suppressAutoHyphens/>
        <w:autoSpaceDE w:val="0"/>
        <w:ind w:right="-285"/>
        <w:jc w:val="both"/>
        <w:rPr>
          <w:rFonts w:ascii="Times New Roman" w:hAnsi="Times New Roman"/>
          <w:sz w:val="26"/>
          <w:szCs w:val="26"/>
          <w:lang w:eastAsia="ar-SA"/>
        </w:rPr>
      </w:pPr>
    </w:p>
    <w:p w14:paraId="6275DA0A" w14:textId="77777777" w:rsidR="00CF453D" w:rsidRDefault="00CF453D" w:rsidP="00CF453D">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5E3A89E6" w14:textId="77777777" w:rsidR="00CF453D" w:rsidRDefault="00B123C5" w:rsidP="00CF453D">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05.02.2021</w:t>
      </w:r>
      <w:r w:rsidR="00CF453D">
        <w:rPr>
          <w:rFonts w:ascii="Times New Roman" w:hAnsi="Times New Roman"/>
          <w:sz w:val="26"/>
          <w:szCs w:val="26"/>
          <w:lang w:eastAsia="ar-SA"/>
        </w:rPr>
        <w:t xml:space="preserve">г.                                                                                           </w:t>
      </w:r>
      <w:r w:rsidR="00CF453D">
        <w:rPr>
          <w:rFonts w:ascii="Times New Roman" w:hAnsi="Times New Roman"/>
          <w:sz w:val="26"/>
          <w:szCs w:val="26"/>
          <w:lang w:eastAsia="ar-SA"/>
        </w:rPr>
        <w:tab/>
        <w:t xml:space="preserve">                г. Самара</w:t>
      </w:r>
    </w:p>
    <w:p w14:paraId="06C91559" w14:textId="77777777" w:rsidR="00CF453D" w:rsidRDefault="00CF453D" w:rsidP="00CF453D">
      <w:pPr>
        <w:widowControl w:val="0"/>
        <w:suppressAutoHyphens/>
        <w:autoSpaceDE w:val="0"/>
        <w:ind w:firstLine="709"/>
        <w:rPr>
          <w:rFonts w:ascii="Times New Roman" w:hAnsi="Times New Roman"/>
          <w:sz w:val="26"/>
          <w:szCs w:val="26"/>
          <w:lang w:eastAsia="ar-SA"/>
        </w:rPr>
      </w:pPr>
    </w:p>
    <w:p w14:paraId="6B44B42C" w14:textId="641650B5" w:rsidR="00CF453D" w:rsidRDefault="00CF453D" w:rsidP="00CF453D">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14:paraId="45C0E8B5" w14:textId="77777777" w:rsidR="00CF453D" w:rsidRDefault="00CF453D" w:rsidP="00CF453D">
      <w:pPr>
        <w:pStyle w:val="1"/>
        <w:numPr>
          <w:ilvl w:val="0"/>
          <w:numId w:val="0"/>
        </w:numPr>
        <w:tabs>
          <w:tab w:val="left" w:pos="708"/>
        </w:tabs>
        <w:ind w:firstLine="709"/>
        <w:jc w:val="both"/>
        <w:rPr>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жалобу </w:t>
      </w:r>
      <w:r w:rsidR="00FA664B">
        <w:rPr>
          <w:sz w:val="26"/>
          <w:szCs w:val="26"/>
        </w:rPr>
        <w:t xml:space="preserve">ООО «ОПТ-СНАБ» на положения аукционной документации при проведении электронного аукциона по объекту закупки: </w:t>
      </w:r>
      <w:r w:rsidR="00FA664B" w:rsidRPr="00887113">
        <w:rPr>
          <w:sz w:val="26"/>
          <w:szCs w:val="26"/>
        </w:rPr>
        <w:t xml:space="preserve">Содержание автомобильных дорог местного значения и внутриквартальных проездов поселений, на территории которых осуществляется </w:t>
      </w:r>
      <w:proofErr w:type="spellStart"/>
      <w:r w:rsidR="00FA664B" w:rsidRPr="00887113">
        <w:rPr>
          <w:sz w:val="26"/>
          <w:szCs w:val="26"/>
        </w:rPr>
        <w:t>среднеэтажная</w:t>
      </w:r>
      <w:proofErr w:type="spellEnd"/>
      <w:r w:rsidR="00FA664B" w:rsidRPr="00887113">
        <w:rPr>
          <w:sz w:val="26"/>
          <w:szCs w:val="26"/>
        </w:rPr>
        <w:t xml:space="preserve"> и многоэтажная жилищная застройка</w:t>
      </w:r>
      <w:r w:rsidR="00FA664B">
        <w:rPr>
          <w:sz w:val="26"/>
          <w:szCs w:val="26"/>
        </w:rPr>
        <w:t xml:space="preserve"> </w:t>
      </w:r>
      <w:r w:rsidR="00FA664B">
        <w:rPr>
          <w:sz w:val="26"/>
          <w:szCs w:val="26"/>
        </w:rPr>
        <w:lastRenderedPageBreak/>
        <w:t xml:space="preserve">(извещение № </w:t>
      </w:r>
      <w:r w:rsidR="00FA664B" w:rsidRPr="00887113">
        <w:rPr>
          <w:sz w:val="26"/>
          <w:szCs w:val="26"/>
        </w:rPr>
        <w:t>0842200002121000001</w:t>
      </w:r>
      <w:r w:rsidR="00FA664B">
        <w:rPr>
          <w:sz w:val="26"/>
          <w:szCs w:val="26"/>
        </w:rPr>
        <w:t xml:space="preserve">, начальная (максимальная) цена контракта - </w:t>
      </w:r>
      <w:r w:rsidR="00FA664B" w:rsidRPr="00887113">
        <w:rPr>
          <w:sz w:val="26"/>
          <w:szCs w:val="26"/>
        </w:rPr>
        <w:t>47 283 693,86</w:t>
      </w:r>
      <w:r w:rsidR="00FA664B">
        <w:rPr>
          <w:sz w:val="26"/>
          <w:szCs w:val="26"/>
        </w:rPr>
        <w:t xml:space="preserve"> руб.)</w:t>
      </w:r>
      <w:r>
        <w:rPr>
          <w:sz w:val="26"/>
          <w:szCs w:val="26"/>
        </w:rPr>
        <w:t xml:space="preserve">, </w:t>
      </w:r>
    </w:p>
    <w:p w14:paraId="14AC30D0" w14:textId="47230D44" w:rsidR="00CF453D" w:rsidRDefault="00CF453D" w:rsidP="00CF453D">
      <w:pPr>
        <w:pStyle w:val="parametervalue"/>
        <w:spacing w:before="0" w:beforeAutospacing="0" w:after="0" w:afterAutospacing="0"/>
        <w:ind w:firstLine="709"/>
        <w:jc w:val="both"/>
        <w:rPr>
          <w:sz w:val="26"/>
          <w:szCs w:val="26"/>
          <w:lang w:eastAsia="ar-SA"/>
        </w:rPr>
      </w:pPr>
      <w:r>
        <w:rPr>
          <w:sz w:val="26"/>
          <w:szCs w:val="26"/>
          <w:lang w:eastAsia="ar-SA"/>
        </w:rPr>
        <w:t xml:space="preserve">в </w:t>
      </w:r>
      <w:r w:rsidR="009456CC">
        <w:rPr>
          <w:sz w:val="26"/>
          <w:szCs w:val="26"/>
          <w:lang w:eastAsia="ar-SA"/>
        </w:rPr>
        <w:t>отсутствии</w:t>
      </w:r>
      <w:r>
        <w:rPr>
          <w:sz w:val="26"/>
          <w:szCs w:val="26"/>
          <w:lang w:eastAsia="ar-SA"/>
        </w:rPr>
        <w:t xml:space="preserve"> представителей: </w:t>
      </w:r>
    </w:p>
    <w:p w14:paraId="2CD952DC" w14:textId="77777777" w:rsidR="00CF453D" w:rsidRDefault="00CF453D" w:rsidP="00CF453D">
      <w:pPr>
        <w:pStyle w:val="parametervalue"/>
        <w:spacing w:before="0" w:beforeAutospacing="0" w:after="0" w:afterAutospacing="0"/>
        <w:ind w:firstLine="709"/>
        <w:jc w:val="both"/>
        <w:rPr>
          <w:sz w:val="26"/>
          <w:szCs w:val="26"/>
          <w:lang w:eastAsia="ar-SA"/>
        </w:rPr>
      </w:pPr>
    </w:p>
    <w:p w14:paraId="284C9DB6" w14:textId="77777777" w:rsidR="00CF453D" w:rsidRDefault="00CF453D" w:rsidP="00CF453D">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1E4B1627" w14:textId="77777777" w:rsidR="00CF453D" w:rsidRDefault="00CF453D" w:rsidP="00CF453D">
      <w:pPr>
        <w:suppressAutoHyphens/>
        <w:autoSpaceDE w:val="0"/>
        <w:ind w:firstLine="709"/>
        <w:jc w:val="center"/>
        <w:rPr>
          <w:rFonts w:ascii="Times New Roman" w:hAnsi="Times New Roman"/>
          <w:sz w:val="26"/>
          <w:szCs w:val="26"/>
          <w:lang w:eastAsia="ar-SA"/>
        </w:rPr>
      </w:pPr>
    </w:p>
    <w:p w14:paraId="419D9123" w14:textId="77777777" w:rsidR="00CF453D" w:rsidRDefault="00CF453D" w:rsidP="00CF453D">
      <w:pPr>
        <w:pStyle w:val="1"/>
        <w:numPr>
          <w:ilvl w:val="0"/>
          <w:numId w:val="0"/>
        </w:numPr>
        <w:tabs>
          <w:tab w:val="left" w:pos="708"/>
        </w:tabs>
        <w:ind w:firstLine="709"/>
        <w:jc w:val="both"/>
        <w:rPr>
          <w:b/>
          <w:bCs/>
          <w:sz w:val="26"/>
          <w:szCs w:val="26"/>
        </w:rPr>
      </w:pPr>
      <w:r>
        <w:rPr>
          <w:sz w:val="26"/>
          <w:szCs w:val="26"/>
        </w:rPr>
        <w:t xml:space="preserve">В Самарское УФАС России поступила жалоба </w:t>
      </w:r>
      <w:r w:rsidR="002775E6">
        <w:rPr>
          <w:sz w:val="26"/>
          <w:szCs w:val="26"/>
        </w:rPr>
        <w:t xml:space="preserve">ООО «ОПТ-СНАБ» на положения аукционной документации при проведении электронного аукциона по объекту закупки: </w:t>
      </w:r>
      <w:r w:rsidR="002775E6" w:rsidRPr="00887113">
        <w:rPr>
          <w:sz w:val="26"/>
          <w:szCs w:val="26"/>
        </w:rPr>
        <w:t xml:space="preserve">Содержание автомобильных дорог местного значения и внутриквартальных проездов поселений, на территории которых осуществляется </w:t>
      </w:r>
      <w:proofErr w:type="spellStart"/>
      <w:r w:rsidR="002775E6" w:rsidRPr="00887113">
        <w:rPr>
          <w:sz w:val="26"/>
          <w:szCs w:val="26"/>
        </w:rPr>
        <w:t>среднеэтажная</w:t>
      </w:r>
      <w:proofErr w:type="spellEnd"/>
      <w:r w:rsidR="002775E6" w:rsidRPr="00887113">
        <w:rPr>
          <w:sz w:val="26"/>
          <w:szCs w:val="26"/>
        </w:rPr>
        <w:t xml:space="preserve"> и многоэтажная жилищная застройка</w:t>
      </w:r>
      <w:r w:rsidR="002775E6">
        <w:rPr>
          <w:sz w:val="26"/>
          <w:szCs w:val="26"/>
        </w:rPr>
        <w:t xml:space="preserve"> (извещение № </w:t>
      </w:r>
      <w:r w:rsidR="002775E6" w:rsidRPr="00887113">
        <w:rPr>
          <w:sz w:val="26"/>
          <w:szCs w:val="26"/>
        </w:rPr>
        <w:t>0842200002121000001</w:t>
      </w:r>
      <w:r w:rsidR="002775E6">
        <w:rPr>
          <w:sz w:val="26"/>
          <w:szCs w:val="26"/>
        </w:rPr>
        <w:t xml:space="preserve">, начальная (максимальная) цена контракта - </w:t>
      </w:r>
      <w:r w:rsidR="002775E6" w:rsidRPr="00887113">
        <w:rPr>
          <w:sz w:val="26"/>
          <w:szCs w:val="26"/>
        </w:rPr>
        <w:t>47 283 693,86</w:t>
      </w:r>
      <w:r w:rsidR="002775E6">
        <w:rPr>
          <w:sz w:val="26"/>
          <w:szCs w:val="26"/>
        </w:rPr>
        <w:t xml:space="preserve"> руб.)</w:t>
      </w:r>
      <w:r>
        <w:rPr>
          <w:sz w:val="26"/>
          <w:szCs w:val="26"/>
        </w:rPr>
        <w:t>.</w:t>
      </w:r>
    </w:p>
    <w:p w14:paraId="54D5C3AE" w14:textId="77777777" w:rsidR="00CF453D" w:rsidRDefault="00CF453D" w:rsidP="00CF453D">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 жалобы ООО «ОПТ-СНАБ» следует, что Заказчиком установлена ненадлежащая инструкция по заполнению первой части заявки</w:t>
      </w:r>
      <w:r w:rsidR="009456CC">
        <w:rPr>
          <w:rFonts w:ascii="Times New Roman" w:hAnsi="Times New Roman"/>
          <w:sz w:val="26"/>
          <w:szCs w:val="26"/>
          <w:lang w:eastAsia="ar-SA"/>
        </w:rPr>
        <w:t>.</w:t>
      </w:r>
    </w:p>
    <w:p w14:paraId="27C0CD7E" w14:textId="77777777" w:rsidR="00CF453D" w:rsidRDefault="00CF453D" w:rsidP="00CF453D">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Изучив материалы жалобы, письменные возражения на жалобу, 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УФАС России установила следующее.</w:t>
      </w:r>
    </w:p>
    <w:p w14:paraId="2A98281A" w14:textId="77777777" w:rsidR="001018E0" w:rsidRDefault="001018E0" w:rsidP="001018E0">
      <w:pPr>
        <w:pStyle w:val="parametervalue"/>
        <w:spacing w:before="0" w:beforeAutospacing="0" w:after="0" w:afterAutospacing="0"/>
        <w:ind w:firstLine="709"/>
        <w:jc w:val="both"/>
        <w:rPr>
          <w:sz w:val="26"/>
          <w:szCs w:val="26"/>
          <w:lang w:eastAsia="ar-SA"/>
        </w:rPr>
      </w:pPr>
      <w:r>
        <w:rPr>
          <w:sz w:val="26"/>
          <w:szCs w:val="26"/>
          <w:lang w:eastAsia="ar-SA"/>
        </w:rPr>
        <w:t>Согласно п.1 ч.1 ст.33 Закона о контрактной системе в сфере закупок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2A47324E" w14:textId="77777777" w:rsidR="001018E0" w:rsidRDefault="001018E0" w:rsidP="001018E0">
      <w:pPr>
        <w:pStyle w:val="parametervalue"/>
        <w:spacing w:before="0" w:beforeAutospacing="0" w:after="0" w:afterAutospacing="0"/>
        <w:ind w:firstLine="709"/>
        <w:jc w:val="both"/>
        <w:rPr>
          <w:sz w:val="26"/>
          <w:szCs w:val="26"/>
          <w:lang w:eastAsia="ar-SA"/>
        </w:rPr>
      </w:pPr>
      <w:r>
        <w:rPr>
          <w:sz w:val="26"/>
          <w:szCs w:val="26"/>
          <w:lang w:eastAsia="ar-SA"/>
        </w:rPr>
        <w:t>В соответствии с п.2 ч.1 ст.33 Закона о контрактной системе, Заказчик при описании в документации о закупке объекта закупки должен руководствоваться следующими правилами: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14:paraId="0861B168" w14:textId="77777777" w:rsidR="001018E0" w:rsidRDefault="001018E0" w:rsidP="001018E0">
      <w:pPr>
        <w:pStyle w:val="parametervalue"/>
        <w:spacing w:before="0" w:beforeAutospacing="0" w:after="0" w:afterAutospacing="0"/>
        <w:ind w:firstLine="709"/>
        <w:jc w:val="both"/>
        <w:rPr>
          <w:sz w:val="26"/>
          <w:szCs w:val="26"/>
          <w:lang w:eastAsia="ar-SA"/>
        </w:rPr>
      </w:pPr>
      <w:r>
        <w:rPr>
          <w:sz w:val="26"/>
          <w:szCs w:val="26"/>
          <w:lang w:eastAsia="ar-SA"/>
        </w:rPr>
        <w:t>Согласно п.3 ч.1 ст.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14:paraId="26DF98CE" w14:textId="77777777" w:rsidR="001018E0" w:rsidRDefault="001018E0" w:rsidP="001018E0">
      <w:pPr>
        <w:pStyle w:val="parametervalue"/>
        <w:spacing w:before="0" w:beforeAutospacing="0" w:after="0" w:afterAutospacing="0"/>
        <w:ind w:firstLine="709"/>
        <w:jc w:val="both"/>
        <w:rPr>
          <w:sz w:val="26"/>
          <w:szCs w:val="26"/>
          <w:lang w:eastAsia="ar-SA"/>
        </w:rPr>
      </w:pPr>
      <w:r>
        <w:rPr>
          <w:sz w:val="26"/>
          <w:szCs w:val="26"/>
          <w:lang w:eastAsia="ar-SA"/>
        </w:rPr>
        <w:t>В соответствии с ч.2 ст.33 Закона о контрактной системе документация о закупке в соответствии с требованиями, указанными в ч.1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AF5EF40" w14:textId="77777777" w:rsidR="001018E0" w:rsidRDefault="001018E0" w:rsidP="001018E0">
      <w:pPr>
        <w:pStyle w:val="parametervalue"/>
        <w:spacing w:before="0" w:beforeAutospacing="0" w:after="0" w:afterAutospacing="0"/>
        <w:ind w:firstLine="709"/>
        <w:jc w:val="both"/>
        <w:rPr>
          <w:sz w:val="26"/>
          <w:szCs w:val="26"/>
          <w:lang w:eastAsia="ar-SA"/>
        </w:rPr>
      </w:pPr>
      <w:r>
        <w:rPr>
          <w:sz w:val="26"/>
          <w:szCs w:val="26"/>
          <w:lang w:eastAsia="ar-SA"/>
        </w:rPr>
        <w:t xml:space="preserve">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w:t>
      </w:r>
      <w:r>
        <w:rPr>
          <w:sz w:val="26"/>
          <w:szCs w:val="26"/>
          <w:lang w:eastAsia="ar-SA"/>
        </w:rPr>
        <w:lastRenderedPageBreak/>
        <w:t>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7E850F9" w14:textId="77777777" w:rsidR="00F34FA6" w:rsidRDefault="00F34FA6" w:rsidP="001018E0">
      <w:pPr>
        <w:pStyle w:val="parametervalue"/>
        <w:spacing w:before="0" w:beforeAutospacing="0" w:after="0" w:afterAutospacing="0"/>
        <w:ind w:firstLine="709"/>
        <w:jc w:val="both"/>
        <w:rPr>
          <w:sz w:val="26"/>
          <w:szCs w:val="26"/>
          <w:lang w:eastAsia="ar-SA"/>
        </w:rPr>
      </w:pPr>
      <w:r>
        <w:rPr>
          <w:sz w:val="26"/>
          <w:szCs w:val="26"/>
          <w:lang w:eastAsia="ar-SA"/>
        </w:rPr>
        <w:t xml:space="preserve">По мнению Заявителя инструкция по заполнению первой части содержит противоречивые требования, не отвечает критериям ясности, простоты, однозначности, создает сложности в подготовке заявки, увеличивает риски отказа в допуске по формальным основаниям, оторвана от юридически и социально значимых результатов организации и проведения закупки, вводит участников закупки в заблуждение. </w:t>
      </w:r>
    </w:p>
    <w:p w14:paraId="267761DC" w14:textId="77777777" w:rsidR="00CF453D" w:rsidRDefault="00CF453D" w:rsidP="00CF453D">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В Аукционной документации Заказчиком установлена Инструкция по заполнению первой части заявки. </w:t>
      </w:r>
    </w:p>
    <w:p w14:paraId="4CF20312" w14:textId="77777777" w:rsidR="00ED0921" w:rsidRDefault="00ED0921" w:rsidP="00ED0921">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Комиссией Самарского УФАС России установлено, что Заказчиком Инструкция по заполнению первой части заявки составлена с применением условных обозначений и терминологии, предусмотренных законодательством Российской Федерации о техническом регулировании. Инструкция содержит четкое описание всех случаев, которые имеют место (или могут иметь место) в приложении к описанию объекта закупки, не содержит двояких толкований. </w:t>
      </w:r>
    </w:p>
    <w:p w14:paraId="7B6CB4AF" w14:textId="77777777" w:rsidR="00E87E26" w:rsidRDefault="00CF453D" w:rsidP="00E87E26">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Таким образом, 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w:t>
      </w:r>
      <w:r w:rsidR="00D36107">
        <w:rPr>
          <w:rFonts w:ascii="Times New Roman" w:eastAsia="Times New Roman" w:hAnsi="Times New Roman" w:cs="Times New Roman"/>
          <w:sz w:val="26"/>
          <w:szCs w:val="26"/>
        </w:rPr>
        <w:t xml:space="preserve">. На участие в аукционе была подана одна заявка, которая была допущена. </w:t>
      </w:r>
      <w:r w:rsidR="00E87E26">
        <w:rPr>
          <w:rFonts w:ascii="Times New Roman" w:eastAsia="Times New Roman" w:hAnsi="Times New Roman" w:cs="Times New Roman"/>
          <w:sz w:val="26"/>
          <w:szCs w:val="26"/>
        </w:rPr>
        <w:t xml:space="preserve">Запросов о разъяснении документации </w:t>
      </w:r>
      <w:r w:rsidR="00765A4B">
        <w:rPr>
          <w:rFonts w:ascii="Times New Roman" w:eastAsia="Times New Roman" w:hAnsi="Times New Roman" w:cs="Times New Roman"/>
          <w:sz w:val="26"/>
          <w:szCs w:val="26"/>
        </w:rPr>
        <w:t xml:space="preserve">в указанной части, </w:t>
      </w:r>
      <w:r w:rsidR="00E87E26">
        <w:rPr>
          <w:rFonts w:ascii="Times New Roman" w:eastAsia="Times New Roman" w:hAnsi="Times New Roman" w:cs="Times New Roman"/>
          <w:sz w:val="26"/>
          <w:szCs w:val="26"/>
        </w:rPr>
        <w:t xml:space="preserve">не поступало.  </w:t>
      </w:r>
    </w:p>
    <w:p w14:paraId="145C940A" w14:textId="77777777" w:rsidR="00CF453D" w:rsidRDefault="00CF453D" w:rsidP="00E87E26">
      <w:pPr>
        <w:pStyle w:val="ConsPlusNormal0"/>
        <w:ind w:firstLine="709"/>
        <w:jc w:val="both"/>
        <w:rPr>
          <w:rFonts w:ascii="Times New Roman" w:hAnsi="Times New Roman"/>
          <w:sz w:val="26"/>
          <w:szCs w:val="26"/>
        </w:rPr>
      </w:pPr>
      <w:r>
        <w:rPr>
          <w:rFonts w:ascii="Times New Roman" w:hAnsi="Times New Roman"/>
          <w:sz w:val="26"/>
          <w:szCs w:val="26"/>
        </w:rPr>
        <w:t>Из анализа части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3EA7FDDA" w14:textId="77777777" w:rsidR="00CF453D" w:rsidRDefault="00CF453D" w:rsidP="00CF453D">
      <w:pPr>
        <w:suppressAutoHyphens/>
        <w:autoSpaceDE w:val="0"/>
        <w:ind w:firstLine="709"/>
        <w:jc w:val="both"/>
        <w:rPr>
          <w:rFonts w:ascii="Times New Roman" w:hAnsi="Times New Roman"/>
          <w:sz w:val="26"/>
          <w:szCs w:val="26"/>
        </w:rPr>
      </w:pPr>
      <w:r>
        <w:rPr>
          <w:rFonts w:ascii="Times New Roman" w:hAnsi="Times New Roman"/>
          <w:sz w:val="26"/>
          <w:szCs w:val="26"/>
        </w:rPr>
        <w:t xml:space="preserve">Заявитель документов и сведений, подтверждающих </w:t>
      </w:r>
      <w:r>
        <w:rPr>
          <w:rFonts w:ascii="Times New Roman" w:hAnsi="Times New Roman"/>
          <w:sz w:val="26"/>
          <w:szCs w:val="26"/>
          <w:lang w:eastAsia="ar-SA"/>
        </w:rPr>
        <w:t>обоснованность доводов жалобы</w:t>
      </w:r>
      <w:r>
        <w:rPr>
          <w:rFonts w:ascii="Times New Roman" w:hAnsi="Times New Roman"/>
          <w:sz w:val="26"/>
          <w:szCs w:val="26"/>
        </w:rPr>
        <w:t xml:space="preserve">, не представил. </w:t>
      </w:r>
    </w:p>
    <w:p w14:paraId="4DC27334" w14:textId="77777777" w:rsidR="00CF453D" w:rsidRDefault="00CF453D" w:rsidP="00CF453D">
      <w:pPr>
        <w:suppressAutoHyphens/>
        <w:autoSpaceDE w:val="0"/>
        <w:ind w:right="-2" w:firstLine="709"/>
        <w:jc w:val="both"/>
        <w:rPr>
          <w:rFonts w:ascii="Times New Roman" w:hAnsi="Times New Roman"/>
          <w:sz w:val="26"/>
          <w:szCs w:val="26"/>
        </w:rPr>
      </w:pPr>
      <w:r>
        <w:rPr>
          <w:rFonts w:ascii="Times New Roman" w:hAnsi="Times New Roman"/>
          <w:sz w:val="26"/>
          <w:szCs w:val="26"/>
        </w:rPr>
        <w:t>Таким образом, жалоба ООО «ОПТ-СНАБ» признана необоснованной.</w:t>
      </w:r>
    </w:p>
    <w:p w14:paraId="37CA7805" w14:textId="77777777" w:rsidR="00CF453D" w:rsidRDefault="00CF453D" w:rsidP="00CF453D">
      <w:pPr>
        <w:autoSpaceDE w:val="0"/>
        <w:autoSpaceDN w:val="0"/>
        <w:adjustRightInd w:val="0"/>
        <w:ind w:firstLine="708"/>
        <w:jc w:val="both"/>
        <w:rPr>
          <w:rFonts w:ascii="Times New Roman" w:hAnsi="Times New Roman"/>
          <w:sz w:val="26"/>
          <w:szCs w:val="26"/>
        </w:rPr>
      </w:pPr>
      <w:r>
        <w:rPr>
          <w:rFonts w:ascii="Times New Roman" w:hAnsi="Times New Roman"/>
          <w:sz w:val="26"/>
          <w:szCs w:val="26"/>
        </w:rPr>
        <w:t xml:space="preserve">На основании вышеизложенного, руководствуясь ч.8 ст.106 Закона о контрактной системе в сфере закупок, Комиссия Самарского УФАС России,      </w:t>
      </w:r>
    </w:p>
    <w:p w14:paraId="6D6B2165" w14:textId="77777777" w:rsidR="00CF453D" w:rsidRDefault="00CF453D" w:rsidP="00CF453D">
      <w:pPr>
        <w:tabs>
          <w:tab w:val="left" w:pos="6369"/>
          <w:tab w:val="left" w:pos="9639"/>
        </w:tabs>
        <w:suppressAutoHyphens/>
        <w:autoSpaceDE w:val="0"/>
        <w:ind w:right="142"/>
        <w:jc w:val="both"/>
        <w:rPr>
          <w:rFonts w:ascii="Times New Roman" w:hAnsi="Times New Roman"/>
          <w:sz w:val="26"/>
          <w:szCs w:val="26"/>
        </w:rPr>
      </w:pPr>
    </w:p>
    <w:p w14:paraId="41ED07C4" w14:textId="77777777" w:rsidR="00CF453D" w:rsidRDefault="00CF453D" w:rsidP="00CF453D">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3D4FCF95" w14:textId="77777777" w:rsidR="00CF453D" w:rsidRDefault="00CF453D" w:rsidP="00CF453D">
      <w:pPr>
        <w:pStyle w:val="ConsPlusNormal0"/>
        <w:rPr>
          <w:rFonts w:ascii="Times New Roman" w:eastAsia="Times New Roman" w:hAnsi="Times New Roman" w:cs="Times New Roman"/>
          <w:sz w:val="26"/>
          <w:szCs w:val="26"/>
        </w:rPr>
      </w:pPr>
    </w:p>
    <w:p w14:paraId="39DB57C1" w14:textId="77777777" w:rsidR="00CF453D" w:rsidRPr="00486525" w:rsidRDefault="00CF453D" w:rsidP="00981C44">
      <w:pPr>
        <w:pStyle w:val="ConsPlusNormal0"/>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Pr>
          <w:rFonts w:ascii="Times New Roman" w:hAnsi="Times New Roman"/>
          <w:sz w:val="26"/>
          <w:szCs w:val="26"/>
        </w:rPr>
        <w:t>ООО «ОПТ-СНАБ» необоснованной.</w:t>
      </w:r>
    </w:p>
    <w:p w14:paraId="2EC24BAD" w14:textId="77777777" w:rsidR="00CF453D" w:rsidRDefault="00CF453D" w:rsidP="00CF453D">
      <w:pPr>
        <w:pStyle w:val="ConsPlusNormal0"/>
        <w:ind w:firstLine="709"/>
        <w:jc w:val="both"/>
        <w:rPr>
          <w:rFonts w:ascii="Times New Roman" w:hAnsi="Times New Roman" w:cs="Times New Roman"/>
          <w:sz w:val="26"/>
          <w:szCs w:val="26"/>
        </w:rPr>
      </w:pPr>
      <w:r>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6EDDE70A" w14:textId="77777777" w:rsidR="00CF453D" w:rsidRDefault="00CF453D" w:rsidP="00CF453D">
      <w:pPr>
        <w:pStyle w:val="ConsPlusNormal0"/>
        <w:tabs>
          <w:tab w:val="left" w:pos="7740"/>
        </w:tabs>
        <w:ind w:firstLine="0"/>
        <w:jc w:val="both"/>
        <w:rPr>
          <w:rFonts w:ascii="Times New Roman" w:hAnsi="Times New Roman" w:cs="Times New Roman"/>
          <w:sz w:val="26"/>
          <w:szCs w:val="26"/>
        </w:rPr>
      </w:pPr>
      <w:bookmarkStart w:id="0" w:name="_GoBack"/>
      <w:bookmarkEnd w:id="0"/>
    </w:p>
    <w:sectPr w:rsidR="00CF453D" w:rsidSect="00866167">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A66EC" w14:textId="77777777" w:rsidR="00FA01C5" w:rsidRDefault="00FA01C5">
      <w:r>
        <w:separator/>
      </w:r>
    </w:p>
  </w:endnote>
  <w:endnote w:type="continuationSeparator" w:id="0">
    <w:p w14:paraId="777C2537" w14:textId="77777777" w:rsidR="00FA01C5" w:rsidRDefault="00FA0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D1C8DB" w14:textId="77777777" w:rsidR="00FA01C5" w:rsidRDefault="00FA01C5">
      <w:r>
        <w:separator/>
      </w:r>
    </w:p>
  </w:footnote>
  <w:footnote w:type="continuationSeparator" w:id="0">
    <w:p w14:paraId="2DCA42E4" w14:textId="77777777" w:rsidR="00FA01C5" w:rsidRDefault="00FA0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172556"/>
      <w:docPartObj>
        <w:docPartGallery w:val="Page Numbers (Top of Page)"/>
        <w:docPartUnique/>
      </w:docPartObj>
    </w:sdtPr>
    <w:sdtEndPr/>
    <w:sdtContent>
      <w:p w14:paraId="02CE17BA" w14:textId="77777777" w:rsidR="00861D67" w:rsidRDefault="00FF362E">
        <w:pPr>
          <w:pStyle w:val="a5"/>
          <w:jc w:val="center"/>
        </w:pPr>
        <w:r>
          <w:fldChar w:fldCharType="begin"/>
        </w:r>
        <w:r>
          <w:instrText>PAGE   \* MERGEFORMAT</w:instrText>
        </w:r>
        <w:r>
          <w:fldChar w:fldCharType="separate"/>
        </w:r>
        <w:r>
          <w:rPr>
            <w:noProof/>
          </w:rPr>
          <w:t>3</w:t>
        </w:r>
        <w:r>
          <w:fldChar w:fldCharType="end"/>
        </w:r>
      </w:p>
    </w:sdtContent>
  </w:sdt>
  <w:p w14:paraId="3770D9D1" w14:textId="77777777" w:rsidR="00861D67" w:rsidRDefault="00FA01C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E732DD4"/>
    <w:multiLevelType w:val="hybridMultilevel"/>
    <w:tmpl w:val="0F2A3882"/>
    <w:lvl w:ilvl="0" w:tplc="404053A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3D"/>
    <w:rsid w:val="00020912"/>
    <w:rsid w:val="00082E21"/>
    <w:rsid w:val="001018E0"/>
    <w:rsid w:val="001151CB"/>
    <w:rsid w:val="001446B2"/>
    <w:rsid w:val="001A521A"/>
    <w:rsid w:val="001B2128"/>
    <w:rsid w:val="00252066"/>
    <w:rsid w:val="002775E6"/>
    <w:rsid w:val="002F2418"/>
    <w:rsid w:val="00377097"/>
    <w:rsid w:val="00485C24"/>
    <w:rsid w:val="00486525"/>
    <w:rsid w:val="004E4F53"/>
    <w:rsid w:val="004F6E6B"/>
    <w:rsid w:val="00765A4B"/>
    <w:rsid w:val="00835D57"/>
    <w:rsid w:val="009143FC"/>
    <w:rsid w:val="009456CC"/>
    <w:rsid w:val="00975E9A"/>
    <w:rsid w:val="00981C44"/>
    <w:rsid w:val="00AE48AE"/>
    <w:rsid w:val="00B123C5"/>
    <w:rsid w:val="00B660E4"/>
    <w:rsid w:val="00BD251B"/>
    <w:rsid w:val="00BE36D0"/>
    <w:rsid w:val="00C7453E"/>
    <w:rsid w:val="00CF453D"/>
    <w:rsid w:val="00D36107"/>
    <w:rsid w:val="00D65F8B"/>
    <w:rsid w:val="00D80530"/>
    <w:rsid w:val="00E3758A"/>
    <w:rsid w:val="00E87E26"/>
    <w:rsid w:val="00ED0921"/>
    <w:rsid w:val="00F34FA6"/>
    <w:rsid w:val="00FA01C5"/>
    <w:rsid w:val="00FA664B"/>
    <w:rsid w:val="00FF3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110A"/>
  <w15:chartTrackingRefBased/>
  <w15:docId w15:val="{6D055D9D-3CC9-4213-A94F-54295103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453D"/>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CF453D"/>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CF453D"/>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F453D"/>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F453D"/>
    <w:rPr>
      <w:rFonts w:ascii="Times New Roman" w:eastAsia="Lucida Sans Unicode" w:hAnsi="Times New Roman" w:cs="Tahoma"/>
      <w:b/>
      <w:bCs/>
      <w:i/>
      <w:iCs/>
      <w:sz w:val="28"/>
      <w:szCs w:val="28"/>
      <w:lang w:val="en-US" w:eastAsia="ar-SA"/>
    </w:rPr>
  </w:style>
  <w:style w:type="character" w:customStyle="1" w:styleId="ConsPlusNormal">
    <w:name w:val="ConsPlusNormal Знак"/>
    <w:link w:val="ConsPlusNormal0"/>
    <w:locked/>
    <w:rsid w:val="00CF453D"/>
    <w:rPr>
      <w:rFonts w:ascii="Arial" w:eastAsia="Arial" w:hAnsi="Arial" w:cs="Arial"/>
      <w:lang w:eastAsia="ar-SA"/>
    </w:rPr>
  </w:style>
  <w:style w:type="paragraph" w:customStyle="1" w:styleId="ConsPlusNormal0">
    <w:name w:val="ConsPlusNormal"/>
    <w:link w:val="ConsPlusNormal"/>
    <w:rsid w:val="00CF453D"/>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F453D"/>
    <w:pPr>
      <w:spacing w:before="100" w:beforeAutospacing="1" w:after="100" w:afterAutospacing="1"/>
    </w:pPr>
    <w:rPr>
      <w:rFonts w:ascii="Times New Roman" w:hAnsi="Times New Roman"/>
      <w:sz w:val="24"/>
      <w:szCs w:val="24"/>
    </w:rPr>
  </w:style>
  <w:style w:type="table" w:styleId="a4">
    <w:name w:val="Table Grid"/>
    <w:basedOn w:val="a2"/>
    <w:uiPriority w:val="39"/>
    <w:rsid w:val="00CF45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F453D"/>
    <w:pPr>
      <w:tabs>
        <w:tab w:val="center" w:pos="4677"/>
        <w:tab w:val="right" w:pos="9355"/>
      </w:tabs>
    </w:pPr>
  </w:style>
  <w:style w:type="character" w:customStyle="1" w:styleId="a6">
    <w:name w:val="Верхний колонтитул Знак"/>
    <w:basedOn w:val="a1"/>
    <w:link w:val="a5"/>
    <w:uiPriority w:val="99"/>
    <w:rsid w:val="00CF453D"/>
    <w:rPr>
      <w:rFonts w:ascii="Calibri" w:eastAsia="Times New Roman" w:hAnsi="Calibri" w:cs="Times New Roman"/>
      <w:lang w:eastAsia="ru-RU"/>
    </w:rPr>
  </w:style>
  <w:style w:type="paragraph" w:styleId="a0">
    <w:name w:val="Body Text"/>
    <w:basedOn w:val="a"/>
    <w:link w:val="a7"/>
    <w:uiPriority w:val="99"/>
    <w:semiHidden/>
    <w:unhideWhenUsed/>
    <w:rsid w:val="00CF453D"/>
    <w:pPr>
      <w:spacing w:after="120"/>
    </w:pPr>
  </w:style>
  <w:style w:type="character" w:customStyle="1" w:styleId="a7">
    <w:name w:val="Основной текст Знак"/>
    <w:basedOn w:val="a1"/>
    <w:link w:val="a0"/>
    <w:uiPriority w:val="99"/>
    <w:semiHidden/>
    <w:rsid w:val="00CF453D"/>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3</Pages>
  <Words>1035</Words>
  <Characters>5904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Николаевна Столбова</dc:creator>
  <cp:keywords/>
  <dc:description/>
  <cp:lastModifiedBy>Анна Николаевна Столбова</cp:lastModifiedBy>
  <cp:revision>37</cp:revision>
  <dcterms:created xsi:type="dcterms:W3CDTF">2021-02-08T05:00:00Z</dcterms:created>
  <dcterms:modified xsi:type="dcterms:W3CDTF">2021-02-09T12:10:00Z</dcterms:modified>
</cp:coreProperties>
</file>