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3F7608">
        <w:rPr>
          <w:bCs/>
          <w:color w:val="auto"/>
          <w:sz w:val="26"/>
          <w:szCs w:val="26"/>
        </w:rPr>
        <w:t>Заказчик: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3F7608">
        <w:rPr>
          <w:bCs/>
          <w:color w:val="auto"/>
          <w:sz w:val="26"/>
          <w:szCs w:val="26"/>
          <w:lang w:val="ru"/>
        </w:rPr>
        <w:t>Муниципальное дошкольное образовательное учреждение детский сад общеразвивающего вида №18 «Бригантина»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proofErr w:type="spellStart"/>
      <w:r w:rsidRPr="003F7608">
        <w:rPr>
          <w:bCs/>
          <w:color w:val="auto"/>
          <w:sz w:val="26"/>
          <w:szCs w:val="26"/>
          <w:lang w:val="ru"/>
        </w:rPr>
        <w:t>Бусалова</w:t>
      </w:r>
      <w:proofErr w:type="spellEnd"/>
      <w:r w:rsidRPr="003F7608">
        <w:rPr>
          <w:bCs/>
          <w:color w:val="auto"/>
          <w:sz w:val="26"/>
          <w:szCs w:val="26"/>
          <w:lang w:val="ru"/>
        </w:rPr>
        <w:t xml:space="preserve"> ул., д. 21,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3F7608">
        <w:rPr>
          <w:bCs/>
          <w:color w:val="auto"/>
          <w:sz w:val="26"/>
          <w:szCs w:val="26"/>
          <w:lang w:val="ru"/>
        </w:rPr>
        <w:t xml:space="preserve">г/п Яхрома, 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3F7608">
        <w:rPr>
          <w:bCs/>
          <w:color w:val="auto"/>
          <w:sz w:val="26"/>
          <w:szCs w:val="26"/>
          <w:lang w:val="ru"/>
        </w:rPr>
        <w:t>г. Яхрома, Дмитровский р-н,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3F7608">
        <w:rPr>
          <w:bCs/>
          <w:color w:val="auto"/>
          <w:sz w:val="26"/>
          <w:szCs w:val="26"/>
          <w:lang w:val="ru"/>
        </w:rPr>
        <w:t>Московская обл., 141840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3F7608">
        <w:rPr>
          <w:bCs/>
          <w:color w:val="auto"/>
          <w:sz w:val="26"/>
          <w:szCs w:val="26"/>
          <w:lang w:val="ru"/>
        </w:rPr>
        <w:t>mdou18yahroma@yandex.ru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3F7608">
        <w:rPr>
          <w:bCs/>
          <w:color w:val="auto"/>
          <w:sz w:val="26"/>
          <w:szCs w:val="26"/>
        </w:rPr>
        <w:t>Уполномоченное учреждение: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3F7608">
        <w:rPr>
          <w:bCs/>
          <w:color w:val="auto"/>
          <w:sz w:val="26"/>
          <w:szCs w:val="26"/>
          <w:lang w:val="ru"/>
        </w:rPr>
        <w:t>Муниципальное казенное учреждение «Центр проведения торгов»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3F7608">
        <w:rPr>
          <w:bCs/>
          <w:color w:val="auto"/>
          <w:sz w:val="26"/>
          <w:szCs w:val="26"/>
          <w:lang w:val="ru"/>
        </w:rPr>
        <w:t xml:space="preserve">Вокзальная ул., д. 18, </w:t>
      </w:r>
      <w:proofErr w:type="spellStart"/>
      <w:r w:rsidRPr="003F7608">
        <w:rPr>
          <w:bCs/>
          <w:color w:val="auto"/>
          <w:sz w:val="26"/>
          <w:szCs w:val="26"/>
          <w:lang w:val="ru"/>
        </w:rPr>
        <w:t>эт</w:t>
      </w:r>
      <w:proofErr w:type="spellEnd"/>
      <w:r w:rsidRPr="003F7608">
        <w:rPr>
          <w:bCs/>
          <w:color w:val="auto"/>
          <w:sz w:val="26"/>
          <w:szCs w:val="26"/>
          <w:lang w:val="ru"/>
        </w:rPr>
        <w:t>. 3, оф. 73,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3F7608">
        <w:rPr>
          <w:bCs/>
          <w:color w:val="auto"/>
          <w:sz w:val="26"/>
          <w:szCs w:val="26"/>
          <w:lang w:val="ru"/>
        </w:rPr>
        <w:t>г. Дмитров, Дмитровский р-н,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  <w:lang w:val="ru"/>
        </w:rPr>
      </w:pPr>
      <w:r w:rsidRPr="003F7608">
        <w:rPr>
          <w:bCs/>
          <w:color w:val="auto"/>
          <w:sz w:val="26"/>
          <w:szCs w:val="26"/>
          <w:lang w:val="ru"/>
        </w:rPr>
        <w:t>Московская обл., 141800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3F7608">
        <w:rPr>
          <w:bCs/>
          <w:color w:val="auto"/>
          <w:sz w:val="26"/>
          <w:szCs w:val="26"/>
          <w:lang w:val="ru"/>
        </w:rPr>
        <w:t>Torgi_dmitrov@dmitrov.ru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3F7608">
        <w:rPr>
          <w:bCs/>
          <w:color w:val="auto"/>
          <w:sz w:val="26"/>
          <w:szCs w:val="26"/>
        </w:rPr>
        <w:t>Оператор электронной площадки: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3F7608">
        <w:rPr>
          <w:bCs/>
          <w:color w:val="auto"/>
          <w:sz w:val="26"/>
          <w:szCs w:val="26"/>
        </w:rPr>
        <w:t>ЭТП НЭП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proofErr w:type="spellStart"/>
      <w:r w:rsidRPr="003F7608">
        <w:rPr>
          <w:bCs/>
          <w:color w:val="auto"/>
          <w:sz w:val="26"/>
          <w:szCs w:val="26"/>
        </w:rPr>
        <w:t>Тестовская</w:t>
      </w:r>
      <w:proofErr w:type="spellEnd"/>
      <w:r w:rsidRPr="003F7608">
        <w:rPr>
          <w:bCs/>
          <w:color w:val="auto"/>
          <w:sz w:val="26"/>
          <w:szCs w:val="26"/>
        </w:rPr>
        <w:t xml:space="preserve"> ул., д. 10, этаж 13,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3F7608">
        <w:rPr>
          <w:bCs/>
          <w:color w:val="auto"/>
          <w:sz w:val="26"/>
          <w:szCs w:val="26"/>
        </w:rPr>
        <w:t>Москва, 123317</w:t>
      </w:r>
    </w:p>
    <w:p w:rsidR="003F7608" w:rsidRPr="003F7608" w:rsidRDefault="0023411A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hyperlink r:id="rId8" w:history="1">
        <w:r w:rsidR="003F7608" w:rsidRPr="003F7608">
          <w:rPr>
            <w:rStyle w:val="a3"/>
            <w:bCs/>
            <w:color w:val="auto"/>
            <w:sz w:val="26"/>
            <w:szCs w:val="26"/>
            <w:u w:val="none"/>
          </w:rPr>
          <w:t>auditors@etpz.ru</w:t>
        </w:r>
      </w:hyperlink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r w:rsidRPr="003F7608">
        <w:rPr>
          <w:bCs/>
          <w:color w:val="auto"/>
          <w:sz w:val="26"/>
          <w:szCs w:val="26"/>
        </w:rPr>
        <w:t>Заявитель: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iCs/>
          <w:color w:val="auto"/>
          <w:sz w:val="26"/>
          <w:szCs w:val="26"/>
        </w:rPr>
      </w:pPr>
      <w:r w:rsidRPr="003F7608">
        <w:rPr>
          <w:bCs/>
          <w:iCs/>
          <w:color w:val="auto"/>
          <w:sz w:val="26"/>
          <w:szCs w:val="26"/>
        </w:rPr>
        <w:t xml:space="preserve">ООО «РАМКЕЙТ» 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iCs/>
          <w:color w:val="auto"/>
          <w:sz w:val="26"/>
          <w:szCs w:val="26"/>
        </w:rPr>
      </w:pPr>
      <w:r w:rsidRPr="003F7608">
        <w:rPr>
          <w:bCs/>
          <w:iCs/>
          <w:color w:val="auto"/>
          <w:sz w:val="26"/>
          <w:szCs w:val="26"/>
        </w:rPr>
        <w:t xml:space="preserve">Северное ш., д. 2, </w:t>
      </w:r>
      <w:proofErr w:type="spellStart"/>
      <w:r w:rsidRPr="003F7608">
        <w:rPr>
          <w:bCs/>
          <w:iCs/>
          <w:color w:val="auto"/>
          <w:sz w:val="26"/>
          <w:szCs w:val="26"/>
        </w:rPr>
        <w:t>эт</w:t>
      </w:r>
      <w:proofErr w:type="spellEnd"/>
      <w:r w:rsidRPr="003F7608">
        <w:rPr>
          <w:bCs/>
          <w:iCs/>
          <w:color w:val="auto"/>
          <w:sz w:val="26"/>
          <w:szCs w:val="26"/>
        </w:rPr>
        <w:t>. 2, пом. 10,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iCs/>
          <w:color w:val="auto"/>
          <w:sz w:val="26"/>
          <w:szCs w:val="26"/>
        </w:rPr>
      </w:pPr>
      <w:r w:rsidRPr="003F7608">
        <w:rPr>
          <w:bCs/>
          <w:iCs/>
          <w:color w:val="auto"/>
          <w:sz w:val="26"/>
          <w:szCs w:val="26"/>
        </w:rPr>
        <w:t>г. Раменское,</w:t>
      </w:r>
    </w:p>
    <w:p w:rsidR="003F7608" w:rsidRPr="003F7608" w:rsidRDefault="003F7608" w:rsidP="003F7608">
      <w:pPr>
        <w:autoSpaceDE/>
        <w:autoSpaceDN/>
        <w:adjustRightInd/>
        <w:spacing w:before="0" w:line="280" w:lineRule="exact"/>
        <w:ind w:left="4962" w:firstLine="0"/>
        <w:rPr>
          <w:bCs/>
          <w:iCs/>
          <w:color w:val="auto"/>
          <w:sz w:val="26"/>
          <w:szCs w:val="26"/>
        </w:rPr>
      </w:pPr>
      <w:r w:rsidRPr="003F7608">
        <w:rPr>
          <w:bCs/>
          <w:iCs/>
          <w:color w:val="auto"/>
          <w:sz w:val="26"/>
          <w:szCs w:val="26"/>
        </w:rPr>
        <w:t>Московская обл., 140105</w:t>
      </w:r>
    </w:p>
    <w:p w:rsidR="008D6E84" w:rsidRPr="003F7608" w:rsidRDefault="0023411A" w:rsidP="003F7608">
      <w:pPr>
        <w:autoSpaceDE/>
        <w:autoSpaceDN/>
        <w:adjustRightInd/>
        <w:spacing w:before="0" w:line="280" w:lineRule="exact"/>
        <w:ind w:left="4962" w:firstLine="0"/>
        <w:rPr>
          <w:bCs/>
          <w:color w:val="auto"/>
          <w:sz w:val="26"/>
          <w:szCs w:val="26"/>
        </w:rPr>
      </w:pPr>
      <w:hyperlink r:id="rId9" w:history="1">
        <w:r w:rsidR="003F7608" w:rsidRPr="003F7608">
          <w:rPr>
            <w:rStyle w:val="a3"/>
            <w:bCs/>
            <w:iCs/>
            <w:color w:val="auto"/>
            <w:sz w:val="26"/>
            <w:szCs w:val="26"/>
            <w:u w:val="none"/>
            <w:lang w:val="en-US"/>
          </w:rPr>
          <w:t>ramkeit</w:t>
        </w:r>
        <w:r w:rsidR="003F7608" w:rsidRPr="003F7608">
          <w:rPr>
            <w:rStyle w:val="a3"/>
            <w:bCs/>
            <w:iCs/>
            <w:color w:val="auto"/>
            <w:sz w:val="26"/>
            <w:szCs w:val="26"/>
            <w:u w:val="none"/>
          </w:rPr>
          <w:t>@</w:t>
        </w:r>
        <w:r w:rsidR="003F7608" w:rsidRPr="003F7608">
          <w:rPr>
            <w:rStyle w:val="a3"/>
            <w:bCs/>
            <w:iCs/>
            <w:color w:val="auto"/>
            <w:sz w:val="26"/>
            <w:szCs w:val="26"/>
            <w:u w:val="none"/>
            <w:lang w:val="en-US"/>
          </w:rPr>
          <w:t>ro</w:t>
        </w:r>
        <w:r w:rsidR="003F7608" w:rsidRPr="003F7608">
          <w:rPr>
            <w:rStyle w:val="a3"/>
            <w:bCs/>
            <w:iCs/>
            <w:color w:val="auto"/>
            <w:sz w:val="26"/>
            <w:szCs w:val="26"/>
            <w:u w:val="none"/>
          </w:rPr>
          <w:t>.</w:t>
        </w:r>
        <w:proofErr w:type="spellStart"/>
        <w:r w:rsidR="003F7608" w:rsidRPr="003F7608">
          <w:rPr>
            <w:rStyle w:val="a3"/>
            <w:bCs/>
            <w:iCs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</w:p>
    <w:p w:rsidR="00C2702A" w:rsidRPr="003F7608" w:rsidRDefault="00C2702A" w:rsidP="00164B80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3F7608">
        <w:rPr>
          <w:color w:val="auto"/>
          <w:sz w:val="26"/>
          <w:szCs w:val="26"/>
        </w:rPr>
        <w:t xml:space="preserve"> </w:t>
      </w:r>
    </w:p>
    <w:p w:rsidR="00E82BBD" w:rsidRDefault="00E82BBD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87B98" w:rsidRDefault="00487B98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0B6087" w:rsidRPr="001051CD" w:rsidRDefault="000B6087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404A74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t>РЕШЕНИЕ</w:t>
      </w:r>
    </w:p>
    <w:p w:rsidR="00367164" w:rsidRPr="00404A74" w:rsidRDefault="003F7608" w:rsidP="008D6E84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делу</w:t>
      </w:r>
      <w:r w:rsidR="00367164" w:rsidRPr="00404A74">
        <w:rPr>
          <w:color w:val="auto"/>
          <w:sz w:val="26"/>
          <w:szCs w:val="26"/>
        </w:rPr>
        <w:t xml:space="preserve"> </w:t>
      </w:r>
      <w:r w:rsidR="008D6E84" w:rsidRPr="008D6E84">
        <w:rPr>
          <w:color w:val="auto"/>
          <w:sz w:val="26"/>
          <w:szCs w:val="26"/>
        </w:rPr>
        <w:t xml:space="preserve">№ </w:t>
      </w:r>
      <w:r w:rsidRPr="003F7608">
        <w:rPr>
          <w:color w:val="auto"/>
          <w:sz w:val="26"/>
          <w:szCs w:val="26"/>
        </w:rPr>
        <w:t>50/06/3704эп/21</w:t>
      </w:r>
      <w:r w:rsidR="00DA0BFD">
        <w:rPr>
          <w:color w:val="auto"/>
          <w:sz w:val="26"/>
          <w:szCs w:val="26"/>
        </w:rPr>
        <w:t xml:space="preserve"> </w:t>
      </w:r>
      <w:r w:rsidR="00367164" w:rsidRPr="00404A74">
        <w:rPr>
          <w:color w:val="auto"/>
          <w:sz w:val="26"/>
          <w:szCs w:val="26"/>
        </w:rPr>
        <w:t>о нарушении</w:t>
      </w:r>
    </w:p>
    <w:p w:rsidR="00367164" w:rsidRPr="00404A74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404A74" w:rsidRDefault="00367164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p w:rsidR="00872048" w:rsidRPr="00404A74" w:rsidRDefault="00872048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367164" w:rsidRPr="00404A74" w:rsidTr="008D6E84">
        <w:tc>
          <w:tcPr>
            <w:tcW w:w="4842" w:type="dxa"/>
            <w:hideMark/>
          </w:tcPr>
          <w:p w:rsidR="00367164" w:rsidRPr="00404A74" w:rsidRDefault="008D6E84" w:rsidP="003F7608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  <w:r w:rsidR="003F7608">
              <w:rPr>
                <w:color w:val="auto"/>
                <w:sz w:val="26"/>
                <w:szCs w:val="26"/>
              </w:rPr>
              <w:t>4</w:t>
            </w:r>
            <w:r w:rsidR="00F82560" w:rsidRPr="00404A74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02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7826F8">
              <w:rPr>
                <w:color w:val="auto"/>
                <w:sz w:val="26"/>
                <w:szCs w:val="26"/>
              </w:rPr>
              <w:t>21</w:t>
            </w:r>
          </w:p>
        </w:tc>
        <w:tc>
          <w:tcPr>
            <w:tcW w:w="4797" w:type="dxa"/>
            <w:hideMark/>
          </w:tcPr>
          <w:p w:rsidR="00367164" w:rsidRPr="00404A74" w:rsidRDefault="008D6E8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  </w:t>
            </w:r>
            <w:r w:rsidR="00367164"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6E4E24" w:rsidRDefault="00367164" w:rsidP="0023411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7C5724">
        <w:rPr>
          <w:color w:val="auto"/>
          <w:sz w:val="26"/>
          <w:szCs w:val="26"/>
        </w:rPr>
        <w:t xml:space="preserve"> (далее – </w:t>
      </w:r>
      <w:r w:rsidR="007C5724" w:rsidRPr="00CD75CD">
        <w:rPr>
          <w:color w:val="auto"/>
          <w:sz w:val="26"/>
          <w:szCs w:val="26"/>
        </w:rPr>
        <w:t xml:space="preserve">Управление, Комиссия), </w:t>
      </w:r>
    </w:p>
    <w:p w:rsidR="00872048" w:rsidRPr="00734A06" w:rsidRDefault="00906FAB" w:rsidP="007826F8">
      <w:pPr>
        <w:spacing w:before="0" w:after="240" w:line="276" w:lineRule="auto"/>
        <w:ind w:firstLine="709"/>
        <w:jc w:val="both"/>
        <w:rPr>
          <w:bCs/>
          <w:sz w:val="26"/>
          <w:szCs w:val="26"/>
        </w:rPr>
      </w:pPr>
      <w:r w:rsidRPr="00404A74">
        <w:rPr>
          <w:color w:val="auto"/>
          <w:sz w:val="26"/>
          <w:szCs w:val="26"/>
        </w:rPr>
        <w:t>рассмотрев жалоб</w:t>
      </w:r>
      <w:r w:rsidR="003F7608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3F7608" w:rsidRPr="003F7608">
        <w:rPr>
          <w:bCs/>
          <w:iCs/>
          <w:sz w:val="26"/>
          <w:szCs w:val="26"/>
        </w:rPr>
        <w:t xml:space="preserve">ООО «РАМКЕЙТ» </w:t>
      </w:r>
      <w:r w:rsidR="003F7608" w:rsidRPr="003F7608">
        <w:rPr>
          <w:bCs/>
          <w:sz w:val="26"/>
          <w:szCs w:val="26"/>
        </w:rPr>
        <w:t xml:space="preserve">(далее – Заявитель) на действия (бездействие) </w:t>
      </w:r>
      <w:r w:rsidR="003F7608" w:rsidRPr="003F7608">
        <w:rPr>
          <w:bCs/>
          <w:sz w:val="26"/>
          <w:szCs w:val="26"/>
          <w:lang w:val="ru"/>
        </w:rPr>
        <w:t>Муниципального дошкольного образовательного учреждения детский сад общеразвивающего вида №18 «Бригантина»</w:t>
      </w:r>
      <w:r w:rsidR="003F7608">
        <w:rPr>
          <w:bCs/>
          <w:sz w:val="26"/>
          <w:szCs w:val="26"/>
          <w:lang w:val="ru"/>
        </w:rPr>
        <w:t xml:space="preserve"> </w:t>
      </w:r>
      <w:r w:rsidR="003F7608" w:rsidRPr="003F7608">
        <w:rPr>
          <w:bCs/>
          <w:sz w:val="26"/>
          <w:szCs w:val="26"/>
        </w:rPr>
        <w:t xml:space="preserve">(далее – Заказчик), </w:t>
      </w:r>
      <w:r w:rsidR="003F7608" w:rsidRPr="003F7608">
        <w:rPr>
          <w:bCs/>
          <w:sz w:val="26"/>
          <w:szCs w:val="26"/>
          <w:lang w:val="ru"/>
        </w:rPr>
        <w:t xml:space="preserve">Муниципального казенного учреждения «Центр проведения торгов» </w:t>
      </w:r>
      <w:r w:rsidR="003F7608" w:rsidRPr="003F7608">
        <w:rPr>
          <w:bCs/>
          <w:sz w:val="26"/>
          <w:szCs w:val="26"/>
        </w:rPr>
        <w:t>(далее – Уполномоченное учреждение) при определении поставщика (подрядчика, исполнителя) путем проведения ЭТП НЭП (далее – Оператор электронной площадки) запроса предложений в электронной форме на комплексную поставку питания для МДОУ №18 «Бригантина» (Лот 7) (извещение № 0848300037421000007</w:t>
      </w:r>
      <w:r w:rsidR="00CD4BA4">
        <w:rPr>
          <w:bCs/>
          <w:sz w:val="26"/>
          <w:szCs w:val="26"/>
        </w:rPr>
        <w:t xml:space="preserve"> </w:t>
      </w:r>
      <w:r w:rsidR="00526CDB" w:rsidRPr="00404A74">
        <w:rPr>
          <w:sz w:val="26"/>
          <w:szCs w:val="26"/>
        </w:rPr>
        <w:t xml:space="preserve">на официальном сайте </w:t>
      </w:r>
      <w:r w:rsidR="003F7608">
        <w:rPr>
          <w:sz w:val="26"/>
          <w:szCs w:val="26"/>
        </w:rPr>
        <w:br/>
      </w:r>
      <w:r w:rsidR="00526CDB" w:rsidRPr="00404A74">
        <w:rPr>
          <w:sz w:val="26"/>
          <w:szCs w:val="26"/>
        </w:rPr>
        <w:t xml:space="preserve">Единой информационной системы в сфере закупок – www.zakupki.gov.ru </w:t>
      </w:r>
      <w:r w:rsidR="003F7608">
        <w:rPr>
          <w:sz w:val="26"/>
          <w:szCs w:val="26"/>
        </w:rPr>
        <w:br/>
      </w:r>
      <w:r w:rsidR="00526CDB" w:rsidRPr="00404A74">
        <w:rPr>
          <w:sz w:val="26"/>
          <w:szCs w:val="26"/>
        </w:rPr>
        <w:t>(далее – Официальный сайт) (далее –</w:t>
      </w:r>
      <w:r w:rsidR="005F2E72">
        <w:rPr>
          <w:sz w:val="26"/>
          <w:szCs w:val="26"/>
        </w:rPr>
        <w:t xml:space="preserve"> </w:t>
      </w:r>
      <w:r w:rsidR="003F7608">
        <w:rPr>
          <w:bCs/>
          <w:sz w:val="26"/>
          <w:szCs w:val="26"/>
        </w:rPr>
        <w:t>З</w:t>
      </w:r>
      <w:r w:rsidR="003F7608" w:rsidRPr="003F7608">
        <w:rPr>
          <w:bCs/>
          <w:sz w:val="26"/>
          <w:szCs w:val="26"/>
        </w:rPr>
        <w:t>апрос предложений</w:t>
      </w:r>
      <w:r w:rsidR="00271CCA" w:rsidRPr="00404A74">
        <w:rPr>
          <w:bCs/>
          <w:sz w:val="26"/>
          <w:szCs w:val="26"/>
        </w:rPr>
        <w:t>)</w:t>
      </w:r>
      <w:r w:rsidR="00AE705F" w:rsidRPr="00404A74">
        <w:rPr>
          <w:color w:val="auto"/>
          <w:sz w:val="26"/>
          <w:szCs w:val="26"/>
        </w:rPr>
        <w:t>,</w:t>
      </w:r>
      <w:r w:rsidR="00DD229C" w:rsidRPr="00404A74">
        <w:rPr>
          <w:color w:val="auto"/>
          <w:sz w:val="26"/>
          <w:szCs w:val="26"/>
        </w:rPr>
        <w:t xml:space="preserve"> и в 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FA5656">
        <w:rPr>
          <w:color w:val="auto"/>
          <w:sz w:val="26"/>
          <w:szCs w:val="26"/>
        </w:rPr>
        <w:t>в части доводов жалоб</w:t>
      </w:r>
      <w:r w:rsidR="003F7608">
        <w:rPr>
          <w:color w:val="auto"/>
          <w:sz w:val="26"/>
          <w:szCs w:val="26"/>
        </w:rPr>
        <w:t>ы</w:t>
      </w:r>
      <w:r w:rsidR="00660A14" w:rsidRPr="00404A74">
        <w:rPr>
          <w:color w:val="auto"/>
          <w:sz w:val="26"/>
          <w:szCs w:val="26"/>
        </w:rPr>
        <w:t xml:space="preserve">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717CAC" w:rsidRPr="00404A74">
        <w:rPr>
          <w:color w:val="auto"/>
          <w:sz w:val="26"/>
          <w:szCs w:val="26"/>
        </w:rPr>
        <w:t>от 05.04.2013 № 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A42616" w:rsidRPr="00404A74">
        <w:rPr>
          <w:color w:val="auto"/>
          <w:sz w:val="26"/>
          <w:szCs w:val="26"/>
        </w:rPr>
        <w:t>и с 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393C02" w:rsidRPr="00404A74" w:rsidRDefault="00393C02" w:rsidP="000A033A">
      <w:pPr>
        <w:spacing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404A74">
        <w:rPr>
          <w:b/>
          <w:sz w:val="26"/>
          <w:szCs w:val="26"/>
        </w:rPr>
        <w:t>УСТАНОВИЛА</w:t>
      </w:r>
      <w:r w:rsidRPr="00404A74">
        <w:rPr>
          <w:sz w:val="26"/>
          <w:szCs w:val="26"/>
        </w:rPr>
        <w:t>:</w:t>
      </w:r>
    </w:p>
    <w:p w:rsidR="00041A83" w:rsidRPr="00BA057F" w:rsidRDefault="003F7608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</w:t>
      </w:r>
      <w:r w:rsidR="00041A83" w:rsidRPr="00BA057F">
        <w:rPr>
          <w:sz w:val="26"/>
          <w:szCs w:val="26"/>
        </w:rPr>
        <w:t xml:space="preserve"> Заявителя на действия </w:t>
      </w:r>
      <w:r>
        <w:rPr>
          <w:sz w:val="26"/>
          <w:szCs w:val="26"/>
        </w:rPr>
        <w:t>Заказчика</w:t>
      </w:r>
      <w:r w:rsidR="009469D4">
        <w:rPr>
          <w:sz w:val="26"/>
          <w:szCs w:val="26"/>
        </w:rPr>
        <w:t xml:space="preserve">, </w:t>
      </w:r>
      <w:r w:rsidR="00882F86">
        <w:rPr>
          <w:sz w:val="26"/>
          <w:szCs w:val="26"/>
        </w:rPr>
        <w:t>Уполномоченного учреждения при проведении</w:t>
      </w:r>
      <w:r w:rsidR="00041A83">
        <w:rPr>
          <w:sz w:val="26"/>
          <w:szCs w:val="26"/>
        </w:rPr>
        <w:t xml:space="preserve"> </w:t>
      </w:r>
      <w:r>
        <w:rPr>
          <w:sz w:val="26"/>
          <w:szCs w:val="26"/>
        </w:rPr>
        <w:t>Заказчиком</w:t>
      </w:r>
      <w:r w:rsidR="00BC1F58">
        <w:rPr>
          <w:sz w:val="26"/>
          <w:szCs w:val="26"/>
        </w:rPr>
        <w:t xml:space="preserve">, </w:t>
      </w:r>
      <w:r w:rsidR="0087494C">
        <w:rPr>
          <w:sz w:val="26"/>
          <w:szCs w:val="26"/>
        </w:rPr>
        <w:t xml:space="preserve">Уполномоченным учреждением, </w:t>
      </w:r>
      <w:r w:rsidR="00041A83">
        <w:rPr>
          <w:sz w:val="26"/>
          <w:szCs w:val="26"/>
        </w:rPr>
        <w:t>Оператором электронной площадки</w:t>
      </w:r>
      <w:r w:rsidR="00BC1F58"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З</w:t>
      </w:r>
      <w:r w:rsidRPr="003F7608">
        <w:rPr>
          <w:bCs/>
          <w:sz w:val="26"/>
          <w:szCs w:val="26"/>
        </w:rPr>
        <w:t>апрос</w:t>
      </w:r>
      <w:r>
        <w:rPr>
          <w:bCs/>
          <w:sz w:val="26"/>
          <w:szCs w:val="26"/>
        </w:rPr>
        <w:t>а</w:t>
      </w:r>
      <w:r w:rsidRPr="003F7608">
        <w:rPr>
          <w:bCs/>
          <w:sz w:val="26"/>
          <w:szCs w:val="26"/>
        </w:rPr>
        <w:t xml:space="preserve"> предложений</w:t>
      </w:r>
      <w:r w:rsidR="00041A83" w:rsidRPr="00BA057F">
        <w:rPr>
          <w:sz w:val="26"/>
          <w:szCs w:val="26"/>
        </w:rPr>
        <w:t>.</w:t>
      </w:r>
    </w:p>
    <w:p w:rsidR="00164B80" w:rsidRDefault="00164B80" w:rsidP="00164B8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64B80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</w:t>
      </w:r>
      <w:r>
        <w:rPr>
          <w:rFonts w:eastAsiaTheme="minorHAnsi"/>
          <w:color w:val="auto"/>
          <w:sz w:val="26"/>
          <w:szCs w:val="26"/>
          <w:lang w:eastAsia="en-US"/>
        </w:rPr>
        <w:t>с</w:t>
      </w:r>
      <w:r w:rsidR="003F7608">
        <w:rPr>
          <w:rFonts w:eastAsiaTheme="minorHAnsi"/>
          <w:color w:val="auto"/>
          <w:sz w:val="26"/>
          <w:szCs w:val="26"/>
          <w:lang w:eastAsia="en-US"/>
        </w:rPr>
        <w:t>ы нарушены действиями Заказчика</w:t>
      </w:r>
      <w:r w:rsidRPr="00164B80">
        <w:rPr>
          <w:rFonts w:eastAsiaTheme="minorHAnsi"/>
          <w:color w:val="auto"/>
          <w:sz w:val="26"/>
          <w:szCs w:val="26"/>
          <w:lang w:eastAsia="en-US"/>
        </w:rPr>
        <w:t xml:space="preserve">, неправомерно утвердившим положения </w:t>
      </w:r>
      <w:r w:rsidR="00DA0BFD">
        <w:rPr>
          <w:rFonts w:eastAsiaTheme="minorHAnsi"/>
          <w:color w:val="auto"/>
          <w:sz w:val="26"/>
          <w:szCs w:val="26"/>
          <w:lang w:eastAsia="en-US"/>
        </w:rPr>
        <w:t xml:space="preserve">закупочной </w:t>
      </w:r>
      <w:r w:rsidRPr="00164B80">
        <w:rPr>
          <w:rFonts w:eastAsiaTheme="minorHAnsi"/>
          <w:color w:val="auto"/>
          <w:sz w:val="26"/>
          <w:szCs w:val="26"/>
          <w:lang w:eastAsia="en-US"/>
        </w:rPr>
        <w:t>документации</w:t>
      </w:r>
      <w:r w:rsidR="003F760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64B80">
        <w:rPr>
          <w:rFonts w:eastAsiaTheme="minorHAnsi"/>
          <w:color w:val="auto"/>
          <w:sz w:val="26"/>
          <w:szCs w:val="26"/>
          <w:lang w:eastAsia="en-US"/>
        </w:rPr>
        <w:t>в противоречие требованиям Закона о контрактной системе.</w:t>
      </w:r>
    </w:p>
    <w:p w:rsidR="00DA0BFD" w:rsidRPr="00DA0BFD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0BFD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DA0BFD" w:rsidRPr="00DA0BFD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1) извещение о проведении </w:t>
      </w:r>
      <w:r w:rsidRPr="00DA0BFD">
        <w:rPr>
          <w:rFonts w:eastAsiaTheme="minorHAnsi"/>
          <w:bCs/>
          <w:color w:val="auto"/>
          <w:sz w:val="26"/>
          <w:szCs w:val="26"/>
          <w:lang w:eastAsia="en-US"/>
        </w:rPr>
        <w:t>Запроса предложений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сайте -</w:t>
      </w:r>
      <w:r>
        <w:rPr>
          <w:rFonts w:eastAsiaTheme="minorHAnsi"/>
          <w:color w:val="auto"/>
          <w:sz w:val="26"/>
          <w:szCs w:val="26"/>
          <w:lang w:eastAsia="en-US"/>
        </w:rPr>
        <w:t>25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>01.2021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A0BFD" w:rsidRPr="00DA0BFD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0BFD">
        <w:rPr>
          <w:rFonts w:eastAsiaTheme="minorHAnsi"/>
          <w:color w:val="auto"/>
          <w:sz w:val="26"/>
          <w:szCs w:val="26"/>
          <w:lang w:eastAsia="en-US"/>
        </w:rPr>
        <w:t>2) начальная (максимальная) цена контракта - 1 763 580,40 рублей;</w:t>
      </w:r>
    </w:p>
    <w:p w:rsidR="00DA0BFD" w:rsidRPr="00DA0BFD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3) 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>
        <w:rPr>
          <w:rFonts w:eastAsiaTheme="minorHAnsi"/>
          <w:color w:val="auto"/>
          <w:sz w:val="26"/>
          <w:szCs w:val="26"/>
          <w:lang w:eastAsia="en-US"/>
        </w:rPr>
        <w:t>02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>.0</w:t>
      </w: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>.2021;</w:t>
      </w:r>
    </w:p>
    <w:p w:rsidR="00DA0BFD" w:rsidRPr="00DA0BFD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4) на участие в </w:t>
      </w:r>
      <w:r w:rsidRPr="00DA0BFD">
        <w:rPr>
          <w:rFonts w:eastAsiaTheme="minorHAnsi"/>
          <w:bCs/>
          <w:color w:val="auto"/>
          <w:sz w:val="26"/>
          <w:szCs w:val="26"/>
          <w:lang w:eastAsia="en-US"/>
        </w:rPr>
        <w:t>Запрос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е</w:t>
      </w:r>
      <w:r w:rsidRPr="00DA0BFD">
        <w:rPr>
          <w:rFonts w:eastAsiaTheme="minorHAnsi"/>
          <w:bCs/>
          <w:color w:val="auto"/>
          <w:sz w:val="26"/>
          <w:szCs w:val="26"/>
          <w:lang w:eastAsia="en-US"/>
        </w:rPr>
        <w:t xml:space="preserve"> предложений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 подано </w:t>
      </w:r>
      <w:r>
        <w:rPr>
          <w:rFonts w:eastAsiaTheme="minorHAnsi"/>
          <w:color w:val="auto"/>
          <w:sz w:val="26"/>
          <w:szCs w:val="26"/>
          <w:lang w:eastAsia="en-US"/>
        </w:rPr>
        <w:t>2 заявки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DA0BFD" w:rsidRPr="00164B80" w:rsidRDefault="00DA0BFD" w:rsidP="00DA0BF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5) к участию в </w:t>
      </w:r>
      <w:r w:rsidRPr="00DA0BFD">
        <w:rPr>
          <w:rFonts w:eastAsiaTheme="minorHAnsi"/>
          <w:bCs/>
          <w:color w:val="auto"/>
          <w:sz w:val="26"/>
          <w:szCs w:val="26"/>
          <w:lang w:eastAsia="en-US"/>
        </w:rPr>
        <w:t>Запрос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е</w:t>
      </w:r>
      <w:r w:rsidRPr="00DA0BFD">
        <w:rPr>
          <w:rFonts w:eastAsiaTheme="minorHAnsi"/>
          <w:bCs/>
          <w:color w:val="auto"/>
          <w:sz w:val="26"/>
          <w:szCs w:val="26"/>
          <w:lang w:eastAsia="en-US"/>
        </w:rPr>
        <w:t xml:space="preserve"> предложений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 допущены </w:t>
      </w: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Pr="00DA0BFD">
        <w:rPr>
          <w:rFonts w:eastAsiaTheme="minorHAnsi"/>
          <w:color w:val="auto"/>
          <w:sz w:val="26"/>
          <w:szCs w:val="26"/>
          <w:lang w:eastAsia="en-US"/>
        </w:rPr>
        <w:t xml:space="preserve"> заявки участников закупки.</w:t>
      </w:r>
    </w:p>
    <w:p w:rsidR="0079471A" w:rsidRPr="0079471A" w:rsidRDefault="0079471A" w:rsidP="0079471A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9471A">
        <w:rPr>
          <w:rFonts w:eastAsia="Calibri"/>
          <w:color w:val="auto"/>
          <w:sz w:val="26"/>
          <w:szCs w:val="26"/>
          <w:lang w:eastAsia="en-US"/>
        </w:rPr>
        <w:t xml:space="preserve">Согласно пункту 7 части 6 статьи 83.1 Закона о контрактной системе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запроса, которая </w:t>
      </w:r>
      <w:r w:rsidRPr="0079471A">
        <w:rPr>
          <w:rFonts w:eastAsia="Calibri"/>
          <w:color w:val="auto"/>
          <w:sz w:val="26"/>
          <w:szCs w:val="26"/>
          <w:lang w:eastAsia="en-US"/>
        </w:rPr>
        <w:lastRenderedPageBreak/>
        <w:t>должна содержать критерии оценки заявок на участие в запросе предложений в электронной форме, величины значимости этих критериев, порядок рассмотрения и оценки таких заявок в соответствии с настоящим Федеральным законом.</w:t>
      </w:r>
    </w:p>
    <w:p w:rsidR="0099035D" w:rsidRPr="00AE7E7C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99035D" w:rsidRPr="00AE7E7C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 xml:space="preserve"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</w:t>
      </w:r>
      <w:r w:rsidR="00C2702A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 xml:space="preserve">товаров, работ, услуг для обеспечения государственных и муниципальных нужд» </w:t>
      </w:r>
      <w:r w:rsidR="00C2702A">
        <w:rPr>
          <w:rFonts w:eastAsia="Calibri"/>
          <w:color w:val="auto"/>
          <w:sz w:val="26"/>
          <w:szCs w:val="26"/>
          <w:lang w:eastAsia="en-US"/>
        </w:rPr>
        <w:br/>
      </w:r>
      <w:r w:rsidRPr="00AE7E7C">
        <w:rPr>
          <w:rFonts w:eastAsia="Calibri"/>
          <w:color w:val="auto"/>
          <w:sz w:val="26"/>
          <w:szCs w:val="26"/>
          <w:lang w:eastAsia="en-US"/>
        </w:rPr>
        <w:t>(далее - Правила).</w:t>
      </w:r>
    </w:p>
    <w:p w:rsidR="0099035D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0C2A22" w:rsidRPr="000C2A22" w:rsidRDefault="000C2A22" w:rsidP="00C2702A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 xml:space="preserve">В соответствии с пунктом 27 Правил показателями </w:t>
      </w:r>
      <w:proofErr w:type="spellStart"/>
      <w:r w:rsidRPr="000C2A22">
        <w:rPr>
          <w:rFonts w:eastAsia="Calibri"/>
          <w:color w:val="auto"/>
          <w:sz w:val="26"/>
          <w:szCs w:val="26"/>
          <w:lang w:eastAsia="en-US"/>
        </w:rPr>
        <w:t>нестоимостного</w:t>
      </w:r>
      <w:proofErr w:type="spellEnd"/>
      <w:r w:rsidRPr="000C2A22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C2702A">
        <w:rPr>
          <w:rFonts w:eastAsia="Calibri"/>
          <w:color w:val="auto"/>
          <w:sz w:val="26"/>
          <w:szCs w:val="26"/>
          <w:lang w:eastAsia="en-US"/>
        </w:rPr>
        <w:br/>
      </w:r>
      <w:r w:rsidRPr="000C2A22">
        <w:rPr>
          <w:rFonts w:eastAsia="Calibri"/>
          <w:color w:val="auto"/>
          <w:sz w:val="26"/>
          <w:szCs w:val="26"/>
          <w:lang w:eastAsia="en-US"/>
        </w:rPr>
        <w:t xml:space="preserve">критерия оценки «Квалификация участников закупки, в том числе наличие </w:t>
      </w:r>
      <w:r w:rsidR="00C2702A">
        <w:rPr>
          <w:rFonts w:eastAsia="Calibri"/>
          <w:color w:val="auto"/>
          <w:sz w:val="26"/>
          <w:szCs w:val="26"/>
          <w:lang w:eastAsia="en-US"/>
        </w:rPr>
        <w:br/>
      </w:r>
      <w:r w:rsidRPr="000C2A22">
        <w:rPr>
          <w:rFonts w:eastAsia="Calibri"/>
          <w:color w:val="auto"/>
          <w:sz w:val="26"/>
          <w:szCs w:val="26"/>
          <w:lang w:eastAsia="en-US"/>
        </w:rPr>
        <w:t>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быть: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lastRenderedPageBreak/>
        <w:t>б) опыт участника по успешной поставке товара, выполнению работ, оказанию услуг сопоставимого характера и объема;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4E2160" w:rsidRDefault="000C2A22" w:rsidP="004E216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D918A4" w:rsidRPr="003F7608" w:rsidRDefault="00487B98" w:rsidP="003F7608">
      <w:pPr>
        <w:pStyle w:val="a8"/>
        <w:widowControl/>
        <w:numPr>
          <w:ilvl w:val="0"/>
          <w:numId w:val="34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Согласно дово</w:t>
      </w:r>
      <w:r w:rsidR="003F7608">
        <w:rPr>
          <w:rFonts w:eastAsia="Calibri"/>
          <w:color w:val="auto"/>
          <w:sz w:val="26"/>
          <w:szCs w:val="26"/>
          <w:lang w:eastAsia="en-US"/>
        </w:rPr>
        <w:t>ду</w:t>
      </w:r>
      <w:r w:rsidR="00C94FEA" w:rsidRPr="00C94FEA">
        <w:rPr>
          <w:rFonts w:eastAsia="Calibri"/>
          <w:color w:val="auto"/>
          <w:sz w:val="26"/>
          <w:szCs w:val="26"/>
          <w:lang w:eastAsia="en-US"/>
        </w:rPr>
        <w:t xml:space="preserve"> жалобы Заявителя, Заказчиком в </w:t>
      </w:r>
      <w:r w:rsidR="00DA0BFD" w:rsidRPr="00DA0BFD">
        <w:rPr>
          <w:rFonts w:eastAsia="Calibri"/>
          <w:color w:val="auto"/>
          <w:sz w:val="26"/>
          <w:szCs w:val="26"/>
          <w:lang w:eastAsia="en-US"/>
        </w:rPr>
        <w:t xml:space="preserve">закупочной документации </w:t>
      </w:r>
      <w:r w:rsidR="00C94FEA" w:rsidRPr="00C94FEA">
        <w:rPr>
          <w:rFonts w:eastAsia="Calibri"/>
          <w:color w:val="auto"/>
          <w:sz w:val="26"/>
          <w:szCs w:val="26"/>
          <w:lang w:eastAsia="en-US"/>
        </w:rPr>
        <w:t>ненадлежащим образом установлен порядок оценки заявок участников закупки по показателю «</w:t>
      </w:r>
      <w:r w:rsidR="003F7608">
        <w:rPr>
          <w:rFonts w:eastAsia="Calibri"/>
          <w:bCs/>
          <w:color w:val="auto"/>
          <w:sz w:val="26"/>
          <w:szCs w:val="26"/>
          <w:lang w:eastAsia="en-US"/>
        </w:rPr>
        <w:t>О</w:t>
      </w:r>
      <w:r w:rsidR="003F7608" w:rsidRPr="003F7608">
        <w:rPr>
          <w:rFonts w:eastAsia="Calibri"/>
          <w:bCs/>
          <w:color w:val="auto"/>
          <w:sz w:val="26"/>
          <w:szCs w:val="26"/>
          <w:lang w:eastAsia="en-US"/>
        </w:rPr>
        <w:t>пыт участника по успешной поставке товара сопоставимого характера и объема</w:t>
      </w:r>
      <w:r w:rsidR="00C94FEA" w:rsidRPr="003F7608">
        <w:rPr>
          <w:rFonts w:eastAsia="Calibri"/>
          <w:color w:val="auto"/>
          <w:sz w:val="26"/>
          <w:szCs w:val="26"/>
          <w:lang w:eastAsia="en-US"/>
        </w:rPr>
        <w:t>».</w:t>
      </w:r>
    </w:p>
    <w:p w:rsidR="00A4256F" w:rsidRPr="00A4256F" w:rsidRDefault="00A4256F" w:rsidP="00A4256F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 К</w:t>
      </w:r>
      <w:r w:rsidRPr="00A4256F">
        <w:rPr>
          <w:rFonts w:eastAsia="Calibri"/>
          <w:color w:val="auto"/>
          <w:sz w:val="26"/>
          <w:szCs w:val="26"/>
          <w:lang w:eastAsia="en-US"/>
        </w:rPr>
        <w:t xml:space="preserve">ритериях </w:t>
      </w:r>
      <w:r w:rsidRPr="003F7608">
        <w:rPr>
          <w:rFonts w:eastAsia="Calibri"/>
          <w:color w:val="auto"/>
          <w:sz w:val="26"/>
          <w:szCs w:val="26"/>
          <w:lang w:eastAsia="en-US"/>
        </w:rPr>
        <w:t xml:space="preserve">оценки заявок на участие в </w:t>
      </w:r>
      <w:r w:rsidR="003F7608" w:rsidRPr="003F7608">
        <w:rPr>
          <w:rFonts w:eastAsia="Calibri"/>
          <w:bCs/>
          <w:color w:val="auto"/>
          <w:sz w:val="26"/>
          <w:szCs w:val="26"/>
          <w:lang w:eastAsia="en-US"/>
        </w:rPr>
        <w:t>Запросе предложений</w:t>
      </w:r>
      <w:r w:rsidR="003F7608" w:rsidRPr="003F7608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3F7608">
        <w:rPr>
          <w:rFonts w:eastAsia="Calibri"/>
          <w:color w:val="auto"/>
          <w:sz w:val="26"/>
          <w:szCs w:val="26"/>
          <w:lang w:eastAsia="en-US"/>
        </w:rPr>
        <w:t xml:space="preserve">в рамках </w:t>
      </w:r>
      <w:proofErr w:type="spellStart"/>
      <w:r w:rsidRPr="003F7608">
        <w:rPr>
          <w:rFonts w:eastAsia="Calibri"/>
          <w:color w:val="auto"/>
          <w:sz w:val="26"/>
          <w:szCs w:val="26"/>
          <w:lang w:eastAsia="en-US"/>
        </w:rPr>
        <w:t>нестоимостного</w:t>
      </w:r>
      <w:proofErr w:type="spellEnd"/>
      <w:r w:rsidRPr="003F7608">
        <w:rPr>
          <w:rFonts w:eastAsia="Calibri"/>
          <w:color w:val="auto"/>
          <w:sz w:val="26"/>
          <w:szCs w:val="26"/>
          <w:lang w:eastAsia="en-US"/>
        </w:rPr>
        <w:t xml:space="preserve"> критерия «</w:t>
      </w:r>
      <w:r w:rsidR="003F7608" w:rsidRPr="003F7608">
        <w:rPr>
          <w:rFonts w:eastAsia="Calibri"/>
          <w:color w:val="auto"/>
          <w:sz w:val="26"/>
          <w:szCs w:val="26"/>
          <w:lang w:eastAsia="en-US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3F7608">
        <w:rPr>
          <w:rFonts w:eastAsia="Calibri"/>
          <w:color w:val="auto"/>
          <w:sz w:val="26"/>
          <w:szCs w:val="26"/>
          <w:lang w:eastAsia="en-US"/>
        </w:rPr>
        <w:t>»</w:t>
      </w:r>
      <w:r w:rsidRPr="00A4256F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(далее </w:t>
      </w:r>
      <w:r w:rsidR="00E87A74">
        <w:rPr>
          <w:rFonts w:eastAsia="Calibri"/>
          <w:color w:val="auto"/>
          <w:sz w:val="26"/>
          <w:szCs w:val="26"/>
          <w:lang w:eastAsia="en-US"/>
        </w:rPr>
        <w:t>–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E87A74">
        <w:rPr>
          <w:rFonts w:eastAsia="Calibri"/>
          <w:color w:val="auto"/>
          <w:sz w:val="26"/>
          <w:szCs w:val="26"/>
          <w:lang w:eastAsia="en-US"/>
        </w:rPr>
        <w:t>«</w:t>
      </w:r>
      <w:r>
        <w:rPr>
          <w:rFonts w:eastAsia="Calibri"/>
          <w:color w:val="auto"/>
          <w:sz w:val="26"/>
          <w:szCs w:val="26"/>
          <w:lang w:eastAsia="en-US"/>
        </w:rPr>
        <w:t>К</w:t>
      </w:r>
      <w:r w:rsidRPr="00A4256F">
        <w:rPr>
          <w:rFonts w:eastAsia="Calibri"/>
          <w:color w:val="auto"/>
          <w:sz w:val="26"/>
          <w:szCs w:val="26"/>
          <w:lang w:eastAsia="en-US"/>
        </w:rPr>
        <w:t>валификация участников закупки</w:t>
      </w:r>
      <w:r w:rsidR="00E87A74">
        <w:rPr>
          <w:rFonts w:eastAsia="Calibri"/>
          <w:color w:val="auto"/>
          <w:sz w:val="26"/>
          <w:szCs w:val="26"/>
          <w:lang w:eastAsia="en-US"/>
        </w:rPr>
        <w:t>»</w:t>
      </w:r>
      <w:r w:rsidRPr="00A4256F">
        <w:rPr>
          <w:rFonts w:eastAsia="Calibri"/>
          <w:color w:val="auto"/>
          <w:sz w:val="26"/>
          <w:szCs w:val="26"/>
          <w:lang w:eastAsia="en-US"/>
        </w:rPr>
        <w:t>) по показателю «</w:t>
      </w:r>
      <w:r w:rsidR="003F7608" w:rsidRPr="003F7608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успешной поставке товара сопоставимого характера и объема</w:t>
      </w:r>
      <w:r w:rsidRPr="00A4256F">
        <w:rPr>
          <w:rFonts w:eastAsia="Calibri"/>
          <w:color w:val="auto"/>
          <w:sz w:val="26"/>
          <w:szCs w:val="26"/>
          <w:lang w:eastAsia="en-US"/>
        </w:rPr>
        <w:t>» установлено, в том числе следующее:</w:t>
      </w:r>
    </w:p>
    <w:p w:rsidR="00B2307D" w:rsidRPr="00B2307D" w:rsidRDefault="00A4256F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«</w:t>
      </w:r>
      <w:r w:rsidR="00B2307D" w:rsidRPr="00B2307D">
        <w:rPr>
          <w:rFonts w:eastAsia="Calibri"/>
          <w:color w:val="auto"/>
          <w:sz w:val="26"/>
          <w:szCs w:val="26"/>
          <w:lang w:eastAsia="en-US"/>
        </w:rPr>
        <w:t xml:space="preserve">Комиссией будет оцениваться общая стоимость контрактов (договоров), указанных в форме 1 «Опыт Участника по успешной поставке товаров сопоставимого характера и объема» (далее – форма 1). В подтверждение указанных в форме 1 сведений, для присуждения баллов в составе заявок участников должны быть приложены оригиналы и/или копии подписанных следующих документов: </w:t>
      </w:r>
    </w:p>
    <w:p w:rsidR="00B2307D" w:rsidRPr="00B2307D" w:rsidRDefault="00B2307D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2307D">
        <w:rPr>
          <w:rFonts w:eastAsia="Calibri"/>
          <w:color w:val="auto"/>
          <w:sz w:val="26"/>
          <w:szCs w:val="26"/>
          <w:lang w:eastAsia="en-US"/>
        </w:rPr>
        <w:t>- копия ранее исполненного контракта сопоставимого характера и объема. В случае, если в контракты вносились изменения (дополнения), влияющие на общую стоимость контракта, необходимо представлять копии дополнительных соглашений, в которых содержатся данные изменения (дополнения);</w:t>
      </w:r>
    </w:p>
    <w:p w:rsidR="00B2307D" w:rsidRDefault="00B2307D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2307D">
        <w:rPr>
          <w:rFonts w:eastAsia="Calibri"/>
          <w:color w:val="auto"/>
          <w:sz w:val="26"/>
          <w:szCs w:val="26"/>
          <w:lang w:eastAsia="en-US"/>
        </w:rPr>
        <w:t>- копия акта(</w:t>
      </w:r>
      <w:proofErr w:type="spellStart"/>
      <w:r w:rsidRPr="00B2307D">
        <w:rPr>
          <w:rFonts w:eastAsia="Calibri"/>
          <w:color w:val="auto"/>
          <w:sz w:val="26"/>
          <w:szCs w:val="26"/>
          <w:lang w:eastAsia="en-US"/>
        </w:rPr>
        <w:t>ов</w:t>
      </w:r>
      <w:proofErr w:type="spellEnd"/>
      <w:r w:rsidRPr="00B2307D">
        <w:rPr>
          <w:rFonts w:eastAsia="Calibri"/>
          <w:color w:val="auto"/>
          <w:sz w:val="26"/>
          <w:szCs w:val="26"/>
          <w:lang w:eastAsia="en-US"/>
        </w:rPr>
        <w:t>) приемки-передачи товаров или иных предусмотренных контрактом (договором) документов, подтверждающего(их) приемку товаров по исполнению контракта в полном объеме, содержащего(их) все обязательные реквизиты, установленные частью 2 статьи 9 Федерального закона</w:t>
      </w:r>
      <w:r>
        <w:rPr>
          <w:rFonts w:eastAsia="Calibri"/>
          <w:color w:val="auto"/>
          <w:sz w:val="26"/>
          <w:szCs w:val="26"/>
          <w:lang w:eastAsia="en-US"/>
        </w:rPr>
        <w:t xml:space="preserve"> от 6 декабря 2011 г. N 402-ФЗ «</w:t>
      </w:r>
      <w:r w:rsidRPr="00B2307D">
        <w:rPr>
          <w:rFonts w:eastAsia="Calibri"/>
          <w:color w:val="auto"/>
          <w:sz w:val="26"/>
          <w:szCs w:val="26"/>
          <w:lang w:eastAsia="en-US"/>
        </w:rPr>
        <w:t>О бухгалтерском учете</w:t>
      </w:r>
      <w:r>
        <w:rPr>
          <w:rFonts w:eastAsia="Calibri"/>
          <w:color w:val="auto"/>
          <w:sz w:val="26"/>
          <w:szCs w:val="26"/>
          <w:lang w:eastAsia="en-US"/>
        </w:rPr>
        <w:t>»</w:t>
      </w:r>
      <w:r w:rsidRPr="00B2307D">
        <w:rPr>
          <w:rFonts w:eastAsia="Calibri"/>
          <w:color w:val="auto"/>
          <w:sz w:val="26"/>
          <w:szCs w:val="26"/>
          <w:lang w:eastAsia="en-US"/>
        </w:rPr>
        <w:t>.</w:t>
      </w:r>
    </w:p>
    <w:p w:rsidR="003F7608" w:rsidRPr="003F7608" w:rsidRDefault="003F7608" w:rsidP="003F7608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F7608">
        <w:rPr>
          <w:rFonts w:eastAsia="Calibri"/>
          <w:color w:val="auto"/>
          <w:sz w:val="26"/>
          <w:szCs w:val="26"/>
          <w:lang w:eastAsia="en-US"/>
        </w:rPr>
        <w:t xml:space="preserve">Под сопоставимым характером понимается: </w:t>
      </w:r>
    </w:p>
    <w:p w:rsidR="00A4256F" w:rsidRDefault="003F7608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F7608">
        <w:rPr>
          <w:rFonts w:eastAsia="Calibri"/>
          <w:color w:val="auto"/>
          <w:sz w:val="26"/>
          <w:szCs w:val="26"/>
          <w:lang w:eastAsia="en-US"/>
        </w:rPr>
        <w:t>Контракты (договоры) на поставку пищевых продуктов, закупаемых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оздоровления, исполнение по которым завершены (исполнены) начиная с 01.01.2019 до окончания срока подачи заявки на участие в настоящем запросе предложений в электронной форме.  Датой исполнения контракта (договора) считается дата последнего акта приемки-передачи товара или иного документа, предусмотренного контрактом (договором), подтверждающего поставку и приемку товаров по исполнению контр</w:t>
      </w:r>
      <w:r w:rsidR="00B2307D">
        <w:rPr>
          <w:rFonts w:eastAsia="Calibri"/>
          <w:color w:val="auto"/>
          <w:sz w:val="26"/>
          <w:szCs w:val="26"/>
          <w:lang w:eastAsia="en-US"/>
        </w:rPr>
        <w:t>акта (договора) в полном объеме</w:t>
      </w:r>
      <w:r w:rsidR="00A4256F" w:rsidRPr="00A4256F">
        <w:rPr>
          <w:rFonts w:eastAsia="Calibri"/>
          <w:color w:val="auto"/>
          <w:sz w:val="26"/>
          <w:szCs w:val="26"/>
          <w:lang w:eastAsia="en-US"/>
        </w:rPr>
        <w:t>».</w:t>
      </w:r>
    </w:p>
    <w:p w:rsidR="00B2307D" w:rsidRPr="00FF327E" w:rsidRDefault="00B2307D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327E">
        <w:rPr>
          <w:rFonts w:eastAsia="Calibri"/>
          <w:color w:val="auto"/>
          <w:sz w:val="26"/>
          <w:szCs w:val="26"/>
          <w:lang w:eastAsia="en-US"/>
        </w:rPr>
        <w:t xml:space="preserve">Изучив </w:t>
      </w:r>
      <w:r w:rsidR="00DA0BFD" w:rsidRPr="00DA0BFD">
        <w:rPr>
          <w:rFonts w:eastAsia="Calibri"/>
          <w:color w:val="auto"/>
          <w:sz w:val="26"/>
          <w:szCs w:val="26"/>
          <w:lang w:eastAsia="en-US"/>
        </w:rPr>
        <w:t>з</w:t>
      </w:r>
      <w:r w:rsidR="00DA0BFD">
        <w:rPr>
          <w:rFonts w:eastAsia="Calibri"/>
          <w:color w:val="auto"/>
          <w:sz w:val="26"/>
          <w:szCs w:val="26"/>
          <w:lang w:eastAsia="en-US"/>
        </w:rPr>
        <w:t>акупочную</w:t>
      </w:r>
      <w:r w:rsidR="00DA0BFD" w:rsidRPr="00DA0BFD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DA0BFD">
        <w:rPr>
          <w:rFonts w:eastAsia="Calibri"/>
          <w:color w:val="auto"/>
          <w:sz w:val="26"/>
          <w:szCs w:val="26"/>
          <w:lang w:eastAsia="en-US"/>
        </w:rPr>
        <w:t>документацию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, Комиссия приходит к выводу, </w:t>
      </w:r>
      <w:r w:rsidRPr="00FF327E">
        <w:rPr>
          <w:rFonts w:eastAsia="Calibri"/>
          <w:color w:val="auto"/>
          <w:sz w:val="26"/>
          <w:szCs w:val="26"/>
          <w:lang w:eastAsia="en-US"/>
        </w:rPr>
        <w:br/>
        <w:t xml:space="preserve">что </w:t>
      </w:r>
      <w:r w:rsidR="0079471A">
        <w:rPr>
          <w:rFonts w:eastAsia="Calibri"/>
          <w:color w:val="auto"/>
          <w:sz w:val="26"/>
          <w:szCs w:val="26"/>
          <w:lang w:eastAsia="en-US"/>
        </w:rPr>
        <w:t>вышеуказанный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79471A">
        <w:rPr>
          <w:rFonts w:eastAsia="Calibri"/>
          <w:color w:val="auto"/>
          <w:sz w:val="26"/>
          <w:szCs w:val="26"/>
          <w:lang w:eastAsia="en-US"/>
        </w:rPr>
        <w:t>порядок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 оценки заявок </w:t>
      </w:r>
      <w:r>
        <w:rPr>
          <w:rFonts w:eastAsia="Calibri"/>
          <w:color w:val="auto"/>
          <w:sz w:val="26"/>
          <w:szCs w:val="26"/>
          <w:lang w:eastAsia="en-US"/>
        </w:rPr>
        <w:t xml:space="preserve">участников закупки </w:t>
      </w:r>
      <w:r w:rsidRPr="00FF327E">
        <w:rPr>
          <w:rFonts w:eastAsia="Calibri"/>
          <w:color w:val="auto"/>
          <w:sz w:val="26"/>
          <w:szCs w:val="26"/>
          <w:lang w:eastAsia="en-US"/>
        </w:rPr>
        <w:t>по показателю «</w:t>
      </w:r>
      <w:r w:rsidRPr="00B2307D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успешной поставке товара сопоставимого характера и объема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» </w:t>
      </w:r>
      <w:r w:rsidR="0079471A">
        <w:rPr>
          <w:rFonts w:eastAsia="Calibri"/>
          <w:color w:val="auto"/>
          <w:sz w:val="26"/>
          <w:szCs w:val="26"/>
          <w:lang w:eastAsia="en-US"/>
        </w:rPr>
        <w:t>не ограничивае</w:t>
      </w:r>
      <w:r w:rsidRPr="00FF327E">
        <w:rPr>
          <w:rFonts w:eastAsia="Calibri"/>
          <w:color w:val="auto"/>
          <w:sz w:val="26"/>
          <w:szCs w:val="26"/>
          <w:lang w:eastAsia="en-US"/>
        </w:rPr>
        <w:t xml:space="preserve">т количество участников закупки и </w:t>
      </w:r>
      <w:r w:rsidR="0079471A">
        <w:rPr>
          <w:rFonts w:eastAsia="Calibri"/>
          <w:color w:val="auto"/>
          <w:sz w:val="26"/>
          <w:szCs w:val="26"/>
          <w:lang w:eastAsia="en-US"/>
        </w:rPr>
        <w:t xml:space="preserve">не противоречит положениям Закона о контрактной системе </w:t>
      </w:r>
    </w:p>
    <w:p w:rsidR="00B2307D" w:rsidRDefault="00B2307D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FF327E">
        <w:rPr>
          <w:rFonts w:eastAsia="Calibr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B2307D" w:rsidRPr="00B2307D" w:rsidRDefault="00B2307D" w:rsidP="00B2307D">
      <w:pPr>
        <w:pStyle w:val="a8"/>
        <w:widowControl/>
        <w:numPr>
          <w:ilvl w:val="0"/>
          <w:numId w:val="34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2307D">
        <w:rPr>
          <w:rFonts w:eastAsia="Calibri"/>
          <w:color w:val="auto"/>
          <w:sz w:val="26"/>
          <w:szCs w:val="26"/>
          <w:lang w:eastAsia="en-US"/>
        </w:rPr>
        <w:t xml:space="preserve">В Критериях оценки заявок на участие в Запросе предложений в рамках </w:t>
      </w:r>
      <w:proofErr w:type="spellStart"/>
      <w:r w:rsidRPr="00B2307D">
        <w:rPr>
          <w:rFonts w:eastAsia="Calibri"/>
          <w:color w:val="auto"/>
          <w:sz w:val="26"/>
          <w:szCs w:val="26"/>
          <w:lang w:eastAsia="en-US"/>
        </w:rPr>
        <w:t>нестоимостного</w:t>
      </w:r>
      <w:proofErr w:type="spellEnd"/>
      <w:r w:rsidRPr="00B2307D">
        <w:rPr>
          <w:rFonts w:eastAsia="Calibri"/>
          <w:color w:val="auto"/>
          <w:sz w:val="26"/>
          <w:szCs w:val="26"/>
          <w:lang w:eastAsia="en-US"/>
        </w:rPr>
        <w:t xml:space="preserve"> критерия «Кв</w:t>
      </w:r>
      <w:r>
        <w:rPr>
          <w:rFonts w:eastAsia="Calibri"/>
          <w:color w:val="auto"/>
          <w:sz w:val="26"/>
          <w:szCs w:val="26"/>
          <w:lang w:eastAsia="en-US"/>
        </w:rPr>
        <w:t xml:space="preserve">алификация участников закупки» </w:t>
      </w:r>
      <w:r w:rsidRPr="00B2307D">
        <w:rPr>
          <w:rFonts w:eastAsia="Calibri"/>
          <w:color w:val="auto"/>
          <w:sz w:val="26"/>
          <w:szCs w:val="26"/>
          <w:lang w:eastAsia="en-US"/>
        </w:rPr>
        <w:t>по показателю «Опыт участника по успешной поставке товара сопоставимого характера и объема» установлено, в том числе следующее:</w:t>
      </w:r>
    </w:p>
    <w:p w:rsidR="00B2307D" w:rsidRDefault="00B2307D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«</w:t>
      </w:r>
      <w:r w:rsidRPr="00B2307D">
        <w:rPr>
          <w:rFonts w:eastAsia="Calibri"/>
          <w:color w:val="auto"/>
          <w:sz w:val="26"/>
          <w:szCs w:val="26"/>
          <w:lang w:eastAsia="en-US"/>
        </w:rPr>
        <w:t xml:space="preserve">Предмет оценки: Наличие у участника закупки успешного опыта выполнения (с учетом правопреемства) по контрактам (договорам) (далее – контракты), заключенным с Заказчиками в соответствии с Федеральным законом от 05.04.2013 г. № 44-ФЗ </w:t>
      </w:r>
      <w:r w:rsidR="0079471A">
        <w:rPr>
          <w:rFonts w:eastAsia="Calibri"/>
          <w:color w:val="auto"/>
          <w:sz w:val="26"/>
          <w:szCs w:val="26"/>
          <w:lang w:eastAsia="en-US"/>
        </w:rPr>
        <w:t>«</w:t>
      </w:r>
      <w:r w:rsidRPr="00B2307D">
        <w:rPr>
          <w:rFonts w:eastAsia="Calibri"/>
          <w:color w:val="auto"/>
          <w:sz w:val="26"/>
          <w:szCs w:val="26"/>
          <w:lang w:eastAsia="en-US"/>
        </w:rPr>
        <w:t>О контрактной системе в сфере закупок товаров, работ, услуг для обеспечения госуд</w:t>
      </w:r>
      <w:r w:rsidR="0079471A">
        <w:rPr>
          <w:rFonts w:eastAsia="Calibri"/>
          <w:color w:val="auto"/>
          <w:sz w:val="26"/>
          <w:szCs w:val="26"/>
          <w:lang w:eastAsia="en-US"/>
        </w:rPr>
        <w:t>арственных и муниципальных нужд»</w:t>
      </w:r>
      <w:r w:rsidRPr="00B2307D">
        <w:rPr>
          <w:rFonts w:eastAsia="Calibri"/>
          <w:color w:val="auto"/>
          <w:sz w:val="26"/>
          <w:szCs w:val="26"/>
          <w:lang w:eastAsia="en-US"/>
        </w:rPr>
        <w:t xml:space="preserve"> и Федеральным зак</w:t>
      </w:r>
      <w:r w:rsidR="0079471A">
        <w:rPr>
          <w:rFonts w:eastAsia="Calibri"/>
          <w:color w:val="auto"/>
          <w:sz w:val="26"/>
          <w:szCs w:val="26"/>
          <w:lang w:eastAsia="en-US"/>
        </w:rPr>
        <w:t>оном от 18.07.2011 г. № 223-ФЗ «</w:t>
      </w:r>
      <w:r w:rsidRPr="00B2307D">
        <w:rPr>
          <w:rFonts w:eastAsia="Calibri"/>
          <w:color w:val="auto"/>
          <w:sz w:val="26"/>
          <w:szCs w:val="26"/>
          <w:lang w:eastAsia="en-US"/>
        </w:rPr>
        <w:t>О закупках товаров, работ, услуг отдельными видами юридических лиц</w:t>
      </w:r>
      <w:r w:rsidR="0079471A">
        <w:rPr>
          <w:rFonts w:eastAsia="Calibri"/>
          <w:color w:val="auto"/>
          <w:sz w:val="26"/>
          <w:szCs w:val="26"/>
          <w:lang w:eastAsia="en-US"/>
        </w:rPr>
        <w:t>»</w:t>
      </w:r>
      <w:r w:rsidRPr="00B2307D">
        <w:rPr>
          <w:rFonts w:eastAsia="Calibri"/>
          <w:color w:val="auto"/>
          <w:sz w:val="26"/>
          <w:szCs w:val="26"/>
          <w:lang w:eastAsia="en-US"/>
        </w:rPr>
        <w:t xml:space="preserve"> и иных договоров (в рублях), работ (услуг) с</w:t>
      </w:r>
      <w:r>
        <w:rPr>
          <w:rFonts w:eastAsia="Calibri"/>
          <w:color w:val="auto"/>
          <w:sz w:val="26"/>
          <w:szCs w:val="26"/>
          <w:lang w:eastAsia="en-US"/>
        </w:rPr>
        <w:t>опоставимого характера и объема».</w:t>
      </w:r>
    </w:p>
    <w:p w:rsidR="00B2307D" w:rsidRPr="00B2307D" w:rsidRDefault="00B2307D" w:rsidP="00B2307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2307D">
        <w:rPr>
          <w:rFonts w:eastAsia="Calibri"/>
          <w:color w:val="auto"/>
          <w:sz w:val="26"/>
          <w:szCs w:val="26"/>
          <w:lang w:eastAsia="en-US"/>
        </w:rPr>
        <w:t xml:space="preserve">Изучив порядок оценки заявок </w:t>
      </w:r>
      <w:r>
        <w:rPr>
          <w:rFonts w:eastAsia="Calibri"/>
          <w:color w:val="auto"/>
          <w:sz w:val="26"/>
          <w:szCs w:val="26"/>
          <w:lang w:eastAsia="en-US"/>
        </w:rPr>
        <w:t>участников закупки</w:t>
      </w:r>
      <w:r w:rsidRPr="00B2307D">
        <w:rPr>
          <w:rFonts w:eastAsia="Calibri"/>
          <w:color w:val="auto"/>
          <w:sz w:val="26"/>
          <w:szCs w:val="26"/>
          <w:lang w:eastAsia="en-US"/>
        </w:rPr>
        <w:t>, Комиссия приходит к выводу, что по показателю «Опыт участника по успешной поставке товара сопоставимого характера и объема» Заказчиком установлен ненадлежащий порядок оценки, так как участникам закупки не представляется возможным однозначно установить, какие именно контракты и договоры подлежат оценке, поскольку Заказчиком не раскрыто понятие «иных договоров», что вводит участников закупки в заблуждение и противоречит положениям Закона о контрактной системе.</w:t>
      </w:r>
    </w:p>
    <w:p w:rsidR="0079471A" w:rsidRPr="0079471A" w:rsidRDefault="0079471A" w:rsidP="0079471A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Таким образом, </w:t>
      </w:r>
      <w:r w:rsidRPr="0079471A">
        <w:rPr>
          <w:rFonts w:eastAsia="Calibri"/>
          <w:color w:val="auto"/>
          <w:sz w:val="26"/>
          <w:szCs w:val="26"/>
          <w:lang w:eastAsia="en-US"/>
        </w:rPr>
        <w:t>действия Заказчика, Уполномоченного учреждения, в части ненадлежащего установления Критериев оценки, нарушают пункт 7 части 6 статьи 83.1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913869" w:rsidRPr="00B94854" w:rsidRDefault="00393C02" w:rsidP="00B94854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542332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</w:t>
      </w:r>
      <w:r w:rsidRPr="00542332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1225B3" w:rsidRPr="00404A74" w:rsidRDefault="001225B3" w:rsidP="001051C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</w:p>
    <w:p w:rsidR="00E82BBD" w:rsidRPr="00404A74" w:rsidRDefault="00167224" w:rsidP="000B6087">
      <w:pPr>
        <w:spacing w:before="0" w:after="240" w:line="276" w:lineRule="auto"/>
        <w:ind w:firstLine="0"/>
        <w:jc w:val="center"/>
        <w:rPr>
          <w:b/>
          <w:sz w:val="26"/>
          <w:szCs w:val="26"/>
        </w:rPr>
      </w:pPr>
      <w:r w:rsidRPr="00404A74">
        <w:rPr>
          <w:b/>
          <w:sz w:val="26"/>
          <w:szCs w:val="26"/>
        </w:rPr>
        <w:t>РЕШИЛА:</w:t>
      </w:r>
    </w:p>
    <w:p w:rsidR="00167224" w:rsidRPr="00487B98" w:rsidRDefault="00DA0BFD" w:rsidP="00487B98">
      <w:pPr>
        <w:pStyle w:val="a8"/>
        <w:widowControl/>
        <w:numPr>
          <w:ilvl w:val="0"/>
          <w:numId w:val="17"/>
        </w:numPr>
        <w:tabs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жалобу</w:t>
      </w:r>
      <w:r w:rsidR="00167224" w:rsidRPr="00404A74">
        <w:rPr>
          <w:bCs/>
          <w:sz w:val="26"/>
          <w:szCs w:val="26"/>
        </w:rPr>
        <w:t xml:space="preserve"> </w:t>
      </w:r>
      <w:r w:rsidRPr="00DA0BFD">
        <w:rPr>
          <w:bCs/>
          <w:iCs/>
          <w:sz w:val="26"/>
          <w:szCs w:val="26"/>
        </w:rPr>
        <w:t xml:space="preserve">ООО «РАМКЕЙТ» </w:t>
      </w:r>
      <w:r>
        <w:rPr>
          <w:bCs/>
          <w:sz w:val="26"/>
          <w:szCs w:val="26"/>
        </w:rPr>
        <w:t>не</w:t>
      </w:r>
      <w:r>
        <w:rPr>
          <w:sz w:val="26"/>
          <w:szCs w:val="26"/>
        </w:rPr>
        <w:t>обоснованной</w:t>
      </w:r>
      <w:r w:rsidR="00167224" w:rsidRPr="00487B98">
        <w:rPr>
          <w:bCs/>
          <w:sz w:val="26"/>
          <w:szCs w:val="26"/>
        </w:rPr>
        <w:t>.</w:t>
      </w:r>
    </w:p>
    <w:p w:rsidR="00167224" w:rsidRPr="00DA02D0" w:rsidRDefault="00415643" w:rsidP="001051CD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02D0">
        <w:rPr>
          <w:bCs/>
          <w:sz w:val="26"/>
          <w:szCs w:val="26"/>
        </w:rPr>
        <w:t>Признать в</w:t>
      </w:r>
      <w:r w:rsidR="009417EC" w:rsidRPr="00DA02D0">
        <w:rPr>
          <w:bCs/>
          <w:sz w:val="26"/>
          <w:szCs w:val="26"/>
        </w:rPr>
        <w:t xml:space="preserve"> д</w:t>
      </w:r>
      <w:r w:rsidR="00DA0BFD">
        <w:rPr>
          <w:bCs/>
          <w:sz w:val="26"/>
          <w:szCs w:val="26"/>
        </w:rPr>
        <w:t>ействиях Заказчика</w:t>
      </w:r>
      <w:r w:rsidR="006E4E24">
        <w:rPr>
          <w:bCs/>
          <w:sz w:val="26"/>
          <w:szCs w:val="26"/>
        </w:rPr>
        <w:t>, Уполномоченного учреждения</w:t>
      </w:r>
      <w:r w:rsidR="003F06F6">
        <w:rPr>
          <w:bCs/>
          <w:sz w:val="26"/>
          <w:szCs w:val="26"/>
        </w:rPr>
        <w:t xml:space="preserve"> </w:t>
      </w:r>
      <w:r w:rsidR="008C7950" w:rsidRPr="00DA02D0">
        <w:rPr>
          <w:bCs/>
          <w:sz w:val="26"/>
          <w:szCs w:val="26"/>
        </w:rPr>
        <w:t>нарушения</w:t>
      </w:r>
      <w:r w:rsidR="005B5462" w:rsidRPr="00DA02D0">
        <w:rPr>
          <w:bCs/>
          <w:sz w:val="26"/>
          <w:szCs w:val="26"/>
        </w:rPr>
        <w:t xml:space="preserve"> </w:t>
      </w:r>
      <w:r w:rsidR="0079471A" w:rsidRPr="0079471A">
        <w:rPr>
          <w:bCs/>
          <w:sz w:val="26"/>
          <w:szCs w:val="26"/>
        </w:rPr>
        <w:t>пункта 7 части 6 статьи 83.1 Закона о контрактной системе</w:t>
      </w:r>
      <w:r w:rsidR="0079471A">
        <w:rPr>
          <w:bCs/>
          <w:sz w:val="26"/>
          <w:szCs w:val="26"/>
        </w:rPr>
        <w:t>.</w:t>
      </w:r>
    </w:p>
    <w:p w:rsidR="00DA02D0" w:rsidRPr="00DA02D0" w:rsidRDefault="00864067" w:rsidP="00DA02D0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 xml:space="preserve">Выдать </w:t>
      </w:r>
      <w:r w:rsidR="00C47CA6" w:rsidRPr="00DA02D0">
        <w:rPr>
          <w:bCs/>
          <w:color w:val="auto"/>
          <w:sz w:val="26"/>
          <w:szCs w:val="26"/>
        </w:rPr>
        <w:t>Заказчик</w:t>
      </w:r>
      <w:r w:rsidR="00DA0BFD">
        <w:rPr>
          <w:bCs/>
          <w:color w:val="auto"/>
          <w:sz w:val="26"/>
          <w:szCs w:val="26"/>
        </w:rPr>
        <w:t>у</w:t>
      </w:r>
      <w:r w:rsidR="00DA02D0" w:rsidRPr="00DA02D0">
        <w:rPr>
          <w:bCs/>
          <w:color w:val="auto"/>
          <w:sz w:val="26"/>
          <w:szCs w:val="26"/>
        </w:rPr>
        <w:t>,</w:t>
      </w:r>
      <w:r w:rsidR="00B94854">
        <w:rPr>
          <w:bCs/>
          <w:color w:val="auto"/>
          <w:sz w:val="26"/>
          <w:szCs w:val="26"/>
        </w:rPr>
        <w:t xml:space="preserve"> Уполномоченному учреждению </w:t>
      </w:r>
      <w:r w:rsidR="00CD75CD" w:rsidRPr="00CD75CD">
        <w:rPr>
          <w:bCs/>
          <w:color w:val="auto"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="00CD75CD">
        <w:rPr>
          <w:bCs/>
          <w:sz w:val="26"/>
          <w:szCs w:val="26"/>
        </w:rPr>
        <w:t>.</w:t>
      </w:r>
    </w:p>
    <w:p w:rsidR="006E4E24" w:rsidRPr="002F371A" w:rsidRDefault="004D06F9" w:rsidP="002F371A">
      <w:pPr>
        <w:pStyle w:val="a8"/>
        <w:widowControl/>
        <w:numPr>
          <w:ilvl w:val="0"/>
          <w:numId w:val="17"/>
        </w:numPr>
        <w:tabs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Передать м</w:t>
      </w:r>
      <w:r w:rsidR="00CD75CD">
        <w:rPr>
          <w:sz w:val="26"/>
          <w:szCs w:val="26"/>
        </w:rPr>
        <w:t>атериалы дел</w:t>
      </w:r>
      <w:r w:rsidR="00DA0BFD">
        <w:rPr>
          <w:sz w:val="26"/>
          <w:szCs w:val="26"/>
        </w:rPr>
        <w:t>а</w:t>
      </w:r>
      <w:r w:rsidR="009E575F" w:rsidRPr="00DA02D0">
        <w:rPr>
          <w:sz w:val="26"/>
          <w:szCs w:val="26"/>
        </w:rPr>
        <w:t xml:space="preserve"> от </w:t>
      </w:r>
      <w:r w:rsidR="00DA0BFD">
        <w:rPr>
          <w:sz w:val="26"/>
          <w:szCs w:val="26"/>
        </w:rPr>
        <w:t>04</w:t>
      </w:r>
      <w:r w:rsidR="009E575F" w:rsidRPr="00DA02D0">
        <w:rPr>
          <w:sz w:val="26"/>
          <w:szCs w:val="26"/>
        </w:rPr>
        <w:t>.</w:t>
      </w:r>
      <w:r w:rsidR="00487B98">
        <w:rPr>
          <w:sz w:val="26"/>
          <w:szCs w:val="26"/>
        </w:rPr>
        <w:t>02</w:t>
      </w:r>
      <w:r w:rsidR="00CD75CD">
        <w:rPr>
          <w:sz w:val="26"/>
          <w:szCs w:val="26"/>
        </w:rPr>
        <w:t>.2021</w:t>
      </w:r>
      <w:r w:rsidR="009E575F" w:rsidRPr="00DA02D0">
        <w:rPr>
          <w:sz w:val="26"/>
          <w:szCs w:val="26"/>
        </w:rPr>
        <w:t xml:space="preserve"> </w:t>
      </w:r>
      <w:r w:rsidR="00487B98" w:rsidRPr="00487B98">
        <w:rPr>
          <w:color w:val="auto"/>
          <w:sz w:val="26"/>
          <w:szCs w:val="26"/>
        </w:rPr>
        <w:t xml:space="preserve">№ </w:t>
      </w:r>
      <w:r w:rsidR="00DA0BFD" w:rsidRPr="00DA0BFD">
        <w:rPr>
          <w:color w:val="auto"/>
          <w:sz w:val="26"/>
          <w:szCs w:val="26"/>
        </w:rPr>
        <w:t>50/06/3704эп/21</w:t>
      </w:r>
      <w:r w:rsidR="00487B98" w:rsidRPr="00487B98">
        <w:rPr>
          <w:color w:val="auto"/>
          <w:sz w:val="26"/>
          <w:szCs w:val="26"/>
        </w:rPr>
        <w:t xml:space="preserve"> </w:t>
      </w:r>
      <w:r w:rsidR="00167224" w:rsidRPr="00DA02D0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E7D2A" w:rsidRPr="000A033A" w:rsidRDefault="00167224" w:rsidP="0023411A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A02D0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в течение </w:t>
      </w:r>
      <w:r w:rsidRPr="006501F5">
        <w:rPr>
          <w:color w:val="auto"/>
          <w:sz w:val="26"/>
          <w:szCs w:val="26"/>
        </w:rPr>
        <w:t>трех месяцев в установленном законом порядке.</w:t>
      </w:r>
      <w:bookmarkStart w:id="0" w:name="_GoBack"/>
      <w:bookmarkEnd w:id="0"/>
    </w:p>
    <w:sectPr w:rsidR="00DE7D2A" w:rsidRPr="000A033A" w:rsidSect="00DA0BFD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57F" w:rsidRDefault="00A8057F" w:rsidP="00F43484">
      <w:pPr>
        <w:spacing w:before="0"/>
      </w:pPr>
      <w:r>
        <w:separator/>
      </w:r>
    </w:p>
  </w:endnote>
  <w:endnote w:type="continuationSeparator" w:id="0">
    <w:p w:rsidR="00A8057F" w:rsidRDefault="00A8057F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57F" w:rsidRDefault="00A8057F" w:rsidP="00F43484">
      <w:pPr>
        <w:spacing w:before="0"/>
      </w:pPr>
      <w:r>
        <w:separator/>
      </w:r>
    </w:p>
  </w:footnote>
  <w:footnote w:type="continuationSeparator" w:id="0">
    <w:p w:rsidR="00A8057F" w:rsidRDefault="00A8057F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0637914"/>
      <w:docPartObj>
        <w:docPartGallery w:val="Page Numbers (Top of Page)"/>
        <w:docPartUnique/>
      </w:docPartObj>
    </w:sdtPr>
    <w:sdtEndPr/>
    <w:sdtContent>
      <w:p w:rsidR="00A8057F" w:rsidRDefault="0073560A" w:rsidP="001051CD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 w:rsidR="00061E9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2341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8057F" w:rsidRDefault="00A8057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6C6C9C"/>
    <w:multiLevelType w:val="multilevel"/>
    <w:tmpl w:val="B3E4CB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</w:rPr>
    </w:lvl>
  </w:abstractNum>
  <w:abstractNum w:abstractNumId="4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F76724D"/>
    <w:multiLevelType w:val="hybridMultilevel"/>
    <w:tmpl w:val="B3E0118C"/>
    <w:lvl w:ilvl="0" w:tplc="A12242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32105C"/>
    <w:multiLevelType w:val="hybridMultilevel"/>
    <w:tmpl w:val="D1FE9690"/>
    <w:lvl w:ilvl="0" w:tplc="729070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F02552F"/>
    <w:multiLevelType w:val="hybridMultilevel"/>
    <w:tmpl w:val="8814E394"/>
    <w:lvl w:ilvl="0" w:tplc="859AD126">
      <w:start w:val="1"/>
      <w:numFmt w:val="bullet"/>
      <w:lvlText w:val="–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4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EB53637"/>
    <w:multiLevelType w:val="hybridMultilevel"/>
    <w:tmpl w:val="6284BEB8"/>
    <w:lvl w:ilvl="0" w:tplc="7D4E94E4">
      <w:start w:val="4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9"/>
  </w:num>
  <w:num w:numId="4">
    <w:abstractNumId w:val="8"/>
  </w:num>
  <w:num w:numId="5">
    <w:abstractNumId w:val="19"/>
  </w:num>
  <w:num w:numId="6">
    <w:abstractNumId w:val="14"/>
  </w:num>
  <w:num w:numId="7">
    <w:abstractNumId w:val="10"/>
  </w:num>
  <w:num w:numId="8">
    <w:abstractNumId w:val="25"/>
  </w:num>
  <w:num w:numId="9">
    <w:abstractNumId w:val="2"/>
  </w:num>
  <w:num w:numId="10">
    <w:abstractNumId w:val="26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4"/>
  </w:num>
  <w:num w:numId="15">
    <w:abstractNumId w:val="4"/>
  </w:num>
  <w:num w:numId="16">
    <w:abstractNumId w:val="20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8"/>
  </w:num>
  <w:num w:numId="20">
    <w:abstractNumId w:val="29"/>
  </w:num>
  <w:num w:numId="21">
    <w:abstractNumId w:val="6"/>
  </w:num>
  <w:num w:numId="22">
    <w:abstractNumId w:val="28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6"/>
  </w:num>
  <w:num w:numId="27">
    <w:abstractNumId w:val="13"/>
  </w:num>
  <w:num w:numId="28">
    <w:abstractNumId w:val="27"/>
  </w:num>
  <w:num w:numId="29">
    <w:abstractNumId w:val="1"/>
  </w:num>
  <w:num w:numId="30">
    <w:abstractNumId w:val="11"/>
  </w:num>
  <w:num w:numId="31">
    <w:abstractNumId w:val="30"/>
  </w:num>
  <w:num w:numId="32">
    <w:abstractNumId w:val="22"/>
  </w:num>
  <w:num w:numId="33">
    <w:abstractNumId w:val="3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9D"/>
    <w:rsid w:val="00005E35"/>
    <w:rsid w:val="00006E69"/>
    <w:rsid w:val="000114C8"/>
    <w:rsid w:val="000130AB"/>
    <w:rsid w:val="000147E2"/>
    <w:rsid w:val="0001525E"/>
    <w:rsid w:val="000161A7"/>
    <w:rsid w:val="00017303"/>
    <w:rsid w:val="000204EF"/>
    <w:rsid w:val="000208D2"/>
    <w:rsid w:val="00020ECA"/>
    <w:rsid w:val="00021986"/>
    <w:rsid w:val="00022022"/>
    <w:rsid w:val="00024FF3"/>
    <w:rsid w:val="00026482"/>
    <w:rsid w:val="00030114"/>
    <w:rsid w:val="0003342B"/>
    <w:rsid w:val="0003527D"/>
    <w:rsid w:val="0003703A"/>
    <w:rsid w:val="000408D5"/>
    <w:rsid w:val="00041A83"/>
    <w:rsid w:val="0004248E"/>
    <w:rsid w:val="00042EF4"/>
    <w:rsid w:val="00047A41"/>
    <w:rsid w:val="0005123C"/>
    <w:rsid w:val="00051504"/>
    <w:rsid w:val="00051D8B"/>
    <w:rsid w:val="000537A8"/>
    <w:rsid w:val="0005423C"/>
    <w:rsid w:val="00055350"/>
    <w:rsid w:val="00056810"/>
    <w:rsid w:val="00056C4D"/>
    <w:rsid w:val="000574A9"/>
    <w:rsid w:val="00061E92"/>
    <w:rsid w:val="00070DD8"/>
    <w:rsid w:val="00072EB7"/>
    <w:rsid w:val="0007472D"/>
    <w:rsid w:val="00075114"/>
    <w:rsid w:val="00083460"/>
    <w:rsid w:val="00083C87"/>
    <w:rsid w:val="00084F6D"/>
    <w:rsid w:val="000851A5"/>
    <w:rsid w:val="00087D08"/>
    <w:rsid w:val="00090E01"/>
    <w:rsid w:val="00091C82"/>
    <w:rsid w:val="000A0027"/>
    <w:rsid w:val="000A00DB"/>
    <w:rsid w:val="000A033A"/>
    <w:rsid w:val="000A25F0"/>
    <w:rsid w:val="000A38D5"/>
    <w:rsid w:val="000A5FDD"/>
    <w:rsid w:val="000A7DC3"/>
    <w:rsid w:val="000B17DD"/>
    <w:rsid w:val="000B2A52"/>
    <w:rsid w:val="000B437F"/>
    <w:rsid w:val="000B6087"/>
    <w:rsid w:val="000B64D8"/>
    <w:rsid w:val="000C287C"/>
    <w:rsid w:val="000C2A22"/>
    <w:rsid w:val="000C3A43"/>
    <w:rsid w:val="000C4ECA"/>
    <w:rsid w:val="000C5268"/>
    <w:rsid w:val="000C75BC"/>
    <w:rsid w:val="000C7871"/>
    <w:rsid w:val="000D2120"/>
    <w:rsid w:val="000D25D6"/>
    <w:rsid w:val="000D439C"/>
    <w:rsid w:val="000D451A"/>
    <w:rsid w:val="000D48DB"/>
    <w:rsid w:val="000D4B73"/>
    <w:rsid w:val="000D5E48"/>
    <w:rsid w:val="000D6524"/>
    <w:rsid w:val="000D7C8B"/>
    <w:rsid w:val="000E10A8"/>
    <w:rsid w:val="000E1D91"/>
    <w:rsid w:val="000E232F"/>
    <w:rsid w:val="000E3424"/>
    <w:rsid w:val="000E6ED8"/>
    <w:rsid w:val="000F154B"/>
    <w:rsid w:val="000F22C6"/>
    <w:rsid w:val="000F290B"/>
    <w:rsid w:val="000F34F1"/>
    <w:rsid w:val="000F42F5"/>
    <w:rsid w:val="000F7645"/>
    <w:rsid w:val="000F7CB2"/>
    <w:rsid w:val="001003E2"/>
    <w:rsid w:val="0010093B"/>
    <w:rsid w:val="001018F0"/>
    <w:rsid w:val="0010244B"/>
    <w:rsid w:val="001051CD"/>
    <w:rsid w:val="00105A51"/>
    <w:rsid w:val="001117BA"/>
    <w:rsid w:val="00111B44"/>
    <w:rsid w:val="00111B86"/>
    <w:rsid w:val="00113A9E"/>
    <w:rsid w:val="001154BB"/>
    <w:rsid w:val="001155F5"/>
    <w:rsid w:val="00117E7E"/>
    <w:rsid w:val="00120DDA"/>
    <w:rsid w:val="00121556"/>
    <w:rsid w:val="00121A28"/>
    <w:rsid w:val="001225B3"/>
    <w:rsid w:val="00123AB4"/>
    <w:rsid w:val="001247F7"/>
    <w:rsid w:val="00125501"/>
    <w:rsid w:val="0012612A"/>
    <w:rsid w:val="00126E3E"/>
    <w:rsid w:val="00132978"/>
    <w:rsid w:val="0013380C"/>
    <w:rsid w:val="001343D9"/>
    <w:rsid w:val="00140C1C"/>
    <w:rsid w:val="0014136D"/>
    <w:rsid w:val="0014159D"/>
    <w:rsid w:val="001431EE"/>
    <w:rsid w:val="0014359B"/>
    <w:rsid w:val="00146587"/>
    <w:rsid w:val="001474B6"/>
    <w:rsid w:val="0015006A"/>
    <w:rsid w:val="0015014F"/>
    <w:rsid w:val="0015207F"/>
    <w:rsid w:val="00152AC2"/>
    <w:rsid w:val="00154C00"/>
    <w:rsid w:val="00155DCB"/>
    <w:rsid w:val="0015730D"/>
    <w:rsid w:val="00157EBB"/>
    <w:rsid w:val="00164B80"/>
    <w:rsid w:val="00165781"/>
    <w:rsid w:val="00165B6D"/>
    <w:rsid w:val="00167224"/>
    <w:rsid w:val="001730FB"/>
    <w:rsid w:val="001731A3"/>
    <w:rsid w:val="00173316"/>
    <w:rsid w:val="001734D8"/>
    <w:rsid w:val="0017531B"/>
    <w:rsid w:val="00175387"/>
    <w:rsid w:val="0017546A"/>
    <w:rsid w:val="001768C3"/>
    <w:rsid w:val="0017717F"/>
    <w:rsid w:val="00177CC1"/>
    <w:rsid w:val="00180ED1"/>
    <w:rsid w:val="001834A7"/>
    <w:rsid w:val="0018691F"/>
    <w:rsid w:val="00187EB9"/>
    <w:rsid w:val="00191A5B"/>
    <w:rsid w:val="001973AB"/>
    <w:rsid w:val="00197A6C"/>
    <w:rsid w:val="001A2401"/>
    <w:rsid w:val="001A3F91"/>
    <w:rsid w:val="001A6148"/>
    <w:rsid w:val="001A6592"/>
    <w:rsid w:val="001B0E8A"/>
    <w:rsid w:val="001B1984"/>
    <w:rsid w:val="001B32E2"/>
    <w:rsid w:val="001B7BB8"/>
    <w:rsid w:val="001B7E83"/>
    <w:rsid w:val="001C078A"/>
    <w:rsid w:val="001C1662"/>
    <w:rsid w:val="001C2A05"/>
    <w:rsid w:val="001C75E0"/>
    <w:rsid w:val="001C7B0A"/>
    <w:rsid w:val="001C7CEB"/>
    <w:rsid w:val="001D13F8"/>
    <w:rsid w:val="001D6E5B"/>
    <w:rsid w:val="001D732F"/>
    <w:rsid w:val="001E0C66"/>
    <w:rsid w:val="001E6CE9"/>
    <w:rsid w:val="001F03E0"/>
    <w:rsid w:val="001F050D"/>
    <w:rsid w:val="001F0B88"/>
    <w:rsid w:val="001F10B8"/>
    <w:rsid w:val="001F1D0A"/>
    <w:rsid w:val="001F3106"/>
    <w:rsid w:val="001F3171"/>
    <w:rsid w:val="001F4714"/>
    <w:rsid w:val="001F485A"/>
    <w:rsid w:val="001F4D58"/>
    <w:rsid w:val="001F53BE"/>
    <w:rsid w:val="00201FF3"/>
    <w:rsid w:val="0020376C"/>
    <w:rsid w:val="00205FC0"/>
    <w:rsid w:val="0020660A"/>
    <w:rsid w:val="00210B36"/>
    <w:rsid w:val="00211673"/>
    <w:rsid w:val="0021167E"/>
    <w:rsid w:val="00214326"/>
    <w:rsid w:val="00216F86"/>
    <w:rsid w:val="00217F1D"/>
    <w:rsid w:val="00224D85"/>
    <w:rsid w:val="00226C0D"/>
    <w:rsid w:val="00230FF1"/>
    <w:rsid w:val="00231734"/>
    <w:rsid w:val="002324A6"/>
    <w:rsid w:val="002327A2"/>
    <w:rsid w:val="00233673"/>
    <w:rsid w:val="0023411A"/>
    <w:rsid w:val="00234D52"/>
    <w:rsid w:val="0023502B"/>
    <w:rsid w:val="00237189"/>
    <w:rsid w:val="00241DED"/>
    <w:rsid w:val="0024213B"/>
    <w:rsid w:val="002428F9"/>
    <w:rsid w:val="00244F87"/>
    <w:rsid w:val="00246168"/>
    <w:rsid w:val="002469F2"/>
    <w:rsid w:val="002471D9"/>
    <w:rsid w:val="00247DCB"/>
    <w:rsid w:val="00250E43"/>
    <w:rsid w:val="00251159"/>
    <w:rsid w:val="00253FE8"/>
    <w:rsid w:val="002549B4"/>
    <w:rsid w:val="002552DC"/>
    <w:rsid w:val="0026071E"/>
    <w:rsid w:val="00261216"/>
    <w:rsid w:val="00261F53"/>
    <w:rsid w:val="00262BB6"/>
    <w:rsid w:val="00263A82"/>
    <w:rsid w:val="00265B86"/>
    <w:rsid w:val="00270DD7"/>
    <w:rsid w:val="0027184B"/>
    <w:rsid w:val="00271CCA"/>
    <w:rsid w:val="00272A6E"/>
    <w:rsid w:val="00272B31"/>
    <w:rsid w:val="00274034"/>
    <w:rsid w:val="00277CE3"/>
    <w:rsid w:val="00280478"/>
    <w:rsid w:val="00280F0C"/>
    <w:rsid w:val="0028111A"/>
    <w:rsid w:val="00282902"/>
    <w:rsid w:val="00284B9B"/>
    <w:rsid w:val="00285702"/>
    <w:rsid w:val="0028579A"/>
    <w:rsid w:val="00285825"/>
    <w:rsid w:val="00287F0B"/>
    <w:rsid w:val="00290B3E"/>
    <w:rsid w:val="00291BB9"/>
    <w:rsid w:val="002927D6"/>
    <w:rsid w:val="00294501"/>
    <w:rsid w:val="002975BA"/>
    <w:rsid w:val="002A1C9A"/>
    <w:rsid w:val="002A3774"/>
    <w:rsid w:val="002A4558"/>
    <w:rsid w:val="002A4B2B"/>
    <w:rsid w:val="002A6D81"/>
    <w:rsid w:val="002A72A1"/>
    <w:rsid w:val="002B11D9"/>
    <w:rsid w:val="002B2C8E"/>
    <w:rsid w:val="002B3763"/>
    <w:rsid w:val="002B3C8D"/>
    <w:rsid w:val="002B46B0"/>
    <w:rsid w:val="002B5B83"/>
    <w:rsid w:val="002C0738"/>
    <w:rsid w:val="002C1918"/>
    <w:rsid w:val="002C4B1F"/>
    <w:rsid w:val="002C7F51"/>
    <w:rsid w:val="002D3A08"/>
    <w:rsid w:val="002D44ED"/>
    <w:rsid w:val="002E01E9"/>
    <w:rsid w:val="002E0E06"/>
    <w:rsid w:val="002E204E"/>
    <w:rsid w:val="002E3BB5"/>
    <w:rsid w:val="002E6700"/>
    <w:rsid w:val="002E6916"/>
    <w:rsid w:val="002E6A0B"/>
    <w:rsid w:val="002F340E"/>
    <w:rsid w:val="002F371A"/>
    <w:rsid w:val="002F67B2"/>
    <w:rsid w:val="002F7928"/>
    <w:rsid w:val="00302152"/>
    <w:rsid w:val="0030707D"/>
    <w:rsid w:val="00311E23"/>
    <w:rsid w:val="00313886"/>
    <w:rsid w:val="00314C2B"/>
    <w:rsid w:val="00314DAA"/>
    <w:rsid w:val="00315FF8"/>
    <w:rsid w:val="003160C6"/>
    <w:rsid w:val="00316544"/>
    <w:rsid w:val="003174A6"/>
    <w:rsid w:val="003200CF"/>
    <w:rsid w:val="00321B18"/>
    <w:rsid w:val="00321B3F"/>
    <w:rsid w:val="003256F7"/>
    <w:rsid w:val="00325A6F"/>
    <w:rsid w:val="00325BAE"/>
    <w:rsid w:val="00325FD3"/>
    <w:rsid w:val="00326878"/>
    <w:rsid w:val="00330DBD"/>
    <w:rsid w:val="00330F23"/>
    <w:rsid w:val="003320C5"/>
    <w:rsid w:val="00332C78"/>
    <w:rsid w:val="00332E51"/>
    <w:rsid w:val="00333707"/>
    <w:rsid w:val="00334322"/>
    <w:rsid w:val="003347B7"/>
    <w:rsid w:val="00341A33"/>
    <w:rsid w:val="003472D9"/>
    <w:rsid w:val="003507C6"/>
    <w:rsid w:val="003507DC"/>
    <w:rsid w:val="003509BB"/>
    <w:rsid w:val="00350D22"/>
    <w:rsid w:val="00353A30"/>
    <w:rsid w:val="00354583"/>
    <w:rsid w:val="00360192"/>
    <w:rsid w:val="00360F6C"/>
    <w:rsid w:val="0036211A"/>
    <w:rsid w:val="00362B66"/>
    <w:rsid w:val="003645F6"/>
    <w:rsid w:val="00367164"/>
    <w:rsid w:val="00370817"/>
    <w:rsid w:val="00370B01"/>
    <w:rsid w:val="00370EB9"/>
    <w:rsid w:val="003712C1"/>
    <w:rsid w:val="00371EDC"/>
    <w:rsid w:val="00374202"/>
    <w:rsid w:val="00375565"/>
    <w:rsid w:val="00375773"/>
    <w:rsid w:val="003831E3"/>
    <w:rsid w:val="00383B41"/>
    <w:rsid w:val="00386745"/>
    <w:rsid w:val="00387607"/>
    <w:rsid w:val="00390EBE"/>
    <w:rsid w:val="00391447"/>
    <w:rsid w:val="003917D4"/>
    <w:rsid w:val="00393C02"/>
    <w:rsid w:val="00394728"/>
    <w:rsid w:val="00394AF6"/>
    <w:rsid w:val="00395381"/>
    <w:rsid w:val="003966DD"/>
    <w:rsid w:val="00397E66"/>
    <w:rsid w:val="003A350F"/>
    <w:rsid w:val="003A3D53"/>
    <w:rsid w:val="003A4668"/>
    <w:rsid w:val="003A7445"/>
    <w:rsid w:val="003B0FAF"/>
    <w:rsid w:val="003B20EB"/>
    <w:rsid w:val="003B3954"/>
    <w:rsid w:val="003B3B33"/>
    <w:rsid w:val="003B5800"/>
    <w:rsid w:val="003C0006"/>
    <w:rsid w:val="003C13B0"/>
    <w:rsid w:val="003C16DC"/>
    <w:rsid w:val="003C2A6E"/>
    <w:rsid w:val="003C3647"/>
    <w:rsid w:val="003C371E"/>
    <w:rsid w:val="003C5136"/>
    <w:rsid w:val="003C5B4D"/>
    <w:rsid w:val="003C6580"/>
    <w:rsid w:val="003D023F"/>
    <w:rsid w:val="003D5E50"/>
    <w:rsid w:val="003D600A"/>
    <w:rsid w:val="003D61E3"/>
    <w:rsid w:val="003D6536"/>
    <w:rsid w:val="003D738E"/>
    <w:rsid w:val="003E0D93"/>
    <w:rsid w:val="003E14B1"/>
    <w:rsid w:val="003E326B"/>
    <w:rsid w:val="003E63D4"/>
    <w:rsid w:val="003F06F6"/>
    <w:rsid w:val="003F0E63"/>
    <w:rsid w:val="003F2608"/>
    <w:rsid w:val="003F37CA"/>
    <w:rsid w:val="003F3951"/>
    <w:rsid w:val="003F57A6"/>
    <w:rsid w:val="003F7608"/>
    <w:rsid w:val="00404359"/>
    <w:rsid w:val="00404892"/>
    <w:rsid w:val="00404A74"/>
    <w:rsid w:val="00405C97"/>
    <w:rsid w:val="004126DE"/>
    <w:rsid w:val="00412C6B"/>
    <w:rsid w:val="00412FA3"/>
    <w:rsid w:val="00415643"/>
    <w:rsid w:val="0041709A"/>
    <w:rsid w:val="00420367"/>
    <w:rsid w:val="004230E4"/>
    <w:rsid w:val="00424BC9"/>
    <w:rsid w:val="00425C3E"/>
    <w:rsid w:val="0042663F"/>
    <w:rsid w:val="00426DE9"/>
    <w:rsid w:val="00426F67"/>
    <w:rsid w:val="00430661"/>
    <w:rsid w:val="004310CD"/>
    <w:rsid w:val="00434D54"/>
    <w:rsid w:val="0043567F"/>
    <w:rsid w:val="00436293"/>
    <w:rsid w:val="0043667B"/>
    <w:rsid w:val="004409B8"/>
    <w:rsid w:val="00444385"/>
    <w:rsid w:val="00450476"/>
    <w:rsid w:val="00451B7C"/>
    <w:rsid w:val="00452C9E"/>
    <w:rsid w:val="00460F5D"/>
    <w:rsid w:val="0046321F"/>
    <w:rsid w:val="00464FEE"/>
    <w:rsid w:val="0046577C"/>
    <w:rsid w:val="00471638"/>
    <w:rsid w:val="00474848"/>
    <w:rsid w:val="00477A90"/>
    <w:rsid w:val="00481C78"/>
    <w:rsid w:val="00482592"/>
    <w:rsid w:val="00482B98"/>
    <w:rsid w:val="00484F33"/>
    <w:rsid w:val="004851C9"/>
    <w:rsid w:val="00486889"/>
    <w:rsid w:val="004875B1"/>
    <w:rsid w:val="00487B98"/>
    <w:rsid w:val="00490062"/>
    <w:rsid w:val="00491246"/>
    <w:rsid w:val="00492889"/>
    <w:rsid w:val="00496782"/>
    <w:rsid w:val="004A0920"/>
    <w:rsid w:val="004A1509"/>
    <w:rsid w:val="004A2C53"/>
    <w:rsid w:val="004A341E"/>
    <w:rsid w:val="004A3827"/>
    <w:rsid w:val="004A59CD"/>
    <w:rsid w:val="004A710B"/>
    <w:rsid w:val="004A7948"/>
    <w:rsid w:val="004B055C"/>
    <w:rsid w:val="004B18D2"/>
    <w:rsid w:val="004B1BE9"/>
    <w:rsid w:val="004B3BB4"/>
    <w:rsid w:val="004B561D"/>
    <w:rsid w:val="004C2519"/>
    <w:rsid w:val="004C7A1C"/>
    <w:rsid w:val="004C7D42"/>
    <w:rsid w:val="004D06F9"/>
    <w:rsid w:val="004D1F61"/>
    <w:rsid w:val="004D323C"/>
    <w:rsid w:val="004D399A"/>
    <w:rsid w:val="004D4401"/>
    <w:rsid w:val="004D5CEB"/>
    <w:rsid w:val="004D6583"/>
    <w:rsid w:val="004D68A3"/>
    <w:rsid w:val="004D7308"/>
    <w:rsid w:val="004D7C0D"/>
    <w:rsid w:val="004E0B19"/>
    <w:rsid w:val="004E0E30"/>
    <w:rsid w:val="004E2160"/>
    <w:rsid w:val="004E46E9"/>
    <w:rsid w:val="004E669C"/>
    <w:rsid w:val="004E6BF6"/>
    <w:rsid w:val="004E6C10"/>
    <w:rsid w:val="004E6CAB"/>
    <w:rsid w:val="004E6E36"/>
    <w:rsid w:val="004F28C0"/>
    <w:rsid w:val="004F5DAC"/>
    <w:rsid w:val="005000C7"/>
    <w:rsid w:val="00501645"/>
    <w:rsid w:val="00505868"/>
    <w:rsid w:val="00507280"/>
    <w:rsid w:val="00507429"/>
    <w:rsid w:val="00511A09"/>
    <w:rsid w:val="00512400"/>
    <w:rsid w:val="00512B56"/>
    <w:rsid w:val="00513610"/>
    <w:rsid w:val="005150B2"/>
    <w:rsid w:val="00515931"/>
    <w:rsid w:val="00522B81"/>
    <w:rsid w:val="005234C8"/>
    <w:rsid w:val="00523E87"/>
    <w:rsid w:val="00524698"/>
    <w:rsid w:val="0052525C"/>
    <w:rsid w:val="00525937"/>
    <w:rsid w:val="00525BB5"/>
    <w:rsid w:val="00526CDB"/>
    <w:rsid w:val="005315FA"/>
    <w:rsid w:val="00532F0B"/>
    <w:rsid w:val="005330C5"/>
    <w:rsid w:val="005330E7"/>
    <w:rsid w:val="005356B5"/>
    <w:rsid w:val="00540423"/>
    <w:rsid w:val="00542332"/>
    <w:rsid w:val="005437BE"/>
    <w:rsid w:val="00544169"/>
    <w:rsid w:val="00544F84"/>
    <w:rsid w:val="00546630"/>
    <w:rsid w:val="00547841"/>
    <w:rsid w:val="0055080D"/>
    <w:rsid w:val="00552147"/>
    <w:rsid w:val="00554289"/>
    <w:rsid w:val="005560FD"/>
    <w:rsid w:val="005564DC"/>
    <w:rsid w:val="0055757A"/>
    <w:rsid w:val="005611AB"/>
    <w:rsid w:val="00566BA7"/>
    <w:rsid w:val="005755D5"/>
    <w:rsid w:val="00575C4A"/>
    <w:rsid w:val="00580435"/>
    <w:rsid w:val="0058051B"/>
    <w:rsid w:val="005819C6"/>
    <w:rsid w:val="00583181"/>
    <w:rsid w:val="00583991"/>
    <w:rsid w:val="005933AA"/>
    <w:rsid w:val="0059380E"/>
    <w:rsid w:val="00594F33"/>
    <w:rsid w:val="00595367"/>
    <w:rsid w:val="005A126E"/>
    <w:rsid w:val="005A3BB7"/>
    <w:rsid w:val="005B1EE1"/>
    <w:rsid w:val="005B270E"/>
    <w:rsid w:val="005B4D5B"/>
    <w:rsid w:val="005B4ED8"/>
    <w:rsid w:val="005B5295"/>
    <w:rsid w:val="005B5462"/>
    <w:rsid w:val="005C1438"/>
    <w:rsid w:val="005C373B"/>
    <w:rsid w:val="005C3A8A"/>
    <w:rsid w:val="005C3C43"/>
    <w:rsid w:val="005C3CC0"/>
    <w:rsid w:val="005C4CE9"/>
    <w:rsid w:val="005C54BD"/>
    <w:rsid w:val="005D2297"/>
    <w:rsid w:val="005D4783"/>
    <w:rsid w:val="005D5664"/>
    <w:rsid w:val="005E16FF"/>
    <w:rsid w:val="005E2040"/>
    <w:rsid w:val="005E206A"/>
    <w:rsid w:val="005E4359"/>
    <w:rsid w:val="005E649C"/>
    <w:rsid w:val="005E6CA6"/>
    <w:rsid w:val="005F0734"/>
    <w:rsid w:val="005F2E72"/>
    <w:rsid w:val="005F35B7"/>
    <w:rsid w:val="005F45C2"/>
    <w:rsid w:val="005F52C2"/>
    <w:rsid w:val="00600DE7"/>
    <w:rsid w:val="00604252"/>
    <w:rsid w:val="0060496E"/>
    <w:rsid w:val="00605163"/>
    <w:rsid w:val="006056D0"/>
    <w:rsid w:val="0060599C"/>
    <w:rsid w:val="00606DA9"/>
    <w:rsid w:val="00607894"/>
    <w:rsid w:val="00607A4E"/>
    <w:rsid w:val="00607DEC"/>
    <w:rsid w:val="00610EFB"/>
    <w:rsid w:val="006126F5"/>
    <w:rsid w:val="00613EC8"/>
    <w:rsid w:val="006142DC"/>
    <w:rsid w:val="00616220"/>
    <w:rsid w:val="00621550"/>
    <w:rsid w:val="00624063"/>
    <w:rsid w:val="00625DDA"/>
    <w:rsid w:val="00626291"/>
    <w:rsid w:val="006276F1"/>
    <w:rsid w:val="00627DCA"/>
    <w:rsid w:val="0063079E"/>
    <w:rsid w:val="006330A1"/>
    <w:rsid w:val="00633CC8"/>
    <w:rsid w:val="0063464B"/>
    <w:rsid w:val="00636150"/>
    <w:rsid w:val="006379BF"/>
    <w:rsid w:val="00642679"/>
    <w:rsid w:val="00642AD3"/>
    <w:rsid w:val="00643E7C"/>
    <w:rsid w:val="006501F5"/>
    <w:rsid w:val="0065143C"/>
    <w:rsid w:val="00651541"/>
    <w:rsid w:val="00651803"/>
    <w:rsid w:val="00660A14"/>
    <w:rsid w:val="00660F39"/>
    <w:rsid w:val="00662C77"/>
    <w:rsid w:val="0066537B"/>
    <w:rsid w:val="00670E2C"/>
    <w:rsid w:val="006715FC"/>
    <w:rsid w:val="00671E5F"/>
    <w:rsid w:val="00681D49"/>
    <w:rsid w:val="006841EF"/>
    <w:rsid w:val="006852AA"/>
    <w:rsid w:val="00690E2C"/>
    <w:rsid w:val="00693660"/>
    <w:rsid w:val="00694486"/>
    <w:rsid w:val="0069542C"/>
    <w:rsid w:val="00696D99"/>
    <w:rsid w:val="0069705F"/>
    <w:rsid w:val="00697072"/>
    <w:rsid w:val="0069772C"/>
    <w:rsid w:val="006A2377"/>
    <w:rsid w:val="006A2DCB"/>
    <w:rsid w:val="006A3529"/>
    <w:rsid w:val="006B0314"/>
    <w:rsid w:val="006B1C93"/>
    <w:rsid w:val="006B645C"/>
    <w:rsid w:val="006C0B92"/>
    <w:rsid w:val="006C2CD9"/>
    <w:rsid w:val="006C3DA7"/>
    <w:rsid w:val="006C5DB6"/>
    <w:rsid w:val="006C5F0C"/>
    <w:rsid w:val="006C6F1B"/>
    <w:rsid w:val="006D416A"/>
    <w:rsid w:val="006D5EE6"/>
    <w:rsid w:val="006D7E44"/>
    <w:rsid w:val="006E0884"/>
    <w:rsid w:val="006E11FA"/>
    <w:rsid w:val="006E138A"/>
    <w:rsid w:val="006E176D"/>
    <w:rsid w:val="006E427E"/>
    <w:rsid w:val="006E4E24"/>
    <w:rsid w:val="006F352A"/>
    <w:rsid w:val="006F3C75"/>
    <w:rsid w:val="006F3CB6"/>
    <w:rsid w:val="006F3ED8"/>
    <w:rsid w:val="006F4A00"/>
    <w:rsid w:val="006F6506"/>
    <w:rsid w:val="006F65F6"/>
    <w:rsid w:val="006F7030"/>
    <w:rsid w:val="006F7930"/>
    <w:rsid w:val="00703673"/>
    <w:rsid w:val="00704A24"/>
    <w:rsid w:val="00704A2E"/>
    <w:rsid w:val="00704EFD"/>
    <w:rsid w:val="00707413"/>
    <w:rsid w:val="00710F76"/>
    <w:rsid w:val="007112A6"/>
    <w:rsid w:val="00711535"/>
    <w:rsid w:val="007123DF"/>
    <w:rsid w:val="00712DF4"/>
    <w:rsid w:val="0071441C"/>
    <w:rsid w:val="007145FD"/>
    <w:rsid w:val="0071558F"/>
    <w:rsid w:val="00716156"/>
    <w:rsid w:val="0071729B"/>
    <w:rsid w:val="007178D1"/>
    <w:rsid w:val="00717CAC"/>
    <w:rsid w:val="0072352F"/>
    <w:rsid w:val="00727734"/>
    <w:rsid w:val="00731A11"/>
    <w:rsid w:val="00732287"/>
    <w:rsid w:val="0073237D"/>
    <w:rsid w:val="00734A06"/>
    <w:rsid w:val="0073560A"/>
    <w:rsid w:val="00737182"/>
    <w:rsid w:val="00737437"/>
    <w:rsid w:val="00740AD6"/>
    <w:rsid w:val="00740F48"/>
    <w:rsid w:val="007421DC"/>
    <w:rsid w:val="00742285"/>
    <w:rsid w:val="00742DA2"/>
    <w:rsid w:val="00743577"/>
    <w:rsid w:val="007441A8"/>
    <w:rsid w:val="00745B0C"/>
    <w:rsid w:val="0074704B"/>
    <w:rsid w:val="00751F84"/>
    <w:rsid w:val="00752B6E"/>
    <w:rsid w:val="00753128"/>
    <w:rsid w:val="00753DE2"/>
    <w:rsid w:val="00755F71"/>
    <w:rsid w:val="00762803"/>
    <w:rsid w:val="00763FEB"/>
    <w:rsid w:val="00766078"/>
    <w:rsid w:val="00766292"/>
    <w:rsid w:val="00770176"/>
    <w:rsid w:val="007702E0"/>
    <w:rsid w:val="007704A2"/>
    <w:rsid w:val="007719B4"/>
    <w:rsid w:val="007730D6"/>
    <w:rsid w:val="00773B65"/>
    <w:rsid w:val="0077584F"/>
    <w:rsid w:val="007773B6"/>
    <w:rsid w:val="00781894"/>
    <w:rsid w:val="007826F8"/>
    <w:rsid w:val="00782D8C"/>
    <w:rsid w:val="007845F9"/>
    <w:rsid w:val="00787DB7"/>
    <w:rsid w:val="007928C7"/>
    <w:rsid w:val="00792FE1"/>
    <w:rsid w:val="0079471A"/>
    <w:rsid w:val="00794FF8"/>
    <w:rsid w:val="00797753"/>
    <w:rsid w:val="007A08FD"/>
    <w:rsid w:val="007A2ECD"/>
    <w:rsid w:val="007A3F4F"/>
    <w:rsid w:val="007A5B3B"/>
    <w:rsid w:val="007A6879"/>
    <w:rsid w:val="007A781A"/>
    <w:rsid w:val="007B5795"/>
    <w:rsid w:val="007C10CA"/>
    <w:rsid w:val="007C1583"/>
    <w:rsid w:val="007C4BE7"/>
    <w:rsid w:val="007C5724"/>
    <w:rsid w:val="007D11FC"/>
    <w:rsid w:val="007D2A5A"/>
    <w:rsid w:val="007D2CF0"/>
    <w:rsid w:val="007D4998"/>
    <w:rsid w:val="007D7C4B"/>
    <w:rsid w:val="007D7DC0"/>
    <w:rsid w:val="007E15F5"/>
    <w:rsid w:val="007E2AC3"/>
    <w:rsid w:val="007E6C2D"/>
    <w:rsid w:val="007E7A03"/>
    <w:rsid w:val="007F1418"/>
    <w:rsid w:val="007F1E36"/>
    <w:rsid w:val="007F4D58"/>
    <w:rsid w:val="007F535A"/>
    <w:rsid w:val="007F6E43"/>
    <w:rsid w:val="007F706F"/>
    <w:rsid w:val="008008BA"/>
    <w:rsid w:val="008054C0"/>
    <w:rsid w:val="00805A4D"/>
    <w:rsid w:val="008113D3"/>
    <w:rsid w:val="00812673"/>
    <w:rsid w:val="008154FB"/>
    <w:rsid w:val="00815CB9"/>
    <w:rsid w:val="00816DFA"/>
    <w:rsid w:val="00817E8D"/>
    <w:rsid w:val="008239C2"/>
    <w:rsid w:val="00823CEA"/>
    <w:rsid w:val="008249CE"/>
    <w:rsid w:val="00824ECB"/>
    <w:rsid w:val="008263CF"/>
    <w:rsid w:val="00830440"/>
    <w:rsid w:val="00833E2D"/>
    <w:rsid w:val="00834ABE"/>
    <w:rsid w:val="00835191"/>
    <w:rsid w:val="008355CB"/>
    <w:rsid w:val="00835859"/>
    <w:rsid w:val="00835F1C"/>
    <w:rsid w:val="008361B6"/>
    <w:rsid w:val="008363FA"/>
    <w:rsid w:val="008375DD"/>
    <w:rsid w:val="00837D13"/>
    <w:rsid w:val="00837FE9"/>
    <w:rsid w:val="0084044E"/>
    <w:rsid w:val="00840DFB"/>
    <w:rsid w:val="00841AFF"/>
    <w:rsid w:val="00841E67"/>
    <w:rsid w:val="00844CE0"/>
    <w:rsid w:val="00844EC8"/>
    <w:rsid w:val="00847B93"/>
    <w:rsid w:val="00847EC5"/>
    <w:rsid w:val="00850ED9"/>
    <w:rsid w:val="00851C17"/>
    <w:rsid w:val="0085273D"/>
    <w:rsid w:val="008528A0"/>
    <w:rsid w:val="008554A7"/>
    <w:rsid w:val="00855B5C"/>
    <w:rsid w:val="008568DF"/>
    <w:rsid w:val="00857BD8"/>
    <w:rsid w:val="00861AC3"/>
    <w:rsid w:val="00863A32"/>
    <w:rsid w:val="00863A40"/>
    <w:rsid w:val="00864067"/>
    <w:rsid w:val="00865D32"/>
    <w:rsid w:val="00865D49"/>
    <w:rsid w:val="00867C59"/>
    <w:rsid w:val="00872048"/>
    <w:rsid w:val="008731AA"/>
    <w:rsid w:val="00873205"/>
    <w:rsid w:val="00873784"/>
    <w:rsid w:val="0087494C"/>
    <w:rsid w:val="00881462"/>
    <w:rsid w:val="00882F16"/>
    <w:rsid w:val="00882F86"/>
    <w:rsid w:val="0088307A"/>
    <w:rsid w:val="0088366C"/>
    <w:rsid w:val="008841CD"/>
    <w:rsid w:val="008853BD"/>
    <w:rsid w:val="00892316"/>
    <w:rsid w:val="0089346E"/>
    <w:rsid w:val="00894198"/>
    <w:rsid w:val="008952BC"/>
    <w:rsid w:val="008964C2"/>
    <w:rsid w:val="00897A19"/>
    <w:rsid w:val="008A236D"/>
    <w:rsid w:val="008A3688"/>
    <w:rsid w:val="008A42D1"/>
    <w:rsid w:val="008A54E0"/>
    <w:rsid w:val="008A58D2"/>
    <w:rsid w:val="008B2ABD"/>
    <w:rsid w:val="008B522D"/>
    <w:rsid w:val="008B550A"/>
    <w:rsid w:val="008B6BD4"/>
    <w:rsid w:val="008C149E"/>
    <w:rsid w:val="008C1D5A"/>
    <w:rsid w:val="008C34A3"/>
    <w:rsid w:val="008C4125"/>
    <w:rsid w:val="008C6A9F"/>
    <w:rsid w:val="008C6E50"/>
    <w:rsid w:val="008C7950"/>
    <w:rsid w:val="008D15CD"/>
    <w:rsid w:val="008D1955"/>
    <w:rsid w:val="008D3EF2"/>
    <w:rsid w:val="008D6E84"/>
    <w:rsid w:val="008D71D9"/>
    <w:rsid w:val="008E0288"/>
    <w:rsid w:val="008E33AD"/>
    <w:rsid w:val="008E34C1"/>
    <w:rsid w:val="008E3A5E"/>
    <w:rsid w:val="008E47EB"/>
    <w:rsid w:val="008E4F61"/>
    <w:rsid w:val="008F1A41"/>
    <w:rsid w:val="008F34C0"/>
    <w:rsid w:val="00900B3D"/>
    <w:rsid w:val="00904368"/>
    <w:rsid w:val="00904E12"/>
    <w:rsid w:val="00906FAB"/>
    <w:rsid w:val="00906FB0"/>
    <w:rsid w:val="009075B0"/>
    <w:rsid w:val="00910917"/>
    <w:rsid w:val="00911CE8"/>
    <w:rsid w:val="00913869"/>
    <w:rsid w:val="00915E16"/>
    <w:rsid w:val="009203DD"/>
    <w:rsid w:val="009260F6"/>
    <w:rsid w:val="009266C2"/>
    <w:rsid w:val="009267B9"/>
    <w:rsid w:val="0093021D"/>
    <w:rsid w:val="0093077F"/>
    <w:rsid w:val="00932F25"/>
    <w:rsid w:val="009331A3"/>
    <w:rsid w:val="009334B8"/>
    <w:rsid w:val="00934980"/>
    <w:rsid w:val="00935729"/>
    <w:rsid w:val="00936685"/>
    <w:rsid w:val="00936CE1"/>
    <w:rsid w:val="00937DB3"/>
    <w:rsid w:val="009417EC"/>
    <w:rsid w:val="00941948"/>
    <w:rsid w:val="009436A5"/>
    <w:rsid w:val="00943713"/>
    <w:rsid w:val="00945602"/>
    <w:rsid w:val="00945B76"/>
    <w:rsid w:val="009469D4"/>
    <w:rsid w:val="00947294"/>
    <w:rsid w:val="009529B2"/>
    <w:rsid w:val="00953D0E"/>
    <w:rsid w:val="009551E2"/>
    <w:rsid w:val="0095540B"/>
    <w:rsid w:val="0095598C"/>
    <w:rsid w:val="00955DB3"/>
    <w:rsid w:val="0096131A"/>
    <w:rsid w:val="0096171A"/>
    <w:rsid w:val="00961E40"/>
    <w:rsid w:val="00967767"/>
    <w:rsid w:val="00970B3A"/>
    <w:rsid w:val="00970ED9"/>
    <w:rsid w:val="009737D6"/>
    <w:rsid w:val="00980E1E"/>
    <w:rsid w:val="00984893"/>
    <w:rsid w:val="0099035D"/>
    <w:rsid w:val="00991614"/>
    <w:rsid w:val="009928BC"/>
    <w:rsid w:val="009938D8"/>
    <w:rsid w:val="00994EA3"/>
    <w:rsid w:val="0099507D"/>
    <w:rsid w:val="00995A3C"/>
    <w:rsid w:val="009972AB"/>
    <w:rsid w:val="00997EB5"/>
    <w:rsid w:val="009A1EB7"/>
    <w:rsid w:val="009A376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2421"/>
    <w:rsid w:val="009C403F"/>
    <w:rsid w:val="009C427E"/>
    <w:rsid w:val="009C4395"/>
    <w:rsid w:val="009D12EB"/>
    <w:rsid w:val="009D5024"/>
    <w:rsid w:val="009D5189"/>
    <w:rsid w:val="009D5AAE"/>
    <w:rsid w:val="009E0CA4"/>
    <w:rsid w:val="009E33E0"/>
    <w:rsid w:val="009E575F"/>
    <w:rsid w:val="009E6AD6"/>
    <w:rsid w:val="009F3D87"/>
    <w:rsid w:val="009F7329"/>
    <w:rsid w:val="00A002B0"/>
    <w:rsid w:val="00A01CDF"/>
    <w:rsid w:val="00A03DC7"/>
    <w:rsid w:val="00A0636B"/>
    <w:rsid w:val="00A143AD"/>
    <w:rsid w:val="00A15CAA"/>
    <w:rsid w:val="00A16711"/>
    <w:rsid w:val="00A17AC7"/>
    <w:rsid w:val="00A21369"/>
    <w:rsid w:val="00A220A0"/>
    <w:rsid w:val="00A24565"/>
    <w:rsid w:val="00A26980"/>
    <w:rsid w:val="00A27AEF"/>
    <w:rsid w:val="00A316B1"/>
    <w:rsid w:val="00A31BB0"/>
    <w:rsid w:val="00A33301"/>
    <w:rsid w:val="00A4256F"/>
    <w:rsid w:val="00A42616"/>
    <w:rsid w:val="00A44EF5"/>
    <w:rsid w:val="00A45440"/>
    <w:rsid w:val="00A5125F"/>
    <w:rsid w:val="00A5136C"/>
    <w:rsid w:val="00A545DC"/>
    <w:rsid w:val="00A54691"/>
    <w:rsid w:val="00A55853"/>
    <w:rsid w:val="00A61B01"/>
    <w:rsid w:val="00A649E2"/>
    <w:rsid w:val="00A65DBE"/>
    <w:rsid w:val="00A70421"/>
    <w:rsid w:val="00A722DC"/>
    <w:rsid w:val="00A73E1D"/>
    <w:rsid w:val="00A73E97"/>
    <w:rsid w:val="00A756AE"/>
    <w:rsid w:val="00A762CF"/>
    <w:rsid w:val="00A76673"/>
    <w:rsid w:val="00A8057F"/>
    <w:rsid w:val="00A81388"/>
    <w:rsid w:val="00A829F5"/>
    <w:rsid w:val="00A856FC"/>
    <w:rsid w:val="00A87F19"/>
    <w:rsid w:val="00A901DC"/>
    <w:rsid w:val="00A912A9"/>
    <w:rsid w:val="00A9239C"/>
    <w:rsid w:val="00A92EC2"/>
    <w:rsid w:val="00A95540"/>
    <w:rsid w:val="00A95785"/>
    <w:rsid w:val="00AA2B3A"/>
    <w:rsid w:val="00AA6B3B"/>
    <w:rsid w:val="00AB0110"/>
    <w:rsid w:val="00AB19E4"/>
    <w:rsid w:val="00AB2F41"/>
    <w:rsid w:val="00AB38A2"/>
    <w:rsid w:val="00AB6F09"/>
    <w:rsid w:val="00AC0680"/>
    <w:rsid w:val="00AC5AE7"/>
    <w:rsid w:val="00AC5E1E"/>
    <w:rsid w:val="00AC6D65"/>
    <w:rsid w:val="00AC7164"/>
    <w:rsid w:val="00AC7A8B"/>
    <w:rsid w:val="00AD2EB1"/>
    <w:rsid w:val="00AD2EE8"/>
    <w:rsid w:val="00AD3122"/>
    <w:rsid w:val="00AD42F3"/>
    <w:rsid w:val="00AD4D06"/>
    <w:rsid w:val="00AD6DC4"/>
    <w:rsid w:val="00AE01DF"/>
    <w:rsid w:val="00AE1484"/>
    <w:rsid w:val="00AE23FD"/>
    <w:rsid w:val="00AE3861"/>
    <w:rsid w:val="00AE501E"/>
    <w:rsid w:val="00AE56ED"/>
    <w:rsid w:val="00AE705F"/>
    <w:rsid w:val="00AE7E7C"/>
    <w:rsid w:val="00AF00B8"/>
    <w:rsid w:val="00AF0640"/>
    <w:rsid w:val="00AF0E7A"/>
    <w:rsid w:val="00AF30DB"/>
    <w:rsid w:val="00AF3625"/>
    <w:rsid w:val="00AF719A"/>
    <w:rsid w:val="00AF7349"/>
    <w:rsid w:val="00AF763C"/>
    <w:rsid w:val="00B00A5A"/>
    <w:rsid w:val="00B00ADA"/>
    <w:rsid w:val="00B05F25"/>
    <w:rsid w:val="00B0666D"/>
    <w:rsid w:val="00B07B43"/>
    <w:rsid w:val="00B07E5B"/>
    <w:rsid w:val="00B14EA1"/>
    <w:rsid w:val="00B15040"/>
    <w:rsid w:val="00B1513F"/>
    <w:rsid w:val="00B162FD"/>
    <w:rsid w:val="00B22298"/>
    <w:rsid w:val="00B2307D"/>
    <w:rsid w:val="00B23CBD"/>
    <w:rsid w:val="00B241E0"/>
    <w:rsid w:val="00B26D55"/>
    <w:rsid w:val="00B33277"/>
    <w:rsid w:val="00B3480E"/>
    <w:rsid w:val="00B3512D"/>
    <w:rsid w:val="00B366A8"/>
    <w:rsid w:val="00B40D5D"/>
    <w:rsid w:val="00B41BC6"/>
    <w:rsid w:val="00B44C10"/>
    <w:rsid w:val="00B50894"/>
    <w:rsid w:val="00B5092D"/>
    <w:rsid w:val="00B50994"/>
    <w:rsid w:val="00B52B15"/>
    <w:rsid w:val="00B531A8"/>
    <w:rsid w:val="00B534DC"/>
    <w:rsid w:val="00B553B3"/>
    <w:rsid w:val="00B56C12"/>
    <w:rsid w:val="00B5749B"/>
    <w:rsid w:val="00B57DD0"/>
    <w:rsid w:val="00B62B27"/>
    <w:rsid w:val="00B62C34"/>
    <w:rsid w:val="00B63782"/>
    <w:rsid w:val="00B64763"/>
    <w:rsid w:val="00B64D09"/>
    <w:rsid w:val="00B652F9"/>
    <w:rsid w:val="00B66489"/>
    <w:rsid w:val="00B673D7"/>
    <w:rsid w:val="00B67D4C"/>
    <w:rsid w:val="00B70C7C"/>
    <w:rsid w:val="00B71DB9"/>
    <w:rsid w:val="00B71F53"/>
    <w:rsid w:val="00B74343"/>
    <w:rsid w:val="00B74AD2"/>
    <w:rsid w:val="00B77627"/>
    <w:rsid w:val="00B81E51"/>
    <w:rsid w:val="00B831EC"/>
    <w:rsid w:val="00B834E6"/>
    <w:rsid w:val="00B83D76"/>
    <w:rsid w:val="00B84198"/>
    <w:rsid w:val="00B848DA"/>
    <w:rsid w:val="00B92255"/>
    <w:rsid w:val="00B9285E"/>
    <w:rsid w:val="00B94854"/>
    <w:rsid w:val="00B969F0"/>
    <w:rsid w:val="00BA06F0"/>
    <w:rsid w:val="00BA0A6D"/>
    <w:rsid w:val="00BA1710"/>
    <w:rsid w:val="00BA2A54"/>
    <w:rsid w:val="00BB1B55"/>
    <w:rsid w:val="00BB28B4"/>
    <w:rsid w:val="00BB6534"/>
    <w:rsid w:val="00BB7B56"/>
    <w:rsid w:val="00BC1F58"/>
    <w:rsid w:val="00BC2106"/>
    <w:rsid w:val="00BC33CF"/>
    <w:rsid w:val="00BC37EA"/>
    <w:rsid w:val="00BC544C"/>
    <w:rsid w:val="00BC56B6"/>
    <w:rsid w:val="00BC6B7A"/>
    <w:rsid w:val="00BC7C2B"/>
    <w:rsid w:val="00BD24EE"/>
    <w:rsid w:val="00BD37FC"/>
    <w:rsid w:val="00BD6263"/>
    <w:rsid w:val="00BD7599"/>
    <w:rsid w:val="00BE1015"/>
    <w:rsid w:val="00BE17C9"/>
    <w:rsid w:val="00BE19FA"/>
    <w:rsid w:val="00BE2DB8"/>
    <w:rsid w:val="00BE2E27"/>
    <w:rsid w:val="00BE7890"/>
    <w:rsid w:val="00BF15FC"/>
    <w:rsid w:val="00BF243C"/>
    <w:rsid w:val="00BF3540"/>
    <w:rsid w:val="00BF6879"/>
    <w:rsid w:val="00BF7E12"/>
    <w:rsid w:val="00C00320"/>
    <w:rsid w:val="00C022B5"/>
    <w:rsid w:val="00C05FE8"/>
    <w:rsid w:val="00C0618B"/>
    <w:rsid w:val="00C063E1"/>
    <w:rsid w:val="00C07DF5"/>
    <w:rsid w:val="00C1044A"/>
    <w:rsid w:val="00C1109A"/>
    <w:rsid w:val="00C1135A"/>
    <w:rsid w:val="00C12958"/>
    <w:rsid w:val="00C14679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02A"/>
    <w:rsid w:val="00C27BA4"/>
    <w:rsid w:val="00C34057"/>
    <w:rsid w:val="00C35BC7"/>
    <w:rsid w:val="00C370AA"/>
    <w:rsid w:val="00C41050"/>
    <w:rsid w:val="00C42B0E"/>
    <w:rsid w:val="00C44203"/>
    <w:rsid w:val="00C46F43"/>
    <w:rsid w:val="00C47CA6"/>
    <w:rsid w:val="00C52482"/>
    <w:rsid w:val="00C54CA4"/>
    <w:rsid w:val="00C555F6"/>
    <w:rsid w:val="00C56257"/>
    <w:rsid w:val="00C57ACC"/>
    <w:rsid w:val="00C607E1"/>
    <w:rsid w:val="00C60AC1"/>
    <w:rsid w:val="00C61583"/>
    <w:rsid w:val="00C649B9"/>
    <w:rsid w:val="00C649C8"/>
    <w:rsid w:val="00C66A23"/>
    <w:rsid w:val="00C721E9"/>
    <w:rsid w:val="00C765C8"/>
    <w:rsid w:val="00C820A5"/>
    <w:rsid w:val="00C846D9"/>
    <w:rsid w:val="00C86408"/>
    <w:rsid w:val="00C9169E"/>
    <w:rsid w:val="00C92890"/>
    <w:rsid w:val="00C94FEA"/>
    <w:rsid w:val="00C95416"/>
    <w:rsid w:val="00CA06F6"/>
    <w:rsid w:val="00CA306E"/>
    <w:rsid w:val="00CA7688"/>
    <w:rsid w:val="00CB0590"/>
    <w:rsid w:val="00CB3381"/>
    <w:rsid w:val="00CB4438"/>
    <w:rsid w:val="00CB70B5"/>
    <w:rsid w:val="00CC1BFF"/>
    <w:rsid w:val="00CC2360"/>
    <w:rsid w:val="00CC2E59"/>
    <w:rsid w:val="00CC2ECD"/>
    <w:rsid w:val="00CC4044"/>
    <w:rsid w:val="00CC5730"/>
    <w:rsid w:val="00CC7AFA"/>
    <w:rsid w:val="00CD2BD8"/>
    <w:rsid w:val="00CD2E86"/>
    <w:rsid w:val="00CD4BA4"/>
    <w:rsid w:val="00CD5E6F"/>
    <w:rsid w:val="00CD6A37"/>
    <w:rsid w:val="00CD75CD"/>
    <w:rsid w:val="00CE0F90"/>
    <w:rsid w:val="00CE1251"/>
    <w:rsid w:val="00CE3447"/>
    <w:rsid w:val="00CE39F7"/>
    <w:rsid w:val="00CF4186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394E"/>
    <w:rsid w:val="00D052C8"/>
    <w:rsid w:val="00D078B5"/>
    <w:rsid w:val="00D10115"/>
    <w:rsid w:val="00D101B1"/>
    <w:rsid w:val="00D10999"/>
    <w:rsid w:val="00D139D8"/>
    <w:rsid w:val="00D15297"/>
    <w:rsid w:val="00D238C1"/>
    <w:rsid w:val="00D24A8E"/>
    <w:rsid w:val="00D24B62"/>
    <w:rsid w:val="00D26934"/>
    <w:rsid w:val="00D26E40"/>
    <w:rsid w:val="00D27E33"/>
    <w:rsid w:val="00D30006"/>
    <w:rsid w:val="00D30CD3"/>
    <w:rsid w:val="00D35B4B"/>
    <w:rsid w:val="00D373B3"/>
    <w:rsid w:val="00D42BA0"/>
    <w:rsid w:val="00D46686"/>
    <w:rsid w:val="00D46836"/>
    <w:rsid w:val="00D46BB8"/>
    <w:rsid w:val="00D5069E"/>
    <w:rsid w:val="00D53FB1"/>
    <w:rsid w:val="00D54809"/>
    <w:rsid w:val="00D626D2"/>
    <w:rsid w:val="00D64029"/>
    <w:rsid w:val="00D65ADC"/>
    <w:rsid w:val="00D70DA8"/>
    <w:rsid w:val="00D7186E"/>
    <w:rsid w:val="00D74157"/>
    <w:rsid w:val="00D75159"/>
    <w:rsid w:val="00D760E9"/>
    <w:rsid w:val="00D761C5"/>
    <w:rsid w:val="00D76DE8"/>
    <w:rsid w:val="00D81844"/>
    <w:rsid w:val="00D83583"/>
    <w:rsid w:val="00D84615"/>
    <w:rsid w:val="00D918A4"/>
    <w:rsid w:val="00D92847"/>
    <w:rsid w:val="00D9313F"/>
    <w:rsid w:val="00D9460B"/>
    <w:rsid w:val="00D95F76"/>
    <w:rsid w:val="00D97A12"/>
    <w:rsid w:val="00DA02D0"/>
    <w:rsid w:val="00DA0BFD"/>
    <w:rsid w:val="00DA20E6"/>
    <w:rsid w:val="00DA4981"/>
    <w:rsid w:val="00DA5C56"/>
    <w:rsid w:val="00DA5CA8"/>
    <w:rsid w:val="00DB3D26"/>
    <w:rsid w:val="00DB4002"/>
    <w:rsid w:val="00DB4A12"/>
    <w:rsid w:val="00DB66B9"/>
    <w:rsid w:val="00DB7D65"/>
    <w:rsid w:val="00DC0814"/>
    <w:rsid w:val="00DC12E4"/>
    <w:rsid w:val="00DC14C2"/>
    <w:rsid w:val="00DC4344"/>
    <w:rsid w:val="00DC682D"/>
    <w:rsid w:val="00DC6E15"/>
    <w:rsid w:val="00DD21C7"/>
    <w:rsid w:val="00DD229C"/>
    <w:rsid w:val="00DD28BD"/>
    <w:rsid w:val="00DD545B"/>
    <w:rsid w:val="00DD693D"/>
    <w:rsid w:val="00DD6B35"/>
    <w:rsid w:val="00DD78BB"/>
    <w:rsid w:val="00DE03FF"/>
    <w:rsid w:val="00DE0A51"/>
    <w:rsid w:val="00DE0D87"/>
    <w:rsid w:val="00DE4251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3346"/>
    <w:rsid w:val="00E04E5E"/>
    <w:rsid w:val="00E05593"/>
    <w:rsid w:val="00E06F79"/>
    <w:rsid w:val="00E157F8"/>
    <w:rsid w:val="00E15A72"/>
    <w:rsid w:val="00E16A2A"/>
    <w:rsid w:val="00E1710A"/>
    <w:rsid w:val="00E2120B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4862"/>
    <w:rsid w:val="00E35DED"/>
    <w:rsid w:val="00E36FB4"/>
    <w:rsid w:val="00E405D4"/>
    <w:rsid w:val="00E41810"/>
    <w:rsid w:val="00E44A6A"/>
    <w:rsid w:val="00E45CEA"/>
    <w:rsid w:val="00E4682B"/>
    <w:rsid w:val="00E46A70"/>
    <w:rsid w:val="00E50AEC"/>
    <w:rsid w:val="00E50EAE"/>
    <w:rsid w:val="00E52047"/>
    <w:rsid w:val="00E5280A"/>
    <w:rsid w:val="00E5459C"/>
    <w:rsid w:val="00E55B4D"/>
    <w:rsid w:val="00E55ECA"/>
    <w:rsid w:val="00E57221"/>
    <w:rsid w:val="00E57A96"/>
    <w:rsid w:val="00E57C54"/>
    <w:rsid w:val="00E57D66"/>
    <w:rsid w:val="00E57DB2"/>
    <w:rsid w:val="00E62F78"/>
    <w:rsid w:val="00E640F3"/>
    <w:rsid w:val="00E644E0"/>
    <w:rsid w:val="00E65138"/>
    <w:rsid w:val="00E659BE"/>
    <w:rsid w:val="00E66DB8"/>
    <w:rsid w:val="00E67AA4"/>
    <w:rsid w:val="00E713DC"/>
    <w:rsid w:val="00E73ACC"/>
    <w:rsid w:val="00E74205"/>
    <w:rsid w:val="00E7636A"/>
    <w:rsid w:val="00E769A0"/>
    <w:rsid w:val="00E777AA"/>
    <w:rsid w:val="00E80DBF"/>
    <w:rsid w:val="00E82BBD"/>
    <w:rsid w:val="00E850F3"/>
    <w:rsid w:val="00E87A74"/>
    <w:rsid w:val="00E9008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D146F"/>
    <w:rsid w:val="00ED1A19"/>
    <w:rsid w:val="00ED1DE1"/>
    <w:rsid w:val="00ED2CBF"/>
    <w:rsid w:val="00ED3AD8"/>
    <w:rsid w:val="00ED49D7"/>
    <w:rsid w:val="00ED5E3B"/>
    <w:rsid w:val="00EE1E76"/>
    <w:rsid w:val="00EE3D8A"/>
    <w:rsid w:val="00EE3DCF"/>
    <w:rsid w:val="00EE436D"/>
    <w:rsid w:val="00EE4843"/>
    <w:rsid w:val="00EE4F15"/>
    <w:rsid w:val="00EF1EB9"/>
    <w:rsid w:val="00EF425A"/>
    <w:rsid w:val="00EF5AE1"/>
    <w:rsid w:val="00EF6839"/>
    <w:rsid w:val="00EF6C39"/>
    <w:rsid w:val="00EF7053"/>
    <w:rsid w:val="00EF792D"/>
    <w:rsid w:val="00F03086"/>
    <w:rsid w:val="00F04B16"/>
    <w:rsid w:val="00F04CBF"/>
    <w:rsid w:val="00F127BC"/>
    <w:rsid w:val="00F13B3A"/>
    <w:rsid w:val="00F14427"/>
    <w:rsid w:val="00F1553C"/>
    <w:rsid w:val="00F15BB0"/>
    <w:rsid w:val="00F1634C"/>
    <w:rsid w:val="00F17590"/>
    <w:rsid w:val="00F21EF6"/>
    <w:rsid w:val="00F23F4D"/>
    <w:rsid w:val="00F24336"/>
    <w:rsid w:val="00F2565E"/>
    <w:rsid w:val="00F266A6"/>
    <w:rsid w:val="00F33ACD"/>
    <w:rsid w:val="00F33DAE"/>
    <w:rsid w:val="00F363E6"/>
    <w:rsid w:val="00F365C7"/>
    <w:rsid w:val="00F37390"/>
    <w:rsid w:val="00F407FF"/>
    <w:rsid w:val="00F420B3"/>
    <w:rsid w:val="00F4233D"/>
    <w:rsid w:val="00F43484"/>
    <w:rsid w:val="00F43849"/>
    <w:rsid w:val="00F43D20"/>
    <w:rsid w:val="00F451FF"/>
    <w:rsid w:val="00F5459F"/>
    <w:rsid w:val="00F54EB7"/>
    <w:rsid w:val="00F55865"/>
    <w:rsid w:val="00F55A0A"/>
    <w:rsid w:val="00F56BB8"/>
    <w:rsid w:val="00F56FC7"/>
    <w:rsid w:val="00F575B4"/>
    <w:rsid w:val="00F60807"/>
    <w:rsid w:val="00F60DCA"/>
    <w:rsid w:val="00F61642"/>
    <w:rsid w:val="00F6343C"/>
    <w:rsid w:val="00F63712"/>
    <w:rsid w:val="00F63C9A"/>
    <w:rsid w:val="00F64E0B"/>
    <w:rsid w:val="00F655F4"/>
    <w:rsid w:val="00F66495"/>
    <w:rsid w:val="00F7052C"/>
    <w:rsid w:val="00F74C0F"/>
    <w:rsid w:val="00F75CDB"/>
    <w:rsid w:val="00F76602"/>
    <w:rsid w:val="00F7708E"/>
    <w:rsid w:val="00F80291"/>
    <w:rsid w:val="00F807F7"/>
    <w:rsid w:val="00F80DE3"/>
    <w:rsid w:val="00F81946"/>
    <w:rsid w:val="00F81A17"/>
    <w:rsid w:val="00F82560"/>
    <w:rsid w:val="00F830BA"/>
    <w:rsid w:val="00F858CD"/>
    <w:rsid w:val="00F86017"/>
    <w:rsid w:val="00F87EBA"/>
    <w:rsid w:val="00F95972"/>
    <w:rsid w:val="00F95C76"/>
    <w:rsid w:val="00FA28DD"/>
    <w:rsid w:val="00FA2D6B"/>
    <w:rsid w:val="00FA312F"/>
    <w:rsid w:val="00FA4193"/>
    <w:rsid w:val="00FA5656"/>
    <w:rsid w:val="00FA7C19"/>
    <w:rsid w:val="00FB0CC4"/>
    <w:rsid w:val="00FB3005"/>
    <w:rsid w:val="00FB6C6E"/>
    <w:rsid w:val="00FB78A3"/>
    <w:rsid w:val="00FC0C2C"/>
    <w:rsid w:val="00FC20E8"/>
    <w:rsid w:val="00FC5D1F"/>
    <w:rsid w:val="00FD677E"/>
    <w:rsid w:val="00FD67FB"/>
    <w:rsid w:val="00FE07F0"/>
    <w:rsid w:val="00FE2AE8"/>
    <w:rsid w:val="00FE3CFD"/>
    <w:rsid w:val="00FE55C5"/>
    <w:rsid w:val="00FE7303"/>
    <w:rsid w:val="00FE7E16"/>
    <w:rsid w:val="00FF1A4E"/>
    <w:rsid w:val="00FF327E"/>
    <w:rsid w:val="00FF50D9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5:docId w15:val="{F0F132CB-92AC-463C-B3DD-3811A329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nhideWhenUsed/>
    <w:rsid w:val="00E239DE"/>
    <w:rPr>
      <w:sz w:val="24"/>
      <w:szCs w:val="24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5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itors@etp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mkeit@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4874D-AF56-4293-8B28-7FB1E57EE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5</Pages>
  <Words>1806</Words>
  <Characters>10299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37</cp:revision>
  <cp:lastPrinted>2021-02-04T14:26:00Z</cp:lastPrinted>
  <dcterms:created xsi:type="dcterms:W3CDTF">2021-01-11T18:35:00Z</dcterms:created>
  <dcterms:modified xsi:type="dcterms:W3CDTF">2021-02-09T14:00:00Z</dcterms:modified>
</cp:coreProperties>
</file>