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5D75C2"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14:paraId="077B7723"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Государственное бюджетное профессиональное образовательное учреждение Ленинградской области «Беседский сельскохозяйственный техникум»</w:t>
      </w:r>
    </w:p>
    <w:p w14:paraId="26961D28"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188447, Ленинградская обл., пос. Беседа</w:t>
      </w:r>
    </w:p>
    <w:p w14:paraId="67E95E25"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(881) 373-63275</w:t>
      </w:r>
    </w:p>
    <w:p w14:paraId="7ECDB0BE"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bsht_beseda@inbox.ru</w:t>
      </w:r>
    </w:p>
    <w:p w14:paraId="34025A2B"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p>
    <w:p w14:paraId="5949E1E3"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Уполномоченный орган:</w:t>
      </w:r>
    </w:p>
    <w:p w14:paraId="026B9923"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Комитет государственного заказа Ленинградской области</w:t>
      </w:r>
    </w:p>
    <w:p w14:paraId="74DE74C1"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191124, г. Санкт-Петербург, ул. Смольного, д. 3, лит. А</w:t>
      </w:r>
    </w:p>
    <w:p w14:paraId="1532144B"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(812) 611-40-58</w:t>
      </w:r>
    </w:p>
    <w:p w14:paraId="3D413552"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konkurs@lenreg.ru</w:t>
      </w:r>
    </w:p>
    <w:p w14:paraId="09A76DD9"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nv_kuzmina@lenreg.ru</w:t>
      </w:r>
    </w:p>
    <w:p w14:paraId="772DD640"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p>
    <w:p w14:paraId="34814CD6"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14:paraId="5F6D83AF"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ООО «ПАРУ ГРУПП» </w:t>
      </w:r>
    </w:p>
    <w:p w14:paraId="0761B788"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367000, г. Махачкала, ул. Оскара, д. 42</w:t>
      </w:r>
    </w:p>
    <w:p w14:paraId="4ACA7F8C"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(906) 4464324</w:t>
      </w:r>
    </w:p>
    <w:p w14:paraId="558BFEF7" w14:textId="77777777" w:rsidR="00603546" w:rsidRDefault="00603546" w:rsidP="0060354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lang w:val="en-US"/>
        </w:rPr>
        <w:t>fas</w:t>
      </w:r>
      <w:r>
        <w:rPr>
          <w:rFonts w:ascii="Times New Roman" w:hAnsi="Times New Roman" w:cs="Times New Roman"/>
          <w:iCs/>
          <w:sz w:val="26"/>
          <w:szCs w:val="26"/>
        </w:rPr>
        <w:t>@</w:t>
      </w:r>
      <w:r>
        <w:rPr>
          <w:rFonts w:ascii="Times New Roman" w:hAnsi="Times New Roman" w:cs="Times New Roman"/>
          <w:iCs/>
          <w:sz w:val="26"/>
          <w:szCs w:val="26"/>
          <w:lang w:val="en-US"/>
        </w:rPr>
        <w:t>parugroup</w:t>
      </w:r>
      <w:r>
        <w:rPr>
          <w:rFonts w:ascii="Times New Roman" w:hAnsi="Times New Roman" w:cs="Times New Roman"/>
          <w:iCs/>
          <w:sz w:val="26"/>
          <w:szCs w:val="26"/>
        </w:rPr>
        <w:t>.</w:t>
      </w:r>
      <w:r>
        <w:rPr>
          <w:rFonts w:ascii="Times New Roman" w:hAnsi="Times New Roman" w:cs="Times New Roman"/>
          <w:iCs/>
          <w:sz w:val="26"/>
          <w:szCs w:val="26"/>
          <w:lang w:val="en-US"/>
        </w:rPr>
        <w:t>ru</w:t>
      </w:r>
      <w:r w:rsidRPr="00603546">
        <w:rPr>
          <w:rFonts w:ascii="Times New Roman" w:hAnsi="Times New Roman" w:cs="Times New Roman"/>
          <w:iCs/>
          <w:sz w:val="26"/>
          <w:szCs w:val="26"/>
        </w:rPr>
        <w:t xml:space="preserve"> </w:t>
      </w:r>
    </w:p>
    <w:p w14:paraId="76C13327" w14:textId="77777777" w:rsidR="00603546" w:rsidRDefault="00603546" w:rsidP="00603546">
      <w:pPr>
        <w:tabs>
          <w:tab w:val="left" w:pos="4820"/>
        </w:tabs>
        <w:suppressAutoHyphens/>
        <w:spacing w:after="0" w:line="240" w:lineRule="auto"/>
        <w:ind w:firstLine="5103"/>
        <w:rPr>
          <w:rFonts w:ascii="Times New Roman" w:eastAsia="Times New Roman" w:hAnsi="Times New Roman" w:cs="Times New Roman"/>
          <w:sz w:val="26"/>
          <w:szCs w:val="26"/>
        </w:rPr>
      </w:pPr>
    </w:p>
    <w:p w14:paraId="6CD44ECF" w14:textId="77777777" w:rsidR="00603546" w:rsidRDefault="00603546" w:rsidP="00603546">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14:paraId="27E04DEB" w14:textId="77777777" w:rsidR="00603546" w:rsidRDefault="00603546" w:rsidP="00603546">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АО «АГЗ РТ»</w:t>
      </w:r>
    </w:p>
    <w:p w14:paraId="6319E771" w14:textId="77777777" w:rsidR="00603546" w:rsidRDefault="00603546" w:rsidP="00603546">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420021, г. Казань, ул. Московская, д. 55</w:t>
      </w:r>
    </w:p>
    <w:p w14:paraId="73D0C74B" w14:textId="77777777" w:rsidR="00603546" w:rsidRDefault="00603546" w:rsidP="00603546">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agzrt@tatar.ru</w:t>
      </w:r>
    </w:p>
    <w:p w14:paraId="2B7A8202" w14:textId="77777777" w:rsidR="00603546" w:rsidRDefault="00603546" w:rsidP="00603546">
      <w:pPr>
        <w:tabs>
          <w:tab w:val="left" w:pos="4820"/>
        </w:tabs>
        <w:suppressAutoHyphens/>
        <w:spacing w:after="0" w:line="240" w:lineRule="auto"/>
        <w:ind w:firstLine="5103"/>
        <w:rPr>
          <w:rFonts w:ascii="Times New Roman" w:hAnsi="Times New Roman" w:cs="Times New Roman"/>
          <w:iCs/>
          <w:sz w:val="26"/>
          <w:szCs w:val="26"/>
        </w:rPr>
      </w:pPr>
    </w:p>
    <w:p w14:paraId="15DA40A6" w14:textId="77777777" w:rsidR="00603546" w:rsidRDefault="00603546" w:rsidP="00603546">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 № 0145200000420002168</w:t>
      </w:r>
    </w:p>
    <w:p w14:paraId="38ECA767" w14:textId="77777777" w:rsidR="00F95BF6" w:rsidRDefault="00F95BF6" w:rsidP="00206D39">
      <w:pPr>
        <w:spacing w:after="0" w:line="240" w:lineRule="auto"/>
        <w:ind w:left="4820" w:firstLine="709"/>
        <w:rPr>
          <w:rFonts w:ascii="Times New Roman" w:hAnsi="Times New Roman" w:cs="Times New Roman"/>
          <w:sz w:val="26"/>
          <w:szCs w:val="26"/>
        </w:rPr>
      </w:pPr>
    </w:p>
    <w:p w14:paraId="40051A72" w14:textId="77777777" w:rsidR="0091488C" w:rsidRPr="005F6952" w:rsidRDefault="0091488C" w:rsidP="00206D39">
      <w:pPr>
        <w:spacing w:after="0" w:line="240" w:lineRule="auto"/>
        <w:ind w:left="4820" w:firstLine="709"/>
        <w:rPr>
          <w:rFonts w:ascii="Times New Roman" w:hAnsi="Times New Roman" w:cs="Times New Roman"/>
          <w:sz w:val="26"/>
          <w:szCs w:val="26"/>
        </w:rPr>
      </w:pPr>
    </w:p>
    <w:p w14:paraId="3E4DFA02"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14:paraId="507CE90E"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14:paraId="63059F1E" w14:textId="77777777" w:rsidR="00617499"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14:paraId="2A4711B9" w14:textId="474808D3" w:rsidR="000D5091" w:rsidRDefault="00314032" w:rsidP="005837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 xml:space="preserve">№ </w:t>
      </w:r>
      <w:r w:rsidR="00AF6AC4" w:rsidRPr="00AF6AC4">
        <w:rPr>
          <w:rFonts w:ascii="Times New Roman" w:hAnsi="Times New Roman" w:cs="Times New Roman"/>
          <w:bCs/>
          <w:sz w:val="26"/>
          <w:szCs w:val="26"/>
        </w:rPr>
        <w:t>047/06/54.3-101/2021</w:t>
      </w:r>
    </w:p>
    <w:p w14:paraId="0B9D8477" w14:textId="037FA2D4" w:rsidR="00314032" w:rsidRPr="005F6952" w:rsidRDefault="00962391" w:rsidP="005837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sz w:val="26"/>
          <w:szCs w:val="26"/>
        </w:rPr>
        <w:tab/>
      </w:r>
    </w:p>
    <w:p w14:paraId="34EF6EB2" w14:textId="44A2DE93" w:rsidR="00314032" w:rsidRPr="005F6952" w:rsidRDefault="00AF6AC4"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26</w:t>
      </w:r>
      <w:r w:rsidR="00E51E0C">
        <w:rPr>
          <w:rFonts w:ascii="Times New Roman" w:hAnsi="Times New Roman" w:cs="Times New Roman"/>
          <w:sz w:val="26"/>
          <w:szCs w:val="26"/>
        </w:rPr>
        <w:t xml:space="preserve"> </w:t>
      </w:r>
      <w:r>
        <w:rPr>
          <w:rFonts w:ascii="Times New Roman" w:hAnsi="Times New Roman" w:cs="Times New Roman"/>
          <w:sz w:val="26"/>
          <w:szCs w:val="26"/>
        </w:rPr>
        <w:t>января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w:t>
      </w:r>
      <w:r>
        <w:rPr>
          <w:rFonts w:ascii="Times New Roman" w:hAnsi="Times New Roman" w:cs="Times New Roman"/>
          <w:sz w:val="26"/>
          <w:szCs w:val="26"/>
        </w:rPr>
        <w:t>1</w:t>
      </w:r>
      <w:r w:rsidR="00314032" w:rsidRPr="005F6952">
        <w:rPr>
          <w:rFonts w:ascii="Times New Roman" w:hAnsi="Times New Roman" w:cs="Times New Roman"/>
          <w:sz w:val="26"/>
          <w:szCs w:val="26"/>
        </w:rPr>
        <w:t xml:space="preserve"> года </w:t>
      </w:r>
      <w:r w:rsidR="00206BBB" w:rsidRPr="005F6952">
        <w:rPr>
          <w:rFonts w:ascii="Times New Roman" w:hAnsi="Times New Roman" w:cs="Times New Roman"/>
          <w:sz w:val="26"/>
          <w:szCs w:val="26"/>
        </w:rPr>
        <w:tab/>
      </w:r>
      <w:r w:rsidR="00206BBB" w:rsidRPr="005F6952">
        <w:rPr>
          <w:rFonts w:ascii="Times New Roman" w:hAnsi="Times New Roman" w:cs="Times New Roman"/>
          <w:sz w:val="26"/>
          <w:szCs w:val="26"/>
        </w:rPr>
        <w:tab/>
      </w:r>
      <w:r w:rsidR="00314032"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1291D"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 xml:space="preserve">  </w:t>
      </w:r>
      <w:r w:rsidR="008871C6">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14:paraId="6076759C" w14:textId="77777777" w:rsidR="00314032" w:rsidRPr="005F6952"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3B8ABE6F" w14:textId="77777777" w:rsidR="00314032" w:rsidRPr="005F6952" w:rsidRDefault="00314032" w:rsidP="004061D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6D0A42B8" w14:textId="77777777" w:rsidR="00511591" w:rsidRDefault="00511591" w:rsidP="00603546">
      <w:pPr>
        <w:pStyle w:val="HTML"/>
        <w:ind w:firstLine="709"/>
        <w:jc w:val="both"/>
        <w:rPr>
          <w:rFonts w:ascii="Times New Roman" w:eastAsiaTheme="minorHAnsi" w:hAnsi="Times New Roman" w:cs="Times New Roman"/>
          <w:sz w:val="26"/>
          <w:szCs w:val="26"/>
          <w:lang w:eastAsia="en-US"/>
        </w:rPr>
      </w:pPr>
    </w:p>
    <w:p w14:paraId="3DAE8747" w14:textId="77777777" w:rsidR="00511591" w:rsidRDefault="00511591" w:rsidP="00603546">
      <w:pPr>
        <w:pStyle w:val="HTML"/>
        <w:ind w:firstLine="709"/>
        <w:jc w:val="both"/>
        <w:rPr>
          <w:rFonts w:ascii="Times New Roman" w:eastAsiaTheme="minorHAnsi" w:hAnsi="Times New Roman" w:cs="Times New Roman"/>
          <w:sz w:val="26"/>
          <w:szCs w:val="26"/>
          <w:lang w:eastAsia="en-US"/>
        </w:rPr>
      </w:pPr>
    </w:p>
    <w:p w14:paraId="6B888123" w14:textId="77777777" w:rsidR="00511591" w:rsidRDefault="00511591" w:rsidP="00603546">
      <w:pPr>
        <w:pStyle w:val="HTML"/>
        <w:ind w:firstLine="709"/>
        <w:jc w:val="both"/>
        <w:rPr>
          <w:rFonts w:ascii="Times New Roman" w:eastAsiaTheme="minorHAnsi" w:hAnsi="Times New Roman" w:cs="Times New Roman"/>
          <w:sz w:val="26"/>
          <w:szCs w:val="26"/>
          <w:lang w:eastAsia="en-US"/>
        </w:rPr>
      </w:pPr>
    </w:p>
    <w:p w14:paraId="6ECF0D74" w14:textId="77777777" w:rsidR="00511591" w:rsidRDefault="00511591" w:rsidP="00603546">
      <w:pPr>
        <w:pStyle w:val="HTML"/>
        <w:ind w:firstLine="709"/>
        <w:jc w:val="both"/>
        <w:rPr>
          <w:rFonts w:ascii="Times New Roman" w:eastAsiaTheme="minorHAnsi" w:hAnsi="Times New Roman" w:cs="Times New Roman"/>
          <w:sz w:val="26"/>
          <w:szCs w:val="26"/>
          <w:lang w:eastAsia="en-US"/>
        </w:rPr>
      </w:pPr>
    </w:p>
    <w:p w14:paraId="18441128" w14:textId="77777777" w:rsidR="00511591" w:rsidRDefault="00511591" w:rsidP="00603546">
      <w:pPr>
        <w:pStyle w:val="HTML"/>
        <w:ind w:firstLine="709"/>
        <w:jc w:val="both"/>
        <w:rPr>
          <w:rFonts w:ascii="Times New Roman" w:eastAsiaTheme="minorHAnsi" w:hAnsi="Times New Roman" w:cs="Times New Roman"/>
          <w:sz w:val="26"/>
          <w:szCs w:val="26"/>
          <w:lang w:eastAsia="en-US"/>
        </w:rPr>
      </w:pPr>
    </w:p>
    <w:p w14:paraId="0A69E90B" w14:textId="77CA100A" w:rsidR="000A6834" w:rsidRDefault="00603546" w:rsidP="00603546">
      <w:pPr>
        <w:pStyle w:val="HTML"/>
        <w:ind w:firstLine="709"/>
        <w:jc w:val="both"/>
        <w:rPr>
          <w:rFonts w:ascii="Times New Roman" w:eastAsiaTheme="minorHAnsi" w:hAnsi="Times New Roman" w:cs="Times New Roman"/>
          <w:sz w:val="26"/>
          <w:szCs w:val="26"/>
          <w:lang w:eastAsia="en-US"/>
        </w:rPr>
      </w:pPr>
      <w:r w:rsidRPr="005F6952">
        <w:rPr>
          <w:rFonts w:ascii="Times New Roman" w:eastAsiaTheme="minorHAnsi" w:hAnsi="Times New Roman" w:cs="Times New Roman"/>
          <w:sz w:val="26"/>
          <w:szCs w:val="26"/>
          <w:lang w:eastAsia="en-US"/>
        </w:rPr>
        <w:t xml:space="preserve"> </w:t>
      </w:r>
      <w:r w:rsidR="000A6834" w:rsidRPr="005F6952">
        <w:rPr>
          <w:rFonts w:ascii="Times New Roman" w:eastAsiaTheme="minorHAnsi" w:hAnsi="Times New Roman" w:cs="Times New Roman"/>
          <w:sz w:val="26"/>
          <w:szCs w:val="26"/>
          <w:lang w:eastAsia="en-US"/>
        </w:rPr>
        <w:t>с участием в заседании представителей по доверенностям:</w:t>
      </w:r>
    </w:p>
    <w:p w14:paraId="69A4B778" w14:textId="0652E24F" w:rsidR="00D84C74" w:rsidRDefault="00D84C74" w:rsidP="0060354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w:t>
      </w:r>
      <w:r w:rsidR="00791E22">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xml:space="preserve"> </w:t>
      </w:r>
      <w:r w:rsidR="00603546" w:rsidRPr="00603546">
        <w:rPr>
          <w:rFonts w:ascii="Times New Roman" w:eastAsiaTheme="minorHAnsi" w:hAnsi="Times New Roman" w:cs="Times New Roman"/>
          <w:sz w:val="26"/>
          <w:szCs w:val="26"/>
          <w:lang w:eastAsia="en-US"/>
        </w:rPr>
        <w:t>Государственно</w:t>
      </w:r>
      <w:r w:rsidR="00603546">
        <w:rPr>
          <w:rFonts w:ascii="Times New Roman" w:eastAsiaTheme="minorHAnsi" w:hAnsi="Times New Roman" w:cs="Times New Roman"/>
          <w:sz w:val="26"/>
          <w:szCs w:val="26"/>
          <w:lang w:eastAsia="en-US"/>
        </w:rPr>
        <w:t>го</w:t>
      </w:r>
      <w:r w:rsidR="00603546" w:rsidRPr="00603546">
        <w:rPr>
          <w:rFonts w:ascii="Times New Roman" w:eastAsiaTheme="minorHAnsi" w:hAnsi="Times New Roman" w:cs="Times New Roman"/>
          <w:sz w:val="26"/>
          <w:szCs w:val="26"/>
          <w:lang w:eastAsia="en-US"/>
        </w:rPr>
        <w:t xml:space="preserve"> бюджетно</w:t>
      </w:r>
      <w:r w:rsidR="00603546">
        <w:rPr>
          <w:rFonts w:ascii="Times New Roman" w:eastAsiaTheme="minorHAnsi" w:hAnsi="Times New Roman" w:cs="Times New Roman"/>
          <w:sz w:val="26"/>
          <w:szCs w:val="26"/>
          <w:lang w:eastAsia="en-US"/>
        </w:rPr>
        <w:t>го</w:t>
      </w:r>
      <w:r w:rsidR="00603546" w:rsidRPr="00603546">
        <w:rPr>
          <w:rFonts w:ascii="Times New Roman" w:eastAsiaTheme="minorHAnsi" w:hAnsi="Times New Roman" w:cs="Times New Roman"/>
          <w:sz w:val="26"/>
          <w:szCs w:val="26"/>
          <w:lang w:eastAsia="en-US"/>
        </w:rPr>
        <w:t xml:space="preserve"> профессионально</w:t>
      </w:r>
      <w:r w:rsidR="00603546">
        <w:rPr>
          <w:rFonts w:ascii="Times New Roman" w:eastAsiaTheme="minorHAnsi" w:hAnsi="Times New Roman" w:cs="Times New Roman"/>
          <w:sz w:val="26"/>
          <w:szCs w:val="26"/>
          <w:lang w:eastAsia="en-US"/>
        </w:rPr>
        <w:t>го</w:t>
      </w:r>
      <w:r w:rsidR="00603546" w:rsidRPr="00603546">
        <w:rPr>
          <w:rFonts w:ascii="Times New Roman" w:eastAsiaTheme="minorHAnsi" w:hAnsi="Times New Roman" w:cs="Times New Roman"/>
          <w:sz w:val="26"/>
          <w:szCs w:val="26"/>
          <w:lang w:eastAsia="en-US"/>
        </w:rPr>
        <w:t xml:space="preserve"> образовательно</w:t>
      </w:r>
      <w:r w:rsidR="00603546">
        <w:rPr>
          <w:rFonts w:ascii="Times New Roman" w:eastAsiaTheme="minorHAnsi" w:hAnsi="Times New Roman" w:cs="Times New Roman"/>
          <w:sz w:val="26"/>
          <w:szCs w:val="26"/>
          <w:lang w:eastAsia="en-US"/>
        </w:rPr>
        <w:t>го</w:t>
      </w:r>
      <w:r w:rsidR="00603546" w:rsidRPr="00603546">
        <w:rPr>
          <w:rFonts w:ascii="Times New Roman" w:eastAsiaTheme="minorHAnsi" w:hAnsi="Times New Roman" w:cs="Times New Roman"/>
          <w:sz w:val="26"/>
          <w:szCs w:val="26"/>
          <w:lang w:eastAsia="en-US"/>
        </w:rPr>
        <w:t xml:space="preserve"> учреждени</w:t>
      </w:r>
      <w:r w:rsidR="00603546">
        <w:rPr>
          <w:rFonts w:ascii="Times New Roman" w:eastAsiaTheme="minorHAnsi" w:hAnsi="Times New Roman" w:cs="Times New Roman"/>
          <w:sz w:val="26"/>
          <w:szCs w:val="26"/>
          <w:lang w:eastAsia="en-US"/>
        </w:rPr>
        <w:t>я</w:t>
      </w:r>
      <w:r w:rsidR="00603546" w:rsidRPr="00603546">
        <w:rPr>
          <w:rFonts w:ascii="Times New Roman" w:eastAsiaTheme="minorHAnsi" w:hAnsi="Times New Roman" w:cs="Times New Roman"/>
          <w:sz w:val="26"/>
          <w:szCs w:val="26"/>
          <w:lang w:eastAsia="en-US"/>
        </w:rPr>
        <w:t xml:space="preserve"> Ленинградской области «Беседский сельскохозяйственный техникум»</w:t>
      </w:r>
      <w:r>
        <w:rPr>
          <w:rFonts w:ascii="Times New Roman" w:eastAsiaTheme="minorHAnsi" w:hAnsi="Times New Roman" w:cs="Times New Roman"/>
          <w:sz w:val="26"/>
          <w:szCs w:val="26"/>
          <w:lang w:eastAsia="en-US"/>
        </w:rPr>
        <w:t xml:space="preserve">: </w:t>
      </w:r>
    </w:p>
    <w:p w14:paraId="4C9BBA58" w14:textId="34C09BB6" w:rsidR="00AF6AC4" w:rsidRDefault="00AF6AC4" w:rsidP="009F4288">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от Уполномоченного органа – </w:t>
      </w:r>
      <w:r w:rsidR="00603546" w:rsidRPr="00603546">
        <w:rPr>
          <w:rFonts w:ascii="Times New Roman" w:hAnsi="Times New Roman" w:cs="Times New Roman"/>
          <w:sz w:val="26"/>
          <w:szCs w:val="26"/>
        </w:rPr>
        <w:t>Комитет</w:t>
      </w:r>
      <w:r w:rsidR="00603546">
        <w:rPr>
          <w:rFonts w:ascii="Times New Roman" w:hAnsi="Times New Roman" w:cs="Times New Roman"/>
          <w:sz w:val="26"/>
          <w:szCs w:val="26"/>
        </w:rPr>
        <w:t>а</w:t>
      </w:r>
      <w:r w:rsidR="00603546" w:rsidRPr="00603546">
        <w:rPr>
          <w:rFonts w:ascii="Times New Roman" w:hAnsi="Times New Roman" w:cs="Times New Roman"/>
          <w:sz w:val="26"/>
          <w:szCs w:val="26"/>
        </w:rPr>
        <w:t xml:space="preserve"> государственного заказа Ленинградской области</w:t>
      </w:r>
      <w:r>
        <w:rPr>
          <w:rFonts w:ascii="Times New Roman" w:hAnsi="Times New Roman" w:cs="Times New Roman"/>
          <w:sz w:val="26"/>
          <w:szCs w:val="26"/>
        </w:rPr>
        <w:t xml:space="preserve">: </w:t>
      </w:r>
    </w:p>
    <w:p w14:paraId="19D0CFE7" w14:textId="5C2252A2" w:rsidR="00824445" w:rsidRDefault="00824445" w:rsidP="00603546">
      <w:pPr>
        <w:pStyle w:val="HTML"/>
        <w:ind w:firstLine="709"/>
        <w:jc w:val="both"/>
        <w:rPr>
          <w:rFonts w:ascii="Times New Roman" w:hAnsi="Times New Roman" w:cs="Times New Roman"/>
          <w:sz w:val="26"/>
          <w:szCs w:val="26"/>
        </w:rPr>
      </w:pPr>
      <w:r>
        <w:rPr>
          <w:rFonts w:ascii="Times New Roman" w:hAnsi="Times New Roman" w:cs="Times New Roman"/>
          <w:sz w:val="26"/>
          <w:szCs w:val="26"/>
        </w:rPr>
        <w:t>от Заявителя –</w:t>
      </w:r>
      <w:r w:rsidR="009D71F4">
        <w:rPr>
          <w:rFonts w:ascii="Times New Roman" w:hAnsi="Times New Roman" w:cs="Times New Roman"/>
          <w:sz w:val="26"/>
          <w:szCs w:val="26"/>
        </w:rPr>
        <w:t xml:space="preserve"> </w:t>
      </w:r>
      <w:r w:rsidR="00603546" w:rsidRPr="00603546">
        <w:rPr>
          <w:rFonts w:ascii="Times New Roman" w:hAnsi="Times New Roman" w:cs="Times New Roman"/>
          <w:sz w:val="26"/>
          <w:szCs w:val="26"/>
        </w:rPr>
        <w:t>ООО «ПАРУ ГРУПП»</w:t>
      </w:r>
      <w:r>
        <w:rPr>
          <w:rFonts w:ascii="Times New Roman" w:hAnsi="Times New Roman" w:cs="Times New Roman"/>
          <w:sz w:val="26"/>
          <w:szCs w:val="26"/>
        </w:rPr>
        <w:t xml:space="preserve">: </w:t>
      </w:r>
    </w:p>
    <w:p w14:paraId="49A8BC6F" w14:textId="3D1A37A0" w:rsidR="00824445" w:rsidRDefault="00824445" w:rsidP="009F4288">
      <w:pPr>
        <w:pStyle w:val="HTML"/>
        <w:ind w:firstLine="709"/>
        <w:jc w:val="both"/>
        <w:rPr>
          <w:rFonts w:ascii="Times New Roman" w:hAnsi="Times New Roman" w:cs="Times New Roman"/>
          <w:sz w:val="26"/>
          <w:szCs w:val="26"/>
        </w:rPr>
      </w:pPr>
      <w:r w:rsidRPr="00824445">
        <w:rPr>
          <w:rFonts w:ascii="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38125427" w14:textId="7AC49985" w:rsidR="000A6834" w:rsidRPr="005F6952" w:rsidRDefault="000A6834" w:rsidP="009F4288">
      <w:pPr>
        <w:pStyle w:val="HTML"/>
        <w:ind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2333BED"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728ED22E" w14:textId="77777777" w:rsidR="000A6834" w:rsidRPr="005F6952" w:rsidRDefault="000A6834" w:rsidP="004061D5">
      <w:pPr>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14:paraId="6C221BCE"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739199A8" w14:textId="6979ED57" w:rsidR="000A6834" w:rsidRPr="005F6952" w:rsidRDefault="000A6834" w:rsidP="00F95BF6">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0258F3" w:rsidRPr="005F6952">
        <w:rPr>
          <w:rFonts w:ascii="Times New Roman" w:hAnsi="Times New Roman" w:cs="Times New Roman"/>
          <w:sz w:val="26"/>
          <w:szCs w:val="26"/>
        </w:rPr>
        <w:t>Заявителя</w:t>
      </w:r>
      <w:r w:rsidR="00824445">
        <w:rPr>
          <w:rFonts w:ascii="Times New Roman" w:hAnsi="Times New Roman" w:cs="Times New Roman"/>
          <w:sz w:val="26"/>
          <w:szCs w:val="26"/>
        </w:rPr>
        <w:t xml:space="preserve"> </w:t>
      </w:r>
      <w:r w:rsidR="00603546" w:rsidRPr="00603546">
        <w:rPr>
          <w:rFonts w:ascii="Times New Roman" w:hAnsi="Times New Roman" w:cs="Times New Roman"/>
          <w:sz w:val="26"/>
          <w:szCs w:val="26"/>
        </w:rPr>
        <w:t>(вх. № 714 от 27.01.2021) на действия заказчика при проведении открытого конкурса в электронной форме на выполнение работ по текущему ремонту здания общежития женского ГБПОУ ЛО «Беседский сельскохозяйственный техникум»</w:t>
      </w:r>
      <w:r w:rsidRPr="005F6952">
        <w:rPr>
          <w:rFonts w:ascii="Times New Roman" w:hAnsi="Times New Roman" w:cs="Times New Roman"/>
          <w:sz w:val="26"/>
          <w:szCs w:val="26"/>
        </w:rPr>
        <w:t>.</w:t>
      </w:r>
    </w:p>
    <w:p w14:paraId="33C0AA8F" w14:textId="331EABB1"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w:t>
      </w:r>
      <w:r w:rsidR="00410028" w:rsidRPr="00410028">
        <w:rPr>
          <w:rFonts w:ascii="Times New Roman" w:hAnsi="Times New Roman" w:cs="Times New Roman"/>
          <w:sz w:val="26"/>
          <w:szCs w:val="26"/>
        </w:rPr>
        <w:t xml:space="preserve">открытого конкурса в электронной форме </w:t>
      </w:r>
      <w:r w:rsidR="00791E22">
        <w:rPr>
          <w:rFonts w:ascii="Times New Roman" w:hAnsi="Times New Roman" w:cs="Times New Roman"/>
          <w:sz w:val="26"/>
          <w:szCs w:val="26"/>
        </w:rPr>
        <w:t>размещено</w:t>
      </w:r>
      <w:r w:rsidRPr="005F6952">
        <w:rPr>
          <w:rFonts w:ascii="Times New Roman" w:hAnsi="Times New Roman" w:cs="Times New Roman"/>
          <w:sz w:val="26"/>
          <w:szCs w:val="26"/>
        </w:rPr>
        <w:t xml:space="preserve"> Заказчиком </w:t>
      </w:r>
      <w:r w:rsidR="00603546" w:rsidRPr="00603546">
        <w:rPr>
          <w:rFonts w:ascii="Times New Roman" w:hAnsi="Times New Roman" w:cs="Times New Roman"/>
          <w:sz w:val="26"/>
          <w:szCs w:val="26"/>
        </w:rPr>
        <w:t>25.12.2020</w:t>
      </w:r>
      <w:r w:rsidR="00DC3541">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14:paraId="31F21D4C" w14:textId="77777777" w:rsidR="00F95BF6" w:rsidRDefault="00F95BF6" w:rsidP="004061D5">
      <w:pPr>
        <w:spacing w:after="0" w:line="240" w:lineRule="auto"/>
        <w:ind w:firstLine="709"/>
        <w:jc w:val="both"/>
        <w:rPr>
          <w:rFonts w:ascii="Times New Roman" w:hAnsi="Times New Roman" w:cs="Times New Roman"/>
          <w:sz w:val="26"/>
          <w:szCs w:val="26"/>
        </w:rPr>
      </w:pPr>
    </w:p>
    <w:p w14:paraId="015BF26A" w14:textId="11DE25F0"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603546" w:rsidRPr="00603546">
        <w:rPr>
          <w:rFonts w:ascii="Times New Roman" w:hAnsi="Times New Roman" w:cs="Times New Roman"/>
          <w:sz w:val="26"/>
          <w:szCs w:val="26"/>
        </w:rPr>
        <w:t>17 097 160,00</w:t>
      </w:r>
      <w:r w:rsidR="00AF6AC4">
        <w:rPr>
          <w:rFonts w:ascii="Times New Roman" w:hAnsi="Times New Roman" w:cs="Times New Roman"/>
          <w:sz w:val="26"/>
          <w:szCs w:val="26"/>
        </w:rPr>
        <w:t xml:space="preserve"> </w:t>
      </w:r>
      <w:r w:rsidR="00472CD1">
        <w:rPr>
          <w:rFonts w:ascii="Times New Roman" w:hAnsi="Times New Roman" w:cs="Times New Roman"/>
          <w:sz w:val="26"/>
          <w:szCs w:val="26"/>
        </w:rPr>
        <w:t>рублей</w:t>
      </w:r>
      <w:r w:rsidR="00461E3E" w:rsidRPr="005F6952">
        <w:rPr>
          <w:rFonts w:ascii="Times New Roman" w:hAnsi="Times New Roman" w:cs="Times New Roman"/>
          <w:sz w:val="26"/>
          <w:szCs w:val="26"/>
        </w:rPr>
        <w:t>.</w:t>
      </w:r>
    </w:p>
    <w:p w14:paraId="3F6F8468" w14:textId="77777777" w:rsidR="003B5C1D" w:rsidRPr="005F6952" w:rsidRDefault="003B5C1D" w:rsidP="004061D5">
      <w:pPr>
        <w:spacing w:after="0" w:line="240" w:lineRule="auto"/>
        <w:ind w:firstLine="709"/>
        <w:jc w:val="both"/>
        <w:rPr>
          <w:rFonts w:ascii="Times New Roman" w:hAnsi="Times New Roman" w:cs="Times New Roman"/>
          <w:sz w:val="26"/>
          <w:szCs w:val="26"/>
        </w:rPr>
      </w:pPr>
    </w:p>
    <w:p w14:paraId="34375097" w14:textId="77777777" w:rsidR="001A4924" w:rsidRPr="005F6952" w:rsidRDefault="000A6834" w:rsidP="001A4924">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713A22" w:rsidRPr="005F6952">
        <w:rPr>
          <w:rFonts w:ascii="Times New Roman" w:hAnsi="Times New Roman" w:cs="Times New Roman"/>
          <w:sz w:val="26"/>
          <w:szCs w:val="26"/>
        </w:rPr>
        <w:t xml:space="preserve">положения документации об </w:t>
      </w:r>
      <w:r w:rsidR="00FF1C88">
        <w:rPr>
          <w:rFonts w:ascii="Times New Roman" w:hAnsi="Times New Roman" w:cs="Times New Roman"/>
          <w:sz w:val="26"/>
          <w:szCs w:val="26"/>
        </w:rPr>
        <w:t>открытом конкурсе</w:t>
      </w:r>
      <w:r w:rsidR="00FF1C88" w:rsidRPr="00583776">
        <w:rPr>
          <w:rFonts w:ascii="Times New Roman" w:hAnsi="Times New Roman" w:cs="Times New Roman"/>
          <w:sz w:val="26"/>
          <w:szCs w:val="26"/>
        </w:rPr>
        <w:t xml:space="preserve"> в электронной форме</w:t>
      </w:r>
      <w:r w:rsidR="00F31124" w:rsidRPr="005F6952">
        <w:rPr>
          <w:rFonts w:ascii="Times New Roman" w:hAnsi="Times New Roman" w:cs="Times New Roman"/>
          <w:sz w:val="26"/>
          <w:szCs w:val="26"/>
        </w:rPr>
        <w:t>.</w:t>
      </w:r>
    </w:p>
    <w:p w14:paraId="491B88BF" w14:textId="45EEDDC7" w:rsidR="000A6834" w:rsidRPr="005F6952" w:rsidRDefault="00601E90"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Представител</w:t>
      </w:r>
      <w:r w:rsidR="00E51E0C">
        <w:rPr>
          <w:rFonts w:ascii="Times New Roman" w:hAnsi="Times New Roman" w:cs="Times New Roman"/>
          <w:sz w:val="26"/>
          <w:szCs w:val="26"/>
        </w:rPr>
        <w:t>и</w:t>
      </w:r>
      <w:r w:rsidRPr="005F6952">
        <w:rPr>
          <w:rFonts w:ascii="Times New Roman" w:hAnsi="Times New Roman" w:cs="Times New Roman"/>
          <w:sz w:val="26"/>
          <w:szCs w:val="26"/>
        </w:rPr>
        <w:t xml:space="preserve"> </w:t>
      </w:r>
      <w:r w:rsidR="00472CD1">
        <w:rPr>
          <w:rFonts w:ascii="Times New Roman" w:hAnsi="Times New Roman" w:cs="Times New Roman"/>
          <w:sz w:val="26"/>
          <w:szCs w:val="26"/>
        </w:rPr>
        <w:t>Заказчика</w:t>
      </w:r>
      <w:r w:rsidR="00AF0FD4">
        <w:rPr>
          <w:rFonts w:ascii="Times New Roman" w:hAnsi="Times New Roman" w:cs="Times New Roman"/>
          <w:sz w:val="26"/>
          <w:szCs w:val="26"/>
        </w:rPr>
        <w:t xml:space="preserve"> </w:t>
      </w:r>
      <w:r w:rsidR="00AF6AC4">
        <w:rPr>
          <w:rFonts w:ascii="Times New Roman" w:hAnsi="Times New Roman" w:cs="Times New Roman"/>
          <w:sz w:val="26"/>
          <w:szCs w:val="26"/>
        </w:rPr>
        <w:t>и Уполномоченного органа</w:t>
      </w:r>
      <w:r w:rsidR="00AF1CA8">
        <w:rPr>
          <w:rFonts w:ascii="Times New Roman" w:hAnsi="Times New Roman" w:cs="Times New Roman"/>
          <w:sz w:val="26"/>
          <w:szCs w:val="26"/>
        </w:rPr>
        <w:t xml:space="preserve"> </w:t>
      </w:r>
      <w:r w:rsidR="000A6834" w:rsidRPr="005F6952">
        <w:rPr>
          <w:rFonts w:ascii="Times New Roman" w:hAnsi="Times New Roman" w:cs="Times New Roman"/>
          <w:sz w:val="26"/>
          <w:szCs w:val="26"/>
        </w:rPr>
        <w:t>возражал</w:t>
      </w:r>
      <w:r w:rsidR="00E51E0C">
        <w:rPr>
          <w:rFonts w:ascii="Times New Roman" w:hAnsi="Times New Roman" w:cs="Times New Roman"/>
          <w:sz w:val="26"/>
          <w:szCs w:val="26"/>
        </w:rPr>
        <w:t>и</w:t>
      </w:r>
      <w:r w:rsidR="000A6834" w:rsidRPr="005F6952">
        <w:rPr>
          <w:rFonts w:ascii="Times New Roman" w:hAnsi="Times New Roman" w:cs="Times New Roman"/>
          <w:sz w:val="26"/>
          <w:szCs w:val="26"/>
        </w:rPr>
        <w:t xml:space="preserve"> против доводов Заявителя, просил</w:t>
      </w:r>
      <w:r w:rsidR="00E51E0C">
        <w:rPr>
          <w:rFonts w:ascii="Times New Roman" w:hAnsi="Times New Roman" w:cs="Times New Roman"/>
          <w:sz w:val="26"/>
          <w:szCs w:val="26"/>
        </w:rPr>
        <w:t>и</w:t>
      </w:r>
      <w:r w:rsidR="000A6834" w:rsidRPr="005F6952">
        <w:rPr>
          <w:rFonts w:ascii="Times New Roman" w:hAnsi="Times New Roman" w:cs="Times New Roman"/>
          <w:sz w:val="26"/>
          <w:szCs w:val="26"/>
        </w:rPr>
        <w:t xml:space="preserve"> признать жалобу необоснованной. </w:t>
      </w:r>
    </w:p>
    <w:p w14:paraId="4059E3B3"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lastRenderedPageBreak/>
        <w:t xml:space="preserve">На момент рассмотрения жалобы контракт Заказчиком не заключен. </w:t>
      </w:r>
    </w:p>
    <w:p w14:paraId="53811B79"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14:paraId="1B07DBCF"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1788486D" w14:textId="77777777" w:rsidR="00741AC5" w:rsidRPr="005F6952" w:rsidRDefault="00741AC5"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624F4839" w14:textId="77777777" w:rsidR="005D6A7F"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692AF9E" w14:textId="77777777" w:rsidR="0017777E"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14:paraId="1467EC02" w14:textId="77777777" w:rsidR="000A6834" w:rsidRPr="005F6952" w:rsidRDefault="00FF1C88" w:rsidP="004061D5">
      <w:pPr>
        <w:spacing w:after="0" w:line="240" w:lineRule="auto"/>
        <w:ind w:firstLine="709"/>
        <w:jc w:val="both"/>
        <w:rPr>
          <w:rFonts w:ascii="Times New Roman" w:hAnsi="Times New Roman" w:cs="Times New Roman"/>
          <w:sz w:val="26"/>
          <w:szCs w:val="26"/>
          <w:shd w:val="clear" w:color="auto" w:fill="FFFFFF"/>
        </w:rPr>
      </w:pPr>
      <w:r w:rsidRPr="00FF1C88">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r w:rsidR="000A6834" w:rsidRPr="005F6952">
        <w:rPr>
          <w:rFonts w:ascii="Times New Roman" w:hAnsi="Times New Roman" w:cs="Times New Roman"/>
          <w:sz w:val="26"/>
          <w:szCs w:val="26"/>
          <w:shd w:val="clear" w:color="auto" w:fill="FFFFFF"/>
        </w:rPr>
        <w:t xml:space="preserve"> </w:t>
      </w:r>
    </w:p>
    <w:p w14:paraId="71D5D7A0" w14:textId="77777777" w:rsidR="00FF1C88" w:rsidRDefault="000A6834" w:rsidP="00FF1C88">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w:t>
      </w:r>
      <w:r w:rsidRPr="005F6952">
        <w:rPr>
          <w:rFonts w:ascii="Times New Roman" w:hAnsi="Times New Roman" w:cs="Times New Roman"/>
          <w:sz w:val="26"/>
          <w:szCs w:val="26"/>
          <w:shd w:val="clear" w:color="auto" w:fill="FFFFFF"/>
        </w:rPr>
        <w:lastRenderedPageBreak/>
        <w:t>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0D1C3D9D" w14:textId="77777777" w:rsidR="00D84C74" w:rsidRPr="00D84C74" w:rsidRDefault="00FF1C88" w:rsidP="00D84C74">
      <w:pPr>
        <w:spacing w:after="0" w:line="240" w:lineRule="auto"/>
        <w:ind w:firstLine="709"/>
        <w:jc w:val="both"/>
        <w:rPr>
          <w:rFonts w:ascii="Times New Roman" w:hAnsi="Times New Roman" w:cs="Times New Roman"/>
          <w:bCs/>
          <w:sz w:val="26"/>
          <w:szCs w:val="26"/>
        </w:rPr>
      </w:pPr>
      <w:r w:rsidRPr="00FF1C88">
        <w:rPr>
          <w:rFonts w:ascii="Times New Roman" w:hAnsi="Times New Roman" w:cs="Times New Roman"/>
          <w:bCs/>
          <w:sz w:val="26"/>
          <w:szCs w:val="26"/>
        </w:rPr>
        <w:t xml:space="preserve">В соответствии с </w:t>
      </w:r>
      <w:r w:rsidR="00D84C74">
        <w:rPr>
          <w:rFonts w:ascii="Times New Roman" w:hAnsi="Times New Roman" w:cs="Times New Roman"/>
          <w:bCs/>
          <w:sz w:val="26"/>
          <w:szCs w:val="26"/>
        </w:rPr>
        <w:t xml:space="preserve">частью 1 статьи 54.3 Закона о контрактной системе </w:t>
      </w:r>
      <w:r w:rsidR="00D84C74" w:rsidRPr="00D84C74">
        <w:rPr>
          <w:rFonts w:ascii="Times New Roman" w:hAnsi="Times New Roman" w:cs="Times New Roman"/>
          <w:bCs/>
          <w:sz w:val="26"/>
          <w:szCs w:val="26"/>
        </w:rPr>
        <w:t>Конкурсная документация наряду с информацией, указанной в извещении о проведении открытого конкурса в электронной форме, должна содержать:</w:t>
      </w:r>
    </w:p>
    <w:p w14:paraId="0F74635D" w14:textId="77777777" w:rsidR="00D84C74" w:rsidRPr="00D84C74" w:rsidRDefault="00D84C74" w:rsidP="00D84C74">
      <w:pPr>
        <w:spacing w:after="0" w:line="240" w:lineRule="auto"/>
        <w:ind w:firstLine="709"/>
        <w:jc w:val="both"/>
        <w:rPr>
          <w:rFonts w:ascii="Times New Roman" w:hAnsi="Times New Roman" w:cs="Times New Roman"/>
          <w:bCs/>
          <w:sz w:val="26"/>
          <w:szCs w:val="26"/>
        </w:rPr>
      </w:pPr>
      <w:r w:rsidRPr="00D84C74">
        <w:rPr>
          <w:rFonts w:ascii="Times New Roman" w:hAnsi="Times New Roman" w:cs="Times New Roman"/>
          <w:bCs/>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14:paraId="56DE91F2" w14:textId="77777777" w:rsidR="00D84C74" w:rsidRPr="00D84C74" w:rsidRDefault="00D84C74" w:rsidP="00D84C74">
      <w:pPr>
        <w:spacing w:after="0" w:line="240" w:lineRule="auto"/>
        <w:ind w:firstLine="709"/>
        <w:jc w:val="both"/>
        <w:rPr>
          <w:rFonts w:ascii="Times New Roman" w:hAnsi="Times New Roman" w:cs="Times New Roman"/>
          <w:bCs/>
          <w:sz w:val="26"/>
          <w:szCs w:val="26"/>
        </w:rPr>
      </w:pPr>
      <w:r w:rsidRPr="00D84C74">
        <w:rPr>
          <w:rFonts w:ascii="Times New Roman" w:hAnsi="Times New Roman" w:cs="Times New Roman"/>
          <w:bCs/>
          <w:sz w:val="26"/>
          <w:szCs w:val="26"/>
        </w:rPr>
        <w:t>2) информацию о валюте, используемой для формирования цены контракта и расчетов с поставщиком (подрядчиком, исполнителем);</w:t>
      </w:r>
    </w:p>
    <w:p w14:paraId="3391E4D4" w14:textId="77777777" w:rsidR="00D84C74" w:rsidRPr="00D84C74" w:rsidRDefault="00D84C74" w:rsidP="00D84C74">
      <w:pPr>
        <w:spacing w:after="0" w:line="240" w:lineRule="auto"/>
        <w:ind w:firstLine="709"/>
        <w:jc w:val="both"/>
        <w:rPr>
          <w:rFonts w:ascii="Times New Roman" w:hAnsi="Times New Roman" w:cs="Times New Roman"/>
          <w:bCs/>
          <w:sz w:val="26"/>
          <w:szCs w:val="26"/>
        </w:rPr>
      </w:pPr>
      <w:r w:rsidRPr="00D84C74">
        <w:rPr>
          <w:rFonts w:ascii="Times New Roman" w:hAnsi="Times New Roman" w:cs="Times New Roman"/>
          <w:bCs/>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F0472C7" w14:textId="77777777" w:rsidR="00D84C74" w:rsidRPr="00D84C74" w:rsidRDefault="00D84C74" w:rsidP="00D84C74">
      <w:pPr>
        <w:spacing w:after="0" w:line="240" w:lineRule="auto"/>
        <w:ind w:firstLine="709"/>
        <w:jc w:val="both"/>
        <w:rPr>
          <w:rFonts w:ascii="Times New Roman" w:hAnsi="Times New Roman" w:cs="Times New Roman"/>
          <w:bCs/>
          <w:sz w:val="26"/>
          <w:szCs w:val="26"/>
        </w:rPr>
      </w:pPr>
      <w:r w:rsidRPr="00D84C74">
        <w:rPr>
          <w:rFonts w:ascii="Times New Roman" w:hAnsi="Times New Roman" w:cs="Times New Roman"/>
          <w:bCs/>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14:paraId="68B42D5C" w14:textId="77777777" w:rsidR="00D84C74" w:rsidRPr="00D84C74" w:rsidRDefault="00D84C74" w:rsidP="00D84C74">
      <w:pPr>
        <w:spacing w:after="0" w:line="240" w:lineRule="auto"/>
        <w:ind w:firstLine="709"/>
        <w:jc w:val="both"/>
        <w:rPr>
          <w:rFonts w:ascii="Times New Roman" w:hAnsi="Times New Roman" w:cs="Times New Roman"/>
          <w:bCs/>
          <w:sz w:val="26"/>
          <w:szCs w:val="26"/>
        </w:rPr>
      </w:pPr>
      <w:r w:rsidRPr="00D84C74">
        <w:rPr>
          <w:rFonts w:ascii="Times New Roman" w:hAnsi="Times New Roman" w:cs="Times New Roman"/>
          <w:bCs/>
          <w:sz w:val="26"/>
          <w:szCs w:val="26"/>
        </w:rPr>
        <w:t>5) информацию о возможности заказчика изменить условия контракта в соответствии с настоящим Федеральным законом;</w:t>
      </w:r>
    </w:p>
    <w:p w14:paraId="633D0001" w14:textId="77777777" w:rsidR="00D84C74" w:rsidRPr="00D84C74" w:rsidRDefault="00D84C74" w:rsidP="00D84C74">
      <w:pPr>
        <w:spacing w:after="0" w:line="240" w:lineRule="auto"/>
        <w:ind w:firstLine="709"/>
        <w:jc w:val="both"/>
        <w:rPr>
          <w:rFonts w:ascii="Times New Roman" w:hAnsi="Times New Roman" w:cs="Times New Roman"/>
          <w:bCs/>
          <w:sz w:val="26"/>
          <w:szCs w:val="26"/>
        </w:rPr>
      </w:pPr>
      <w:r w:rsidRPr="00D84C74">
        <w:rPr>
          <w:rFonts w:ascii="Times New Roman" w:hAnsi="Times New Roman" w:cs="Times New Roman"/>
          <w:bCs/>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14:paraId="3636218C" w14:textId="77777777" w:rsidR="00D84C74" w:rsidRPr="00D84C74" w:rsidRDefault="00D84C74" w:rsidP="00D84C74">
      <w:pPr>
        <w:spacing w:after="0" w:line="240" w:lineRule="auto"/>
        <w:ind w:firstLine="709"/>
        <w:jc w:val="both"/>
        <w:rPr>
          <w:rFonts w:ascii="Times New Roman" w:hAnsi="Times New Roman" w:cs="Times New Roman"/>
          <w:bCs/>
          <w:sz w:val="26"/>
          <w:szCs w:val="26"/>
        </w:rPr>
      </w:pPr>
      <w:r w:rsidRPr="00D84C74">
        <w:rPr>
          <w:rFonts w:ascii="Times New Roman" w:hAnsi="Times New Roman" w:cs="Times New Roman"/>
          <w:bCs/>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14:paraId="55B1C303" w14:textId="77777777" w:rsidR="00D84C74" w:rsidRPr="00D84C74" w:rsidRDefault="00D84C74" w:rsidP="00D84C74">
      <w:pPr>
        <w:spacing w:after="0" w:line="240" w:lineRule="auto"/>
        <w:ind w:firstLine="709"/>
        <w:jc w:val="both"/>
        <w:rPr>
          <w:rFonts w:ascii="Times New Roman" w:hAnsi="Times New Roman" w:cs="Times New Roman"/>
          <w:bCs/>
          <w:sz w:val="26"/>
          <w:szCs w:val="26"/>
        </w:rPr>
      </w:pPr>
      <w:r w:rsidRPr="00D84C74">
        <w:rPr>
          <w:rFonts w:ascii="Times New Roman" w:hAnsi="Times New Roman" w:cs="Times New Roman"/>
          <w:bCs/>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14:paraId="1F932B0D" w14:textId="77777777" w:rsidR="00D84C74" w:rsidRPr="00D84C74" w:rsidRDefault="00D84C74" w:rsidP="00D84C74">
      <w:pPr>
        <w:spacing w:after="0" w:line="240" w:lineRule="auto"/>
        <w:ind w:firstLine="709"/>
        <w:jc w:val="both"/>
        <w:rPr>
          <w:rFonts w:ascii="Times New Roman" w:hAnsi="Times New Roman" w:cs="Times New Roman"/>
          <w:bCs/>
          <w:sz w:val="26"/>
          <w:szCs w:val="26"/>
        </w:rPr>
      </w:pPr>
      <w:r w:rsidRPr="00D84C74">
        <w:rPr>
          <w:rFonts w:ascii="Times New Roman" w:hAnsi="Times New Roman" w:cs="Times New Roman"/>
          <w:bCs/>
          <w:sz w:val="26"/>
          <w:szCs w:val="26"/>
        </w:rPr>
        <w:lastRenderedPageBreak/>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14:paraId="6BE746D8" w14:textId="77777777" w:rsidR="00D84C74" w:rsidRPr="00D84C74" w:rsidRDefault="00D84C74" w:rsidP="00D84C74">
      <w:pPr>
        <w:spacing w:after="0" w:line="240" w:lineRule="auto"/>
        <w:ind w:firstLine="709"/>
        <w:jc w:val="both"/>
        <w:rPr>
          <w:rFonts w:ascii="Times New Roman" w:hAnsi="Times New Roman" w:cs="Times New Roman"/>
          <w:bCs/>
          <w:sz w:val="26"/>
          <w:szCs w:val="26"/>
        </w:rPr>
      </w:pPr>
      <w:r w:rsidRPr="00D84C74">
        <w:rPr>
          <w:rFonts w:ascii="Times New Roman" w:hAnsi="Times New Roman" w:cs="Times New Roman"/>
          <w:bCs/>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14:paraId="33BDF93B" w14:textId="669AA282" w:rsidR="003B5C1D" w:rsidRDefault="00D84C74" w:rsidP="00D84C74">
      <w:pPr>
        <w:spacing w:after="0" w:line="240" w:lineRule="auto"/>
        <w:ind w:firstLine="709"/>
        <w:jc w:val="both"/>
        <w:rPr>
          <w:rFonts w:ascii="Times New Roman" w:hAnsi="Times New Roman" w:cs="Times New Roman"/>
          <w:bCs/>
          <w:sz w:val="26"/>
          <w:szCs w:val="26"/>
        </w:rPr>
      </w:pPr>
      <w:r w:rsidRPr="00D84C74">
        <w:rPr>
          <w:rFonts w:ascii="Times New Roman" w:hAnsi="Times New Roman" w:cs="Times New Roman"/>
          <w:bCs/>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14:paraId="77BF0730" w14:textId="77777777" w:rsidR="00AF6AC4" w:rsidRDefault="00AF6AC4" w:rsidP="003D472C">
      <w:pPr>
        <w:spacing w:after="0" w:line="240" w:lineRule="auto"/>
        <w:jc w:val="both"/>
        <w:rPr>
          <w:rFonts w:ascii="Times New Roman" w:hAnsi="Times New Roman" w:cs="Times New Roman"/>
          <w:sz w:val="26"/>
          <w:szCs w:val="26"/>
          <w:shd w:val="clear" w:color="auto" w:fill="FFFFFF"/>
        </w:rPr>
      </w:pPr>
    </w:p>
    <w:p w14:paraId="09876A4E" w14:textId="3C7E98F2" w:rsidR="008D3982" w:rsidRDefault="00AF6AC4" w:rsidP="008D398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доводах жалобы Заявитель указывает, что, по его мнению, Заказчиком в описании объекта закупки указаны </w:t>
      </w:r>
      <w:r w:rsidR="008D3982">
        <w:rPr>
          <w:rFonts w:ascii="Times New Roman" w:hAnsi="Times New Roman" w:cs="Times New Roman"/>
          <w:sz w:val="26"/>
          <w:szCs w:val="26"/>
          <w:shd w:val="clear" w:color="auto" w:fill="FFFFFF"/>
        </w:rPr>
        <w:t>необоснованные ограничения</w:t>
      </w:r>
      <w:r w:rsidR="008D3982" w:rsidRPr="008D3982">
        <w:rPr>
          <w:rFonts w:ascii="Times New Roman" w:hAnsi="Times New Roman" w:cs="Times New Roman"/>
          <w:sz w:val="26"/>
          <w:szCs w:val="26"/>
          <w:shd w:val="clear" w:color="auto" w:fill="FFFFFF"/>
        </w:rPr>
        <w:t xml:space="preserve"> по показателю </w:t>
      </w:r>
      <w:r w:rsidR="008D3982">
        <w:rPr>
          <w:rFonts w:ascii="Times New Roman" w:hAnsi="Times New Roman" w:cs="Times New Roman"/>
          <w:sz w:val="26"/>
          <w:szCs w:val="26"/>
          <w:shd w:val="clear" w:color="auto" w:fill="FFFFFF"/>
        </w:rPr>
        <w:t>«</w:t>
      </w:r>
      <w:r w:rsidR="003D472C" w:rsidRPr="003D472C">
        <w:rPr>
          <w:rFonts w:ascii="Times New Roman" w:hAnsi="Times New Roman" w:cs="Times New Roman"/>
          <w:sz w:val="26"/>
          <w:szCs w:val="26"/>
          <w:shd w:val="clear" w:color="auto" w:fill="FFFFFF"/>
        </w:rPr>
        <w:t>Опыт участника по успешному выполнению работ сопоставимого характера и объема</w:t>
      </w:r>
      <w:r w:rsidR="008D3982">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14:paraId="5BDC4F81" w14:textId="17D15C34" w:rsidR="008D3982" w:rsidRPr="008D3982" w:rsidRDefault="00AF6AC4" w:rsidP="008D398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Заказчика пояснил, что </w:t>
      </w:r>
      <w:r w:rsidR="008D3982">
        <w:rPr>
          <w:rFonts w:ascii="Times New Roman" w:hAnsi="Times New Roman" w:cs="Times New Roman"/>
          <w:sz w:val="26"/>
          <w:szCs w:val="26"/>
          <w:shd w:val="clear" w:color="auto" w:fill="FFFFFF"/>
        </w:rPr>
        <w:t>п</w:t>
      </w:r>
      <w:r w:rsidR="008D3982" w:rsidRPr="008D3982">
        <w:rPr>
          <w:rFonts w:ascii="Times New Roman" w:hAnsi="Times New Roman" w:cs="Times New Roman"/>
          <w:sz w:val="26"/>
          <w:szCs w:val="26"/>
          <w:shd w:val="clear" w:color="auto" w:fill="FFFFFF"/>
        </w:rPr>
        <w:t xml:space="preserve">ри разработке системы оценки, Заказчик руководствовался положениями </w:t>
      </w:r>
      <w:r w:rsidR="008D3982">
        <w:rPr>
          <w:rFonts w:ascii="Times New Roman" w:hAnsi="Times New Roman" w:cs="Times New Roman"/>
          <w:sz w:val="26"/>
          <w:szCs w:val="26"/>
          <w:shd w:val="clear" w:color="auto" w:fill="FFFFFF"/>
        </w:rPr>
        <w:t>Закона о контрактной системе</w:t>
      </w:r>
      <w:r w:rsidR="008D3982" w:rsidRPr="008D3982">
        <w:rPr>
          <w:rFonts w:ascii="Times New Roman" w:hAnsi="Times New Roman" w:cs="Times New Roman"/>
          <w:sz w:val="26"/>
          <w:szCs w:val="26"/>
          <w:shd w:val="clear" w:color="auto" w:fill="FFFFFF"/>
        </w:rPr>
        <w:t xml:space="preserve">, а также положениями Постановления Правительства РФ от 28.11.2013 </w:t>
      </w:r>
      <w:r w:rsidR="008D3982">
        <w:rPr>
          <w:rFonts w:ascii="Times New Roman" w:hAnsi="Times New Roman" w:cs="Times New Roman"/>
          <w:sz w:val="26"/>
          <w:szCs w:val="26"/>
          <w:shd w:val="clear" w:color="auto" w:fill="FFFFFF"/>
        </w:rPr>
        <w:t>№</w:t>
      </w:r>
      <w:r w:rsidR="008D3982" w:rsidRPr="008D3982">
        <w:rPr>
          <w:rFonts w:ascii="Times New Roman" w:hAnsi="Times New Roman" w:cs="Times New Roman"/>
          <w:sz w:val="26"/>
          <w:szCs w:val="26"/>
          <w:shd w:val="clear" w:color="auto" w:fill="FFFFFF"/>
        </w:rPr>
        <w:t xml:space="preserve">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w:t>
      </w:r>
      <w:r w:rsidR="008D3982">
        <w:rPr>
          <w:rFonts w:ascii="Times New Roman" w:hAnsi="Times New Roman" w:cs="Times New Roman"/>
          <w:sz w:val="26"/>
          <w:szCs w:val="26"/>
          <w:shd w:val="clear" w:color="auto" w:fill="FFFFFF"/>
        </w:rPr>
        <w:t>Постановление</w:t>
      </w:r>
      <w:r w:rsidR="008D3982" w:rsidRPr="008D3982">
        <w:rPr>
          <w:rFonts w:ascii="Times New Roman" w:hAnsi="Times New Roman" w:cs="Times New Roman"/>
          <w:sz w:val="26"/>
          <w:szCs w:val="26"/>
          <w:shd w:val="clear" w:color="auto" w:fill="FFFFFF"/>
        </w:rPr>
        <w:t xml:space="preserve"> </w:t>
      </w:r>
      <w:r w:rsidR="003D472C">
        <w:rPr>
          <w:rFonts w:ascii="Times New Roman" w:hAnsi="Times New Roman" w:cs="Times New Roman"/>
          <w:sz w:val="26"/>
          <w:szCs w:val="26"/>
          <w:shd w:val="clear" w:color="auto" w:fill="FFFFFF"/>
        </w:rPr>
        <w:t xml:space="preserve">   </w:t>
      </w:r>
      <w:r w:rsidR="008D3982" w:rsidRPr="008D3982">
        <w:rPr>
          <w:rFonts w:ascii="Times New Roman" w:hAnsi="Times New Roman" w:cs="Times New Roman"/>
          <w:sz w:val="26"/>
          <w:szCs w:val="26"/>
          <w:shd w:val="clear" w:color="auto" w:fill="FFFFFF"/>
        </w:rPr>
        <w:t>№ 1085).</w:t>
      </w:r>
    </w:p>
    <w:p w14:paraId="0D5370CF" w14:textId="33A456D0" w:rsidR="006336C1" w:rsidRPr="006336C1" w:rsidRDefault="008D3982" w:rsidP="006336C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Комиссией установлено, что в соответствии </w:t>
      </w:r>
      <w:r w:rsidRPr="008D3982">
        <w:rPr>
          <w:rFonts w:ascii="Times New Roman" w:hAnsi="Times New Roman" w:cs="Times New Roman"/>
          <w:sz w:val="26"/>
          <w:szCs w:val="26"/>
          <w:shd w:val="clear" w:color="auto" w:fill="FFFFFF"/>
        </w:rPr>
        <w:t>с п</w:t>
      </w:r>
      <w:r>
        <w:rPr>
          <w:rFonts w:ascii="Times New Roman" w:hAnsi="Times New Roman" w:cs="Times New Roman"/>
          <w:sz w:val="26"/>
          <w:szCs w:val="26"/>
          <w:shd w:val="clear" w:color="auto" w:fill="FFFFFF"/>
        </w:rPr>
        <w:t>унктом</w:t>
      </w:r>
      <w:r w:rsidRPr="008D3982">
        <w:rPr>
          <w:rFonts w:ascii="Times New Roman" w:hAnsi="Times New Roman" w:cs="Times New Roman"/>
          <w:sz w:val="26"/>
          <w:szCs w:val="26"/>
          <w:shd w:val="clear" w:color="auto" w:fill="FFFFFF"/>
        </w:rPr>
        <w:t xml:space="preserve"> 27 </w:t>
      </w:r>
      <w:r>
        <w:rPr>
          <w:rFonts w:ascii="Times New Roman" w:hAnsi="Times New Roman" w:cs="Times New Roman"/>
          <w:sz w:val="26"/>
          <w:szCs w:val="26"/>
          <w:shd w:val="clear" w:color="auto" w:fill="FFFFFF"/>
        </w:rPr>
        <w:t>Постановления</w:t>
      </w:r>
      <w:r w:rsidRPr="008D3982">
        <w:rPr>
          <w:rFonts w:ascii="Times New Roman" w:hAnsi="Times New Roman" w:cs="Times New Roman"/>
          <w:sz w:val="26"/>
          <w:szCs w:val="26"/>
          <w:shd w:val="clear" w:color="auto" w:fill="FFFFFF"/>
        </w:rPr>
        <w:t xml:space="preserve"> № 1085: «</w:t>
      </w:r>
      <w:r w:rsidR="006336C1" w:rsidRPr="006336C1">
        <w:rPr>
          <w:rFonts w:ascii="Times New Roman" w:hAnsi="Times New Roman" w:cs="Times New Roman"/>
          <w:sz w:val="26"/>
          <w:szCs w:val="26"/>
          <w:shd w:val="clear" w:color="auto" w:fill="FFFFFF"/>
        </w:rPr>
        <w:t xml:space="preserve">Показателями нестоимостного критерия оценки </w:t>
      </w:r>
      <w:r w:rsidR="006336C1">
        <w:rPr>
          <w:rFonts w:ascii="Times New Roman" w:hAnsi="Times New Roman" w:cs="Times New Roman"/>
          <w:sz w:val="26"/>
          <w:szCs w:val="26"/>
          <w:shd w:val="clear" w:color="auto" w:fill="FFFFFF"/>
        </w:rPr>
        <w:t>«</w:t>
      </w:r>
      <w:r w:rsidR="006336C1" w:rsidRPr="006336C1">
        <w:rPr>
          <w:rFonts w:ascii="Times New Roman" w:hAnsi="Times New Roman" w:cs="Times New Roman"/>
          <w:sz w:val="26"/>
          <w:szCs w:val="26"/>
          <w:shd w:val="clear" w:color="auto" w:fill="FFFFFF"/>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6336C1">
        <w:rPr>
          <w:rFonts w:ascii="Times New Roman" w:hAnsi="Times New Roman" w:cs="Times New Roman"/>
          <w:sz w:val="26"/>
          <w:szCs w:val="26"/>
          <w:shd w:val="clear" w:color="auto" w:fill="FFFFFF"/>
        </w:rPr>
        <w:t>»</w:t>
      </w:r>
      <w:r w:rsidR="006336C1" w:rsidRPr="006336C1">
        <w:rPr>
          <w:rFonts w:ascii="Times New Roman" w:hAnsi="Times New Roman" w:cs="Times New Roman"/>
          <w:sz w:val="26"/>
          <w:szCs w:val="26"/>
          <w:shd w:val="clear" w:color="auto" w:fill="FFFFFF"/>
        </w:rPr>
        <w:t xml:space="preserve"> могут быть следующие показатели (с учетом особенностей, предусмотренных пунктами 27(1) и 27(4) настоящих Правил):</w:t>
      </w:r>
    </w:p>
    <w:p w14:paraId="18158051" w14:textId="77777777" w:rsidR="006336C1" w:rsidRPr="006336C1" w:rsidRDefault="006336C1" w:rsidP="006336C1">
      <w:pPr>
        <w:spacing w:after="0" w:line="240" w:lineRule="auto"/>
        <w:ind w:firstLine="709"/>
        <w:jc w:val="both"/>
        <w:rPr>
          <w:rFonts w:ascii="Times New Roman" w:hAnsi="Times New Roman" w:cs="Times New Roman"/>
          <w:sz w:val="26"/>
          <w:szCs w:val="26"/>
          <w:shd w:val="clear" w:color="auto" w:fill="FFFFFF"/>
        </w:rPr>
      </w:pPr>
      <w:r w:rsidRPr="006336C1">
        <w:rPr>
          <w:rFonts w:ascii="Times New Roman" w:hAnsi="Times New Roman" w:cs="Times New Roman"/>
          <w:sz w:val="26"/>
          <w:szCs w:val="26"/>
          <w:shd w:val="clear" w:color="auto" w:fill="FFFFFF"/>
        </w:rPr>
        <w:t>а) квалификация трудовых ресурсов (руководителей и ключевых специалистов), предлагаемых для выполнения работ, оказания услуг;</w:t>
      </w:r>
    </w:p>
    <w:p w14:paraId="0BE85076" w14:textId="77777777" w:rsidR="006336C1" w:rsidRPr="006336C1" w:rsidRDefault="006336C1" w:rsidP="006336C1">
      <w:pPr>
        <w:spacing w:after="0" w:line="240" w:lineRule="auto"/>
        <w:ind w:firstLine="709"/>
        <w:jc w:val="both"/>
        <w:rPr>
          <w:rFonts w:ascii="Times New Roman" w:hAnsi="Times New Roman" w:cs="Times New Roman"/>
          <w:sz w:val="26"/>
          <w:szCs w:val="26"/>
          <w:shd w:val="clear" w:color="auto" w:fill="FFFFFF"/>
        </w:rPr>
      </w:pPr>
      <w:r w:rsidRPr="006336C1">
        <w:rPr>
          <w:rFonts w:ascii="Times New Roman" w:hAnsi="Times New Roman" w:cs="Times New Roman"/>
          <w:sz w:val="26"/>
          <w:szCs w:val="26"/>
          <w:shd w:val="clear" w:color="auto" w:fill="FFFFFF"/>
        </w:rPr>
        <w:t>б) опыт участника по успешной поставке товара, выполнению работ, оказанию услуг сопоставимого характера и объема;</w:t>
      </w:r>
    </w:p>
    <w:p w14:paraId="6A6378B6" w14:textId="77777777" w:rsidR="006336C1" w:rsidRPr="006336C1" w:rsidRDefault="006336C1" w:rsidP="006336C1">
      <w:pPr>
        <w:spacing w:after="0" w:line="240" w:lineRule="auto"/>
        <w:ind w:firstLine="709"/>
        <w:jc w:val="both"/>
        <w:rPr>
          <w:rFonts w:ascii="Times New Roman" w:hAnsi="Times New Roman" w:cs="Times New Roman"/>
          <w:sz w:val="26"/>
          <w:szCs w:val="26"/>
          <w:shd w:val="clear" w:color="auto" w:fill="FFFFFF"/>
        </w:rPr>
      </w:pPr>
      <w:r w:rsidRPr="006336C1">
        <w:rPr>
          <w:rFonts w:ascii="Times New Roman" w:hAnsi="Times New Roman" w:cs="Times New Roman"/>
          <w:sz w:val="26"/>
          <w:szCs w:val="26"/>
          <w:shd w:val="clear" w:color="auto" w:fill="FFFFFF"/>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051AC0A7" w14:textId="77777777" w:rsidR="006336C1" w:rsidRPr="006336C1" w:rsidRDefault="006336C1" w:rsidP="006336C1">
      <w:pPr>
        <w:spacing w:after="0" w:line="240" w:lineRule="auto"/>
        <w:ind w:firstLine="709"/>
        <w:jc w:val="both"/>
        <w:rPr>
          <w:rFonts w:ascii="Times New Roman" w:hAnsi="Times New Roman" w:cs="Times New Roman"/>
          <w:sz w:val="26"/>
          <w:szCs w:val="26"/>
          <w:shd w:val="clear" w:color="auto" w:fill="FFFFFF"/>
        </w:rPr>
      </w:pPr>
      <w:r w:rsidRPr="006336C1">
        <w:rPr>
          <w:rFonts w:ascii="Times New Roman" w:hAnsi="Times New Roman" w:cs="Times New Roman"/>
          <w:sz w:val="26"/>
          <w:szCs w:val="26"/>
          <w:shd w:val="clear" w:color="auto" w:fill="FFFFFF"/>
        </w:rPr>
        <w:t>г) обеспеченность участника закупки трудовыми ресурсами;</w:t>
      </w:r>
    </w:p>
    <w:p w14:paraId="79791381" w14:textId="6E5D74AC" w:rsidR="008D3982" w:rsidRPr="008D3982" w:rsidRDefault="006336C1" w:rsidP="006336C1">
      <w:pPr>
        <w:spacing w:after="0" w:line="240" w:lineRule="auto"/>
        <w:ind w:firstLine="709"/>
        <w:jc w:val="both"/>
        <w:rPr>
          <w:rFonts w:ascii="Times New Roman" w:hAnsi="Times New Roman" w:cs="Times New Roman"/>
          <w:sz w:val="26"/>
          <w:szCs w:val="26"/>
          <w:shd w:val="clear" w:color="auto" w:fill="FFFFFF"/>
        </w:rPr>
      </w:pPr>
      <w:r w:rsidRPr="006336C1">
        <w:rPr>
          <w:rFonts w:ascii="Times New Roman" w:hAnsi="Times New Roman" w:cs="Times New Roman"/>
          <w:sz w:val="26"/>
          <w:szCs w:val="26"/>
          <w:shd w:val="clear" w:color="auto" w:fill="FFFFFF"/>
        </w:rPr>
        <w:t>д) деловая репутация участника закупки</w:t>
      </w:r>
      <w:r w:rsidR="008D3982" w:rsidRPr="008D3982">
        <w:rPr>
          <w:rFonts w:ascii="Times New Roman" w:hAnsi="Times New Roman" w:cs="Times New Roman"/>
          <w:sz w:val="26"/>
          <w:szCs w:val="26"/>
          <w:shd w:val="clear" w:color="auto" w:fill="FFFFFF"/>
        </w:rPr>
        <w:t>».</w:t>
      </w:r>
    </w:p>
    <w:p w14:paraId="0CF2BCB0" w14:textId="77777777" w:rsidR="004E14E0" w:rsidRPr="004E14E0" w:rsidRDefault="006336C1" w:rsidP="004E14E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Комиссией установлено, что согласно пункту</w:t>
      </w:r>
      <w:r w:rsidR="008D3982" w:rsidRPr="008D3982">
        <w:rPr>
          <w:rFonts w:ascii="Times New Roman" w:hAnsi="Times New Roman" w:cs="Times New Roman"/>
          <w:sz w:val="26"/>
          <w:szCs w:val="26"/>
          <w:shd w:val="clear" w:color="auto" w:fill="FFFFFF"/>
        </w:rPr>
        <w:t xml:space="preserve"> 10 </w:t>
      </w:r>
      <w:r>
        <w:rPr>
          <w:rFonts w:ascii="Times New Roman" w:hAnsi="Times New Roman" w:cs="Times New Roman"/>
          <w:sz w:val="26"/>
          <w:szCs w:val="26"/>
          <w:shd w:val="clear" w:color="auto" w:fill="FFFFFF"/>
        </w:rPr>
        <w:t>и</w:t>
      </w:r>
      <w:r w:rsidR="008D3982" w:rsidRPr="008D3982">
        <w:rPr>
          <w:rFonts w:ascii="Times New Roman" w:hAnsi="Times New Roman" w:cs="Times New Roman"/>
          <w:sz w:val="26"/>
          <w:szCs w:val="26"/>
          <w:shd w:val="clear" w:color="auto" w:fill="FFFFFF"/>
        </w:rPr>
        <w:t>нформационной карты, Заказчиком установлено, что в качестве показателей нестоимостного критерия оценки «квалификация участника закупки» установл</w:t>
      </w:r>
      <w:r w:rsidR="004E14E0">
        <w:rPr>
          <w:rFonts w:ascii="Times New Roman" w:hAnsi="Times New Roman" w:cs="Times New Roman"/>
          <w:sz w:val="26"/>
          <w:szCs w:val="26"/>
          <w:shd w:val="clear" w:color="auto" w:fill="FFFFFF"/>
        </w:rPr>
        <w:t>ено: «</w:t>
      </w:r>
      <w:r w:rsidR="008D3982" w:rsidRPr="008D3982">
        <w:rPr>
          <w:rFonts w:ascii="Times New Roman" w:hAnsi="Times New Roman" w:cs="Times New Roman"/>
          <w:sz w:val="26"/>
          <w:szCs w:val="26"/>
          <w:shd w:val="clear" w:color="auto" w:fill="FFFFFF"/>
        </w:rPr>
        <w:t>А) «Опыт участника по успешному выполнению работ сопоставимого характера и объема (не ранее 01.09.2018 г. по дату окончания срока подачи заявок)» (далее –</w:t>
      </w:r>
      <w:r w:rsidR="004E14E0">
        <w:rPr>
          <w:rFonts w:ascii="Times New Roman" w:hAnsi="Times New Roman" w:cs="Times New Roman"/>
          <w:sz w:val="26"/>
          <w:szCs w:val="26"/>
          <w:shd w:val="clear" w:color="auto" w:fill="FFFFFF"/>
        </w:rPr>
        <w:t xml:space="preserve"> </w:t>
      </w:r>
      <w:r w:rsidR="008D3982" w:rsidRPr="008D3982">
        <w:rPr>
          <w:rFonts w:ascii="Times New Roman" w:hAnsi="Times New Roman" w:cs="Times New Roman"/>
          <w:sz w:val="26"/>
          <w:szCs w:val="26"/>
          <w:shd w:val="clear" w:color="auto" w:fill="FFFFFF"/>
        </w:rPr>
        <w:t xml:space="preserve">опыт). </w:t>
      </w:r>
      <w:r w:rsidR="004E14E0" w:rsidRPr="004E14E0">
        <w:rPr>
          <w:rFonts w:ascii="Times New Roman" w:hAnsi="Times New Roman" w:cs="Times New Roman"/>
          <w:sz w:val="26"/>
          <w:szCs w:val="26"/>
          <w:shd w:val="clear" w:color="auto" w:fill="FFFFFF"/>
        </w:rPr>
        <w:t xml:space="preserve">Опыт участника по успешному выполнению работ по текущему ремонту объектов капитального строительства (объекты образования). Дата заключения контракта (договора): не ранее 01.09.2018 </w:t>
      </w:r>
      <w:r w:rsidR="004E14E0" w:rsidRPr="004E14E0">
        <w:rPr>
          <w:rFonts w:ascii="Times New Roman" w:hAnsi="Times New Roman" w:cs="Times New Roman"/>
          <w:sz w:val="26"/>
          <w:szCs w:val="26"/>
          <w:shd w:val="clear" w:color="auto" w:fill="FFFFFF"/>
        </w:rPr>
        <w:lastRenderedPageBreak/>
        <w:t>года; дата исполнения контракта (договора): до даты окончания срока подачи заявок на участие в настоящем открытом конкурсе в электронной форме, с ценой каждого такого контракта (договора) не менее начальной (максимальной) цены контракта на право заключить который, проводится настоящий конкурс в электронной форме (стоимость в рублях).</w:t>
      </w:r>
    </w:p>
    <w:p w14:paraId="53F0808F" w14:textId="77777777" w:rsidR="00D45908" w:rsidRDefault="004E14E0" w:rsidP="004E14E0">
      <w:pPr>
        <w:spacing w:after="0" w:line="240" w:lineRule="auto"/>
        <w:ind w:firstLine="709"/>
        <w:jc w:val="both"/>
        <w:rPr>
          <w:rFonts w:ascii="Times New Roman" w:hAnsi="Times New Roman" w:cs="Times New Roman"/>
          <w:sz w:val="26"/>
          <w:szCs w:val="26"/>
          <w:shd w:val="clear" w:color="auto" w:fill="FFFFFF"/>
        </w:rPr>
      </w:pPr>
      <w:r w:rsidRPr="004E14E0">
        <w:rPr>
          <w:rFonts w:ascii="Times New Roman" w:hAnsi="Times New Roman" w:cs="Times New Roman"/>
          <w:sz w:val="26"/>
          <w:szCs w:val="26"/>
          <w:shd w:val="clear" w:color="auto" w:fill="FFFFFF"/>
        </w:rPr>
        <w:t xml:space="preserve">Оценивается наличие у участника успешно исполненных государственных/муниципальных контрактов или гражданско-правовых договоров, заключенных с бюджетными учреждениями в рамках Федерального закон </w:t>
      </w:r>
      <w:r>
        <w:rPr>
          <w:rFonts w:ascii="Times New Roman" w:hAnsi="Times New Roman" w:cs="Times New Roman"/>
          <w:sz w:val="26"/>
          <w:szCs w:val="26"/>
          <w:shd w:val="clear" w:color="auto" w:fill="FFFFFF"/>
        </w:rPr>
        <w:t>«</w:t>
      </w:r>
      <w:r w:rsidRPr="004E14E0">
        <w:rPr>
          <w:rFonts w:ascii="Times New Roman" w:hAnsi="Times New Roman" w:cs="Times New Roman"/>
          <w:sz w:val="26"/>
          <w:szCs w:val="26"/>
          <w:shd w:val="clear" w:color="auto" w:fill="FFFFFF"/>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6"/>
          <w:szCs w:val="26"/>
          <w:shd w:val="clear" w:color="auto" w:fill="FFFFFF"/>
        </w:rPr>
        <w:t>»</w:t>
      </w:r>
      <w:r w:rsidRPr="004E14E0">
        <w:rPr>
          <w:rFonts w:ascii="Times New Roman" w:hAnsi="Times New Roman" w:cs="Times New Roman"/>
          <w:sz w:val="26"/>
          <w:szCs w:val="26"/>
          <w:shd w:val="clear" w:color="auto" w:fill="FFFFFF"/>
        </w:rPr>
        <w:t xml:space="preserve"> от 05.04.2013 N 44-ФЗ или Федерального закона </w:t>
      </w:r>
      <w:r>
        <w:rPr>
          <w:rFonts w:ascii="Times New Roman" w:hAnsi="Times New Roman" w:cs="Times New Roman"/>
          <w:sz w:val="26"/>
          <w:szCs w:val="26"/>
          <w:shd w:val="clear" w:color="auto" w:fill="FFFFFF"/>
        </w:rPr>
        <w:t>«</w:t>
      </w:r>
      <w:r w:rsidRPr="004E14E0">
        <w:rPr>
          <w:rFonts w:ascii="Times New Roman" w:hAnsi="Times New Roman" w:cs="Times New Roman"/>
          <w:sz w:val="26"/>
          <w:szCs w:val="26"/>
          <w:shd w:val="clear" w:color="auto" w:fill="FFFFFF"/>
        </w:rPr>
        <w:t>О закупках товаров, работ, услуг отдельными видами юридических лиц</w:t>
      </w:r>
      <w:r>
        <w:rPr>
          <w:rFonts w:ascii="Times New Roman" w:hAnsi="Times New Roman" w:cs="Times New Roman"/>
          <w:sz w:val="26"/>
          <w:szCs w:val="26"/>
          <w:shd w:val="clear" w:color="auto" w:fill="FFFFFF"/>
        </w:rPr>
        <w:t>»</w:t>
      </w:r>
      <w:r w:rsidRPr="004E14E0">
        <w:rPr>
          <w:rFonts w:ascii="Times New Roman" w:hAnsi="Times New Roman" w:cs="Times New Roman"/>
          <w:sz w:val="26"/>
          <w:szCs w:val="26"/>
          <w:shd w:val="clear" w:color="auto" w:fill="FFFFFF"/>
        </w:rPr>
        <w:t xml:space="preserve"> от 18.07.2011 </w:t>
      </w:r>
      <w:r>
        <w:rPr>
          <w:rFonts w:ascii="Times New Roman" w:hAnsi="Times New Roman" w:cs="Times New Roman"/>
          <w:sz w:val="26"/>
          <w:szCs w:val="26"/>
          <w:shd w:val="clear" w:color="auto" w:fill="FFFFFF"/>
        </w:rPr>
        <w:t>№</w:t>
      </w:r>
      <w:r w:rsidRPr="004E14E0">
        <w:rPr>
          <w:rFonts w:ascii="Times New Roman" w:hAnsi="Times New Roman" w:cs="Times New Roman"/>
          <w:sz w:val="26"/>
          <w:szCs w:val="26"/>
          <w:shd w:val="clear" w:color="auto" w:fill="FFFFFF"/>
        </w:rPr>
        <w:t xml:space="preserve"> 223-ФЗ  (далее – контракты), без применения штрафных санкций. При этом цена каждого такого контракта должна быть не менее начальной (максимальной) цены контракта, на право заключить который проводится настоящий открытый конкурс в электронной форме (стоимость в рублях)</w:t>
      </w:r>
    </w:p>
    <w:p w14:paraId="6C29C6B1" w14:textId="77777777" w:rsidR="00D45908" w:rsidRPr="00D45908" w:rsidRDefault="00D45908" w:rsidP="00D45908">
      <w:pPr>
        <w:spacing w:after="0" w:line="240" w:lineRule="auto"/>
        <w:ind w:firstLine="709"/>
        <w:jc w:val="both"/>
        <w:rPr>
          <w:rFonts w:ascii="Times New Roman" w:hAnsi="Times New Roman" w:cs="Times New Roman"/>
          <w:sz w:val="26"/>
          <w:szCs w:val="26"/>
          <w:shd w:val="clear" w:color="auto" w:fill="FFFFFF"/>
        </w:rPr>
      </w:pPr>
      <w:r w:rsidRPr="00D45908">
        <w:rPr>
          <w:rFonts w:ascii="Times New Roman" w:hAnsi="Times New Roman" w:cs="Times New Roman"/>
          <w:sz w:val="26"/>
          <w:szCs w:val="26"/>
          <w:shd w:val="clear" w:color="auto" w:fill="FFFFFF"/>
        </w:rPr>
        <w:t xml:space="preserve">Подтверждается предоставлением следующих документов, подтверждающих квалификацию участника закупки, и/или копиями таких документов: </w:t>
      </w:r>
    </w:p>
    <w:p w14:paraId="19B85556" w14:textId="77777777" w:rsidR="00D45908" w:rsidRPr="00D45908" w:rsidRDefault="00D45908" w:rsidP="00D45908">
      <w:pPr>
        <w:spacing w:after="0" w:line="240" w:lineRule="auto"/>
        <w:ind w:firstLine="709"/>
        <w:jc w:val="both"/>
        <w:rPr>
          <w:rFonts w:ascii="Times New Roman" w:hAnsi="Times New Roman" w:cs="Times New Roman"/>
          <w:sz w:val="26"/>
          <w:szCs w:val="26"/>
          <w:shd w:val="clear" w:color="auto" w:fill="FFFFFF"/>
        </w:rPr>
      </w:pPr>
      <w:r w:rsidRPr="00D45908">
        <w:rPr>
          <w:rFonts w:ascii="Times New Roman" w:hAnsi="Times New Roman" w:cs="Times New Roman"/>
          <w:sz w:val="26"/>
          <w:szCs w:val="26"/>
          <w:shd w:val="clear" w:color="auto" w:fill="FFFFFF"/>
        </w:rPr>
        <w:t>- копиями исполненных контрактов (договоров), включая все приложения к такому контракту (договору);</w:t>
      </w:r>
    </w:p>
    <w:p w14:paraId="4FAE8069" w14:textId="77777777" w:rsidR="00D45908" w:rsidRPr="00D45908" w:rsidRDefault="00D45908" w:rsidP="00D45908">
      <w:pPr>
        <w:spacing w:after="0" w:line="240" w:lineRule="auto"/>
        <w:ind w:firstLine="709"/>
        <w:jc w:val="both"/>
        <w:rPr>
          <w:rFonts w:ascii="Times New Roman" w:hAnsi="Times New Roman" w:cs="Times New Roman"/>
          <w:sz w:val="26"/>
          <w:szCs w:val="26"/>
          <w:shd w:val="clear" w:color="auto" w:fill="FFFFFF"/>
        </w:rPr>
      </w:pPr>
      <w:r w:rsidRPr="00D45908">
        <w:rPr>
          <w:rFonts w:ascii="Times New Roman" w:hAnsi="Times New Roman" w:cs="Times New Roman"/>
          <w:sz w:val="26"/>
          <w:szCs w:val="26"/>
          <w:shd w:val="clear" w:color="auto" w:fill="FFFFFF"/>
        </w:rPr>
        <w:t>- копиями дополнительных соглашений, включая все приложения, или иные изменения к таким контрактам (договорам) (при наличии);</w:t>
      </w:r>
    </w:p>
    <w:p w14:paraId="74811083" w14:textId="56A8A708" w:rsidR="00D45908" w:rsidRPr="00D45908" w:rsidRDefault="00D45908" w:rsidP="00D45908">
      <w:pPr>
        <w:spacing w:after="0" w:line="240" w:lineRule="auto"/>
        <w:ind w:firstLine="709"/>
        <w:jc w:val="both"/>
        <w:rPr>
          <w:rFonts w:ascii="Times New Roman" w:hAnsi="Times New Roman" w:cs="Times New Roman"/>
          <w:sz w:val="26"/>
          <w:szCs w:val="26"/>
          <w:shd w:val="clear" w:color="auto" w:fill="FFFFFF"/>
        </w:rPr>
      </w:pPr>
      <w:r w:rsidRPr="00D45908">
        <w:rPr>
          <w:rFonts w:ascii="Times New Roman" w:hAnsi="Times New Roman" w:cs="Times New Roman"/>
          <w:sz w:val="26"/>
          <w:szCs w:val="26"/>
          <w:shd w:val="clear" w:color="auto" w:fill="FFFFFF"/>
        </w:rPr>
        <w:t xml:space="preserve">- копиями актов о приемке выполненных работ, содержащих все обязательные реквизиты, установленные частью 2 статьи 9 Федерального закона </w:t>
      </w:r>
      <w:r>
        <w:rPr>
          <w:rFonts w:ascii="Times New Roman" w:hAnsi="Times New Roman" w:cs="Times New Roman"/>
          <w:sz w:val="26"/>
          <w:szCs w:val="26"/>
          <w:shd w:val="clear" w:color="auto" w:fill="FFFFFF"/>
        </w:rPr>
        <w:t>«</w:t>
      </w:r>
      <w:r w:rsidRPr="00D45908">
        <w:rPr>
          <w:rFonts w:ascii="Times New Roman" w:hAnsi="Times New Roman" w:cs="Times New Roman"/>
          <w:sz w:val="26"/>
          <w:szCs w:val="26"/>
          <w:shd w:val="clear" w:color="auto" w:fill="FFFFFF"/>
        </w:rPr>
        <w:t>О бухгалтерском учете</w:t>
      </w:r>
      <w:r>
        <w:rPr>
          <w:rFonts w:ascii="Times New Roman" w:hAnsi="Times New Roman" w:cs="Times New Roman"/>
          <w:sz w:val="26"/>
          <w:szCs w:val="26"/>
          <w:shd w:val="clear" w:color="auto" w:fill="FFFFFF"/>
        </w:rPr>
        <w:t>»</w:t>
      </w:r>
      <w:r w:rsidRPr="00D45908">
        <w:rPr>
          <w:rFonts w:ascii="Times New Roman" w:hAnsi="Times New Roman" w:cs="Times New Roman"/>
          <w:sz w:val="26"/>
          <w:szCs w:val="26"/>
          <w:shd w:val="clear" w:color="auto" w:fill="FFFFFF"/>
        </w:rPr>
        <w:t>, и подтверждающих стоимость исполненных контрактов (договоров) (за исключением случая, если застройщик является лицом, осуществляющим строительство);</w:t>
      </w:r>
    </w:p>
    <w:p w14:paraId="16635FAA" w14:textId="77777777" w:rsidR="00D45908" w:rsidRPr="00D45908" w:rsidRDefault="00D45908" w:rsidP="00D45908">
      <w:pPr>
        <w:spacing w:after="0" w:line="240" w:lineRule="auto"/>
        <w:ind w:firstLine="709"/>
        <w:jc w:val="both"/>
        <w:rPr>
          <w:rFonts w:ascii="Times New Roman" w:hAnsi="Times New Roman" w:cs="Times New Roman"/>
          <w:sz w:val="26"/>
          <w:szCs w:val="26"/>
          <w:shd w:val="clear" w:color="auto" w:fill="FFFFFF"/>
        </w:rPr>
      </w:pPr>
      <w:r w:rsidRPr="00D45908">
        <w:rPr>
          <w:rFonts w:ascii="Times New Roman" w:hAnsi="Times New Roman" w:cs="Times New Roman"/>
          <w:sz w:val="26"/>
          <w:szCs w:val="26"/>
          <w:shd w:val="clear" w:color="auto" w:fill="FFFFFF"/>
        </w:rPr>
        <w:t>- копий справок о стоимости выполненных работ и затрат;</w:t>
      </w:r>
    </w:p>
    <w:p w14:paraId="7D59A9C9" w14:textId="77777777" w:rsidR="00D45908" w:rsidRPr="00D45908" w:rsidRDefault="00D45908" w:rsidP="00D45908">
      <w:pPr>
        <w:spacing w:after="0" w:line="240" w:lineRule="auto"/>
        <w:ind w:firstLine="709"/>
        <w:jc w:val="both"/>
        <w:rPr>
          <w:rFonts w:ascii="Times New Roman" w:hAnsi="Times New Roman" w:cs="Times New Roman"/>
          <w:sz w:val="26"/>
          <w:szCs w:val="26"/>
          <w:shd w:val="clear" w:color="auto" w:fill="FFFFFF"/>
        </w:rPr>
      </w:pPr>
      <w:r w:rsidRPr="00D45908">
        <w:rPr>
          <w:rFonts w:ascii="Times New Roman" w:hAnsi="Times New Roman" w:cs="Times New Roman"/>
          <w:sz w:val="26"/>
          <w:szCs w:val="26"/>
          <w:shd w:val="clear" w:color="auto" w:fill="FFFFFF"/>
        </w:rPr>
        <w:t>- копий документов, подтверждающих оплату выполненных работ: копии платежного поручения или список кредитовых операций по лицевому счету или отчет по операциям или иная выписка из банка, подтверждающая оплату*</w:t>
      </w:r>
    </w:p>
    <w:p w14:paraId="73D38A97" w14:textId="77777777" w:rsidR="00D45908" w:rsidRPr="00D45908" w:rsidRDefault="00D45908" w:rsidP="00D45908">
      <w:pPr>
        <w:spacing w:after="0" w:line="240" w:lineRule="auto"/>
        <w:ind w:firstLine="709"/>
        <w:jc w:val="both"/>
        <w:rPr>
          <w:rFonts w:ascii="Times New Roman" w:hAnsi="Times New Roman" w:cs="Times New Roman"/>
          <w:sz w:val="26"/>
          <w:szCs w:val="26"/>
          <w:shd w:val="clear" w:color="auto" w:fill="FFFFFF"/>
        </w:rPr>
      </w:pPr>
      <w:r w:rsidRPr="00D45908">
        <w:rPr>
          <w:rFonts w:ascii="Times New Roman" w:hAnsi="Times New Roman" w:cs="Times New Roman"/>
          <w:sz w:val="26"/>
          <w:szCs w:val="26"/>
          <w:shd w:val="clear" w:color="auto" w:fill="FFFFFF"/>
        </w:rPr>
        <w:t>- заполненная таблица «Опыт участника по успешному выполнению работ сопоставимого характера и объема» (см. «Таблица 1 «Опыт участника по успешному выполнению работ сопоставимого характера и объема»).</w:t>
      </w:r>
    </w:p>
    <w:p w14:paraId="34EE3F23" w14:textId="17EFD9D2" w:rsidR="008D3982" w:rsidRPr="008D3982" w:rsidRDefault="00D45908" w:rsidP="00D45908">
      <w:pPr>
        <w:spacing w:after="0" w:line="240" w:lineRule="auto"/>
        <w:ind w:firstLine="709"/>
        <w:jc w:val="both"/>
        <w:rPr>
          <w:rFonts w:ascii="Times New Roman" w:hAnsi="Times New Roman" w:cs="Times New Roman"/>
          <w:sz w:val="26"/>
          <w:szCs w:val="26"/>
          <w:shd w:val="clear" w:color="auto" w:fill="FFFFFF"/>
        </w:rPr>
      </w:pPr>
      <w:r w:rsidRPr="00D45908">
        <w:rPr>
          <w:rFonts w:ascii="Times New Roman" w:hAnsi="Times New Roman" w:cs="Times New Roman"/>
          <w:sz w:val="26"/>
          <w:szCs w:val="26"/>
          <w:shd w:val="clear" w:color="auto" w:fill="FFFFFF"/>
        </w:rPr>
        <w:t>*сведения, представленные в документе, подтверждающем оплату, должны позволять идентифицировать факт перечисления суммы оплаты по контракту (договору), сведения о котором отражены в таблице №1 «Опыт участника по успешному выполнению работ сопоставим</w:t>
      </w:r>
      <w:r>
        <w:rPr>
          <w:rFonts w:ascii="Times New Roman" w:hAnsi="Times New Roman" w:cs="Times New Roman"/>
          <w:sz w:val="26"/>
          <w:szCs w:val="26"/>
          <w:shd w:val="clear" w:color="auto" w:fill="FFFFFF"/>
        </w:rPr>
        <w:t>ого характера и объема</w:t>
      </w:r>
      <w:r w:rsidR="004E14E0">
        <w:rPr>
          <w:rFonts w:ascii="Times New Roman" w:hAnsi="Times New Roman" w:cs="Times New Roman"/>
          <w:sz w:val="26"/>
          <w:szCs w:val="26"/>
          <w:shd w:val="clear" w:color="auto" w:fill="FFFFFF"/>
        </w:rPr>
        <w:t>»</w:t>
      </w:r>
      <w:r w:rsidR="008D3982" w:rsidRPr="008D3982">
        <w:rPr>
          <w:rFonts w:ascii="Times New Roman" w:hAnsi="Times New Roman" w:cs="Times New Roman"/>
          <w:sz w:val="26"/>
          <w:szCs w:val="26"/>
          <w:shd w:val="clear" w:color="auto" w:fill="FFFFFF"/>
        </w:rPr>
        <w:t>.</w:t>
      </w:r>
    </w:p>
    <w:p w14:paraId="0044B332" w14:textId="65823ED3" w:rsidR="004E14E0" w:rsidRDefault="004E14E0" w:rsidP="008D398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Заказчика пояснил, что </w:t>
      </w:r>
      <w:r w:rsidR="00367C3B">
        <w:rPr>
          <w:rFonts w:ascii="Times New Roman" w:hAnsi="Times New Roman" w:cs="Times New Roman"/>
          <w:sz w:val="26"/>
          <w:szCs w:val="26"/>
          <w:shd w:val="clear" w:color="auto" w:fill="FFFFFF"/>
        </w:rPr>
        <w:t xml:space="preserve">требования к наличию опыта у участников установлены таким образом в соответствии со спецификой закупки, т.к. Заказчику необходим опыт в выполнении работ </w:t>
      </w:r>
      <w:r w:rsidR="003D472C">
        <w:rPr>
          <w:rFonts w:ascii="Times New Roman" w:hAnsi="Times New Roman" w:cs="Times New Roman"/>
          <w:sz w:val="26"/>
          <w:szCs w:val="26"/>
          <w:shd w:val="clear" w:color="auto" w:fill="FFFFFF"/>
        </w:rPr>
        <w:t>по ремонту</w:t>
      </w:r>
      <w:r w:rsidR="00367C3B">
        <w:rPr>
          <w:rFonts w:ascii="Times New Roman" w:hAnsi="Times New Roman" w:cs="Times New Roman"/>
          <w:sz w:val="26"/>
          <w:szCs w:val="26"/>
          <w:shd w:val="clear" w:color="auto" w:fill="FFFFFF"/>
        </w:rPr>
        <w:t xml:space="preserve"> образовательных учреждений.</w:t>
      </w:r>
    </w:p>
    <w:p w14:paraId="0EF4C3E9" w14:textId="376FDE8F" w:rsidR="008D3982" w:rsidRPr="008D3982" w:rsidRDefault="00363C24" w:rsidP="008D398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Заказчика на заседании Комиссии пояснил, что </w:t>
      </w:r>
      <w:r w:rsidR="008D3982" w:rsidRPr="008D3982">
        <w:rPr>
          <w:rFonts w:ascii="Times New Roman" w:hAnsi="Times New Roman" w:cs="Times New Roman"/>
          <w:sz w:val="26"/>
          <w:szCs w:val="26"/>
          <w:shd w:val="clear" w:color="auto" w:fill="FFFFFF"/>
        </w:rPr>
        <w:t>конечным результатом работ должен быть текущий ремонт объектов капитального строительства, который в свою очередь должен быть принят Заказчиком.</w:t>
      </w:r>
      <w:r>
        <w:rPr>
          <w:rFonts w:ascii="Times New Roman" w:hAnsi="Times New Roman" w:cs="Times New Roman"/>
          <w:sz w:val="26"/>
          <w:szCs w:val="26"/>
          <w:shd w:val="clear" w:color="auto" w:fill="FFFFFF"/>
        </w:rPr>
        <w:t xml:space="preserve"> </w:t>
      </w:r>
      <w:r w:rsidR="001E524D">
        <w:rPr>
          <w:rFonts w:ascii="Times New Roman" w:hAnsi="Times New Roman" w:cs="Times New Roman"/>
          <w:sz w:val="26"/>
          <w:szCs w:val="26"/>
          <w:shd w:val="clear" w:color="auto" w:fill="FFFFFF"/>
        </w:rPr>
        <w:t>Также, представитель Заказчика пояснил, что о</w:t>
      </w:r>
      <w:r w:rsidR="008D3982" w:rsidRPr="008D3982">
        <w:rPr>
          <w:rFonts w:ascii="Times New Roman" w:hAnsi="Times New Roman" w:cs="Times New Roman"/>
          <w:sz w:val="26"/>
          <w:szCs w:val="26"/>
          <w:shd w:val="clear" w:color="auto" w:fill="FFFFFF"/>
        </w:rPr>
        <w:t xml:space="preserve">пыт выполнения работ по контрактам (договорам) по текущему ремонту объектов капитального строительства (объекты образования) целесообразно учитывать лишь по окончательному, завершенному результату работ, подтвердить который в </w:t>
      </w:r>
      <w:r w:rsidR="001E524D">
        <w:rPr>
          <w:rFonts w:ascii="Times New Roman" w:hAnsi="Times New Roman" w:cs="Times New Roman"/>
          <w:sz w:val="26"/>
          <w:szCs w:val="26"/>
          <w:shd w:val="clear" w:color="auto" w:fill="FFFFFF"/>
        </w:rPr>
        <w:t>проводимом конкурсе</w:t>
      </w:r>
      <w:r w:rsidR="008D3982" w:rsidRPr="008D3982">
        <w:rPr>
          <w:rFonts w:ascii="Times New Roman" w:hAnsi="Times New Roman" w:cs="Times New Roman"/>
          <w:sz w:val="26"/>
          <w:szCs w:val="26"/>
          <w:shd w:val="clear" w:color="auto" w:fill="FFFFFF"/>
        </w:rPr>
        <w:t xml:space="preserve"> может государственный или муниципальный заказчик.</w:t>
      </w:r>
      <w:r w:rsidR="001E524D">
        <w:rPr>
          <w:rFonts w:ascii="Times New Roman" w:hAnsi="Times New Roman" w:cs="Times New Roman"/>
          <w:sz w:val="26"/>
          <w:szCs w:val="26"/>
          <w:shd w:val="clear" w:color="auto" w:fill="FFFFFF"/>
        </w:rPr>
        <w:t xml:space="preserve"> Согласно пояснениям Заказчика, у</w:t>
      </w:r>
      <w:r w:rsidR="008D3982" w:rsidRPr="008D3982">
        <w:rPr>
          <w:rFonts w:ascii="Times New Roman" w:hAnsi="Times New Roman" w:cs="Times New Roman"/>
          <w:sz w:val="26"/>
          <w:szCs w:val="26"/>
          <w:shd w:val="clear" w:color="auto" w:fill="FFFFFF"/>
        </w:rPr>
        <w:t>спешно исполненный контракт (договор)</w:t>
      </w:r>
      <w:r w:rsidR="001E524D">
        <w:rPr>
          <w:rFonts w:ascii="Times New Roman" w:hAnsi="Times New Roman" w:cs="Times New Roman"/>
          <w:sz w:val="26"/>
          <w:szCs w:val="26"/>
          <w:shd w:val="clear" w:color="auto" w:fill="FFFFFF"/>
        </w:rPr>
        <w:t xml:space="preserve"> </w:t>
      </w:r>
      <w:r w:rsidR="008D3982" w:rsidRPr="008D3982">
        <w:rPr>
          <w:rFonts w:ascii="Times New Roman" w:hAnsi="Times New Roman" w:cs="Times New Roman"/>
          <w:sz w:val="26"/>
          <w:szCs w:val="26"/>
          <w:shd w:val="clear" w:color="auto" w:fill="FFFFFF"/>
        </w:rPr>
        <w:t>позволяет, при оценке заявок по показателю «Опыт участника по успешному выполнению работ сопоставимого характера и объема», убедиться в успешности выполнения участником закупки опыта, реальном объёме выполненных работ, отсутствии штрафных санкций, начисленных пеней в рамках исполненного контракта (договора).</w:t>
      </w:r>
    </w:p>
    <w:p w14:paraId="360DE0AC" w14:textId="73661D72" w:rsidR="003D472C" w:rsidRDefault="004E14E0" w:rsidP="008D398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Комиссия приходит к выводу, </w:t>
      </w:r>
      <w:r w:rsidR="00D45908">
        <w:rPr>
          <w:rFonts w:ascii="Times New Roman" w:hAnsi="Times New Roman" w:cs="Times New Roman"/>
          <w:sz w:val="26"/>
          <w:szCs w:val="26"/>
          <w:shd w:val="clear" w:color="auto" w:fill="FFFFFF"/>
        </w:rPr>
        <w:t xml:space="preserve">оспариваемые Заявителем положения в отношении </w:t>
      </w:r>
      <w:r w:rsidR="003D472C">
        <w:rPr>
          <w:rFonts w:ascii="Times New Roman" w:hAnsi="Times New Roman" w:cs="Times New Roman"/>
          <w:sz w:val="26"/>
          <w:szCs w:val="26"/>
          <w:shd w:val="clear" w:color="auto" w:fill="FFFFFF"/>
        </w:rPr>
        <w:t xml:space="preserve">показателя </w:t>
      </w:r>
      <w:r w:rsidR="00D45908" w:rsidRPr="008D3982">
        <w:rPr>
          <w:rFonts w:ascii="Times New Roman" w:hAnsi="Times New Roman" w:cs="Times New Roman"/>
          <w:sz w:val="26"/>
          <w:szCs w:val="26"/>
          <w:shd w:val="clear" w:color="auto" w:fill="FFFFFF"/>
        </w:rPr>
        <w:t>«Опыт участника по успешному выполнению работ сопоставимого характера и объема»</w:t>
      </w:r>
      <w:r w:rsidR="003D472C">
        <w:rPr>
          <w:rFonts w:ascii="Times New Roman" w:hAnsi="Times New Roman" w:cs="Times New Roman"/>
          <w:sz w:val="26"/>
          <w:szCs w:val="26"/>
          <w:shd w:val="clear" w:color="auto" w:fill="FFFFFF"/>
        </w:rPr>
        <w:t xml:space="preserve"> нестоимостного критерия</w:t>
      </w:r>
      <w:r w:rsidR="00D45908">
        <w:rPr>
          <w:rFonts w:ascii="Times New Roman" w:hAnsi="Times New Roman" w:cs="Times New Roman"/>
          <w:sz w:val="26"/>
          <w:szCs w:val="26"/>
          <w:shd w:val="clear" w:color="auto" w:fill="FFFFFF"/>
        </w:rPr>
        <w:t xml:space="preserve"> разработаны Заказчиком в соответствии с положениями Закона о контрактной системе и Постановления №1085 с учетом специфики закупки</w:t>
      </w:r>
      <w:r w:rsidR="008D3982" w:rsidRPr="008D3982">
        <w:rPr>
          <w:rFonts w:ascii="Times New Roman" w:hAnsi="Times New Roman" w:cs="Times New Roman"/>
          <w:sz w:val="26"/>
          <w:szCs w:val="26"/>
          <w:shd w:val="clear" w:color="auto" w:fill="FFFFFF"/>
        </w:rPr>
        <w:t>.</w:t>
      </w:r>
    </w:p>
    <w:p w14:paraId="1256B0D4" w14:textId="45A22F59" w:rsidR="008D3982" w:rsidRPr="008D3982" w:rsidRDefault="00D45908" w:rsidP="008D3982">
      <w:pPr>
        <w:spacing w:after="0" w:line="240" w:lineRule="auto"/>
        <w:ind w:firstLine="709"/>
        <w:jc w:val="both"/>
        <w:rPr>
          <w:rFonts w:ascii="Times New Roman" w:hAnsi="Times New Roman" w:cs="Times New Roman"/>
          <w:sz w:val="26"/>
          <w:szCs w:val="26"/>
          <w:shd w:val="clear" w:color="auto" w:fill="FFFFFF"/>
        </w:rPr>
      </w:pPr>
      <w:r w:rsidRPr="00D45908">
        <w:rPr>
          <w:rFonts w:ascii="Times New Roman" w:hAnsi="Times New Roman" w:cs="Times New Roman"/>
          <w:sz w:val="26"/>
          <w:szCs w:val="26"/>
          <w:shd w:val="clear" w:color="auto" w:fill="FFFFFF"/>
        </w:rPr>
        <w:t>Представителем Заявителя на заседании Комиссии не представлено в материалы дела доказательств наличия в конкурсной документации</w:t>
      </w:r>
      <w:r w:rsidR="003D472C">
        <w:rPr>
          <w:rFonts w:ascii="Times New Roman" w:hAnsi="Times New Roman" w:cs="Times New Roman"/>
          <w:sz w:val="26"/>
          <w:szCs w:val="26"/>
          <w:shd w:val="clear" w:color="auto" w:fill="FFFFFF"/>
        </w:rPr>
        <w:t xml:space="preserve"> нарушений действующего законодательства,</w:t>
      </w:r>
      <w:r w:rsidRPr="00D45908">
        <w:rPr>
          <w:rFonts w:ascii="Times New Roman" w:hAnsi="Times New Roman" w:cs="Times New Roman"/>
          <w:sz w:val="26"/>
          <w:szCs w:val="26"/>
          <w:shd w:val="clear" w:color="auto" w:fill="FFFFFF"/>
        </w:rPr>
        <w:t xml:space="preserve"> противоречий, не позволяющих подготовить заявку и принять участие в открытом конкурсе в электронной форме</w:t>
      </w:r>
      <w:r>
        <w:rPr>
          <w:rFonts w:ascii="Times New Roman" w:hAnsi="Times New Roman" w:cs="Times New Roman"/>
          <w:sz w:val="26"/>
          <w:szCs w:val="26"/>
          <w:shd w:val="clear" w:color="auto" w:fill="FFFFFF"/>
        </w:rPr>
        <w:t>.</w:t>
      </w:r>
    </w:p>
    <w:p w14:paraId="5FC4A55C" w14:textId="77777777" w:rsidR="00AF6AC4" w:rsidRDefault="00AF6AC4" w:rsidP="00A56879">
      <w:pPr>
        <w:spacing w:after="0" w:line="240" w:lineRule="auto"/>
        <w:jc w:val="both"/>
        <w:rPr>
          <w:rFonts w:ascii="Times New Roman" w:hAnsi="Times New Roman" w:cs="Times New Roman"/>
          <w:sz w:val="26"/>
          <w:szCs w:val="26"/>
          <w:shd w:val="clear" w:color="auto" w:fill="FFFFFF"/>
        </w:rPr>
      </w:pPr>
    </w:p>
    <w:p w14:paraId="29586C76" w14:textId="059168AD" w:rsidR="001C6032" w:rsidRPr="009E6BAC" w:rsidRDefault="001A4924" w:rsidP="008871C6">
      <w:pPr>
        <w:pStyle w:val="Style2"/>
        <w:shd w:val="clear" w:color="auto" w:fill="auto"/>
        <w:tabs>
          <w:tab w:val="left" w:pos="5954"/>
        </w:tabs>
        <w:spacing w:after="240" w:line="298" w:lineRule="exact"/>
        <w:ind w:left="20" w:right="40" w:firstLine="720"/>
        <w:jc w:val="both"/>
        <w:rPr>
          <w:rFonts w:ascii="Times New Roman" w:eastAsia="Times New Roman" w:hAnsi="Times New Roman" w:cs="Times New Roman"/>
          <w:b/>
          <w:color w:val="000000"/>
        </w:rPr>
      </w:pPr>
      <w:r w:rsidRPr="005F6952">
        <w:rPr>
          <w:rFonts w:ascii="Times New Roman" w:hAnsi="Times New Roman" w:cs="Times New Roman"/>
          <w:bCs/>
        </w:rPr>
        <w:t xml:space="preserve">На основании изложенного и руководствуясь </w:t>
      </w:r>
      <w:r w:rsidRPr="005F6952">
        <w:rPr>
          <w:rFonts w:ascii="Times New Roman" w:eastAsia="Times New Roman" w:hAnsi="Times New Roman" w:cs="Times New Roman"/>
          <w:color w:val="000000"/>
        </w:rPr>
        <w:t>частью 8 статьи 106 Закона о контрактной системе, Комиссия</w:t>
      </w:r>
    </w:p>
    <w:p w14:paraId="4045BB31" w14:textId="77777777" w:rsidR="001A4924" w:rsidRPr="005F6952"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4E2B15D9" w14:textId="77777777" w:rsidR="001C6032" w:rsidRDefault="001C6032" w:rsidP="004061D5">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sidRPr="005F6952">
        <w:rPr>
          <w:rFonts w:ascii="Times New Roman" w:eastAsia="Times New Roman" w:hAnsi="Times New Roman" w:cs="Times New Roman"/>
          <w:color w:val="000000"/>
          <w:sz w:val="26"/>
          <w:szCs w:val="26"/>
        </w:rPr>
        <w:t>РЕШИЛА:</w:t>
      </w:r>
    </w:p>
    <w:p w14:paraId="77684BB9" w14:textId="77777777" w:rsidR="00F73E79" w:rsidRPr="005F6952" w:rsidRDefault="00F73E79" w:rsidP="004061D5">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p>
    <w:p w14:paraId="4E4F7DA7" w14:textId="7D77C677" w:rsidR="0091488C" w:rsidRDefault="0091488C" w:rsidP="0060354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8871C6">
        <w:rPr>
          <w:rFonts w:ascii="Times New Roman" w:hAnsi="Times New Roman" w:cs="Times New Roman"/>
          <w:bCs/>
          <w:sz w:val="26"/>
          <w:szCs w:val="26"/>
        </w:rPr>
        <w:t>Признать жалобу</w:t>
      </w:r>
      <w:r w:rsidRPr="00962EB5">
        <w:t xml:space="preserve"> </w:t>
      </w:r>
      <w:r w:rsidR="00603546" w:rsidRPr="00603546">
        <w:rPr>
          <w:rFonts w:ascii="Times New Roman" w:hAnsi="Times New Roman" w:cs="Times New Roman"/>
          <w:bCs/>
          <w:sz w:val="26"/>
          <w:szCs w:val="26"/>
        </w:rPr>
        <w:t xml:space="preserve">ООО «ПАРУ ГРУПП» </w:t>
      </w:r>
      <w:r w:rsidR="00F72F77">
        <w:rPr>
          <w:rFonts w:ascii="Times New Roman" w:hAnsi="Times New Roman" w:cs="Times New Roman"/>
          <w:bCs/>
          <w:sz w:val="26"/>
          <w:szCs w:val="26"/>
        </w:rPr>
        <w:t>необоснованной.</w:t>
      </w:r>
    </w:p>
    <w:p w14:paraId="79930151" w14:textId="77777777" w:rsidR="00603546" w:rsidRPr="008871C6" w:rsidRDefault="00603546" w:rsidP="00603546">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14:paraId="42166205" w14:textId="77777777" w:rsidR="001C6032" w:rsidRPr="005F6952" w:rsidRDefault="001C6032" w:rsidP="004061D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14:paraId="7B777423" w14:textId="77777777" w:rsidR="005F6952" w:rsidRDefault="005F6952"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772DF9E8" w14:textId="77777777" w:rsidR="00F73E79" w:rsidRPr="005F6952" w:rsidRDefault="00F73E79"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134505FF" w14:textId="2034A04B" w:rsidR="00012CCC" w:rsidRDefault="00012CCC" w:rsidP="00603546">
      <w:pPr>
        <w:widowControl w:val="0"/>
        <w:tabs>
          <w:tab w:val="left" w:pos="7371"/>
        </w:tabs>
        <w:autoSpaceDE w:val="0"/>
        <w:autoSpaceDN w:val="0"/>
        <w:adjustRightInd w:val="0"/>
        <w:spacing w:after="0" w:line="240" w:lineRule="auto"/>
        <w:rPr>
          <w:rFonts w:ascii="Times New Roman" w:hAnsi="Times New Roman" w:cs="Times New Roman"/>
          <w:bCs/>
          <w:sz w:val="26"/>
          <w:szCs w:val="26"/>
        </w:rPr>
      </w:pPr>
    </w:p>
    <w:p w14:paraId="2BC8EF90" w14:textId="77777777" w:rsidR="00511591" w:rsidRPr="005F6952" w:rsidRDefault="00511591" w:rsidP="00603546">
      <w:pPr>
        <w:widowControl w:val="0"/>
        <w:tabs>
          <w:tab w:val="left" w:pos="7371"/>
        </w:tabs>
        <w:autoSpaceDE w:val="0"/>
        <w:autoSpaceDN w:val="0"/>
        <w:adjustRightInd w:val="0"/>
        <w:spacing w:after="0" w:line="240" w:lineRule="auto"/>
        <w:rPr>
          <w:rFonts w:ascii="Times New Roman" w:hAnsi="Times New Roman" w:cs="Times New Roman"/>
          <w:sz w:val="26"/>
          <w:szCs w:val="26"/>
        </w:rPr>
      </w:pPr>
      <w:bookmarkStart w:id="0" w:name="_GoBack"/>
      <w:bookmarkEnd w:id="0"/>
    </w:p>
    <w:sectPr w:rsidR="00511591" w:rsidRPr="005F6952" w:rsidSect="008871C6">
      <w:headerReference w:type="default" r:id="rId9"/>
      <w:pgSz w:w="11906" w:h="16838"/>
      <w:pgMar w:top="1304" w:right="737" w:bottom="130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E4786B" w14:textId="77777777" w:rsidR="00A0505A" w:rsidRDefault="00A0505A" w:rsidP="00CB05C2">
      <w:pPr>
        <w:spacing w:after="0" w:line="240" w:lineRule="auto"/>
      </w:pPr>
      <w:r>
        <w:separator/>
      </w:r>
    </w:p>
  </w:endnote>
  <w:endnote w:type="continuationSeparator" w:id="0">
    <w:p w14:paraId="09BD2863" w14:textId="77777777" w:rsidR="00A0505A" w:rsidRDefault="00A0505A"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DBC44D" w14:textId="77777777" w:rsidR="00A0505A" w:rsidRDefault="00A0505A" w:rsidP="00CB05C2">
      <w:pPr>
        <w:spacing w:after="0" w:line="240" w:lineRule="auto"/>
      </w:pPr>
      <w:r>
        <w:separator/>
      </w:r>
    </w:p>
  </w:footnote>
  <w:footnote w:type="continuationSeparator" w:id="0">
    <w:p w14:paraId="41D7ABBF" w14:textId="77777777" w:rsidR="00A0505A" w:rsidRDefault="00A0505A"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76FE311A" w14:textId="77777777" w:rsidR="002B2C7B" w:rsidRPr="00BD4F8A" w:rsidRDefault="002B2C7B">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11591">
          <w:rPr>
            <w:rFonts w:ascii="Times New Roman" w:hAnsi="Times New Roman" w:cs="Times New Roman"/>
            <w:noProof/>
          </w:rPr>
          <w:t>5</w:t>
        </w:r>
        <w:r w:rsidRPr="00BD4F8A">
          <w:rPr>
            <w:rFonts w:ascii="Times New Roman" w:hAnsi="Times New Roman" w:cs="Times New Roman"/>
            <w:noProof/>
          </w:rPr>
          <w:fldChar w:fldCharType="end"/>
        </w:r>
      </w:p>
    </w:sdtContent>
  </w:sdt>
  <w:p w14:paraId="10AEABC2" w14:textId="77777777" w:rsidR="002B2C7B" w:rsidRPr="00BD4F8A" w:rsidRDefault="002B2C7B">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F546F1"/>
    <w:multiLevelType w:val="hybridMultilevel"/>
    <w:tmpl w:val="DEFACC52"/>
    <w:lvl w:ilvl="0" w:tplc="94AE70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937E6C"/>
    <w:multiLevelType w:val="multilevel"/>
    <w:tmpl w:val="7D605A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4FF10E7"/>
    <w:multiLevelType w:val="hybridMultilevel"/>
    <w:tmpl w:val="BB541C0E"/>
    <w:lvl w:ilvl="0" w:tplc="812292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9097EB4"/>
    <w:multiLevelType w:val="hybridMultilevel"/>
    <w:tmpl w:val="211A507C"/>
    <w:lvl w:ilvl="0" w:tplc="32D0C4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33"/>
  </w:num>
  <w:num w:numId="3">
    <w:abstractNumId w:val="13"/>
  </w:num>
  <w:num w:numId="4">
    <w:abstractNumId w:val="17"/>
  </w:num>
  <w:num w:numId="5">
    <w:abstractNumId w:val="18"/>
  </w:num>
  <w:num w:numId="6">
    <w:abstractNumId w:val="22"/>
  </w:num>
  <w:num w:numId="7">
    <w:abstractNumId w:val="31"/>
  </w:num>
  <w:num w:numId="8">
    <w:abstractNumId w:val="1"/>
  </w:num>
  <w:num w:numId="9">
    <w:abstractNumId w:val="6"/>
  </w:num>
  <w:num w:numId="10">
    <w:abstractNumId w:val="15"/>
  </w:num>
  <w:num w:numId="11">
    <w:abstractNumId w:val="0"/>
  </w:num>
  <w:num w:numId="12">
    <w:abstractNumId w:val="26"/>
  </w:num>
  <w:num w:numId="13">
    <w:abstractNumId w:val="20"/>
  </w:num>
  <w:num w:numId="14">
    <w:abstractNumId w:val="34"/>
  </w:num>
  <w:num w:numId="15">
    <w:abstractNumId w:val="27"/>
  </w:num>
  <w:num w:numId="16">
    <w:abstractNumId w:val="21"/>
  </w:num>
  <w:num w:numId="17">
    <w:abstractNumId w:val="19"/>
  </w:num>
  <w:num w:numId="18">
    <w:abstractNumId w:val="28"/>
  </w:num>
  <w:num w:numId="19">
    <w:abstractNumId w:val="11"/>
  </w:num>
  <w:num w:numId="20">
    <w:abstractNumId w:val="32"/>
  </w:num>
  <w:num w:numId="21">
    <w:abstractNumId w:val="35"/>
  </w:num>
  <w:num w:numId="22">
    <w:abstractNumId w:val="12"/>
  </w:num>
  <w:num w:numId="23">
    <w:abstractNumId w:val="38"/>
  </w:num>
  <w:num w:numId="24">
    <w:abstractNumId w:val="14"/>
  </w:num>
  <w:num w:numId="25">
    <w:abstractNumId w:val="7"/>
  </w:num>
  <w:num w:numId="26">
    <w:abstractNumId w:val="30"/>
  </w:num>
  <w:num w:numId="27">
    <w:abstractNumId w:val="3"/>
  </w:num>
  <w:num w:numId="28">
    <w:abstractNumId w:val="16"/>
  </w:num>
  <w:num w:numId="29">
    <w:abstractNumId w:val="8"/>
  </w:num>
  <w:num w:numId="30">
    <w:abstractNumId w:val="4"/>
  </w:num>
  <w:num w:numId="31">
    <w:abstractNumId w:val="9"/>
  </w:num>
  <w:num w:numId="32">
    <w:abstractNumId w:val="5"/>
  </w:num>
  <w:num w:numId="33">
    <w:abstractNumId w:val="36"/>
  </w:num>
  <w:num w:numId="34">
    <w:abstractNumId w:val="10"/>
  </w:num>
  <w:num w:numId="35">
    <w:abstractNumId w:val="37"/>
  </w:num>
  <w:num w:numId="36">
    <w:abstractNumId w:val="25"/>
  </w:num>
  <w:num w:numId="37">
    <w:abstractNumId w:val="2"/>
  </w:num>
  <w:num w:numId="38">
    <w:abstractNumId w:val="23"/>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2285F"/>
    <w:rsid w:val="000258F3"/>
    <w:rsid w:val="0002702C"/>
    <w:rsid w:val="0002792B"/>
    <w:rsid w:val="00033255"/>
    <w:rsid w:val="00034FB2"/>
    <w:rsid w:val="00035B41"/>
    <w:rsid w:val="00041856"/>
    <w:rsid w:val="00052142"/>
    <w:rsid w:val="000531D1"/>
    <w:rsid w:val="000532B3"/>
    <w:rsid w:val="0005403D"/>
    <w:rsid w:val="00054299"/>
    <w:rsid w:val="00061261"/>
    <w:rsid w:val="000617CB"/>
    <w:rsid w:val="00062590"/>
    <w:rsid w:val="00062A26"/>
    <w:rsid w:val="00064552"/>
    <w:rsid w:val="000645BF"/>
    <w:rsid w:val="00065146"/>
    <w:rsid w:val="0006708E"/>
    <w:rsid w:val="00071A50"/>
    <w:rsid w:val="000728DB"/>
    <w:rsid w:val="0008077A"/>
    <w:rsid w:val="00082DAC"/>
    <w:rsid w:val="00082EFD"/>
    <w:rsid w:val="0008743E"/>
    <w:rsid w:val="00090B6E"/>
    <w:rsid w:val="000914B7"/>
    <w:rsid w:val="00091F0F"/>
    <w:rsid w:val="000A07F5"/>
    <w:rsid w:val="000A246E"/>
    <w:rsid w:val="000A3B7D"/>
    <w:rsid w:val="000A40B5"/>
    <w:rsid w:val="000A6834"/>
    <w:rsid w:val="000B1B8A"/>
    <w:rsid w:val="000B2190"/>
    <w:rsid w:val="000B2892"/>
    <w:rsid w:val="000B28F4"/>
    <w:rsid w:val="000B780F"/>
    <w:rsid w:val="000C1EA2"/>
    <w:rsid w:val="000C377F"/>
    <w:rsid w:val="000C4A51"/>
    <w:rsid w:val="000C6F8B"/>
    <w:rsid w:val="000D5091"/>
    <w:rsid w:val="000D7589"/>
    <w:rsid w:val="000E5623"/>
    <w:rsid w:val="000F02B2"/>
    <w:rsid w:val="000F18B6"/>
    <w:rsid w:val="000F4013"/>
    <w:rsid w:val="000F552D"/>
    <w:rsid w:val="000F582F"/>
    <w:rsid w:val="00100AEA"/>
    <w:rsid w:val="00102850"/>
    <w:rsid w:val="00107263"/>
    <w:rsid w:val="00121887"/>
    <w:rsid w:val="00122AEA"/>
    <w:rsid w:val="0012467E"/>
    <w:rsid w:val="0012479C"/>
    <w:rsid w:val="00126C23"/>
    <w:rsid w:val="0013159D"/>
    <w:rsid w:val="00132853"/>
    <w:rsid w:val="001342A1"/>
    <w:rsid w:val="00134B59"/>
    <w:rsid w:val="0013654A"/>
    <w:rsid w:val="001418CE"/>
    <w:rsid w:val="0014643A"/>
    <w:rsid w:val="00147008"/>
    <w:rsid w:val="00147429"/>
    <w:rsid w:val="0015043E"/>
    <w:rsid w:val="00154B03"/>
    <w:rsid w:val="00156EF7"/>
    <w:rsid w:val="001579A8"/>
    <w:rsid w:val="0016133E"/>
    <w:rsid w:val="0016414E"/>
    <w:rsid w:val="00165521"/>
    <w:rsid w:val="0017127C"/>
    <w:rsid w:val="00173C6B"/>
    <w:rsid w:val="0017482B"/>
    <w:rsid w:val="0017777E"/>
    <w:rsid w:val="00180125"/>
    <w:rsid w:val="00183D04"/>
    <w:rsid w:val="0018462D"/>
    <w:rsid w:val="00184632"/>
    <w:rsid w:val="00190A09"/>
    <w:rsid w:val="001950C9"/>
    <w:rsid w:val="001A0954"/>
    <w:rsid w:val="001A1835"/>
    <w:rsid w:val="001A4924"/>
    <w:rsid w:val="001B2A2C"/>
    <w:rsid w:val="001B3270"/>
    <w:rsid w:val="001B3DDB"/>
    <w:rsid w:val="001C3FB1"/>
    <w:rsid w:val="001C6032"/>
    <w:rsid w:val="001C60B0"/>
    <w:rsid w:val="001C7CA7"/>
    <w:rsid w:val="001D0ABF"/>
    <w:rsid w:val="001D1452"/>
    <w:rsid w:val="001D3A6C"/>
    <w:rsid w:val="001D6BA8"/>
    <w:rsid w:val="001D73C8"/>
    <w:rsid w:val="001D7438"/>
    <w:rsid w:val="001E014D"/>
    <w:rsid w:val="001E0540"/>
    <w:rsid w:val="001E09B1"/>
    <w:rsid w:val="001E2EFF"/>
    <w:rsid w:val="001E524D"/>
    <w:rsid w:val="001E5519"/>
    <w:rsid w:val="001E5B6D"/>
    <w:rsid w:val="001E7003"/>
    <w:rsid w:val="001E792B"/>
    <w:rsid w:val="001F0AAB"/>
    <w:rsid w:val="001F0E43"/>
    <w:rsid w:val="001F364B"/>
    <w:rsid w:val="0020691F"/>
    <w:rsid w:val="00206BBB"/>
    <w:rsid w:val="00206D39"/>
    <w:rsid w:val="002077C2"/>
    <w:rsid w:val="002112EF"/>
    <w:rsid w:val="00213705"/>
    <w:rsid w:val="002143BA"/>
    <w:rsid w:val="0021605B"/>
    <w:rsid w:val="00221C79"/>
    <w:rsid w:val="0022258A"/>
    <w:rsid w:val="00222D4C"/>
    <w:rsid w:val="00223402"/>
    <w:rsid w:val="002256DE"/>
    <w:rsid w:val="002265A1"/>
    <w:rsid w:val="0022683C"/>
    <w:rsid w:val="00226FA3"/>
    <w:rsid w:val="002278ED"/>
    <w:rsid w:val="00227FC2"/>
    <w:rsid w:val="002301B9"/>
    <w:rsid w:val="00231262"/>
    <w:rsid w:val="00233995"/>
    <w:rsid w:val="00236F08"/>
    <w:rsid w:val="00243D45"/>
    <w:rsid w:val="002441E1"/>
    <w:rsid w:val="002448A6"/>
    <w:rsid w:val="00244DAF"/>
    <w:rsid w:val="002456B2"/>
    <w:rsid w:val="00247B76"/>
    <w:rsid w:val="00250DE7"/>
    <w:rsid w:val="00260F28"/>
    <w:rsid w:val="00265C64"/>
    <w:rsid w:val="002715B8"/>
    <w:rsid w:val="00271746"/>
    <w:rsid w:val="00271BD3"/>
    <w:rsid w:val="0027213C"/>
    <w:rsid w:val="00273367"/>
    <w:rsid w:val="002740F0"/>
    <w:rsid w:val="00274BF2"/>
    <w:rsid w:val="00277574"/>
    <w:rsid w:val="00294EB9"/>
    <w:rsid w:val="002A232C"/>
    <w:rsid w:val="002A5CD9"/>
    <w:rsid w:val="002A6984"/>
    <w:rsid w:val="002B16D5"/>
    <w:rsid w:val="002B17A5"/>
    <w:rsid w:val="002B1F47"/>
    <w:rsid w:val="002B297B"/>
    <w:rsid w:val="002B2C7B"/>
    <w:rsid w:val="002B556C"/>
    <w:rsid w:val="002B7E40"/>
    <w:rsid w:val="002C2CEC"/>
    <w:rsid w:val="002C2DAA"/>
    <w:rsid w:val="002C6110"/>
    <w:rsid w:val="002C64C3"/>
    <w:rsid w:val="002C6BF5"/>
    <w:rsid w:val="002D06F3"/>
    <w:rsid w:val="002D23FA"/>
    <w:rsid w:val="002D4064"/>
    <w:rsid w:val="002D5890"/>
    <w:rsid w:val="002E000D"/>
    <w:rsid w:val="002E2557"/>
    <w:rsid w:val="002E2717"/>
    <w:rsid w:val="002E43B2"/>
    <w:rsid w:val="002F1054"/>
    <w:rsid w:val="002F2131"/>
    <w:rsid w:val="002F5BEA"/>
    <w:rsid w:val="003007F6"/>
    <w:rsid w:val="0030242A"/>
    <w:rsid w:val="00302D2E"/>
    <w:rsid w:val="0031032E"/>
    <w:rsid w:val="003106F7"/>
    <w:rsid w:val="00312676"/>
    <w:rsid w:val="00314032"/>
    <w:rsid w:val="00324577"/>
    <w:rsid w:val="00325126"/>
    <w:rsid w:val="00327273"/>
    <w:rsid w:val="00327C71"/>
    <w:rsid w:val="0033038B"/>
    <w:rsid w:val="0033238E"/>
    <w:rsid w:val="0033500B"/>
    <w:rsid w:val="003355D6"/>
    <w:rsid w:val="00337052"/>
    <w:rsid w:val="00340083"/>
    <w:rsid w:val="0034091A"/>
    <w:rsid w:val="00341A35"/>
    <w:rsid w:val="003435C8"/>
    <w:rsid w:val="003445CB"/>
    <w:rsid w:val="00345148"/>
    <w:rsid w:val="003453E9"/>
    <w:rsid w:val="003462E2"/>
    <w:rsid w:val="003467E7"/>
    <w:rsid w:val="003500B5"/>
    <w:rsid w:val="00350309"/>
    <w:rsid w:val="00350D92"/>
    <w:rsid w:val="003525BB"/>
    <w:rsid w:val="00353475"/>
    <w:rsid w:val="00354DF0"/>
    <w:rsid w:val="00356209"/>
    <w:rsid w:val="00361C5C"/>
    <w:rsid w:val="00361F86"/>
    <w:rsid w:val="00363C24"/>
    <w:rsid w:val="00366260"/>
    <w:rsid w:val="00366CC9"/>
    <w:rsid w:val="00367C3B"/>
    <w:rsid w:val="00370A1E"/>
    <w:rsid w:val="00375867"/>
    <w:rsid w:val="00377DCC"/>
    <w:rsid w:val="0038163F"/>
    <w:rsid w:val="0038194D"/>
    <w:rsid w:val="003821DA"/>
    <w:rsid w:val="00382490"/>
    <w:rsid w:val="0038265B"/>
    <w:rsid w:val="0039425E"/>
    <w:rsid w:val="003944E8"/>
    <w:rsid w:val="003944EA"/>
    <w:rsid w:val="00395589"/>
    <w:rsid w:val="00397F30"/>
    <w:rsid w:val="003A0A8D"/>
    <w:rsid w:val="003A119D"/>
    <w:rsid w:val="003B1BB4"/>
    <w:rsid w:val="003B3875"/>
    <w:rsid w:val="003B46C7"/>
    <w:rsid w:val="003B4C2E"/>
    <w:rsid w:val="003B5C1D"/>
    <w:rsid w:val="003B5F86"/>
    <w:rsid w:val="003B65AF"/>
    <w:rsid w:val="003B671F"/>
    <w:rsid w:val="003C4192"/>
    <w:rsid w:val="003C62B8"/>
    <w:rsid w:val="003D055E"/>
    <w:rsid w:val="003D059B"/>
    <w:rsid w:val="003D07FF"/>
    <w:rsid w:val="003D17E6"/>
    <w:rsid w:val="003D472C"/>
    <w:rsid w:val="003E789A"/>
    <w:rsid w:val="003F070E"/>
    <w:rsid w:val="003F1286"/>
    <w:rsid w:val="003F2301"/>
    <w:rsid w:val="003F3BFB"/>
    <w:rsid w:val="003F4811"/>
    <w:rsid w:val="003F4875"/>
    <w:rsid w:val="003F7E37"/>
    <w:rsid w:val="00400BAD"/>
    <w:rsid w:val="0040247D"/>
    <w:rsid w:val="00405C79"/>
    <w:rsid w:val="004061D5"/>
    <w:rsid w:val="004065D4"/>
    <w:rsid w:val="00410028"/>
    <w:rsid w:val="00411B51"/>
    <w:rsid w:val="00412A75"/>
    <w:rsid w:val="0041504B"/>
    <w:rsid w:val="00420779"/>
    <w:rsid w:val="00421FF6"/>
    <w:rsid w:val="00422765"/>
    <w:rsid w:val="00424876"/>
    <w:rsid w:val="00427738"/>
    <w:rsid w:val="004447B1"/>
    <w:rsid w:val="00445903"/>
    <w:rsid w:val="00446620"/>
    <w:rsid w:val="0044752F"/>
    <w:rsid w:val="00453BBC"/>
    <w:rsid w:val="00460B1F"/>
    <w:rsid w:val="00461E3E"/>
    <w:rsid w:val="00464AD5"/>
    <w:rsid w:val="00465CB5"/>
    <w:rsid w:val="00470002"/>
    <w:rsid w:val="00471553"/>
    <w:rsid w:val="004720E9"/>
    <w:rsid w:val="00472CD1"/>
    <w:rsid w:val="00472DCC"/>
    <w:rsid w:val="00476E9B"/>
    <w:rsid w:val="0048701F"/>
    <w:rsid w:val="00490025"/>
    <w:rsid w:val="004926B0"/>
    <w:rsid w:val="00493654"/>
    <w:rsid w:val="00494F46"/>
    <w:rsid w:val="00495357"/>
    <w:rsid w:val="00496694"/>
    <w:rsid w:val="004A2AAC"/>
    <w:rsid w:val="004A2B87"/>
    <w:rsid w:val="004B057C"/>
    <w:rsid w:val="004B10BB"/>
    <w:rsid w:val="004B1D28"/>
    <w:rsid w:val="004B3709"/>
    <w:rsid w:val="004B3993"/>
    <w:rsid w:val="004B5A75"/>
    <w:rsid w:val="004B6E95"/>
    <w:rsid w:val="004C3018"/>
    <w:rsid w:val="004C3AF2"/>
    <w:rsid w:val="004C3E06"/>
    <w:rsid w:val="004D121E"/>
    <w:rsid w:val="004D3F4D"/>
    <w:rsid w:val="004E14E0"/>
    <w:rsid w:val="004E2B5E"/>
    <w:rsid w:val="004E3C7C"/>
    <w:rsid w:val="004E3E8F"/>
    <w:rsid w:val="004E4435"/>
    <w:rsid w:val="004E4DFE"/>
    <w:rsid w:val="004E5030"/>
    <w:rsid w:val="004E5660"/>
    <w:rsid w:val="004F2E11"/>
    <w:rsid w:val="004F300F"/>
    <w:rsid w:val="004F4EC0"/>
    <w:rsid w:val="004F5801"/>
    <w:rsid w:val="004F6399"/>
    <w:rsid w:val="00501147"/>
    <w:rsid w:val="00511591"/>
    <w:rsid w:val="00512D61"/>
    <w:rsid w:val="0051425D"/>
    <w:rsid w:val="00516C7B"/>
    <w:rsid w:val="005215F5"/>
    <w:rsid w:val="0052161D"/>
    <w:rsid w:val="00523132"/>
    <w:rsid w:val="00527114"/>
    <w:rsid w:val="00527342"/>
    <w:rsid w:val="005273BF"/>
    <w:rsid w:val="005327EA"/>
    <w:rsid w:val="00536518"/>
    <w:rsid w:val="00536D6E"/>
    <w:rsid w:val="0054252A"/>
    <w:rsid w:val="00544514"/>
    <w:rsid w:val="00547CD0"/>
    <w:rsid w:val="005608B9"/>
    <w:rsid w:val="00560B10"/>
    <w:rsid w:val="00564F14"/>
    <w:rsid w:val="005749CC"/>
    <w:rsid w:val="00575306"/>
    <w:rsid w:val="00576FF2"/>
    <w:rsid w:val="00581DA5"/>
    <w:rsid w:val="00583776"/>
    <w:rsid w:val="00585EEB"/>
    <w:rsid w:val="005905A2"/>
    <w:rsid w:val="00590B48"/>
    <w:rsid w:val="00593F4A"/>
    <w:rsid w:val="00594BE3"/>
    <w:rsid w:val="00595296"/>
    <w:rsid w:val="00595602"/>
    <w:rsid w:val="005A1959"/>
    <w:rsid w:val="005A1E9D"/>
    <w:rsid w:val="005A2535"/>
    <w:rsid w:val="005A297D"/>
    <w:rsid w:val="005A3E88"/>
    <w:rsid w:val="005A5A3E"/>
    <w:rsid w:val="005A712C"/>
    <w:rsid w:val="005B14BB"/>
    <w:rsid w:val="005B5B5C"/>
    <w:rsid w:val="005B64E8"/>
    <w:rsid w:val="005B7C46"/>
    <w:rsid w:val="005C5F2D"/>
    <w:rsid w:val="005C632E"/>
    <w:rsid w:val="005C7323"/>
    <w:rsid w:val="005D003C"/>
    <w:rsid w:val="005D07BF"/>
    <w:rsid w:val="005D1FA3"/>
    <w:rsid w:val="005D6A7F"/>
    <w:rsid w:val="005D719F"/>
    <w:rsid w:val="005E39DF"/>
    <w:rsid w:val="005E6159"/>
    <w:rsid w:val="005F15FB"/>
    <w:rsid w:val="005F1A45"/>
    <w:rsid w:val="005F3EFB"/>
    <w:rsid w:val="005F4102"/>
    <w:rsid w:val="005F4527"/>
    <w:rsid w:val="005F6599"/>
    <w:rsid w:val="005F6952"/>
    <w:rsid w:val="00601E90"/>
    <w:rsid w:val="00603546"/>
    <w:rsid w:val="00604301"/>
    <w:rsid w:val="00605C09"/>
    <w:rsid w:val="00606FC6"/>
    <w:rsid w:val="006077A8"/>
    <w:rsid w:val="00607830"/>
    <w:rsid w:val="006103B7"/>
    <w:rsid w:val="0061103A"/>
    <w:rsid w:val="006138C4"/>
    <w:rsid w:val="00613987"/>
    <w:rsid w:val="006157AE"/>
    <w:rsid w:val="0061740E"/>
    <w:rsid w:val="00617438"/>
    <w:rsid w:val="00617499"/>
    <w:rsid w:val="00617EA0"/>
    <w:rsid w:val="00620CD1"/>
    <w:rsid w:val="00622CF6"/>
    <w:rsid w:val="00623912"/>
    <w:rsid w:val="006336C1"/>
    <w:rsid w:val="00636F5F"/>
    <w:rsid w:val="0063717E"/>
    <w:rsid w:val="0064100B"/>
    <w:rsid w:val="0064365B"/>
    <w:rsid w:val="00644AEE"/>
    <w:rsid w:val="0064744E"/>
    <w:rsid w:val="006538A7"/>
    <w:rsid w:val="0065652D"/>
    <w:rsid w:val="006601EE"/>
    <w:rsid w:val="00666A27"/>
    <w:rsid w:val="0067041D"/>
    <w:rsid w:val="0067066A"/>
    <w:rsid w:val="0067076F"/>
    <w:rsid w:val="00671B3E"/>
    <w:rsid w:val="00671B73"/>
    <w:rsid w:val="00672939"/>
    <w:rsid w:val="006755DE"/>
    <w:rsid w:val="0068027E"/>
    <w:rsid w:val="006818F7"/>
    <w:rsid w:val="0068797C"/>
    <w:rsid w:val="006906C2"/>
    <w:rsid w:val="00692C48"/>
    <w:rsid w:val="00695D73"/>
    <w:rsid w:val="006A14EB"/>
    <w:rsid w:val="006A1719"/>
    <w:rsid w:val="006A6AE5"/>
    <w:rsid w:val="006B1E2C"/>
    <w:rsid w:val="006B3470"/>
    <w:rsid w:val="006B4B24"/>
    <w:rsid w:val="006B5E07"/>
    <w:rsid w:val="006C1E59"/>
    <w:rsid w:val="006C6830"/>
    <w:rsid w:val="006C7FE7"/>
    <w:rsid w:val="006D3C36"/>
    <w:rsid w:val="006D44B1"/>
    <w:rsid w:val="006D7A13"/>
    <w:rsid w:val="006E28B6"/>
    <w:rsid w:val="006E2F56"/>
    <w:rsid w:val="006F3AAB"/>
    <w:rsid w:val="006F5B27"/>
    <w:rsid w:val="00703AC0"/>
    <w:rsid w:val="0070520C"/>
    <w:rsid w:val="007070F7"/>
    <w:rsid w:val="00707922"/>
    <w:rsid w:val="00712608"/>
    <w:rsid w:val="00713381"/>
    <w:rsid w:val="00713A22"/>
    <w:rsid w:val="007151D3"/>
    <w:rsid w:val="00715FFB"/>
    <w:rsid w:val="007266B6"/>
    <w:rsid w:val="00727CB9"/>
    <w:rsid w:val="007323BB"/>
    <w:rsid w:val="007331B3"/>
    <w:rsid w:val="00734E52"/>
    <w:rsid w:val="00736E1E"/>
    <w:rsid w:val="00741AC5"/>
    <w:rsid w:val="00743530"/>
    <w:rsid w:val="007477D3"/>
    <w:rsid w:val="00750327"/>
    <w:rsid w:val="00751959"/>
    <w:rsid w:val="00755067"/>
    <w:rsid w:val="00762B87"/>
    <w:rsid w:val="00775066"/>
    <w:rsid w:val="00776292"/>
    <w:rsid w:val="00780122"/>
    <w:rsid w:val="00780412"/>
    <w:rsid w:val="0078268F"/>
    <w:rsid w:val="007838E0"/>
    <w:rsid w:val="0079136A"/>
    <w:rsid w:val="00791E22"/>
    <w:rsid w:val="00794F3A"/>
    <w:rsid w:val="00795635"/>
    <w:rsid w:val="007A0652"/>
    <w:rsid w:val="007A11ED"/>
    <w:rsid w:val="007A3EFA"/>
    <w:rsid w:val="007A7A7F"/>
    <w:rsid w:val="007A7E13"/>
    <w:rsid w:val="007B0ADD"/>
    <w:rsid w:val="007B1454"/>
    <w:rsid w:val="007B2973"/>
    <w:rsid w:val="007B378C"/>
    <w:rsid w:val="007B68CA"/>
    <w:rsid w:val="007B7576"/>
    <w:rsid w:val="007C0DCF"/>
    <w:rsid w:val="007C1156"/>
    <w:rsid w:val="007C1981"/>
    <w:rsid w:val="007C38E6"/>
    <w:rsid w:val="007D0B76"/>
    <w:rsid w:val="007D3D5E"/>
    <w:rsid w:val="007D450B"/>
    <w:rsid w:val="007D5B5D"/>
    <w:rsid w:val="007E0FB4"/>
    <w:rsid w:val="007E2663"/>
    <w:rsid w:val="007E36E5"/>
    <w:rsid w:val="007E4308"/>
    <w:rsid w:val="007E6509"/>
    <w:rsid w:val="007F1BDA"/>
    <w:rsid w:val="007F2270"/>
    <w:rsid w:val="007F2377"/>
    <w:rsid w:val="007F2C8B"/>
    <w:rsid w:val="007F4FC5"/>
    <w:rsid w:val="007F69B1"/>
    <w:rsid w:val="008108D2"/>
    <w:rsid w:val="0081289B"/>
    <w:rsid w:val="008146BD"/>
    <w:rsid w:val="00821B05"/>
    <w:rsid w:val="0082252C"/>
    <w:rsid w:val="00824445"/>
    <w:rsid w:val="008263EA"/>
    <w:rsid w:val="0082794A"/>
    <w:rsid w:val="008315EB"/>
    <w:rsid w:val="008319C4"/>
    <w:rsid w:val="00832DC1"/>
    <w:rsid w:val="00845C09"/>
    <w:rsid w:val="00846107"/>
    <w:rsid w:val="00850F00"/>
    <w:rsid w:val="00855DF1"/>
    <w:rsid w:val="00860EC9"/>
    <w:rsid w:val="0086278F"/>
    <w:rsid w:val="00862B27"/>
    <w:rsid w:val="00865780"/>
    <w:rsid w:val="0087110B"/>
    <w:rsid w:val="0087149D"/>
    <w:rsid w:val="00871FDF"/>
    <w:rsid w:val="00874285"/>
    <w:rsid w:val="0087625D"/>
    <w:rsid w:val="00877184"/>
    <w:rsid w:val="008777FC"/>
    <w:rsid w:val="008865DD"/>
    <w:rsid w:val="008871C6"/>
    <w:rsid w:val="008912AF"/>
    <w:rsid w:val="00891F7F"/>
    <w:rsid w:val="0089263E"/>
    <w:rsid w:val="00897667"/>
    <w:rsid w:val="008A1CD5"/>
    <w:rsid w:val="008A1CF5"/>
    <w:rsid w:val="008A3810"/>
    <w:rsid w:val="008A44D0"/>
    <w:rsid w:val="008B5D50"/>
    <w:rsid w:val="008C0E95"/>
    <w:rsid w:val="008C2A51"/>
    <w:rsid w:val="008C33D7"/>
    <w:rsid w:val="008C3CDF"/>
    <w:rsid w:val="008C3E4E"/>
    <w:rsid w:val="008D3982"/>
    <w:rsid w:val="008E1246"/>
    <w:rsid w:val="008E1A3A"/>
    <w:rsid w:val="008E523F"/>
    <w:rsid w:val="008E5B45"/>
    <w:rsid w:val="008E76DD"/>
    <w:rsid w:val="008F186A"/>
    <w:rsid w:val="008F36D6"/>
    <w:rsid w:val="008F5A96"/>
    <w:rsid w:val="008F6476"/>
    <w:rsid w:val="008F6901"/>
    <w:rsid w:val="009010B6"/>
    <w:rsid w:val="009029F0"/>
    <w:rsid w:val="0090326F"/>
    <w:rsid w:val="009038D6"/>
    <w:rsid w:val="00903D1C"/>
    <w:rsid w:val="0091186B"/>
    <w:rsid w:val="00911B89"/>
    <w:rsid w:val="0091488C"/>
    <w:rsid w:val="009168B1"/>
    <w:rsid w:val="00920195"/>
    <w:rsid w:val="0092137A"/>
    <w:rsid w:val="00925DE5"/>
    <w:rsid w:val="00927019"/>
    <w:rsid w:val="009307A6"/>
    <w:rsid w:val="0093519C"/>
    <w:rsid w:val="009447D8"/>
    <w:rsid w:val="009525ED"/>
    <w:rsid w:val="00955172"/>
    <w:rsid w:val="00957798"/>
    <w:rsid w:val="00962391"/>
    <w:rsid w:val="00962AF2"/>
    <w:rsid w:val="009635E1"/>
    <w:rsid w:val="00963E82"/>
    <w:rsid w:val="00964EC9"/>
    <w:rsid w:val="00965BAF"/>
    <w:rsid w:val="009665E1"/>
    <w:rsid w:val="00966BAB"/>
    <w:rsid w:val="009720F3"/>
    <w:rsid w:val="00974472"/>
    <w:rsid w:val="009757F8"/>
    <w:rsid w:val="009824F5"/>
    <w:rsid w:val="0098480D"/>
    <w:rsid w:val="009910E2"/>
    <w:rsid w:val="0099593A"/>
    <w:rsid w:val="009962B4"/>
    <w:rsid w:val="009A1085"/>
    <w:rsid w:val="009A50A7"/>
    <w:rsid w:val="009A669C"/>
    <w:rsid w:val="009B0082"/>
    <w:rsid w:val="009B1641"/>
    <w:rsid w:val="009B2B96"/>
    <w:rsid w:val="009B30FF"/>
    <w:rsid w:val="009C06D1"/>
    <w:rsid w:val="009C5419"/>
    <w:rsid w:val="009D219C"/>
    <w:rsid w:val="009D3C31"/>
    <w:rsid w:val="009D43CC"/>
    <w:rsid w:val="009D44D5"/>
    <w:rsid w:val="009D5F28"/>
    <w:rsid w:val="009D71F4"/>
    <w:rsid w:val="009E6BAC"/>
    <w:rsid w:val="009E6EA1"/>
    <w:rsid w:val="009F4288"/>
    <w:rsid w:val="00A00088"/>
    <w:rsid w:val="00A0477E"/>
    <w:rsid w:val="00A0505A"/>
    <w:rsid w:val="00A050C3"/>
    <w:rsid w:val="00A07C63"/>
    <w:rsid w:val="00A11DD9"/>
    <w:rsid w:val="00A12DBB"/>
    <w:rsid w:val="00A131D4"/>
    <w:rsid w:val="00A136BD"/>
    <w:rsid w:val="00A15D2C"/>
    <w:rsid w:val="00A2427E"/>
    <w:rsid w:val="00A2559A"/>
    <w:rsid w:val="00A31B22"/>
    <w:rsid w:val="00A32269"/>
    <w:rsid w:val="00A327AD"/>
    <w:rsid w:val="00A331CC"/>
    <w:rsid w:val="00A34CFB"/>
    <w:rsid w:val="00A36370"/>
    <w:rsid w:val="00A43AB3"/>
    <w:rsid w:val="00A45ABC"/>
    <w:rsid w:val="00A506D0"/>
    <w:rsid w:val="00A5669F"/>
    <w:rsid w:val="00A56879"/>
    <w:rsid w:val="00A60CD7"/>
    <w:rsid w:val="00A61B8E"/>
    <w:rsid w:val="00A62F29"/>
    <w:rsid w:val="00A644F7"/>
    <w:rsid w:val="00A65659"/>
    <w:rsid w:val="00A67C38"/>
    <w:rsid w:val="00A70444"/>
    <w:rsid w:val="00A71303"/>
    <w:rsid w:val="00A75937"/>
    <w:rsid w:val="00A77CEE"/>
    <w:rsid w:val="00A84759"/>
    <w:rsid w:val="00A847CD"/>
    <w:rsid w:val="00A86FE5"/>
    <w:rsid w:val="00A9041A"/>
    <w:rsid w:val="00A91954"/>
    <w:rsid w:val="00A96AF1"/>
    <w:rsid w:val="00A97844"/>
    <w:rsid w:val="00A97E28"/>
    <w:rsid w:val="00AA094A"/>
    <w:rsid w:val="00AA3479"/>
    <w:rsid w:val="00AA5E95"/>
    <w:rsid w:val="00AB0B5A"/>
    <w:rsid w:val="00AB2788"/>
    <w:rsid w:val="00AB6392"/>
    <w:rsid w:val="00AD14E8"/>
    <w:rsid w:val="00AD2638"/>
    <w:rsid w:val="00AD61C7"/>
    <w:rsid w:val="00AD6C37"/>
    <w:rsid w:val="00AD6D98"/>
    <w:rsid w:val="00AE61C1"/>
    <w:rsid w:val="00AF0FD4"/>
    <w:rsid w:val="00AF1776"/>
    <w:rsid w:val="00AF1CA8"/>
    <w:rsid w:val="00AF1F06"/>
    <w:rsid w:val="00AF6AC4"/>
    <w:rsid w:val="00B0070F"/>
    <w:rsid w:val="00B00D09"/>
    <w:rsid w:val="00B03BEE"/>
    <w:rsid w:val="00B0485A"/>
    <w:rsid w:val="00B04AD8"/>
    <w:rsid w:val="00B06C5D"/>
    <w:rsid w:val="00B079C5"/>
    <w:rsid w:val="00B17214"/>
    <w:rsid w:val="00B17982"/>
    <w:rsid w:val="00B2096D"/>
    <w:rsid w:val="00B220FE"/>
    <w:rsid w:val="00B254BC"/>
    <w:rsid w:val="00B2678F"/>
    <w:rsid w:val="00B27850"/>
    <w:rsid w:val="00B27F42"/>
    <w:rsid w:val="00B30611"/>
    <w:rsid w:val="00B30931"/>
    <w:rsid w:val="00B30965"/>
    <w:rsid w:val="00B33F8A"/>
    <w:rsid w:val="00B3541D"/>
    <w:rsid w:val="00B357C4"/>
    <w:rsid w:val="00B35DA1"/>
    <w:rsid w:val="00B369EA"/>
    <w:rsid w:val="00B406B3"/>
    <w:rsid w:val="00B422CE"/>
    <w:rsid w:val="00B44C92"/>
    <w:rsid w:val="00B470DA"/>
    <w:rsid w:val="00B504D3"/>
    <w:rsid w:val="00B51415"/>
    <w:rsid w:val="00B531E0"/>
    <w:rsid w:val="00B5652A"/>
    <w:rsid w:val="00B7187B"/>
    <w:rsid w:val="00B725F3"/>
    <w:rsid w:val="00B73BFF"/>
    <w:rsid w:val="00B75624"/>
    <w:rsid w:val="00B8048D"/>
    <w:rsid w:val="00B80A59"/>
    <w:rsid w:val="00B90EB4"/>
    <w:rsid w:val="00B94531"/>
    <w:rsid w:val="00B9591B"/>
    <w:rsid w:val="00B9744D"/>
    <w:rsid w:val="00BA21E1"/>
    <w:rsid w:val="00BA28BD"/>
    <w:rsid w:val="00BA4989"/>
    <w:rsid w:val="00BB7EC9"/>
    <w:rsid w:val="00BC1677"/>
    <w:rsid w:val="00BC2831"/>
    <w:rsid w:val="00BC43A8"/>
    <w:rsid w:val="00BC51EA"/>
    <w:rsid w:val="00BC751F"/>
    <w:rsid w:val="00BD0F67"/>
    <w:rsid w:val="00BD342A"/>
    <w:rsid w:val="00BD4E58"/>
    <w:rsid w:val="00BD4F8A"/>
    <w:rsid w:val="00BD5A1E"/>
    <w:rsid w:val="00BD5BEB"/>
    <w:rsid w:val="00BE0876"/>
    <w:rsid w:val="00BE4958"/>
    <w:rsid w:val="00BF0E42"/>
    <w:rsid w:val="00BF3E8B"/>
    <w:rsid w:val="00BF46D5"/>
    <w:rsid w:val="00BF5D9A"/>
    <w:rsid w:val="00BF6E67"/>
    <w:rsid w:val="00BF71E6"/>
    <w:rsid w:val="00BF7573"/>
    <w:rsid w:val="00BF78E5"/>
    <w:rsid w:val="00C07D61"/>
    <w:rsid w:val="00C125E3"/>
    <w:rsid w:val="00C13148"/>
    <w:rsid w:val="00C1486E"/>
    <w:rsid w:val="00C2398B"/>
    <w:rsid w:val="00C23D2D"/>
    <w:rsid w:val="00C2589A"/>
    <w:rsid w:val="00C30B34"/>
    <w:rsid w:val="00C32035"/>
    <w:rsid w:val="00C33676"/>
    <w:rsid w:val="00C36666"/>
    <w:rsid w:val="00C42C1E"/>
    <w:rsid w:val="00C43957"/>
    <w:rsid w:val="00C46A4C"/>
    <w:rsid w:val="00C47282"/>
    <w:rsid w:val="00C47BFC"/>
    <w:rsid w:val="00C50530"/>
    <w:rsid w:val="00C52675"/>
    <w:rsid w:val="00C5475C"/>
    <w:rsid w:val="00C57A82"/>
    <w:rsid w:val="00C60F84"/>
    <w:rsid w:val="00C632C8"/>
    <w:rsid w:val="00C679D1"/>
    <w:rsid w:val="00C7132B"/>
    <w:rsid w:val="00C7184A"/>
    <w:rsid w:val="00C71B84"/>
    <w:rsid w:val="00C736FB"/>
    <w:rsid w:val="00C740F3"/>
    <w:rsid w:val="00C7440B"/>
    <w:rsid w:val="00C7768C"/>
    <w:rsid w:val="00C77B6C"/>
    <w:rsid w:val="00C80202"/>
    <w:rsid w:val="00C80B11"/>
    <w:rsid w:val="00C81FB2"/>
    <w:rsid w:val="00C82304"/>
    <w:rsid w:val="00C85D02"/>
    <w:rsid w:val="00C877FC"/>
    <w:rsid w:val="00C91399"/>
    <w:rsid w:val="00C92A1F"/>
    <w:rsid w:val="00C93DD5"/>
    <w:rsid w:val="00C94463"/>
    <w:rsid w:val="00C97756"/>
    <w:rsid w:val="00CA0DBB"/>
    <w:rsid w:val="00CA130B"/>
    <w:rsid w:val="00CA2E7D"/>
    <w:rsid w:val="00CA38C7"/>
    <w:rsid w:val="00CB05C2"/>
    <w:rsid w:val="00CB1778"/>
    <w:rsid w:val="00CB17DD"/>
    <w:rsid w:val="00CB2825"/>
    <w:rsid w:val="00CB6E65"/>
    <w:rsid w:val="00CB7CB4"/>
    <w:rsid w:val="00CC0F7C"/>
    <w:rsid w:val="00CC13F2"/>
    <w:rsid w:val="00CC1E22"/>
    <w:rsid w:val="00CC714D"/>
    <w:rsid w:val="00CD28C5"/>
    <w:rsid w:val="00CE7D20"/>
    <w:rsid w:val="00CF134C"/>
    <w:rsid w:val="00CF49D0"/>
    <w:rsid w:val="00CF6F83"/>
    <w:rsid w:val="00CF7343"/>
    <w:rsid w:val="00D02634"/>
    <w:rsid w:val="00D04CA8"/>
    <w:rsid w:val="00D052C8"/>
    <w:rsid w:val="00D0601C"/>
    <w:rsid w:val="00D06D28"/>
    <w:rsid w:val="00D06F45"/>
    <w:rsid w:val="00D125DB"/>
    <w:rsid w:val="00D1291D"/>
    <w:rsid w:val="00D17340"/>
    <w:rsid w:val="00D204AE"/>
    <w:rsid w:val="00D207A7"/>
    <w:rsid w:val="00D209BC"/>
    <w:rsid w:val="00D30614"/>
    <w:rsid w:val="00D30C5B"/>
    <w:rsid w:val="00D3102B"/>
    <w:rsid w:val="00D32F89"/>
    <w:rsid w:val="00D35806"/>
    <w:rsid w:val="00D35BB5"/>
    <w:rsid w:val="00D401C8"/>
    <w:rsid w:val="00D45908"/>
    <w:rsid w:val="00D52790"/>
    <w:rsid w:val="00D55C6D"/>
    <w:rsid w:val="00D6016E"/>
    <w:rsid w:val="00D60AAF"/>
    <w:rsid w:val="00D6225D"/>
    <w:rsid w:val="00D6380B"/>
    <w:rsid w:val="00D709C7"/>
    <w:rsid w:val="00D70CAD"/>
    <w:rsid w:val="00D72449"/>
    <w:rsid w:val="00D72CE3"/>
    <w:rsid w:val="00D73D4E"/>
    <w:rsid w:val="00D74688"/>
    <w:rsid w:val="00D75D80"/>
    <w:rsid w:val="00D7696A"/>
    <w:rsid w:val="00D7699B"/>
    <w:rsid w:val="00D8323A"/>
    <w:rsid w:val="00D84C74"/>
    <w:rsid w:val="00D84D11"/>
    <w:rsid w:val="00D87813"/>
    <w:rsid w:val="00D976B6"/>
    <w:rsid w:val="00DA0DEB"/>
    <w:rsid w:val="00DA25F2"/>
    <w:rsid w:val="00DA3E64"/>
    <w:rsid w:val="00DA5527"/>
    <w:rsid w:val="00DA5C3C"/>
    <w:rsid w:val="00DA5FC0"/>
    <w:rsid w:val="00DA79AC"/>
    <w:rsid w:val="00DA7FE1"/>
    <w:rsid w:val="00DB3DE5"/>
    <w:rsid w:val="00DB75A0"/>
    <w:rsid w:val="00DC0CDF"/>
    <w:rsid w:val="00DC28F7"/>
    <w:rsid w:val="00DC3541"/>
    <w:rsid w:val="00DC4715"/>
    <w:rsid w:val="00DD194D"/>
    <w:rsid w:val="00DD6751"/>
    <w:rsid w:val="00DD74D0"/>
    <w:rsid w:val="00DE0FD0"/>
    <w:rsid w:val="00DE2BC5"/>
    <w:rsid w:val="00DE718D"/>
    <w:rsid w:val="00DE77B9"/>
    <w:rsid w:val="00DE7DDD"/>
    <w:rsid w:val="00DF5B55"/>
    <w:rsid w:val="00E006B1"/>
    <w:rsid w:val="00E01B38"/>
    <w:rsid w:val="00E02F87"/>
    <w:rsid w:val="00E10DD4"/>
    <w:rsid w:val="00E11404"/>
    <w:rsid w:val="00E12269"/>
    <w:rsid w:val="00E13246"/>
    <w:rsid w:val="00E142E1"/>
    <w:rsid w:val="00E15CED"/>
    <w:rsid w:val="00E1724B"/>
    <w:rsid w:val="00E17488"/>
    <w:rsid w:val="00E218A5"/>
    <w:rsid w:val="00E255C7"/>
    <w:rsid w:val="00E27846"/>
    <w:rsid w:val="00E30AF6"/>
    <w:rsid w:val="00E3107F"/>
    <w:rsid w:val="00E3289E"/>
    <w:rsid w:val="00E41770"/>
    <w:rsid w:val="00E46DF2"/>
    <w:rsid w:val="00E51E0C"/>
    <w:rsid w:val="00E526D5"/>
    <w:rsid w:val="00E53799"/>
    <w:rsid w:val="00E546FE"/>
    <w:rsid w:val="00E569C8"/>
    <w:rsid w:val="00E60462"/>
    <w:rsid w:val="00E62640"/>
    <w:rsid w:val="00E63760"/>
    <w:rsid w:val="00E70B56"/>
    <w:rsid w:val="00E70D1E"/>
    <w:rsid w:val="00E71683"/>
    <w:rsid w:val="00E742F6"/>
    <w:rsid w:val="00E752D2"/>
    <w:rsid w:val="00E759E1"/>
    <w:rsid w:val="00E7647E"/>
    <w:rsid w:val="00E7734D"/>
    <w:rsid w:val="00E81180"/>
    <w:rsid w:val="00E82A1C"/>
    <w:rsid w:val="00E82CD7"/>
    <w:rsid w:val="00E86B12"/>
    <w:rsid w:val="00E947E9"/>
    <w:rsid w:val="00E9648C"/>
    <w:rsid w:val="00E96CED"/>
    <w:rsid w:val="00E970F1"/>
    <w:rsid w:val="00E975B5"/>
    <w:rsid w:val="00EA38B8"/>
    <w:rsid w:val="00EA58D0"/>
    <w:rsid w:val="00EA6A33"/>
    <w:rsid w:val="00EB2C39"/>
    <w:rsid w:val="00EB2EF3"/>
    <w:rsid w:val="00EB4DC8"/>
    <w:rsid w:val="00EB73F8"/>
    <w:rsid w:val="00EC06A1"/>
    <w:rsid w:val="00EC0F53"/>
    <w:rsid w:val="00EC1F53"/>
    <w:rsid w:val="00EC1FC6"/>
    <w:rsid w:val="00EC3945"/>
    <w:rsid w:val="00EC44F6"/>
    <w:rsid w:val="00ED2617"/>
    <w:rsid w:val="00ED5389"/>
    <w:rsid w:val="00EF37A4"/>
    <w:rsid w:val="00F0039B"/>
    <w:rsid w:val="00F06519"/>
    <w:rsid w:val="00F137B8"/>
    <w:rsid w:val="00F1412E"/>
    <w:rsid w:val="00F1560D"/>
    <w:rsid w:val="00F20A23"/>
    <w:rsid w:val="00F26F5E"/>
    <w:rsid w:val="00F3044C"/>
    <w:rsid w:val="00F31124"/>
    <w:rsid w:val="00F42088"/>
    <w:rsid w:val="00F42758"/>
    <w:rsid w:val="00F42B7B"/>
    <w:rsid w:val="00F4629F"/>
    <w:rsid w:val="00F5134E"/>
    <w:rsid w:val="00F538C5"/>
    <w:rsid w:val="00F6222A"/>
    <w:rsid w:val="00F64B27"/>
    <w:rsid w:val="00F668FB"/>
    <w:rsid w:val="00F72AD8"/>
    <w:rsid w:val="00F72F77"/>
    <w:rsid w:val="00F73E79"/>
    <w:rsid w:val="00F751C8"/>
    <w:rsid w:val="00F8049C"/>
    <w:rsid w:val="00F81815"/>
    <w:rsid w:val="00F81B42"/>
    <w:rsid w:val="00F82712"/>
    <w:rsid w:val="00F83B77"/>
    <w:rsid w:val="00F842A8"/>
    <w:rsid w:val="00F863F2"/>
    <w:rsid w:val="00F92126"/>
    <w:rsid w:val="00F924E2"/>
    <w:rsid w:val="00F95BF6"/>
    <w:rsid w:val="00F97A05"/>
    <w:rsid w:val="00FA46CA"/>
    <w:rsid w:val="00FA4FE8"/>
    <w:rsid w:val="00FB1A79"/>
    <w:rsid w:val="00FB24C8"/>
    <w:rsid w:val="00FB63C8"/>
    <w:rsid w:val="00FC260D"/>
    <w:rsid w:val="00FC263D"/>
    <w:rsid w:val="00FC3DE6"/>
    <w:rsid w:val="00FC4D16"/>
    <w:rsid w:val="00FC706B"/>
    <w:rsid w:val="00FD0AEF"/>
    <w:rsid w:val="00FD284A"/>
    <w:rsid w:val="00FD7883"/>
    <w:rsid w:val="00FD7940"/>
    <w:rsid w:val="00FE0645"/>
    <w:rsid w:val="00FF1C8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213DC7A"/>
  <w15:docId w15:val="{E9FD85BE-2C38-4448-B075-186774B3D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 w:type="paragraph" w:customStyle="1" w:styleId="af5">
    <w:name w:val="Базовый"/>
    <w:rsid w:val="0033500B"/>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sz w:val="20"/>
      <w:szCs w:val="20"/>
      <w:u w:color="000000"/>
      <w:bdr w:val="nil"/>
    </w:rPr>
  </w:style>
  <w:style w:type="table" w:customStyle="1" w:styleId="TableNormal">
    <w:name w:val="Table Normal"/>
    <w:rsid w:val="0033500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character" w:customStyle="1" w:styleId="CharStyle3">
    <w:name w:val="Char Style 3"/>
    <w:basedOn w:val="a0"/>
    <w:link w:val="Style2"/>
    <w:rsid w:val="002301B9"/>
    <w:rPr>
      <w:sz w:val="26"/>
      <w:szCs w:val="26"/>
      <w:shd w:val="clear" w:color="auto" w:fill="FFFFFF"/>
    </w:rPr>
  </w:style>
  <w:style w:type="paragraph" w:customStyle="1" w:styleId="Style2">
    <w:name w:val="Style 2"/>
    <w:basedOn w:val="a"/>
    <w:link w:val="CharStyle3"/>
    <w:rsid w:val="002301B9"/>
    <w:pPr>
      <w:widowControl w:val="0"/>
      <w:shd w:val="clear" w:color="auto" w:fill="FFFFFF"/>
      <w:spacing w:after="0" w:line="278" w:lineRule="exact"/>
      <w:jc w:val="center"/>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391952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501532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5454820">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100997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4012452">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3288541">
      <w:bodyDiv w:val="1"/>
      <w:marLeft w:val="0"/>
      <w:marRight w:val="0"/>
      <w:marTop w:val="0"/>
      <w:marBottom w:val="0"/>
      <w:divBdr>
        <w:top w:val="none" w:sz="0" w:space="0" w:color="auto"/>
        <w:left w:val="none" w:sz="0" w:space="0" w:color="auto"/>
        <w:bottom w:val="none" w:sz="0" w:space="0" w:color="auto"/>
        <w:right w:val="none" w:sz="0" w:space="0" w:color="auto"/>
      </w:divBdr>
    </w:div>
    <w:div w:id="1406142273">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8313085">
      <w:bodyDiv w:val="1"/>
      <w:marLeft w:val="0"/>
      <w:marRight w:val="0"/>
      <w:marTop w:val="0"/>
      <w:marBottom w:val="0"/>
      <w:divBdr>
        <w:top w:val="none" w:sz="0" w:space="0" w:color="auto"/>
        <w:left w:val="none" w:sz="0" w:space="0" w:color="auto"/>
        <w:bottom w:val="none" w:sz="0" w:space="0" w:color="auto"/>
        <w:right w:val="none" w:sz="0" w:space="0" w:color="auto"/>
      </w:divBdr>
    </w:div>
    <w:div w:id="1750737273">
      <w:bodyDiv w:val="1"/>
      <w:marLeft w:val="0"/>
      <w:marRight w:val="0"/>
      <w:marTop w:val="0"/>
      <w:marBottom w:val="0"/>
      <w:divBdr>
        <w:top w:val="none" w:sz="0" w:space="0" w:color="auto"/>
        <w:left w:val="none" w:sz="0" w:space="0" w:color="auto"/>
        <w:bottom w:val="none" w:sz="0" w:space="0" w:color="auto"/>
        <w:right w:val="none" w:sz="0" w:space="0" w:color="auto"/>
      </w:divBdr>
    </w:div>
    <w:div w:id="1750882403">
      <w:bodyDiv w:val="1"/>
      <w:marLeft w:val="0"/>
      <w:marRight w:val="0"/>
      <w:marTop w:val="0"/>
      <w:marBottom w:val="0"/>
      <w:divBdr>
        <w:top w:val="none" w:sz="0" w:space="0" w:color="auto"/>
        <w:left w:val="none" w:sz="0" w:space="0" w:color="auto"/>
        <w:bottom w:val="none" w:sz="0" w:space="0" w:color="auto"/>
        <w:right w:val="none" w:sz="0" w:space="0" w:color="auto"/>
      </w:divBdr>
    </w:div>
    <w:div w:id="1874071959">
      <w:bodyDiv w:val="1"/>
      <w:marLeft w:val="0"/>
      <w:marRight w:val="0"/>
      <w:marTop w:val="0"/>
      <w:marBottom w:val="0"/>
      <w:divBdr>
        <w:top w:val="none" w:sz="0" w:space="0" w:color="auto"/>
        <w:left w:val="none" w:sz="0" w:space="0" w:color="auto"/>
        <w:bottom w:val="none" w:sz="0" w:space="0" w:color="auto"/>
        <w:right w:val="none" w:sz="0" w:space="0" w:color="auto"/>
      </w:divBdr>
    </w:div>
    <w:div w:id="1874073954">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94160979">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E85D3B-C156-43B9-80B0-032D930AB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2673</Words>
  <Characters>15237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Никита Андреевич Максимов</cp:lastModifiedBy>
  <cp:revision>6</cp:revision>
  <cp:lastPrinted>2020-07-06T20:14:00Z</cp:lastPrinted>
  <dcterms:created xsi:type="dcterms:W3CDTF">2021-02-08T09:00:00Z</dcterms:created>
  <dcterms:modified xsi:type="dcterms:W3CDTF">2021-02-08T14:36:00Z</dcterms:modified>
</cp:coreProperties>
</file>