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Заказчик:</w:t>
      </w:r>
    </w:p>
    <w:p w:rsidR="00AE42C2" w:rsidRPr="00AE42C2" w:rsidRDefault="00467DE0"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Муниципальное </w:t>
      </w:r>
      <w:r w:rsidR="00AE42C2" w:rsidRPr="00AE42C2">
        <w:rPr>
          <w:rFonts w:ascii="Times New Roman" w:eastAsia="Times New Roman" w:hAnsi="Times New Roman" w:cs="Times New Roman"/>
          <w:iCs/>
          <w:sz w:val="26"/>
          <w:szCs w:val="26"/>
        </w:rPr>
        <w:t>бюджетное   об</w:t>
      </w:r>
      <w:r>
        <w:rPr>
          <w:rFonts w:ascii="Times New Roman" w:eastAsia="Times New Roman" w:hAnsi="Times New Roman" w:cs="Times New Roman"/>
          <w:iCs/>
          <w:sz w:val="26"/>
          <w:szCs w:val="26"/>
        </w:rPr>
        <w:t>щеобразовательное учреждение</w:t>
      </w:r>
      <w:r w:rsidR="00AE42C2" w:rsidRPr="00AE42C2">
        <w:rPr>
          <w:rFonts w:ascii="Times New Roman" w:eastAsia="Times New Roman" w:hAnsi="Times New Roman" w:cs="Times New Roman"/>
          <w:iCs/>
          <w:sz w:val="26"/>
          <w:szCs w:val="26"/>
        </w:rPr>
        <w:t xml:space="preserve"> «Средняя общеобразовательная школа г. Светогорска» </w:t>
      </w:r>
    </w:p>
    <w:p w:rsidR="00467DE0"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 xml:space="preserve">188992, Ленинградская обл., Выборгский р-н, </w:t>
      </w:r>
    </w:p>
    <w:p w:rsidR="00AE42C2" w:rsidRPr="00AE42C2" w:rsidRDefault="00467DE0"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г. Светогорск, ул. </w:t>
      </w:r>
      <w:proofErr w:type="spellStart"/>
      <w:r>
        <w:rPr>
          <w:rFonts w:ascii="Times New Roman" w:eastAsia="Times New Roman" w:hAnsi="Times New Roman" w:cs="Times New Roman"/>
          <w:iCs/>
          <w:sz w:val="26"/>
          <w:szCs w:val="26"/>
        </w:rPr>
        <w:t>Рощинская</w:t>
      </w:r>
      <w:proofErr w:type="spellEnd"/>
      <w:r>
        <w:rPr>
          <w:rFonts w:ascii="Times New Roman" w:eastAsia="Times New Roman" w:hAnsi="Times New Roman" w:cs="Times New Roman"/>
          <w:iCs/>
          <w:sz w:val="26"/>
          <w:szCs w:val="26"/>
        </w:rPr>
        <w:t>, д. 6</w:t>
      </w:r>
      <w:r w:rsidR="00AE42C2" w:rsidRPr="00AE42C2">
        <w:rPr>
          <w:rFonts w:ascii="Times New Roman" w:eastAsia="Times New Roman" w:hAnsi="Times New Roman" w:cs="Times New Roman"/>
          <w:iCs/>
          <w:sz w:val="26"/>
          <w:szCs w:val="26"/>
        </w:rPr>
        <w:t xml:space="preserve"> </w:t>
      </w:r>
    </w:p>
    <w:p w:rsidR="00AE42C2" w:rsidRPr="00AE42C2" w:rsidRDefault="00467DE0"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Телефон</w:t>
      </w:r>
      <w:r w:rsidR="00AE42C2" w:rsidRPr="00AE42C2">
        <w:rPr>
          <w:rFonts w:ascii="Times New Roman" w:eastAsia="Times New Roman" w:hAnsi="Times New Roman" w:cs="Times New Roman"/>
          <w:iCs/>
          <w:sz w:val="26"/>
          <w:szCs w:val="26"/>
        </w:rPr>
        <w:t>: (813</w:t>
      </w:r>
      <w:r>
        <w:rPr>
          <w:rFonts w:ascii="Times New Roman" w:eastAsia="Times New Roman" w:hAnsi="Times New Roman" w:cs="Times New Roman"/>
          <w:iCs/>
          <w:sz w:val="26"/>
          <w:szCs w:val="26"/>
        </w:rPr>
        <w:t>-</w:t>
      </w:r>
      <w:r w:rsidR="00AE42C2" w:rsidRPr="00AE42C2">
        <w:rPr>
          <w:rFonts w:ascii="Times New Roman" w:eastAsia="Times New Roman" w:hAnsi="Times New Roman" w:cs="Times New Roman"/>
          <w:iCs/>
          <w:sz w:val="26"/>
          <w:szCs w:val="26"/>
        </w:rPr>
        <w:t>78) 44</w:t>
      </w:r>
      <w:r>
        <w:rPr>
          <w:rFonts w:ascii="Times New Roman" w:eastAsia="Times New Roman" w:hAnsi="Times New Roman" w:cs="Times New Roman"/>
          <w:iCs/>
          <w:sz w:val="26"/>
          <w:szCs w:val="26"/>
        </w:rPr>
        <w:t>-</w:t>
      </w:r>
      <w:r w:rsidR="00AE42C2" w:rsidRPr="00AE42C2">
        <w:rPr>
          <w:rFonts w:ascii="Times New Roman" w:eastAsia="Times New Roman" w:hAnsi="Times New Roman" w:cs="Times New Roman"/>
          <w:iCs/>
          <w:sz w:val="26"/>
          <w:szCs w:val="26"/>
        </w:rPr>
        <w:t xml:space="preserve">333 </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buhgalter.3@mail.ru</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Уполномоченное учреждение:</w:t>
      </w:r>
    </w:p>
    <w:p w:rsidR="00467DE0"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М</w:t>
      </w:r>
      <w:r w:rsidR="00467DE0">
        <w:rPr>
          <w:rFonts w:ascii="Times New Roman" w:eastAsia="Times New Roman" w:hAnsi="Times New Roman" w:cs="Times New Roman"/>
          <w:iCs/>
          <w:sz w:val="26"/>
          <w:szCs w:val="26"/>
        </w:rPr>
        <w:t>униципальное казенное учреждение</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«Единое управление муниципальными заказами»</w:t>
      </w:r>
    </w:p>
    <w:p w:rsidR="00467DE0"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 xml:space="preserve">188800, Ленинградская обл., г. Выборг, </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 xml:space="preserve">ул. Северная, д. 10, офис 25 </w:t>
      </w:r>
    </w:p>
    <w:p w:rsidR="00AE42C2" w:rsidRPr="00AE42C2" w:rsidRDefault="00467DE0"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Телефон: (813-78) 20-5</w:t>
      </w:r>
      <w:r w:rsidR="00AE42C2" w:rsidRPr="00AE42C2">
        <w:rPr>
          <w:rFonts w:ascii="Times New Roman" w:eastAsia="Times New Roman" w:hAnsi="Times New Roman" w:cs="Times New Roman"/>
          <w:iCs/>
          <w:sz w:val="26"/>
          <w:szCs w:val="26"/>
        </w:rPr>
        <w:t>19</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 xml:space="preserve">mky.eymzpl@gmail.com </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Заявитель:</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 xml:space="preserve">ИП </w:t>
      </w:r>
      <w:proofErr w:type="spellStart"/>
      <w:r w:rsidRPr="00AE42C2">
        <w:rPr>
          <w:rFonts w:ascii="Times New Roman" w:eastAsia="Times New Roman" w:hAnsi="Times New Roman" w:cs="Times New Roman"/>
          <w:iCs/>
          <w:sz w:val="26"/>
          <w:szCs w:val="26"/>
        </w:rPr>
        <w:t>Козей</w:t>
      </w:r>
      <w:proofErr w:type="spellEnd"/>
      <w:r w:rsidRPr="00AE42C2">
        <w:rPr>
          <w:rFonts w:ascii="Times New Roman" w:eastAsia="Times New Roman" w:hAnsi="Times New Roman" w:cs="Times New Roman"/>
          <w:iCs/>
          <w:sz w:val="26"/>
          <w:szCs w:val="26"/>
        </w:rPr>
        <w:t xml:space="preserve"> Т.А.</w:t>
      </w:r>
    </w:p>
    <w:p w:rsidR="00467DE0" w:rsidRDefault="00AE42C2" w:rsidP="00AE42C2">
      <w:pPr>
        <w:tabs>
          <w:tab w:val="left" w:pos="4820"/>
        </w:tabs>
        <w:suppressAutoHyphens/>
        <w:spacing w:after="0" w:line="240" w:lineRule="auto"/>
        <w:ind w:firstLine="5103"/>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 xml:space="preserve">350012, г. Краснодар, ул. Красных Партизан, </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д. 117, оф. 301</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Телефон: (961) 598</w:t>
      </w:r>
      <w:r w:rsidR="00467DE0">
        <w:rPr>
          <w:rFonts w:ascii="Times New Roman" w:eastAsia="Times New Roman" w:hAnsi="Times New Roman" w:cs="Times New Roman"/>
          <w:iCs/>
          <w:sz w:val="26"/>
          <w:szCs w:val="26"/>
        </w:rPr>
        <w:t>-</w:t>
      </w:r>
      <w:r w:rsidRPr="00AE42C2">
        <w:rPr>
          <w:rFonts w:ascii="Times New Roman" w:eastAsia="Times New Roman" w:hAnsi="Times New Roman" w:cs="Times New Roman"/>
          <w:iCs/>
          <w:sz w:val="26"/>
          <w:szCs w:val="26"/>
        </w:rPr>
        <w:t>77</w:t>
      </w:r>
      <w:r w:rsidR="00467DE0">
        <w:rPr>
          <w:rFonts w:ascii="Times New Roman" w:eastAsia="Times New Roman" w:hAnsi="Times New Roman" w:cs="Times New Roman"/>
          <w:iCs/>
          <w:sz w:val="26"/>
          <w:szCs w:val="26"/>
        </w:rPr>
        <w:t>-</w:t>
      </w:r>
      <w:r w:rsidRPr="00AE42C2">
        <w:rPr>
          <w:rFonts w:ascii="Times New Roman" w:eastAsia="Times New Roman" w:hAnsi="Times New Roman" w:cs="Times New Roman"/>
          <w:iCs/>
          <w:sz w:val="26"/>
          <w:szCs w:val="26"/>
        </w:rPr>
        <w:t>42</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 xml:space="preserve">ipkozej@bk.ru </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sz w:val="26"/>
          <w:szCs w:val="26"/>
        </w:rPr>
      </w:pP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sz w:val="26"/>
          <w:szCs w:val="26"/>
        </w:rPr>
      </w:pPr>
      <w:r w:rsidRPr="00AE42C2">
        <w:rPr>
          <w:rFonts w:ascii="Times New Roman" w:eastAsia="Times New Roman" w:hAnsi="Times New Roman" w:cs="Times New Roman"/>
          <w:sz w:val="26"/>
          <w:szCs w:val="26"/>
        </w:rPr>
        <w:t>Оператор электронной площадки:</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sz w:val="26"/>
          <w:szCs w:val="26"/>
        </w:rPr>
      </w:pPr>
      <w:r w:rsidRPr="00AE42C2">
        <w:rPr>
          <w:rFonts w:ascii="Times New Roman" w:eastAsia="Times New Roman" w:hAnsi="Times New Roman" w:cs="Times New Roman"/>
          <w:sz w:val="26"/>
          <w:szCs w:val="26"/>
        </w:rPr>
        <w:t xml:space="preserve">ОАО «Единая электронная торговая </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sz w:val="26"/>
          <w:szCs w:val="26"/>
        </w:rPr>
      </w:pPr>
      <w:r w:rsidRPr="00AE42C2">
        <w:rPr>
          <w:rFonts w:ascii="Times New Roman" w:eastAsia="Times New Roman" w:hAnsi="Times New Roman" w:cs="Times New Roman"/>
          <w:sz w:val="26"/>
          <w:szCs w:val="26"/>
        </w:rPr>
        <w:t>площадка»</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sz w:val="26"/>
          <w:szCs w:val="26"/>
        </w:rPr>
      </w:pPr>
      <w:r w:rsidRPr="00AE42C2">
        <w:rPr>
          <w:rFonts w:ascii="Times New Roman" w:eastAsia="Times New Roman" w:hAnsi="Times New Roman" w:cs="Times New Roman"/>
          <w:sz w:val="26"/>
          <w:szCs w:val="26"/>
        </w:rPr>
        <w:t>www.etp.roseltorg.ru</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sz w:val="26"/>
          <w:szCs w:val="26"/>
        </w:rPr>
      </w:pPr>
      <w:r w:rsidRPr="00AE42C2">
        <w:rPr>
          <w:rFonts w:ascii="Times New Roman" w:eastAsia="Times New Roman" w:hAnsi="Times New Roman" w:cs="Times New Roman"/>
          <w:sz w:val="26"/>
          <w:szCs w:val="26"/>
        </w:rPr>
        <w:t>Телефон: (495) 542</w:t>
      </w:r>
      <w:r w:rsidR="00467DE0">
        <w:rPr>
          <w:rFonts w:ascii="Times New Roman" w:eastAsia="Times New Roman" w:hAnsi="Times New Roman" w:cs="Times New Roman"/>
          <w:sz w:val="26"/>
          <w:szCs w:val="26"/>
        </w:rPr>
        <w:t>-</w:t>
      </w:r>
      <w:r w:rsidRPr="00AE42C2">
        <w:rPr>
          <w:rFonts w:ascii="Times New Roman" w:eastAsia="Times New Roman" w:hAnsi="Times New Roman" w:cs="Times New Roman"/>
          <w:sz w:val="26"/>
          <w:szCs w:val="26"/>
        </w:rPr>
        <w:t>40</w:t>
      </w:r>
      <w:r w:rsidR="00467DE0">
        <w:rPr>
          <w:rFonts w:ascii="Times New Roman" w:eastAsia="Times New Roman" w:hAnsi="Times New Roman" w:cs="Times New Roman"/>
          <w:sz w:val="26"/>
          <w:szCs w:val="26"/>
        </w:rPr>
        <w:t>-</w:t>
      </w:r>
      <w:r w:rsidRPr="00AE42C2">
        <w:rPr>
          <w:rFonts w:ascii="Times New Roman" w:eastAsia="Times New Roman" w:hAnsi="Times New Roman" w:cs="Times New Roman"/>
          <w:sz w:val="26"/>
          <w:szCs w:val="26"/>
        </w:rPr>
        <w:t>20, доб. 102</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iCs/>
          <w:sz w:val="26"/>
          <w:szCs w:val="26"/>
        </w:rPr>
      </w:pPr>
      <w:r w:rsidRPr="00AE42C2">
        <w:rPr>
          <w:rFonts w:ascii="Times New Roman" w:eastAsia="Times New Roman" w:hAnsi="Times New Roman" w:cs="Times New Roman"/>
          <w:sz w:val="26"/>
          <w:szCs w:val="26"/>
        </w:rPr>
        <w:t>info@roseltorg.ru</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iCs/>
          <w:sz w:val="26"/>
          <w:szCs w:val="26"/>
        </w:rPr>
      </w:pPr>
    </w:p>
    <w:p w:rsidR="00A17C10" w:rsidRDefault="00AE42C2" w:rsidP="00AE42C2">
      <w:pPr>
        <w:tabs>
          <w:tab w:val="left" w:pos="4820"/>
        </w:tabs>
        <w:suppressAutoHyphens/>
        <w:spacing w:after="0" w:line="240" w:lineRule="auto"/>
        <w:ind w:firstLine="5103"/>
        <w:rPr>
          <w:rFonts w:ascii="Times New Roman" w:eastAsia="Times New Roman" w:hAnsi="Times New Roman" w:cs="Times New Roman"/>
          <w:i/>
          <w:sz w:val="20"/>
          <w:szCs w:val="20"/>
          <w:lang w:eastAsia="ar-SA"/>
        </w:rPr>
      </w:pPr>
      <w:r w:rsidRPr="00AE42C2">
        <w:rPr>
          <w:rFonts w:ascii="Times New Roman" w:eastAsia="Times New Roman" w:hAnsi="Times New Roman" w:cs="Times New Roman"/>
          <w:iCs/>
          <w:sz w:val="26"/>
          <w:szCs w:val="26"/>
        </w:rPr>
        <w:t>Извещение № 0845300015020000741</w:t>
      </w:r>
    </w:p>
    <w:p w:rsidR="00A17C10" w:rsidRDefault="00A17C10" w:rsidP="00A17C10">
      <w:pPr>
        <w:tabs>
          <w:tab w:val="left" w:pos="4820"/>
        </w:tabs>
        <w:suppressAutoHyphens/>
        <w:spacing w:after="0" w:line="240" w:lineRule="auto"/>
        <w:rPr>
          <w:rFonts w:ascii="Times New Roman" w:eastAsia="Times New Roman" w:hAnsi="Times New Roman" w:cs="Times New Roman"/>
          <w:i/>
          <w:sz w:val="20"/>
          <w:szCs w:val="20"/>
          <w:lang w:eastAsia="ar-SA"/>
        </w:rPr>
      </w:pPr>
    </w:p>
    <w:p w:rsidR="003750A2" w:rsidRPr="00B66FF1" w:rsidRDefault="003750A2"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0C1233"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AD5AB5">
        <w:rPr>
          <w:rFonts w:ascii="Times New Roman" w:hAnsi="Times New Roman" w:cs="Times New Roman"/>
          <w:bCs/>
          <w:sz w:val="26"/>
          <w:szCs w:val="26"/>
        </w:rPr>
        <w:t>047/06/67-</w:t>
      </w:r>
      <w:r w:rsidR="00AE42C2">
        <w:rPr>
          <w:rFonts w:ascii="Times New Roman" w:hAnsi="Times New Roman" w:cs="Times New Roman"/>
          <w:bCs/>
          <w:sz w:val="26"/>
          <w:szCs w:val="26"/>
        </w:rPr>
        <w:t>173</w:t>
      </w:r>
      <w:r w:rsidR="00A17C10" w:rsidRPr="00A17C10">
        <w:rPr>
          <w:rFonts w:ascii="Times New Roman" w:hAnsi="Times New Roman" w:cs="Times New Roman"/>
          <w:bCs/>
          <w:sz w:val="26"/>
          <w:szCs w:val="26"/>
        </w:rPr>
        <w:t>/2021</w:t>
      </w:r>
    </w:p>
    <w:p w:rsidR="009D0984" w:rsidRPr="00DD72DE" w:rsidRDefault="009D098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AE42C2" w:rsidP="00AD5AB5">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 февраля</w:t>
      </w:r>
      <w:r w:rsidR="00AD5AB5">
        <w:rPr>
          <w:rFonts w:ascii="Times New Roman" w:hAnsi="Times New Roman" w:cs="Times New Roman"/>
          <w:sz w:val="26"/>
          <w:szCs w:val="26"/>
        </w:rPr>
        <w:t xml:space="preserve"> 202</w:t>
      </w:r>
      <w:r w:rsidR="00AD5AB5" w:rsidRPr="008D4A13">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E45E4">
        <w:rPr>
          <w:rFonts w:ascii="Times New Roman" w:hAnsi="Times New Roman" w:cs="Times New Roman"/>
          <w:sz w:val="26"/>
          <w:szCs w:val="26"/>
        </w:rPr>
        <w:t xml:space="preserve">  </w:t>
      </w:r>
      <w:r w:rsidR="00803211">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AD5AB5" w:rsidRPr="008D4A13">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717C3F" w:rsidRDefault="00717C3F" w:rsidP="003750A2">
      <w:pPr>
        <w:pStyle w:val="HTML"/>
        <w:ind w:firstLine="709"/>
        <w:jc w:val="both"/>
        <w:rPr>
          <w:rFonts w:ascii="Times New Roman" w:hAnsi="Times New Roman" w:cs="Times New Roman"/>
          <w:sz w:val="26"/>
          <w:szCs w:val="26"/>
        </w:rPr>
      </w:pPr>
    </w:p>
    <w:p w:rsidR="003750A2" w:rsidRDefault="003750A2" w:rsidP="003750A2">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A17C10" w:rsidRDefault="00AD5AB5" w:rsidP="00A17C10">
      <w:pPr>
        <w:pStyle w:val="HTML"/>
        <w:ind w:firstLine="709"/>
        <w:jc w:val="both"/>
        <w:rPr>
          <w:rFonts w:ascii="Times New Roman" w:hAnsi="Times New Roman" w:cs="Times New Roman"/>
          <w:iCs/>
          <w:sz w:val="26"/>
          <w:szCs w:val="26"/>
        </w:rPr>
      </w:pPr>
      <w:r>
        <w:rPr>
          <w:rFonts w:ascii="Times New Roman" w:eastAsiaTheme="minorEastAsia" w:hAnsi="Times New Roman" w:cs="Times New Roman"/>
          <w:sz w:val="26"/>
          <w:szCs w:val="26"/>
        </w:rPr>
        <w:t>от</w:t>
      </w:r>
      <w:r w:rsidR="00A17C10">
        <w:rPr>
          <w:rFonts w:ascii="Times New Roman" w:eastAsiaTheme="minorEastAsia" w:hAnsi="Times New Roman" w:cs="Times New Roman"/>
          <w:sz w:val="26"/>
          <w:szCs w:val="26"/>
        </w:rPr>
        <w:t xml:space="preserve"> Уполномоченного </w:t>
      </w:r>
      <w:r w:rsidR="00467DE0">
        <w:rPr>
          <w:rFonts w:ascii="Times New Roman" w:eastAsiaTheme="minorEastAsia" w:hAnsi="Times New Roman" w:cs="Times New Roman"/>
          <w:sz w:val="26"/>
          <w:szCs w:val="26"/>
        </w:rPr>
        <w:t>учреждения</w:t>
      </w:r>
      <w:r w:rsidR="00A17C1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w:t>
      </w:r>
      <w:r w:rsidR="00467DE0">
        <w:rPr>
          <w:rFonts w:ascii="Times New Roman" w:eastAsiaTheme="minorEastAsia" w:hAnsi="Times New Roman" w:cs="Times New Roman"/>
          <w:sz w:val="26"/>
          <w:szCs w:val="26"/>
        </w:rPr>
        <w:t>муниципального казенного учреждения</w:t>
      </w:r>
      <w:r w:rsidR="00467DE0" w:rsidRPr="00467DE0">
        <w:rPr>
          <w:rFonts w:ascii="Times New Roman" w:eastAsiaTheme="minorEastAsia" w:hAnsi="Times New Roman" w:cs="Times New Roman"/>
          <w:sz w:val="26"/>
          <w:szCs w:val="26"/>
        </w:rPr>
        <w:t xml:space="preserve"> «Единое управление муниципальными заказами»</w:t>
      </w:r>
      <w:r>
        <w:rPr>
          <w:rFonts w:ascii="Times New Roman" w:eastAsiaTheme="minorEastAsia" w:hAnsi="Times New Roman" w:cs="Times New Roman"/>
          <w:sz w:val="26"/>
          <w:szCs w:val="26"/>
        </w:rPr>
        <w:t xml:space="preserve">: </w:t>
      </w:r>
    </w:p>
    <w:p w:rsidR="003750A2" w:rsidRPr="00467DE0" w:rsidRDefault="00A17C10" w:rsidP="00467DE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отсутствие представителей</w:t>
      </w:r>
      <w:r w:rsidR="00467DE0">
        <w:rPr>
          <w:rFonts w:ascii="Times New Roman" w:eastAsiaTheme="minorEastAsia" w:hAnsi="Times New Roman" w:cs="Times New Roman"/>
          <w:sz w:val="26"/>
          <w:szCs w:val="26"/>
        </w:rPr>
        <w:t xml:space="preserve"> Заказчика –</w:t>
      </w:r>
      <w:r w:rsidR="003750A2">
        <w:rPr>
          <w:rFonts w:ascii="Times New Roman" w:eastAsiaTheme="minorHAnsi" w:hAnsi="Times New Roman" w:cs="Times New Roman"/>
          <w:sz w:val="26"/>
          <w:szCs w:val="26"/>
          <w:lang w:eastAsia="en-US"/>
        </w:rPr>
        <w:t xml:space="preserve"> </w:t>
      </w:r>
      <w:r w:rsidR="00467DE0">
        <w:rPr>
          <w:rFonts w:ascii="Times New Roman" w:eastAsiaTheme="minorHAnsi" w:hAnsi="Times New Roman" w:cs="Times New Roman"/>
          <w:sz w:val="26"/>
          <w:szCs w:val="26"/>
          <w:lang w:eastAsia="en-US"/>
        </w:rPr>
        <w:t>м</w:t>
      </w:r>
      <w:r w:rsidR="00467DE0" w:rsidRPr="00467DE0">
        <w:rPr>
          <w:rFonts w:ascii="Times New Roman" w:eastAsiaTheme="minorHAnsi" w:hAnsi="Times New Roman" w:cs="Times New Roman"/>
          <w:sz w:val="26"/>
          <w:szCs w:val="26"/>
          <w:lang w:eastAsia="en-US"/>
        </w:rPr>
        <w:t>униципально</w:t>
      </w:r>
      <w:r w:rsidR="00467DE0">
        <w:rPr>
          <w:rFonts w:ascii="Times New Roman" w:eastAsiaTheme="minorHAnsi" w:hAnsi="Times New Roman" w:cs="Times New Roman"/>
          <w:sz w:val="26"/>
          <w:szCs w:val="26"/>
          <w:lang w:eastAsia="en-US"/>
        </w:rPr>
        <w:t>го</w:t>
      </w:r>
      <w:r w:rsidR="00467DE0" w:rsidRPr="00467DE0">
        <w:rPr>
          <w:rFonts w:ascii="Times New Roman" w:eastAsiaTheme="minorHAnsi" w:hAnsi="Times New Roman" w:cs="Times New Roman"/>
          <w:sz w:val="26"/>
          <w:szCs w:val="26"/>
          <w:lang w:eastAsia="en-US"/>
        </w:rPr>
        <w:t xml:space="preserve">   бюджетно</w:t>
      </w:r>
      <w:r w:rsidR="00467DE0">
        <w:rPr>
          <w:rFonts w:ascii="Times New Roman" w:eastAsiaTheme="minorHAnsi" w:hAnsi="Times New Roman" w:cs="Times New Roman"/>
          <w:sz w:val="26"/>
          <w:szCs w:val="26"/>
          <w:lang w:eastAsia="en-US"/>
        </w:rPr>
        <w:t>го   общеобразовательного учреждения «</w:t>
      </w:r>
      <w:r w:rsidR="00467DE0" w:rsidRPr="00467DE0">
        <w:rPr>
          <w:rFonts w:ascii="Times New Roman" w:eastAsiaTheme="minorHAnsi" w:hAnsi="Times New Roman" w:cs="Times New Roman"/>
          <w:sz w:val="26"/>
          <w:szCs w:val="26"/>
          <w:lang w:eastAsia="en-US"/>
        </w:rPr>
        <w:t>Средняя общеобразовательная школа г. Светогорска»</w:t>
      </w:r>
      <w:r w:rsidR="00467DE0">
        <w:rPr>
          <w:rFonts w:ascii="Times New Roman" w:eastAsiaTheme="minorHAnsi" w:hAnsi="Times New Roman" w:cs="Times New Roman"/>
          <w:sz w:val="26"/>
          <w:szCs w:val="26"/>
          <w:lang w:eastAsia="en-US"/>
        </w:rPr>
        <w:t xml:space="preserve">, </w:t>
      </w:r>
      <w:r w:rsidR="003750A2">
        <w:rPr>
          <w:rFonts w:ascii="Times New Roman" w:eastAsiaTheme="minorHAnsi" w:hAnsi="Times New Roman" w:cs="Times New Roman"/>
          <w:sz w:val="26"/>
          <w:szCs w:val="26"/>
          <w:lang w:eastAsia="en-US"/>
        </w:rPr>
        <w:t xml:space="preserve">Заявителя – </w:t>
      </w:r>
      <w:r w:rsidR="00467DE0">
        <w:rPr>
          <w:rFonts w:ascii="Times New Roman" w:eastAsiaTheme="minorHAnsi" w:hAnsi="Times New Roman" w:cs="Times New Roman"/>
          <w:sz w:val="26"/>
          <w:szCs w:val="26"/>
          <w:lang w:eastAsia="en-US"/>
        </w:rPr>
        <w:t xml:space="preserve">индивидуального предпринимателя </w:t>
      </w:r>
      <w:proofErr w:type="spellStart"/>
      <w:r w:rsidR="00467DE0">
        <w:rPr>
          <w:rFonts w:ascii="Times New Roman" w:eastAsiaTheme="minorHAnsi" w:hAnsi="Times New Roman" w:cs="Times New Roman"/>
          <w:sz w:val="26"/>
          <w:szCs w:val="26"/>
          <w:lang w:eastAsia="en-US"/>
        </w:rPr>
        <w:t>Козей</w:t>
      </w:r>
      <w:proofErr w:type="spellEnd"/>
      <w:r w:rsidR="00467DE0">
        <w:rPr>
          <w:rFonts w:ascii="Times New Roman" w:eastAsiaTheme="minorHAnsi" w:hAnsi="Times New Roman" w:cs="Times New Roman"/>
          <w:sz w:val="26"/>
          <w:szCs w:val="26"/>
          <w:lang w:eastAsia="en-US"/>
        </w:rPr>
        <w:t xml:space="preserve"> Т.А.</w:t>
      </w:r>
      <w:r>
        <w:rPr>
          <w:rFonts w:ascii="Times New Roman" w:eastAsiaTheme="minorHAnsi" w:hAnsi="Times New Roman" w:cs="Times New Roman"/>
          <w:sz w:val="26"/>
          <w:szCs w:val="26"/>
          <w:lang w:eastAsia="en-US"/>
        </w:rPr>
        <w:t>,</w:t>
      </w:r>
      <w:r>
        <w:rPr>
          <w:rFonts w:ascii="Times New Roman" w:eastAsiaTheme="minorEastAsia" w:hAnsi="Times New Roman" w:cs="Times New Roman"/>
          <w:sz w:val="26"/>
          <w:szCs w:val="26"/>
        </w:rPr>
        <w:t xml:space="preserve"> извещенн</w:t>
      </w:r>
      <w:r w:rsidR="00467DE0">
        <w:rPr>
          <w:rFonts w:ascii="Times New Roman" w:eastAsiaTheme="minorEastAsia" w:hAnsi="Times New Roman" w:cs="Times New Roman"/>
          <w:sz w:val="26"/>
          <w:szCs w:val="26"/>
        </w:rPr>
        <w:t>ых</w:t>
      </w:r>
      <w:r w:rsidR="00CC5AF8">
        <w:rPr>
          <w:rFonts w:ascii="Times New Roman" w:eastAsiaTheme="minorEastAsia" w:hAnsi="Times New Roman" w:cs="Times New Roman"/>
          <w:sz w:val="26"/>
          <w:szCs w:val="26"/>
        </w:rPr>
        <w:t xml:space="preserve"> о</w:t>
      </w:r>
      <w:r>
        <w:rPr>
          <w:rFonts w:ascii="Times New Roman" w:eastAsiaTheme="minorEastAsia" w:hAnsi="Times New Roman" w:cs="Times New Roman"/>
          <w:sz w:val="26"/>
          <w:szCs w:val="26"/>
        </w:rPr>
        <w:t xml:space="preserve"> времени и месте заседания Комиссии 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DA2D93" w:rsidRDefault="00DA2D93" w:rsidP="00875B3E">
      <w:pPr>
        <w:pStyle w:val="HTML"/>
        <w:ind w:firstLine="709"/>
        <w:jc w:val="both"/>
        <w:rPr>
          <w:rFonts w:ascii="Times New Roman" w:hAnsi="Times New Roman" w:cs="Times New Roman"/>
          <w:sz w:val="26"/>
          <w:szCs w:val="26"/>
        </w:rPr>
      </w:pP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3750A2" w:rsidRPr="00DD72DE" w:rsidRDefault="00DB65F6" w:rsidP="003750A2">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A17C10">
        <w:rPr>
          <w:rFonts w:ascii="Times New Roman" w:hAnsi="Times New Roman" w:cs="Times New Roman"/>
          <w:sz w:val="26"/>
          <w:szCs w:val="26"/>
        </w:rPr>
        <w:t>(</w:t>
      </w:r>
      <w:proofErr w:type="spellStart"/>
      <w:r w:rsidR="00CC5AF8">
        <w:rPr>
          <w:rFonts w:ascii="Times New Roman" w:hAnsi="Times New Roman" w:cs="Times New Roman"/>
          <w:sz w:val="26"/>
          <w:szCs w:val="26"/>
        </w:rPr>
        <w:t>вх</w:t>
      </w:r>
      <w:proofErr w:type="spellEnd"/>
      <w:r w:rsidR="00CC5AF8">
        <w:rPr>
          <w:rFonts w:ascii="Times New Roman" w:hAnsi="Times New Roman" w:cs="Times New Roman"/>
          <w:sz w:val="26"/>
          <w:szCs w:val="26"/>
        </w:rPr>
        <w:t xml:space="preserve">. № </w:t>
      </w:r>
      <w:r w:rsidR="00AE42C2">
        <w:rPr>
          <w:rFonts w:ascii="Times New Roman" w:hAnsi="Times New Roman" w:cs="Times New Roman"/>
          <w:sz w:val="26"/>
          <w:szCs w:val="26"/>
        </w:rPr>
        <w:t>713 от 27</w:t>
      </w:r>
      <w:r w:rsidR="00467DE0">
        <w:rPr>
          <w:rFonts w:ascii="Times New Roman" w:hAnsi="Times New Roman" w:cs="Times New Roman"/>
          <w:sz w:val="26"/>
          <w:szCs w:val="26"/>
        </w:rPr>
        <w:t>.01.2021</w:t>
      </w:r>
      <w:r w:rsidR="00467DE0" w:rsidRPr="00467DE0">
        <w:rPr>
          <w:rFonts w:ascii="Times New Roman" w:hAnsi="Times New Roman" w:cs="Times New Roman"/>
          <w:sz w:val="26"/>
          <w:szCs w:val="26"/>
        </w:rPr>
        <w:t>) на действия аукционной комиссии при проведении электронного аукциона на оказание услуг по организации уборки помещений и территорий.</w:t>
      </w:r>
    </w:p>
    <w:p w:rsidR="00467DE0" w:rsidRPr="00467DE0" w:rsidRDefault="00467DE0" w:rsidP="00467DE0">
      <w:pPr>
        <w:spacing w:after="0" w:line="240" w:lineRule="auto"/>
        <w:ind w:firstLine="709"/>
        <w:jc w:val="both"/>
        <w:rPr>
          <w:rFonts w:ascii="Times New Roman" w:hAnsi="Times New Roman" w:cs="Times New Roman"/>
          <w:sz w:val="26"/>
          <w:szCs w:val="26"/>
        </w:rPr>
      </w:pPr>
      <w:r w:rsidRPr="00467DE0">
        <w:rPr>
          <w:rFonts w:ascii="Times New Roman" w:hAnsi="Times New Roman" w:cs="Times New Roman"/>
          <w:sz w:val="26"/>
          <w:szCs w:val="26"/>
        </w:rPr>
        <w:t>Извещение о проведении электронного аукциона размещено 29.12.2020 на официальном сайте единой информационной системы в сфере закупок в информационно-телекоммуникационной сети «Интернет» www.zakupki.gov.ru (далее – ЕИС).</w:t>
      </w:r>
    </w:p>
    <w:p w:rsidR="00A17C10" w:rsidRDefault="00467DE0" w:rsidP="00467DE0">
      <w:pPr>
        <w:spacing w:after="0" w:line="240" w:lineRule="auto"/>
        <w:ind w:firstLine="709"/>
        <w:jc w:val="both"/>
        <w:rPr>
          <w:rFonts w:ascii="Times New Roman" w:hAnsi="Times New Roman" w:cs="Times New Roman"/>
          <w:sz w:val="26"/>
          <w:szCs w:val="26"/>
        </w:rPr>
      </w:pPr>
      <w:r w:rsidRPr="00467DE0">
        <w:rPr>
          <w:rFonts w:ascii="Times New Roman" w:hAnsi="Times New Roman" w:cs="Times New Roman"/>
          <w:sz w:val="26"/>
          <w:szCs w:val="26"/>
        </w:rPr>
        <w:t>Начальная (максимальная) цена контракта – 4 189 735,75 рублей.</w:t>
      </w:r>
    </w:p>
    <w:p w:rsidR="00A17C10" w:rsidRDefault="00A17C10" w:rsidP="00245CA1">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467DE0">
        <w:rPr>
          <w:rFonts w:ascii="Times New Roman" w:hAnsi="Times New Roman" w:cs="Times New Roman"/>
          <w:sz w:val="26"/>
          <w:szCs w:val="26"/>
        </w:rPr>
        <w:t xml:space="preserve">ь </w:t>
      </w:r>
      <w:r w:rsidR="00CC5AF8">
        <w:rPr>
          <w:rFonts w:ascii="Times New Roman" w:hAnsi="Times New Roman" w:cs="Times New Roman"/>
          <w:sz w:val="26"/>
          <w:szCs w:val="26"/>
        </w:rPr>
        <w:t xml:space="preserve">Уполномоченного </w:t>
      </w:r>
      <w:r w:rsidR="00467DE0">
        <w:rPr>
          <w:rFonts w:ascii="Times New Roman" w:hAnsi="Times New Roman" w:cs="Times New Roman"/>
          <w:sz w:val="26"/>
          <w:szCs w:val="26"/>
        </w:rPr>
        <w:t>учреждения</w:t>
      </w:r>
      <w:r>
        <w:rPr>
          <w:rFonts w:ascii="Times New Roman" w:hAnsi="Times New Roman" w:cs="Times New Roman"/>
          <w:sz w:val="26"/>
          <w:szCs w:val="26"/>
        </w:rPr>
        <w:t xml:space="preserve"> возражал</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lastRenderedPageBreak/>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lastRenderedPageBreak/>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 xml:space="preserve">1) </w:t>
      </w:r>
      <w:proofErr w:type="spellStart"/>
      <w:r w:rsidRPr="00C95D01">
        <w:rPr>
          <w:rFonts w:ascii="Times New Roman" w:hAnsi="Times New Roman" w:cs="Times New Roman"/>
          <w:bCs/>
          <w:sz w:val="26"/>
          <w:szCs w:val="26"/>
        </w:rPr>
        <w:t>непредоставления</w:t>
      </w:r>
      <w:proofErr w:type="spellEnd"/>
      <w:r w:rsidRPr="00C95D01">
        <w:rPr>
          <w:rFonts w:ascii="Times New Roman" w:hAnsi="Times New Roman" w:cs="Times New Roman"/>
          <w:bCs/>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 </w:t>
      </w:r>
      <w:r w:rsidR="00DA2D93">
        <w:rPr>
          <w:rFonts w:ascii="Times New Roman" w:hAnsi="Times New Roman" w:cs="Times New Roman"/>
          <w:sz w:val="26"/>
          <w:szCs w:val="26"/>
          <w:shd w:val="clear" w:color="auto" w:fill="FFFFFF"/>
        </w:rPr>
        <w:t>«Приложении</w:t>
      </w:r>
      <w:r w:rsidR="00DA2D93" w:rsidRPr="00DA2D93">
        <w:rPr>
          <w:rFonts w:ascii="Times New Roman" w:hAnsi="Times New Roman" w:cs="Times New Roman"/>
          <w:sz w:val="26"/>
          <w:szCs w:val="26"/>
          <w:shd w:val="clear" w:color="auto" w:fill="FFFFFF"/>
        </w:rPr>
        <w:t xml:space="preserve"> №4_к </w:t>
      </w:r>
      <w:proofErr w:type="spellStart"/>
      <w:r w:rsidR="00DA2D93" w:rsidRPr="00DA2D93">
        <w:rPr>
          <w:rFonts w:ascii="Times New Roman" w:hAnsi="Times New Roman" w:cs="Times New Roman"/>
          <w:sz w:val="26"/>
          <w:szCs w:val="26"/>
          <w:shd w:val="clear" w:color="auto" w:fill="FFFFFF"/>
        </w:rPr>
        <w:t>ТЗ_РощинскийЦО_уборка_п</w:t>
      </w:r>
      <w:proofErr w:type="spellEnd"/>
      <w:r w:rsidR="00DA2D93" w:rsidRPr="00DA2D93">
        <w:rPr>
          <w:rFonts w:ascii="Times New Roman" w:hAnsi="Times New Roman" w:cs="Times New Roman"/>
          <w:sz w:val="26"/>
          <w:szCs w:val="26"/>
          <w:shd w:val="clear" w:color="auto" w:fill="FFFFFF"/>
        </w:rPr>
        <w:t xml:space="preserve"> (1)</w:t>
      </w:r>
      <w:r w:rsidR="00DA2D93">
        <w:rPr>
          <w:rFonts w:ascii="Times New Roman" w:hAnsi="Times New Roman" w:cs="Times New Roman"/>
          <w:sz w:val="26"/>
          <w:szCs w:val="26"/>
          <w:shd w:val="clear" w:color="auto" w:fill="FFFFFF"/>
        </w:rPr>
        <w:t>»</w:t>
      </w:r>
      <w:r w:rsidR="00DA2D93" w:rsidRPr="00DA2D93">
        <w:rPr>
          <w:rFonts w:ascii="Times New Roman" w:hAnsi="Times New Roman" w:cs="Times New Roman"/>
          <w:sz w:val="26"/>
          <w:szCs w:val="26"/>
          <w:shd w:val="clear" w:color="auto" w:fill="FFFFFF"/>
        </w:rPr>
        <w:t xml:space="preserve"> </w:t>
      </w:r>
      <w:r w:rsidRPr="00345AD6">
        <w:rPr>
          <w:rFonts w:ascii="Times New Roman" w:hAnsi="Times New Roman" w:cs="Times New Roman"/>
          <w:sz w:val="26"/>
          <w:szCs w:val="26"/>
          <w:shd w:val="clear" w:color="auto" w:fill="FFFFFF"/>
        </w:rPr>
        <w:t xml:space="preserve">(далее – Приложение). Инструкция по заполнению заявки на участие в электронном аукционе (далее – Инструкция) содержится в </w:t>
      </w:r>
      <w:r w:rsidR="003750A2">
        <w:rPr>
          <w:rFonts w:ascii="Times New Roman" w:hAnsi="Times New Roman" w:cs="Times New Roman"/>
          <w:sz w:val="26"/>
          <w:szCs w:val="26"/>
          <w:shd w:val="clear" w:color="auto" w:fill="FFFFFF"/>
        </w:rPr>
        <w:t>Приложении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A17C10" w:rsidRPr="00A17C10">
        <w:rPr>
          <w:rFonts w:ascii="Times New Roman" w:hAnsi="Times New Roman" w:cs="Times New Roman"/>
          <w:bCs/>
          <w:sz w:val="26"/>
          <w:szCs w:val="26"/>
        </w:rPr>
        <w:t xml:space="preserve">рассмотрения заявок на участие в электронном аукционе </w:t>
      </w:r>
      <w:r w:rsidR="00DA2D93" w:rsidRPr="00DA2D93">
        <w:rPr>
          <w:rFonts w:ascii="Times New Roman" w:hAnsi="Times New Roman" w:cs="Times New Roman"/>
          <w:bCs/>
          <w:sz w:val="26"/>
          <w:szCs w:val="26"/>
        </w:rPr>
        <w:t>от 26.01.2021 №</w:t>
      </w:r>
      <w:r w:rsidR="00DA2D93">
        <w:rPr>
          <w:rFonts w:ascii="Times New Roman" w:hAnsi="Times New Roman" w:cs="Times New Roman"/>
          <w:bCs/>
          <w:sz w:val="26"/>
          <w:szCs w:val="26"/>
        </w:rPr>
        <w:t xml:space="preserve"> </w:t>
      </w:r>
      <w:r w:rsidR="00DA2D93" w:rsidRPr="00DA2D93">
        <w:rPr>
          <w:rFonts w:ascii="Times New Roman" w:hAnsi="Times New Roman" w:cs="Times New Roman"/>
          <w:bCs/>
          <w:sz w:val="26"/>
          <w:szCs w:val="26"/>
        </w:rPr>
        <w:t>0845300015020000741-1</w:t>
      </w:r>
      <w:r w:rsidR="00A17C10" w:rsidRPr="00A17C10">
        <w:rPr>
          <w:rFonts w:ascii="Times New Roman" w:hAnsi="Times New Roman" w:cs="Times New Roman"/>
          <w:bCs/>
          <w:sz w:val="26"/>
          <w:szCs w:val="26"/>
        </w:rPr>
        <w:t xml:space="preserve">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w:t>
      </w:r>
      <w:r w:rsidR="00CC5AF8">
        <w:rPr>
          <w:rFonts w:ascii="Times New Roman" w:hAnsi="Times New Roman" w:cs="Times New Roman"/>
          <w:bCs/>
          <w:sz w:val="26"/>
          <w:szCs w:val="26"/>
        </w:rPr>
        <w:t>с идентификационным номером «</w:t>
      </w:r>
      <w:r w:rsidR="00782BFE" w:rsidRPr="00782BFE">
        <w:rPr>
          <w:rFonts w:ascii="Times New Roman" w:hAnsi="Times New Roman" w:cs="Times New Roman"/>
          <w:bCs/>
          <w:sz w:val="26"/>
          <w:szCs w:val="26"/>
        </w:rPr>
        <w:t>5</w:t>
      </w:r>
      <w:r w:rsidR="00CC5AF8">
        <w:rPr>
          <w:rFonts w:ascii="Times New Roman" w:hAnsi="Times New Roman" w:cs="Times New Roman"/>
          <w:bCs/>
          <w:sz w:val="26"/>
          <w:szCs w:val="26"/>
        </w:rPr>
        <w:t>»</w:t>
      </w:r>
      <w:r w:rsidR="00CC5AF8" w:rsidRPr="00CC5AF8">
        <w:rPr>
          <w:rFonts w:ascii="Times New Roman" w:hAnsi="Times New Roman" w:cs="Times New Roman"/>
          <w:bCs/>
          <w:sz w:val="26"/>
          <w:szCs w:val="26"/>
        </w:rPr>
        <w:t xml:space="preserve"> </w:t>
      </w:r>
      <w:r w:rsidRPr="00517905">
        <w:rPr>
          <w:rFonts w:ascii="Times New Roman" w:hAnsi="Times New Roman" w:cs="Times New Roman"/>
          <w:bCs/>
          <w:sz w:val="26"/>
          <w:szCs w:val="26"/>
        </w:rPr>
        <w:t>отказано в допуске к участию в электронном аукционе по следующим основаниям:</w:t>
      </w:r>
      <w:r>
        <w:rPr>
          <w:rFonts w:ascii="Times New Roman" w:hAnsi="Times New Roman" w:cs="Times New Roman"/>
          <w:bCs/>
          <w:sz w:val="26"/>
          <w:szCs w:val="26"/>
        </w:rPr>
        <w:tab/>
      </w:r>
    </w:p>
    <w:p w:rsidR="00CC5AF8" w:rsidRPr="00CC5AF8" w:rsidRDefault="00245CA1" w:rsidP="00CC5AF8">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C5AF8">
        <w:rPr>
          <w:rFonts w:ascii="Times New Roman" w:hAnsi="Times New Roman" w:cs="Times New Roman"/>
          <w:bCs/>
          <w:sz w:val="26"/>
          <w:szCs w:val="26"/>
        </w:rPr>
        <w:t>«</w:t>
      </w:r>
      <w:r w:rsidR="00CC5AF8" w:rsidRPr="00CC5AF8">
        <w:rPr>
          <w:rFonts w:ascii="Times New Roman" w:hAnsi="Times New Roman" w:cs="Times New Roman"/>
          <w:bCs/>
          <w:sz w:val="26"/>
          <w:szCs w:val="26"/>
          <w:u w:val="single"/>
        </w:rPr>
        <w:t>Основание отклонения</w:t>
      </w:r>
      <w:r w:rsidR="00CC5AF8" w:rsidRPr="00CC5AF8">
        <w:rPr>
          <w:rFonts w:ascii="Times New Roman" w:hAnsi="Times New Roman" w:cs="Times New Roman"/>
          <w:bCs/>
          <w:sz w:val="26"/>
          <w:szCs w:val="26"/>
        </w:rPr>
        <w:t>:</w:t>
      </w:r>
      <w:r w:rsidR="00CC5AF8" w:rsidRPr="00CC5AF8">
        <w:rPr>
          <w:rFonts w:ascii="Times New Roman" w:hAnsi="Times New Roman" w:cs="Times New Roman"/>
          <w:bCs/>
          <w:i/>
          <w:sz w:val="26"/>
          <w:szCs w:val="26"/>
        </w:rPr>
        <w:t xml:space="preserve"> </w:t>
      </w:r>
      <w:r w:rsidR="00DA2D93" w:rsidRPr="00DA2D93">
        <w:rPr>
          <w:rFonts w:ascii="Times New Roman" w:hAnsi="Times New Roman" w:cs="Times New Roman"/>
          <w:bCs/>
          <w:sz w:val="26"/>
          <w:szCs w:val="26"/>
        </w:rPr>
        <w:t>п. 2. ч. 4 ст. 67 - несоответствие информации, предусмотренной ч. 3 ст. 66 44-ФЗ, требованиям документации о таком аукционе</w:t>
      </w:r>
      <w:r w:rsidR="00CC5AF8" w:rsidRPr="00CC5AF8">
        <w:rPr>
          <w:rFonts w:ascii="Times New Roman" w:hAnsi="Times New Roman" w:cs="Times New Roman"/>
          <w:bCs/>
          <w:i/>
          <w:sz w:val="26"/>
          <w:szCs w:val="26"/>
        </w:rPr>
        <w:t>.</w:t>
      </w:r>
    </w:p>
    <w:p w:rsidR="00CC5AF8" w:rsidRDefault="00DA2D93" w:rsidP="00782BF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u w:val="single"/>
        </w:rPr>
        <w:t xml:space="preserve"> </w:t>
      </w:r>
      <w:r w:rsidR="00CC5AF8" w:rsidRPr="00CC5AF8">
        <w:rPr>
          <w:rFonts w:ascii="Times New Roman" w:hAnsi="Times New Roman" w:cs="Times New Roman"/>
          <w:bCs/>
          <w:sz w:val="26"/>
          <w:szCs w:val="26"/>
          <w:u w:val="single"/>
        </w:rPr>
        <w:t>Обоснование решения</w:t>
      </w:r>
      <w:r w:rsidR="00CC5AF8" w:rsidRPr="00CC5AF8">
        <w:rPr>
          <w:rFonts w:ascii="Times New Roman" w:hAnsi="Times New Roman" w:cs="Times New Roman"/>
          <w:bCs/>
          <w:sz w:val="26"/>
          <w:szCs w:val="26"/>
        </w:rPr>
        <w:t xml:space="preserve">: </w:t>
      </w:r>
      <w:r>
        <w:rPr>
          <w:rFonts w:ascii="Times New Roman" w:hAnsi="Times New Roman" w:cs="Times New Roman"/>
          <w:bCs/>
          <w:sz w:val="26"/>
          <w:szCs w:val="26"/>
        </w:rPr>
        <w:t>Для товара № 1 «Ведро» значение показателя «Срок службы»</w:t>
      </w:r>
      <w:r w:rsidRPr="00DA2D93">
        <w:rPr>
          <w:rFonts w:ascii="Times New Roman" w:hAnsi="Times New Roman" w:cs="Times New Roman"/>
          <w:bCs/>
          <w:sz w:val="26"/>
          <w:szCs w:val="26"/>
        </w:rPr>
        <w:t xml:space="preserve">, участником указано - 2, что не соответствует требованиям документации. Согласно Инструкции по заполнению первой части заявки на участие в электронном аукционе: </w:t>
      </w:r>
      <w:r>
        <w:rPr>
          <w:rFonts w:ascii="Times New Roman" w:hAnsi="Times New Roman" w:cs="Times New Roman"/>
          <w:bCs/>
          <w:sz w:val="26"/>
          <w:szCs w:val="26"/>
        </w:rPr>
        <w:t>«</w:t>
      </w:r>
      <w:r w:rsidRPr="00DA2D93">
        <w:rPr>
          <w:rFonts w:ascii="Times New Roman" w:hAnsi="Times New Roman" w:cs="Times New Roman"/>
          <w:bCs/>
          <w:sz w:val="26"/>
          <w:szCs w:val="26"/>
        </w:rPr>
        <w:t>В случае если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без изменений</w:t>
      </w:r>
      <w:r w:rsidR="00782BFE">
        <w:rPr>
          <w:rFonts w:ascii="Times New Roman" w:hAnsi="Times New Roman" w:cs="Times New Roman"/>
          <w:bCs/>
          <w:sz w:val="26"/>
          <w:szCs w:val="26"/>
        </w:rPr>
        <w:t>».</w:t>
      </w:r>
    </w:p>
    <w:p w:rsidR="00DA2D93" w:rsidRDefault="00DA2D93" w:rsidP="00782BFE">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782BFE" w:rsidRDefault="00782BFE" w:rsidP="00782BF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Комиссией установлено, что Заказчиком установлено следующее требование к показат</w:t>
      </w:r>
      <w:r w:rsidR="00DA2D93">
        <w:rPr>
          <w:rFonts w:ascii="Times New Roman" w:hAnsi="Times New Roman" w:cs="Times New Roman"/>
          <w:bCs/>
          <w:sz w:val="26"/>
          <w:szCs w:val="26"/>
        </w:rPr>
        <w:t>елю «Срок службы» для товара № 1</w:t>
      </w:r>
      <w:r>
        <w:rPr>
          <w:rFonts w:ascii="Times New Roman" w:hAnsi="Times New Roman" w:cs="Times New Roman"/>
          <w:bCs/>
          <w:sz w:val="26"/>
          <w:szCs w:val="26"/>
        </w:rPr>
        <w:t xml:space="preserve"> Приложения </w:t>
      </w:r>
      <w:r w:rsidR="00DA2D93">
        <w:rPr>
          <w:rFonts w:ascii="Times New Roman" w:hAnsi="Times New Roman" w:cs="Times New Roman"/>
          <w:bCs/>
          <w:sz w:val="26"/>
          <w:szCs w:val="26"/>
        </w:rPr>
        <w:t>«Ведро</w:t>
      </w:r>
      <w:r>
        <w:rPr>
          <w:rFonts w:ascii="Times New Roman" w:hAnsi="Times New Roman" w:cs="Times New Roman"/>
          <w:bCs/>
          <w:sz w:val="26"/>
          <w:szCs w:val="26"/>
        </w:rPr>
        <w:t xml:space="preserve">» </w:t>
      </w:r>
      <w:r w:rsidRPr="00782BFE">
        <w:rPr>
          <w:rFonts w:ascii="Times New Roman" w:hAnsi="Times New Roman" w:cs="Times New Roman"/>
          <w:bCs/>
          <w:sz w:val="26"/>
          <w:szCs w:val="26"/>
        </w:rPr>
        <w:t xml:space="preserve">– </w:t>
      </w:r>
      <w:r>
        <w:rPr>
          <w:rFonts w:ascii="Times New Roman" w:hAnsi="Times New Roman" w:cs="Times New Roman"/>
          <w:bCs/>
          <w:sz w:val="26"/>
          <w:szCs w:val="26"/>
        </w:rPr>
        <w:t>«</w:t>
      </w:r>
      <w:r w:rsidR="00DA2D93">
        <w:rPr>
          <w:rFonts w:ascii="Times New Roman" w:hAnsi="Times New Roman" w:cs="Times New Roman"/>
          <w:bCs/>
          <w:sz w:val="26"/>
          <w:szCs w:val="26"/>
        </w:rPr>
        <w:t>не менее 2</w:t>
      </w:r>
      <w:r>
        <w:rPr>
          <w:rFonts w:ascii="Times New Roman" w:hAnsi="Times New Roman" w:cs="Times New Roman"/>
          <w:bCs/>
          <w:sz w:val="26"/>
          <w:szCs w:val="26"/>
        </w:rPr>
        <w:t xml:space="preserve">» (единица измерения – </w:t>
      </w:r>
      <w:r w:rsidR="00DA2D93">
        <w:rPr>
          <w:rFonts w:ascii="Times New Roman" w:hAnsi="Times New Roman" w:cs="Times New Roman"/>
          <w:bCs/>
          <w:sz w:val="26"/>
          <w:szCs w:val="26"/>
        </w:rPr>
        <w:t>год</w:t>
      </w:r>
      <w:r>
        <w:rPr>
          <w:rFonts w:ascii="Times New Roman" w:hAnsi="Times New Roman" w:cs="Times New Roman"/>
          <w:bCs/>
          <w:sz w:val="26"/>
          <w:szCs w:val="26"/>
        </w:rPr>
        <w:t>).</w:t>
      </w:r>
    </w:p>
    <w:p w:rsidR="00DA2D93" w:rsidRDefault="00AC0BBE" w:rsidP="00DA2D93">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Установлено, что Инструкция, среди прочих, содержит следующие положения: </w:t>
      </w:r>
    </w:p>
    <w:p w:rsidR="00AC0BBE" w:rsidRDefault="00AC0BBE" w:rsidP="00DA2D93">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w:t>
      </w:r>
      <w:r w:rsidRPr="00AC0BBE">
        <w:rPr>
          <w:rFonts w:ascii="Times New Roman" w:hAnsi="Times New Roman" w:cs="Times New Roman"/>
          <w:bCs/>
          <w:sz w:val="26"/>
          <w:szCs w:val="26"/>
        </w:rPr>
        <w:t>Требования к значениям показателей (характеристик) товаров подразделяются на параметры. «</w:t>
      </w:r>
      <w:proofErr w:type="spellStart"/>
      <w:r w:rsidRPr="00AC0BBE">
        <w:rPr>
          <w:rFonts w:ascii="Times New Roman" w:hAnsi="Times New Roman" w:cs="Times New Roman"/>
          <w:bCs/>
          <w:sz w:val="26"/>
          <w:szCs w:val="26"/>
        </w:rPr>
        <w:t>min</w:t>
      </w:r>
      <w:proofErr w:type="spellEnd"/>
      <w:r w:rsidRPr="00AC0BBE">
        <w:rPr>
          <w:rFonts w:ascii="Times New Roman" w:hAnsi="Times New Roman" w:cs="Times New Roman"/>
          <w:bCs/>
          <w:sz w:val="26"/>
          <w:szCs w:val="26"/>
        </w:rPr>
        <w:t>» –</w:t>
      </w:r>
      <w:r>
        <w:rPr>
          <w:rFonts w:ascii="Times New Roman" w:hAnsi="Times New Roman" w:cs="Times New Roman"/>
          <w:bCs/>
          <w:sz w:val="26"/>
          <w:szCs w:val="26"/>
        </w:rPr>
        <w:t xml:space="preserve"> </w:t>
      </w:r>
      <w:r w:rsidRPr="00AC0BBE">
        <w:rPr>
          <w:rFonts w:ascii="Times New Roman" w:hAnsi="Times New Roman" w:cs="Times New Roman"/>
          <w:bCs/>
          <w:sz w:val="26"/>
          <w:szCs w:val="26"/>
        </w:rPr>
        <w:t>параметр, определяющий требования к минимальным значениям показателей (характеристик) товаров, «</w:t>
      </w:r>
      <w:proofErr w:type="spellStart"/>
      <w:r w:rsidRPr="00AC0BBE">
        <w:rPr>
          <w:rFonts w:ascii="Times New Roman" w:hAnsi="Times New Roman" w:cs="Times New Roman"/>
          <w:bCs/>
          <w:sz w:val="26"/>
          <w:szCs w:val="26"/>
        </w:rPr>
        <w:t>max</w:t>
      </w:r>
      <w:proofErr w:type="spellEnd"/>
      <w:r w:rsidRPr="00AC0BBE">
        <w:rPr>
          <w:rFonts w:ascii="Times New Roman" w:hAnsi="Times New Roman" w:cs="Times New Roman"/>
          <w:bCs/>
          <w:sz w:val="26"/>
          <w:szCs w:val="26"/>
        </w:rPr>
        <w:t>» – параметр, определяющий требования к максимальным значениям показателей (характеристик) товаров, «/»</w:t>
      </w:r>
      <w:r>
        <w:rPr>
          <w:rFonts w:ascii="Times New Roman" w:hAnsi="Times New Roman" w:cs="Times New Roman"/>
          <w:bCs/>
          <w:sz w:val="26"/>
          <w:szCs w:val="26"/>
        </w:rPr>
        <w:t xml:space="preserve"> </w:t>
      </w:r>
      <w:r w:rsidRPr="00AC0BBE">
        <w:rPr>
          <w:rFonts w:ascii="Times New Roman" w:hAnsi="Times New Roman" w:cs="Times New Roman"/>
          <w:bCs/>
          <w:sz w:val="26"/>
          <w:szCs w:val="26"/>
        </w:rPr>
        <w:t>–</w:t>
      </w:r>
      <w:r>
        <w:rPr>
          <w:rFonts w:ascii="Times New Roman" w:hAnsi="Times New Roman" w:cs="Times New Roman"/>
          <w:bCs/>
          <w:sz w:val="26"/>
          <w:szCs w:val="26"/>
        </w:rPr>
        <w:t xml:space="preserve"> </w:t>
      </w:r>
      <w:r w:rsidRPr="00AC0BBE">
        <w:rPr>
          <w:rFonts w:ascii="Times New Roman" w:hAnsi="Times New Roman" w:cs="Times New Roman"/>
          <w:bCs/>
          <w:sz w:val="26"/>
          <w:szCs w:val="26"/>
        </w:rPr>
        <w:t>параметр, определяющий требования к вариантам значениям показателей (характеристик) товаров. Участник закупки должен</w:t>
      </w:r>
      <w:r>
        <w:rPr>
          <w:rFonts w:ascii="Times New Roman" w:hAnsi="Times New Roman" w:cs="Times New Roman"/>
          <w:bCs/>
          <w:sz w:val="26"/>
          <w:szCs w:val="26"/>
        </w:rPr>
        <w:t xml:space="preserve"> </w:t>
      </w:r>
      <w:r w:rsidRPr="00AC0BBE">
        <w:rPr>
          <w:rFonts w:ascii="Times New Roman" w:hAnsi="Times New Roman" w:cs="Times New Roman"/>
          <w:bCs/>
          <w:sz w:val="26"/>
          <w:szCs w:val="26"/>
        </w:rPr>
        <w:t>соотнести требования по установленным параметрам</w:t>
      </w:r>
      <w:r w:rsidR="00DA2D93">
        <w:rPr>
          <w:rFonts w:ascii="Times New Roman" w:hAnsi="Times New Roman" w:cs="Times New Roman"/>
          <w:bCs/>
          <w:sz w:val="26"/>
          <w:szCs w:val="26"/>
        </w:rPr>
        <w:t xml:space="preserve"> в соответствии с Приложением №4</w:t>
      </w:r>
      <w:r>
        <w:rPr>
          <w:rFonts w:ascii="Times New Roman" w:hAnsi="Times New Roman" w:cs="Times New Roman"/>
          <w:bCs/>
          <w:sz w:val="26"/>
          <w:szCs w:val="26"/>
        </w:rPr>
        <w:t>»</w:t>
      </w:r>
      <w:r w:rsidRPr="00AC0BBE">
        <w:rPr>
          <w:rFonts w:ascii="Times New Roman" w:hAnsi="Times New Roman" w:cs="Times New Roman"/>
          <w:bCs/>
          <w:sz w:val="26"/>
          <w:szCs w:val="26"/>
        </w:rPr>
        <w:t>.</w:t>
      </w:r>
    </w:p>
    <w:p w:rsidR="00AC0BBE" w:rsidRPr="00AC0BB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Установлено, что </w:t>
      </w:r>
      <w:r w:rsidRPr="00AC0BBE">
        <w:rPr>
          <w:rFonts w:ascii="Times New Roman" w:hAnsi="Times New Roman" w:cs="Times New Roman"/>
          <w:bCs/>
          <w:sz w:val="26"/>
          <w:szCs w:val="26"/>
        </w:rPr>
        <w:t>требование к показателю</w:t>
      </w:r>
      <w:r w:rsidR="00E37AA1">
        <w:rPr>
          <w:rFonts w:ascii="Times New Roman" w:hAnsi="Times New Roman" w:cs="Times New Roman"/>
          <w:bCs/>
          <w:sz w:val="26"/>
          <w:szCs w:val="26"/>
        </w:rPr>
        <w:t xml:space="preserve"> «С</w:t>
      </w:r>
      <w:r>
        <w:rPr>
          <w:rFonts w:ascii="Times New Roman" w:hAnsi="Times New Roman" w:cs="Times New Roman"/>
          <w:bCs/>
          <w:sz w:val="26"/>
          <w:szCs w:val="26"/>
        </w:rPr>
        <w:t>рок службы» для товара Приложения «</w:t>
      </w:r>
      <w:r w:rsidR="00DA2D93">
        <w:rPr>
          <w:rFonts w:ascii="Times New Roman" w:hAnsi="Times New Roman" w:cs="Times New Roman"/>
          <w:bCs/>
          <w:sz w:val="26"/>
          <w:szCs w:val="26"/>
        </w:rPr>
        <w:t>Ведро</w:t>
      </w:r>
      <w:r>
        <w:rPr>
          <w:rFonts w:ascii="Times New Roman" w:hAnsi="Times New Roman" w:cs="Times New Roman"/>
          <w:bCs/>
          <w:sz w:val="26"/>
          <w:szCs w:val="26"/>
        </w:rPr>
        <w:t>»</w:t>
      </w:r>
      <w:r w:rsidRPr="00AC0BBE">
        <w:rPr>
          <w:rFonts w:ascii="Times New Roman" w:hAnsi="Times New Roman" w:cs="Times New Roman"/>
          <w:bCs/>
          <w:sz w:val="26"/>
          <w:szCs w:val="26"/>
        </w:rPr>
        <w:t xml:space="preserve"> установлено в графе с заданными параметрами «</w:t>
      </w:r>
      <w:proofErr w:type="spellStart"/>
      <w:r w:rsidRPr="00AC0BBE">
        <w:rPr>
          <w:rFonts w:ascii="Times New Roman" w:hAnsi="Times New Roman" w:cs="Times New Roman"/>
          <w:bCs/>
          <w:sz w:val="26"/>
          <w:szCs w:val="26"/>
        </w:rPr>
        <w:t>max</w:t>
      </w:r>
      <w:proofErr w:type="spellEnd"/>
      <w:r w:rsidRPr="00AC0BBE">
        <w:rPr>
          <w:rFonts w:ascii="Times New Roman" w:hAnsi="Times New Roman" w:cs="Times New Roman"/>
          <w:bCs/>
          <w:sz w:val="26"/>
          <w:szCs w:val="26"/>
        </w:rPr>
        <w:t>» по горизонтали и «</w:t>
      </w:r>
      <w:proofErr w:type="spellStart"/>
      <w:r w:rsidRPr="00AC0BBE">
        <w:rPr>
          <w:rFonts w:ascii="Times New Roman" w:hAnsi="Times New Roman" w:cs="Times New Roman"/>
          <w:bCs/>
          <w:sz w:val="26"/>
          <w:szCs w:val="26"/>
        </w:rPr>
        <w:t>max</w:t>
      </w:r>
      <w:proofErr w:type="spellEnd"/>
      <w:r w:rsidRPr="00AC0BBE">
        <w:rPr>
          <w:rFonts w:ascii="Times New Roman" w:hAnsi="Times New Roman" w:cs="Times New Roman"/>
          <w:bCs/>
          <w:sz w:val="26"/>
          <w:szCs w:val="26"/>
        </w:rPr>
        <w:t>» по вертикали.</w:t>
      </w:r>
    </w:p>
    <w:p w:rsidR="00AC0BBE" w:rsidRPr="00AC0BB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AC0BBE">
        <w:rPr>
          <w:rFonts w:ascii="Times New Roman" w:hAnsi="Times New Roman" w:cs="Times New Roman"/>
          <w:bCs/>
          <w:sz w:val="26"/>
          <w:szCs w:val="26"/>
        </w:rPr>
        <w:t>Комиссией установлено, что в Инструкции содержатся следующие положения:</w:t>
      </w:r>
    </w:p>
    <w:p w:rsidR="00AC0BBE" w:rsidRPr="00AC0BB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AC0BBE">
        <w:rPr>
          <w:rFonts w:ascii="Times New Roman" w:hAnsi="Times New Roman" w:cs="Times New Roman"/>
          <w:bCs/>
          <w:sz w:val="26"/>
          <w:szCs w:val="26"/>
        </w:rPr>
        <w:t>- «</w:t>
      </w:r>
      <w:proofErr w:type="spellStart"/>
      <w:r w:rsidRPr="00AC0BBE">
        <w:rPr>
          <w:rFonts w:ascii="Times New Roman" w:hAnsi="Times New Roman" w:cs="Times New Roman"/>
          <w:bCs/>
          <w:sz w:val="26"/>
          <w:szCs w:val="26"/>
        </w:rPr>
        <w:t>max</w:t>
      </w:r>
      <w:proofErr w:type="spellEnd"/>
      <w:r w:rsidRPr="00AC0BBE">
        <w:rPr>
          <w:rFonts w:ascii="Times New Roman" w:hAnsi="Times New Roman" w:cs="Times New Roman"/>
          <w:bCs/>
          <w:sz w:val="26"/>
          <w:szCs w:val="26"/>
        </w:rPr>
        <w:t xml:space="preserve">» - параметр, определяющий требования к максимальным значениям показателей (характеристик) товаров; </w:t>
      </w:r>
    </w:p>
    <w:p w:rsidR="00782BF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AC0BBE">
        <w:rPr>
          <w:rFonts w:ascii="Times New Roman" w:hAnsi="Times New Roman" w:cs="Times New Roman"/>
          <w:bCs/>
          <w:sz w:val="26"/>
          <w:szCs w:val="26"/>
        </w:rPr>
        <w:t>- «...Требования к значениям показателей (характеристик) товаров подразделяются на параметры, «</w:t>
      </w:r>
      <w:proofErr w:type="spellStart"/>
      <w:r w:rsidRPr="00AC0BBE">
        <w:rPr>
          <w:rFonts w:ascii="Times New Roman" w:hAnsi="Times New Roman" w:cs="Times New Roman"/>
          <w:bCs/>
          <w:sz w:val="26"/>
          <w:szCs w:val="26"/>
        </w:rPr>
        <w:t>min</w:t>
      </w:r>
      <w:proofErr w:type="spellEnd"/>
      <w:r w:rsidRPr="00AC0BBE">
        <w:rPr>
          <w:rFonts w:ascii="Times New Roman" w:hAnsi="Times New Roman" w:cs="Times New Roman"/>
          <w:bCs/>
          <w:sz w:val="26"/>
          <w:szCs w:val="26"/>
        </w:rPr>
        <w:t>» - параметр, определяющий требования к минимальным значениям показателей (характеристик) товаров, «</w:t>
      </w:r>
      <w:proofErr w:type="spellStart"/>
      <w:r w:rsidRPr="00AC0BBE">
        <w:rPr>
          <w:rFonts w:ascii="Times New Roman" w:hAnsi="Times New Roman" w:cs="Times New Roman"/>
          <w:bCs/>
          <w:sz w:val="26"/>
          <w:szCs w:val="26"/>
        </w:rPr>
        <w:t>maх</w:t>
      </w:r>
      <w:proofErr w:type="spellEnd"/>
      <w:r w:rsidRPr="00AC0BBE">
        <w:rPr>
          <w:rFonts w:ascii="Times New Roman" w:hAnsi="Times New Roman" w:cs="Times New Roman"/>
          <w:bCs/>
          <w:sz w:val="26"/>
          <w:szCs w:val="26"/>
        </w:rPr>
        <w:t>» - параметр, определяющий требования к максимальным значениям показателей (характеристик) товаров, «/» - параметр, определяющий требования к вариантам значениям показате</w:t>
      </w:r>
      <w:r>
        <w:rPr>
          <w:rFonts w:ascii="Times New Roman" w:hAnsi="Times New Roman" w:cs="Times New Roman"/>
          <w:bCs/>
          <w:sz w:val="26"/>
          <w:szCs w:val="26"/>
        </w:rPr>
        <w:t>лей (характеристик) товаров...».</w:t>
      </w:r>
    </w:p>
    <w:p w:rsidR="00E37AA1" w:rsidRDefault="00E37AA1"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 этом</w:t>
      </w:r>
      <w:r w:rsidRPr="00E37AA1">
        <w:rPr>
          <w:rFonts w:ascii="Times New Roman" w:hAnsi="Times New Roman" w:cs="Times New Roman"/>
          <w:bCs/>
          <w:sz w:val="26"/>
          <w:szCs w:val="26"/>
        </w:rPr>
        <w:t xml:space="preserve"> согласно Инструкции «В случае если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 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w:t>
      </w:r>
      <w:r w:rsidRPr="00E37AA1">
        <w:rPr>
          <w:rFonts w:ascii="Times New Roman" w:hAnsi="Times New Roman" w:cs="Times New Roman"/>
          <w:bCs/>
          <w:sz w:val="26"/>
          <w:szCs w:val="26"/>
          <w:u w:val="single"/>
        </w:rPr>
        <w:t>без изменений</w:t>
      </w:r>
      <w:r w:rsidRPr="00E37AA1">
        <w:rPr>
          <w:rFonts w:ascii="Times New Roman" w:hAnsi="Times New Roman" w:cs="Times New Roman"/>
          <w:bCs/>
          <w:sz w:val="26"/>
          <w:szCs w:val="26"/>
        </w:rPr>
        <w:t>»</w:t>
      </w:r>
      <w:r>
        <w:rPr>
          <w:rFonts w:ascii="Times New Roman" w:hAnsi="Times New Roman" w:cs="Times New Roman"/>
          <w:bCs/>
          <w:sz w:val="26"/>
          <w:szCs w:val="26"/>
        </w:rPr>
        <w:t>.</w:t>
      </w:r>
    </w:p>
    <w:p w:rsidR="00E37AA1" w:rsidRDefault="00AC0BBE" w:rsidP="00AC0BBE">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r>
      <w:r w:rsidR="00E37AA1">
        <w:rPr>
          <w:rFonts w:ascii="Times New Roman" w:hAnsi="Times New Roman" w:cs="Times New Roman"/>
          <w:bCs/>
          <w:sz w:val="26"/>
          <w:szCs w:val="26"/>
        </w:rPr>
        <w:t xml:space="preserve">Представитель </w:t>
      </w:r>
      <w:r w:rsidR="00DA2D93">
        <w:rPr>
          <w:rFonts w:ascii="Times New Roman" w:hAnsi="Times New Roman" w:cs="Times New Roman"/>
          <w:bCs/>
          <w:sz w:val="26"/>
          <w:szCs w:val="26"/>
        </w:rPr>
        <w:t>Уполномоченного учреждения</w:t>
      </w:r>
      <w:r w:rsidR="00E37AA1">
        <w:rPr>
          <w:rFonts w:ascii="Times New Roman" w:hAnsi="Times New Roman" w:cs="Times New Roman"/>
          <w:bCs/>
          <w:sz w:val="26"/>
          <w:szCs w:val="26"/>
        </w:rPr>
        <w:t xml:space="preserve"> на заседании Комиссии пояснил, что формулировка, с помощью которой задано требование к спорному показателю не может рассматриваться как требование к максимальному значению показателя, так как устанавл</w:t>
      </w:r>
      <w:r w:rsidR="00DA2D93">
        <w:rPr>
          <w:rFonts w:ascii="Times New Roman" w:hAnsi="Times New Roman" w:cs="Times New Roman"/>
          <w:bCs/>
          <w:sz w:val="26"/>
          <w:szCs w:val="26"/>
        </w:rPr>
        <w:t>ивает его минимальное значение «не менее 2</w:t>
      </w:r>
      <w:r w:rsidR="00E37AA1">
        <w:rPr>
          <w:rFonts w:ascii="Times New Roman" w:hAnsi="Times New Roman" w:cs="Times New Roman"/>
          <w:bCs/>
          <w:sz w:val="26"/>
          <w:szCs w:val="26"/>
        </w:rPr>
        <w:t xml:space="preserve">», следовательно, значение рассматриваемого показателя должно указываться в заявке на участие в аукционе </w:t>
      </w:r>
      <w:r w:rsidR="00E37AA1" w:rsidRPr="00E37AA1">
        <w:rPr>
          <w:rFonts w:ascii="Times New Roman" w:hAnsi="Times New Roman" w:cs="Times New Roman"/>
          <w:bCs/>
          <w:sz w:val="26"/>
          <w:szCs w:val="26"/>
          <w:u w:val="single"/>
        </w:rPr>
        <w:t>без изменений</w:t>
      </w:r>
      <w:r w:rsidR="00E37AA1">
        <w:rPr>
          <w:rFonts w:ascii="Times New Roman" w:hAnsi="Times New Roman" w:cs="Times New Roman"/>
          <w:bCs/>
          <w:sz w:val="26"/>
          <w:szCs w:val="26"/>
        </w:rPr>
        <w:t>.</w:t>
      </w:r>
    </w:p>
    <w:p w:rsidR="00E37AA1" w:rsidRDefault="00E37AA1" w:rsidP="00AC0BBE">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t>Однако, установлено, что Заявителем в нарушение положений Инструкции указано измененное значение показателя «Срок службы» для товара «</w:t>
      </w:r>
      <w:r w:rsidR="00DA2D93">
        <w:rPr>
          <w:rFonts w:ascii="Times New Roman" w:hAnsi="Times New Roman" w:cs="Times New Roman"/>
          <w:bCs/>
          <w:sz w:val="26"/>
          <w:szCs w:val="26"/>
        </w:rPr>
        <w:t>Ведро», а именно, «2</w:t>
      </w:r>
      <w:r>
        <w:rPr>
          <w:rFonts w:ascii="Times New Roman" w:hAnsi="Times New Roman" w:cs="Times New Roman"/>
          <w:bCs/>
          <w:sz w:val="26"/>
          <w:szCs w:val="26"/>
        </w:rPr>
        <w:t>» (единицы измерения – лет).</w:t>
      </w:r>
    </w:p>
    <w:p w:rsidR="00AC0BBE" w:rsidRPr="00CC5AF8" w:rsidRDefault="00E37AA1"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E37AA1">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3750A2" w:rsidRDefault="003750A2" w:rsidP="00AF2FA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10154C"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w:t>
      </w:r>
      <w:r w:rsidR="00C95D01">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частью 8 статьи 106 Закона о контрактной системе, Комиссия</w:t>
      </w:r>
    </w:p>
    <w:p w:rsidR="003E7F73" w:rsidRDefault="003E7F73"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894F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894F83" w:rsidRPr="00894F83" w:rsidRDefault="00467DE0" w:rsidP="002D509A">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Признать жалобу ИП </w:t>
      </w:r>
      <w:proofErr w:type="spellStart"/>
      <w:r>
        <w:rPr>
          <w:rFonts w:ascii="Times New Roman" w:eastAsia="Times New Roman" w:hAnsi="Times New Roman" w:cs="Times New Roman"/>
          <w:color w:val="000000"/>
          <w:sz w:val="26"/>
          <w:szCs w:val="26"/>
        </w:rPr>
        <w:t>Козей</w:t>
      </w:r>
      <w:proofErr w:type="spellEnd"/>
      <w:r>
        <w:rPr>
          <w:rFonts w:ascii="Times New Roman" w:eastAsia="Times New Roman" w:hAnsi="Times New Roman" w:cs="Times New Roman"/>
          <w:color w:val="000000"/>
          <w:sz w:val="26"/>
          <w:szCs w:val="26"/>
        </w:rPr>
        <w:t xml:space="preserve"> Т.А.</w:t>
      </w:r>
      <w:r w:rsidR="006C3239">
        <w:rPr>
          <w:rFonts w:ascii="Times New Roman" w:eastAsia="Times New Roman" w:hAnsi="Times New Roman" w:cs="Times New Roman"/>
          <w:color w:val="000000"/>
          <w:sz w:val="26"/>
          <w:szCs w:val="26"/>
        </w:rPr>
        <w:t xml:space="preserve"> необоснованной.</w:t>
      </w:r>
    </w:p>
    <w:p w:rsidR="00894F83" w:rsidRDefault="00894F83" w:rsidP="00C06DA3">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rsidR="00BA52C7"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D63496" w:rsidRDefault="00D6349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Pr="00EF7F4E" w:rsidRDefault="0006602C" w:rsidP="00173A26">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06602C" w:rsidRPr="00EF7F4E" w:rsidSect="006B7DCA">
      <w:headerReference w:type="even" r:id="rId8"/>
      <w:headerReference w:type="default" r:id="rId9"/>
      <w:footerReference w:type="even" r:id="rId10"/>
      <w:footerReference w:type="default" r:id="rId11"/>
      <w:headerReference w:type="first" r:id="rId12"/>
      <w:footerReference w:type="first" r:id="rId13"/>
      <w:pgSz w:w="11906" w:h="16838"/>
      <w:pgMar w:top="964" w:right="567" w:bottom="964" w:left="96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61E5" w:rsidRDefault="00E261E5" w:rsidP="00CB05C2">
      <w:pPr>
        <w:spacing w:after="0" w:line="240" w:lineRule="auto"/>
      </w:pPr>
      <w:r>
        <w:separator/>
      </w:r>
    </w:p>
  </w:endnote>
  <w:endnote w:type="continuationSeparator" w:id="0">
    <w:p w:rsidR="00E261E5" w:rsidRDefault="00E261E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61E5" w:rsidRDefault="00E261E5" w:rsidP="00CB05C2">
      <w:pPr>
        <w:spacing w:after="0" w:line="240" w:lineRule="auto"/>
      </w:pPr>
      <w:r>
        <w:separator/>
      </w:r>
    </w:p>
  </w:footnote>
  <w:footnote w:type="continuationSeparator" w:id="0">
    <w:p w:rsidR="00E261E5" w:rsidRDefault="00E261E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894F83" w:rsidRPr="00BD4F8A" w:rsidRDefault="00894F83">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717C3F">
          <w:rPr>
            <w:rFonts w:ascii="Times New Roman" w:hAnsi="Times New Roman" w:cs="Times New Roman"/>
            <w:noProof/>
          </w:rPr>
          <w:t>4</w:t>
        </w:r>
        <w:r w:rsidRPr="00BD4F8A">
          <w:rPr>
            <w:rFonts w:ascii="Times New Roman" w:hAnsi="Times New Roman" w:cs="Times New Roman"/>
            <w:noProof/>
          </w:rPr>
          <w:fldChar w:fldCharType="end"/>
        </w:r>
      </w:p>
    </w:sdtContent>
  </w:sdt>
  <w:p w:rsidR="00894F83" w:rsidRPr="00BD4F8A" w:rsidRDefault="00894F83">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542B"/>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3A26"/>
    <w:rsid w:val="0017482B"/>
    <w:rsid w:val="0017777E"/>
    <w:rsid w:val="001829E0"/>
    <w:rsid w:val="00183D04"/>
    <w:rsid w:val="0018462D"/>
    <w:rsid w:val="00184632"/>
    <w:rsid w:val="00190A09"/>
    <w:rsid w:val="00193102"/>
    <w:rsid w:val="0019618A"/>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4F8C"/>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7E40"/>
    <w:rsid w:val="002C0525"/>
    <w:rsid w:val="002C2CEC"/>
    <w:rsid w:val="002C2DAA"/>
    <w:rsid w:val="002C6110"/>
    <w:rsid w:val="002C64C3"/>
    <w:rsid w:val="002C6BF5"/>
    <w:rsid w:val="002D06F3"/>
    <w:rsid w:val="002D0D5B"/>
    <w:rsid w:val="002D23FA"/>
    <w:rsid w:val="002D4064"/>
    <w:rsid w:val="002D4197"/>
    <w:rsid w:val="002D4702"/>
    <w:rsid w:val="002D509A"/>
    <w:rsid w:val="002D5890"/>
    <w:rsid w:val="002D789A"/>
    <w:rsid w:val="002E000D"/>
    <w:rsid w:val="002E04E1"/>
    <w:rsid w:val="002E2557"/>
    <w:rsid w:val="002E2717"/>
    <w:rsid w:val="002E43B2"/>
    <w:rsid w:val="002F0F07"/>
    <w:rsid w:val="002F1054"/>
    <w:rsid w:val="002F2131"/>
    <w:rsid w:val="002F2247"/>
    <w:rsid w:val="002F2B00"/>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0A2"/>
    <w:rsid w:val="00375867"/>
    <w:rsid w:val="00377DCC"/>
    <w:rsid w:val="0038163F"/>
    <w:rsid w:val="003821DA"/>
    <w:rsid w:val="00382490"/>
    <w:rsid w:val="0038265B"/>
    <w:rsid w:val="0038460E"/>
    <w:rsid w:val="00387054"/>
    <w:rsid w:val="00390FA5"/>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33CE"/>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263E"/>
    <w:rsid w:val="00453BBC"/>
    <w:rsid w:val="004552B6"/>
    <w:rsid w:val="004605EB"/>
    <w:rsid w:val="00460B1F"/>
    <w:rsid w:val="00462487"/>
    <w:rsid w:val="00464AD5"/>
    <w:rsid w:val="00465CB5"/>
    <w:rsid w:val="004665D3"/>
    <w:rsid w:val="00467814"/>
    <w:rsid w:val="00467DE0"/>
    <w:rsid w:val="00470002"/>
    <w:rsid w:val="00471553"/>
    <w:rsid w:val="004720E9"/>
    <w:rsid w:val="00472CF9"/>
    <w:rsid w:val="00472DCC"/>
    <w:rsid w:val="00473090"/>
    <w:rsid w:val="00476E9B"/>
    <w:rsid w:val="004816DE"/>
    <w:rsid w:val="00482A8F"/>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138"/>
    <w:rsid w:val="005022B6"/>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4252A"/>
    <w:rsid w:val="00543EE8"/>
    <w:rsid w:val="00546D9C"/>
    <w:rsid w:val="00552F59"/>
    <w:rsid w:val="0055381E"/>
    <w:rsid w:val="00553AD3"/>
    <w:rsid w:val="00554418"/>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5E57"/>
    <w:rsid w:val="00606FC6"/>
    <w:rsid w:val="00610B7A"/>
    <w:rsid w:val="0061103A"/>
    <w:rsid w:val="00611463"/>
    <w:rsid w:val="00611967"/>
    <w:rsid w:val="00611B50"/>
    <w:rsid w:val="00611F8D"/>
    <w:rsid w:val="00613987"/>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3239"/>
    <w:rsid w:val="006C41F7"/>
    <w:rsid w:val="006C54A4"/>
    <w:rsid w:val="006C6830"/>
    <w:rsid w:val="006C7FE7"/>
    <w:rsid w:val="006D3630"/>
    <w:rsid w:val="006D3C36"/>
    <w:rsid w:val="006D44B1"/>
    <w:rsid w:val="006D4AA4"/>
    <w:rsid w:val="006E17DB"/>
    <w:rsid w:val="006E1892"/>
    <w:rsid w:val="006E28B6"/>
    <w:rsid w:val="006E3DFB"/>
    <w:rsid w:val="006E7AEB"/>
    <w:rsid w:val="006F11A9"/>
    <w:rsid w:val="006F5B27"/>
    <w:rsid w:val="006F7154"/>
    <w:rsid w:val="006F71E7"/>
    <w:rsid w:val="00703AC0"/>
    <w:rsid w:val="0070520C"/>
    <w:rsid w:val="00706BCD"/>
    <w:rsid w:val="00707922"/>
    <w:rsid w:val="00710474"/>
    <w:rsid w:val="00713381"/>
    <w:rsid w:val="00713A22"/>
    <w:rsid w:val="007151D3"/>
    <w:rsid w:val="0071595C"/>
    <w:rsid w:val="00715FFB"/>
    <w:rsid w:val="00717C3F"/>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2BFE"/>
    <w:rsid w:val="00783562"/>
    <w:rsid w:val="007838E0"/>
    <w:rsid w:val="00783C09"/>
    <w:rsid w:val="00784A5B"/>
    <w:rsid w:val="0078571C"/>
    <w:rsid w:val="0079015D"/>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2022"/>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4D7"/>
    <w:rsid w:val="007F4FC5"/>
    <w:rsid w:val="007F569B"/>
    <w:rsid w:val="007F69B1"/>
    <w:rsid w:val="00800142"/>
    <w:rsid w:val="00803211"/>
    <w:rsid w:val="00804082"/>
    <w:rsid w:val="00804A4B"/>
    <w:rsid w:val="0080698A"/>
    <w:rsid w:val="00806CFF"/>
    <w:rsid w:val="008108D2"/>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4F83"/>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B46"/>
    <w:rsid w:val="008C0E95"/>
    <w:rsid w:val="008C197E"/>
    <w:rsid w:val="008C2309"/>
    <w:rsid w:val="008C2A51"/>
    <w:rsid w:val="008C33D7"/>
    <w:rsid w:val="008C3CDF"/>
    <w:rsid w:val="008C465C"/>
    <w:rsid w:val="008C561E"/>
    <w:rsid w:val="008C5E62"/>
    <w:rsid w:val="008C7FB9"/>
    <w:rsid w:val="008D4A13"/>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447D8"/>
    <w:rsid w:val="00955172"/>
    <w:rsid w:val="00957798"/>
    <w:rsid w:val="00962391"/>
    <w:rsid w:val="00962AF2"/>
    <w:rsid w:val="00962EB5"/>
    <w:rsid w:val="00962F6F"/>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17C10"/>
    <w:rsid w:val="00A21CFE"/>
    <w:rsid w:val="00A229D0"/>
    <w:rsid w:val="00A22BA7"/>
    <w:rsid w:val="00A23133"/>
    <w:rsid w:val="00A2427E"/>
    <w:rsid w:val="00A31B22"/>
    <w:rsid w:val="00A32269"/>
    <w:rsid w:val="00A327AD"/>
    <w:rsid w:val="00A331CC"/>
    <w:rsid w:val="00A34E68"/>
    <w:rsid w:val="00A36370"/>
    <w:rsid w:val="00A43AB3"/>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C0BBE"/>
    <w:rsid w:val="00AC34A1"/>
    <w:rsid w:val="00AD14E8"/>
    <w:rsid w:val="00AD2638"/>
    <w:rsid w:val="00AD5AB5"/>
    <w:rsid w:val="00AD61C7"/>
    <w:rsid w:val="00AD6939"/>
    <w:rsid w:val="00AD6C37"/>
    <w:rsid w:val="00AD6D98"/>
    <w:rsid w:val="00AE0299"/>
    <w:rsid w:val="00AE42C2"/>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6228"/>
    <w:rsid w:val="00B5652A"/>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632E"/>
    <w:rsid w:val="00C576A8"/>
    <w:rsid w:val="00C57A82"/>
    <w:rsid w:val="00C60F84"/>
    <w:rsid w:val="00C632C8"/>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5AF8"/>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696A"/>
    <w:rsid w:val="00D7699B"/>
    <w:rsid w:val="00D82412"/>
    <w:rsid w:val="00D8323A"/>
    <w:rsid w:val="00D84D11"/>
    <w:rsid w:val="00D85589"/>
    <w:rsid w:val="00D87813"/>
    <w:rsid w:val="00D974FF"/>
    <w:rsid w:val="00D976B6"/>
    <w:rsid w:val="00D97A30"/>
    <w:rsid w:val="00DA02A1"/>
    <w:rsid w:val="00DA0DEB"/>
    <w:rsid w:val="00DA25F2"/>
    <w:rsid w:val="00DA2D93"/>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5AD2"/>
    <w:rsid w:val="00DC6C9A"/>
    <w:rsid w:val="00DD194D"/>
    <w:rsid w:val="00DD1F8F"/>
    <w:rsid w:val="00DD6751"/>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B38"/>
    <w:rsid w:val="00E01CB6"/>
    <w:rsid w:val="00E0219C"/>
    <w:rsid w:val="00E02F87"/>
    <w:rsid w:val="00E051D2"/>
    <w:rsid w:val="00E059A0"/>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61E5"/>
    <w:rsid w:val="00E27148"/>
    <w:rsid w:val="00E27846"/>
    <w:rsid w:val="00E3107F"/>
    <w:rsid w:val="00E3131D"/>
    <w:rsid w:val="00E3528F"/>
    <w:rsid w:val="00E37AA1"/>
    <w:rsid w:val="00E46DF2"/>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2088"/>
    <w:rsid w:val="00F42B7B"/>
    <w:rsid w:val="00F4629F"/>
    <w:rsid w:val="00F47EDC"/>
    <w:rsid w:val="00F51D57"/>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styleId="af5">
    <w:name w:val="Body Text"/>
    <w:basedOn w:val="a"/>
    <w:link w:val="af6"/>
    <w:uiPriority w:val="99"/>
    <w:semiHidden/>
    <w:unhideWhenUsed/>
    <w:rsid w:val="003750A2"/>
    <w:pPr>
      <w:spacing w:after="120"/>
    </w:pPr>
  </w:style>
  <w:style w:type="character" w:customStyle="1" w:styleId="af6">
    <w:name w:val="Основной текст Знак"/>
    <w:basedOn w:val="a0"/>
    <w:link w:val="af5"/>
    <w:uiPriority w:val="99"/>
    <w:semiHidden/>
    <w:rsid w:val="00375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46373545">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689768631">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500503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977898">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2507114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2150678">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601130">
      <w:bodyDiv w:val="1"/>
      <w:marLeft w:val="0"/>
      <w:marRight w:val="0"/>
      <w:marTop w:val="0"/>
      <w:marBottom w:val="0"/>
      <w:divBdr>
        <w:top w:val="none" w:sz="0" w:space="0" w:color="auto"/>
        <w:left w:val="none" w:sz="0" w:space="0" w:color="auto"/>
        <w:bottom w:val="none" w:sz="0" w:space="0" w:color="auto"/>
        <w:right w:val="none" w:sz="0" w:space="0" w:color="auto"/>
      </w:divBdr>
    </w:div>
    <w:div w:id="1063288660">
      <w:bodyDiv w:val="1"/>
      <w:marLeft w:val="0"/>
      <w:marRight w:val="0"/>
      <w:marTop w:val="0"/>
      <w:marBottom w:val="0"/>
      <w:divBdr>
        <w:top w:val="none" w:sz="0" w:space="0" w:color="auto"/>
        <w:left w:val="none" w:sz="0" w:space="0" w:color="auto"/>
        <w:bottom w:val="none" w:sz="0" w:space="0" w:color="auto"/>
        <w:right w:val="none" w:sz="0" w:space="0" w:color="auto"/>
      </w:divBdr>
    </w:div>
    <w:div w:id="1064136612">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49542024">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6987436">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026F6-8113-4F5C-B421-97399F773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2109</Words>
  <Characters>12025</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2021-02-08T13:43:00Z</dcterms:created>
  <dcterms:modified xsi:type="dcterms:W3CDTF">2021-02-08T14:36:00Z</dcterms:modified>
</cp:coreProperties>
</file>