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28" w:type="dxa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262"/>
        <w:gridCol w:w="4766"/>
      </w:tblGrid>
      <w:tr w:rsidR="004D59A7" w:rsidRPr="007F7D4D" w:rsidTr="009A12E7">
        <w:trPr>
          <w:trHeight w:val="4334"/>
        </w:trPr>
        <w:tc>
          <w:tcPr>
            <w:tcW w:w="5262" w:type="dxa"/>
            <w:shd w:val="clear" w:color="auto" w:fill="FFFFFF"/>
          </w:tcPr>
          <w:p w:rsidR="004D59A7" w:rsidRPr="007F7D4D" w:rsidRDefault="004D59A7" w:rsidP="00C82D60">
            <w:pPr>
              <w:pStyle w:val="Standard"/>
              <w:ind w:firstLine="0"/>
              <w:rPr>
                <w:color w:val="auto"/>
                <w:sz w:val="25"/>
                <w:szCs w:val="25"/>
              </w:rPr>
            </w:pPr>
          </w:p>
        </w:tc>
        <w:tc>
          <w:tcPr>
            <w:tcW w:w="4766" w:type="dxa"/>
            <w:shd w:val="clear" w:color="auto" w:fill="FFFFFF"/>
          </w:tcPr>
          <w:p w:rsidR="004D59A7" w:rsidRPr="007F7D4D" w:rsidRDefault="004D59A7" w:rsidP="00C82D60">
            <w:pPr>
              <w:autoSpaceDE w:val="0"/>
              <w:autoSpaceDN w:val="0"/>
              <w:adjustRightInd w:val="0"/>
              <w:rPr>
                <w:rFonts w:eastAsia="Arial Unicode MS" w:cs="Times New Roman"/>
                <w:sz w:val="25"/>
                <w:szCs w:val="25"/>
              </w:rPr>
            </w:pPr>
            <w:r w:rsidRPr="007F7D4D">
              <w:rPr>
                <w:rFonts w:eastAsia="Arial Unicode MS" w:cs="Times New Roman"/>
                <w:sz w:val="25"/>
                <w:szCs w:val="25"/>
              </w:rPr>
              <w:t>Комитет по конкурентной политике Мурманской области</w:t>
            </w:r>
          </w:p>
          <w:p w:rsidR="004D59A7" w:rsidRPr="007F7D4D" w:rsidRDefault="004D59A7" w:rsidP="00C82D60">
            <w:pPr>
              <w:rPr>
                <w:rFonts w:cs="Times New Roman"/>
                <w:sz w:val="25"/>
                <w:szCs w:val="25"/>
              </w:rPr>
            </w:pPr>
            <w:r w:rsidRPr="007F7D4D">
              <w:rPr>
                <w:rFonts w:cs="Times New Roman"/>
                <w:sz w:val="25"/>
                <w:szCs w:val="25"/>
              </w:rPr>
              <w:t xml:space="preserve">пр. Ленина, д. 75 </w:t>
            </w:r>
          </w:p>
          <w:p w:rsidR="004D59A7" w:rsidRPr="007F7D4D" w:rsidRDefault="004D59A7" w:rsidP="00C82D60">
            <w:pPr>
              <w:rPr>
                <w:rFonts w:cs="Times New Roman"/>
                <w:sz w:val="25"/>
                <w:szCs w:val="25"/>
              </w:rPr>
            </w:pPr>
            <w:r w:rsidRPr="007F7D4D">
              <w:rPr>
                <w:rFonts w:cs="Times New Roman"/>
                <w:sz w:val="25"/>
                <w:szCs w:val="25"/>
              </w:rPr>
              <w:t>г. Мурманск, 183006</w:t>
            </w:r>
          </w:p>
          <w:p w:rsidR="004D59A7" w:rsidRPr="00C82D60" w:rsidRDefault="00255899" w:rsidP="00C82D60">
            <w:pPr>
              <w:autoSpaceDE w:val="0"/>
              <w:autoSpaceDN w:val="0"/>
              <w:adjustRightInd w:val="0"/>
              <w:rPr>
                <w:rFonts w:eastAsia="Arial Unicode MS" w:cs="Times New Roman"/>
                <w:sz w:val="25"/>
                <w:szCs w:val="25"/>
              </w:rPr>
            </w:pPr>
            <w:hyperlink r:id="rId7" w:history="1">
              <w:r w:rsidR="004D59A7" w:rsidRPr="00C82D60">
                <w:rPr>
                  <w:rStyle w:val="a3"/>
                  <w:rFonts w:eastAsia="Arial Unicode MS" w:cs="Times New Roman"/>
                  <w:color w:val="auto"/>
                  <w:sz w:val="25"/>
                  <w:szCs w:val="25"/>
                  <w:u w:val="none"/>
                </w:rPr>
                <w:t>goszakaz@gov-murman.ru</w:t>
              </w:r>
            </w:hyperlink>
            <w:r w:rsidR="00B71802" w:rsidRPr="00C82D60">
              <w:rPr>
                <w:rFonts w:eastAsia="Arial Unicode MS" w:cs="Times New Roman"/>
                <w:sz w:val="25"/>
                <w:szCs w:val="25"/>
              </w:rPr>
              <w:t xml:space="preserve"> </w:t>
            </w:r>
          </w:p>
          <w:p w:rsidR="00B71802" w:rsidRPr="007F7D4D" w:rsidRDefault="00B71802" w:rsidP="00C82D60">
            <w:pPr>
              <w:autoSpaceDE w:val="0"/>
              <w:autoSpaceDN w:val="0"/>
              <w:adjustRightInd w:val="0"/>
              <w:rPr>
                <w:rFonts w:eastAsia="Arial Unicode MS" w:cs="Times New Roman"/>
                <w:sz w:val="25"/>
                <w:szCs w:val="25"/>
              </w:rPr>
            </w:pPr>
          </w:p>
          <w:p w:rsidR="00C82D60" w:rsidRPr="00C82D60" w:rsidRDefault="00C82D60" w:rsidP="00C82D60">
            <w:pPr>
              <w:autoSpaceDE w:val="0"/>
              <w:autoSpaceDN w:val="0"/>
              <w:adjustRightInd w:val="0"/>
              <w:rPr>
                <w:rFonts w:eastAsia="Arial Unicode MS" w:cs="Times New Roman"/>
                <w:sz w:val="25"/>
                <w:szCs w:val="25"/>
              </w:rPr>
            </w:pPr>
            <w:r w:rsidRPr="00C82D60">
              <w:rPr>
                <w:rFonts w:eastAsia="Arial Unicode MS" w:cs="Times New Roman"/>
                <w:sz w:val="25"/>
                <w:szCs w:val="25"/>
              </w:rPr>
              <w:t>ММБУ «Управление дорожного хозяйства»</w:t>
            </w:r>
          </w:p>
          <w:p w:rsidR="00C82D60" w:rsidRPr="00AC2C34" w:rsidRDefault="00C82D60" w:rsidP="00C82D60">
            <w:pPr>
              <w:autoSpaceDE w:val="0"/>
              <w:autoSpaceDN w:val="0"/>
              <w:adjustRightInd w:val="0"/>
              <w:rPr>
                <w:rFonts w:eastAsia="Arial Unicode MS" w:cs="Times New Roman"/>
                <w:sz w:val="26"/>
                <w:szCs w:val="26"/>
              </w:rPr>
            </w:pPr>
            <w:r w:rsidRPr="00AC2C34">
              <w:rPr>
                <w:rFonts w:eastAsia="Arial Unicode MS" w:cs="Times New Roman"/>
                <w:sz w:val="26"/>
                <w:szCs w:val="26"/>
              </w:rPr>
              <w:t>Кольский пр-т, д. 114,</w:t>
            </w:r>
          </w:p>
          <w:p w:rsidR="00C82D60" w:rsidRPr="00AC2C34" w:rsidRDefault="00C82D60" w:rsidP="00C82D60">
            <w:pPr>
              <w:autoSpaceDE w:val="0"/>
              <w:autoSpaceDN w:val="0"/>
              <w:adjustRightInd w:val="0"/>
              <w:rPr>
                <w:rFonts w:eastAsia="Arial Unicode MS" w:cs="Times New Roman"/>
                <w:sz w:val="26"/>
                <w:szCs w:val="26"/>
              </w:rPr>
            </w:pPr>
            <w:r w:rsidRPr="00AC2C34">
              <w:rPr>
                <w:rFonts w:eastAsia="Arial Unicode MS" w:cs="Times New Roman"/>
                <w:sz w:val="26"/>
                <w:szCs w:val="26"/>
              </w:rPr>
              <w:t>г.</w:t>
            </w:r>
            <w:proofErr w:type="gramStart"/>
            <w:r w:rsidRPr="00AC2C34">
              <w:rPr>
                <w:rFonts w:eastAsia="Arial Unicode MS" w:cs="Times New Roman"/>
                <w:sz w:val="26"/>
                <w:szCs w:val="26"/>
              </w:rPr>
              <w:t xml:space="preserve"> .</w:t>
            </w:r>
            <w:proofErr w:type="gramEnd"/>
            <w:r w:rsidRPr="00AC2C34">
              <w:rPr>
                <w:rFonts w:eastAsia="Arial Unicode MS" w:cs="Times New Roman"/>
                <w:sz w:val="26"/>
                <w:szCs w:val="26"/>
              </w:rPr>
              <w:t>Мурманск, 183052</w:t>
            </w:r>
          </w:p>
          <w:p w:rsidR="00C82D60" w:rsidRPr="00C82D60" w:rsidRDefault="00C82D60" w:rsidP="00C82D60">
            <w:pPr>
              <w:autoSpaceDE w:val="0"/>
              <w:autoSpaceDN w:val="0"/>
              <w:adjustRightInd w:val="0"/>
              <w:rPr>
                <w:rFonts w:eastAsia="Arial Unicode MS" w:cs="Times New Roman"/>
                <w:sz w:val="25"/>
                <w:szCs w:val="25"/>
              </w:rPr>
            </w:pPr>
            <w:r w:rsidRPr="00C82D60">
              <w:rPr>
                <w:rFonts w:eastAsia="Arial Unicode MS" w:cs="Times New Roman"/>
                <w:sz w:val="25"/>
                <w:szCs w:val="25"/>
              </w:rPr>
              <w:t>info@udh51.ru</w:t>
            </w:r>
          </w:p>
          <w:p w:rsidR="00C82D60" w:rsidRPr="00C82D60" w:rsidRDefault="00C82D60" w:rsidP="00C82D60">
            <w:pPr>
              <w:autoSpaceDE w:val="0"/>
              <w:autoSpaceDN w:val="0"/>
              <w:adjustRightInd w:val="0"/>
              <w:rPr>
                <w:rFonts w:eastAsia="Arial Unicode MS" w:cs="Times New Roman"/>
                <w:sz w:val="25"/>
                <w:szCs w:val="25"/>
              </w:rPr>
            </w:pPr>
          </w:p>
          <w:p w:rsidR="00C82D60" w:rsidRPr="00C82D60" w:rsidRDefault="00C82D60" w:rsidP="00C82D60">
            <w:pPr>
              <w:autoSpaceDE w:val="0"/>
              <w:autoSpaceDN w:val="0"/>
              <w:adjustRightInd w:val="0"/>
              <w:rPr>
                <w:rFonts w:eastAsia="Arial Unicode MS" w:cs="Times New Roman"/>
                <w:sz w:val="25"/>
                <w:szCs w:val="25"/>
              </w:rPr>
            </w:pPr>
            <w:r w:rsidRPr="00C82D60">
              <w:rPr>
                <w:rFonts w:eastAsia="Arial Unicode MS" w:cs="Times New Roman"/>
                <w:sz w:val="25"/>
                <w:szCs w:val="25"/>
              </w:rPr>
              <w:t>ООО «АВС»</w:t>
            </w:r>
          </w:p>
          <w:p w:rsidR="00C82D60" w:rsidRDefault="00C82D60" w:rsidP="00C82D60">
            <w:pPr>
              <w:autoSpaceDE w:val="0"/>
              <w:autoSpaceDN w:val="0"/>
              <w:adjustRightInd w:val="0"/>
              <w:rPr>
                <w:rFonts w:eastAsia="Arial Unicode MS" w:cs="Times New Roman"/>
                <w:sz w:val="25"/>
                <w:szCs w:val="25"/>
              </w:rPr>
            </w:pPr>
            <w:r>
              <w:rPr>
                <w:rFonts w:eastAsia="Arial Unicode MS" w:cs="Times New Roman"/>
                <w:sz w:val="25"/>
                <w:szCs w:val="25"/>
              </w:rPr>
              <w:t>ул. Пресненская набережная, д. 8,</w:t>
            </w:r>
          </w:p>
          <w:p w:rsidR="00C82D60" w:rsidRDefault="00C82D60" w:rsidP="00C82D60">
            <w:pPr>
              <w:autoSpaceDE w:val="0"/>
              <w:autoSpaceDN w:val="0"/>
              <w:adjustRightInd w:val="0"/>
              <w:rPr>
                <w:rFonts w:eastAsia="Arial Unicode MS" w:cs="Times New Roman"/>
                <w:sz w:val="25"/>
                <w:szCs w:val="25"/>
              </w:rPr>
            </w:pPr>
            <w:r>
              <w:rPr>
                <w:rFonts w:eastAsia="Arial Unicode MS" w:cs="Times New Roman"/>
                <w:sz w:val="25"/>
                <w:szCs w:val="25"/>
              </w:rPr>
              <w:t>г. Москва, 123100</w:t>
            </w:r>
          </w:p>
          <w:p w:rsidR="000F11C5" w:rsidRPr="007F7D4D" w:rsidRDefault="00C82D60" w:rsidP="00C82D60">
            <w:pPr>
              <w:autoSpaceDE w:val="0"/>
              <w:autoSpaceDN w:val="0"/>
              <w:adjustRightInd w:val="0"/>
              <w:rPr>
                <w:rFonts w:eastAsia="Arial Unicode MS" w:cs="Times New Roman"/>
                <w:sz w:val="25"/>
                <w:szCs w:val="25"/>
              </w:rPr>
            </w:pPr>
            <w:r w:rsidRPr="00C82D60">
              <w:rPr>
                <w:rFonts w:eastAsia="Arial Unicode MS" w:cs="Times New Roman"/>
                <w:sz w:val="25"/>
                <w:szCs w:val="25"/>
              </w:rPr>
              <w:t xml:space="preserve">info@abc-industrial.ru </w:t>
            </w:r>
          </w:p>
          <w:p w:rsidR="00C82D60" w:rsidRDefault="00C82D60" w:rsidP="00C82D60">
            <w:pPr>
              <w:autoSpaceDE w:val="0"/>
              <w:autoSpaceDN w:val="0"/>
              <w:adjustRightInd w:val="0"/>
              <w:rPr>
                <w:rFonts w:eastAsia="Arial Unicode MS" w:cs="Times New Roman"/>
                <w:sz w:val="25"/>
                <w:szCs w:val="25"/>
              </w:rPr>
            </w:pPr>
          </w:p>
          <w:p w:rsidR="000F11C5" w:rsidRPr="007F7D4D" w:rsidRDefault="000F11C5" w:rsidP="00C82D60">
            <w:pPr>
              <w:autoSpaceDE w:val="0"/>
              <w:autoSpaceDN w:val="0"/>
              <w:adjustRightInd w:val="0"/>
              <w:rPr>
                <w:rFonts w:eastAsia="Arial Unicode MS" w:cs="Times New Roman"/>
                <w:sz w:val="25"/>
                <w:szCs w:val="25"/>
              </w:rPr>
            </w:pPr>
            <w:r w:rsidRPr="007F7D4D">
              <w:rPr>
                <w:rFonts w:eastAsia="Arial Unicode MS" w:cs="Times New Roman"/>
                <w:sz w:val="25"/>
                <w:szCs w:val="25"/>
              </w:rPr>
              <w:t>ЗАО «Сбербанк-АСТ»</w:t>
            </w:r>
          </w:p>
          <w:p w:rsidR="004D59A7" w:rsidRPr="00C82D60" w:rsidRDefault="00255899" w:rsidP="00C82D60">
            <w:pPr>
              <w:autoSpaceDE w:val="0"/>
              <w:autoSpaceDN w:val="0"/>
              <w:adjustRightInd w:val="0"/>
              <w:rPr>
                <w:rFonts w:eastAsia="Arial Unicode MS" w:cs="Times New Roman"/>
                <w:strike/>
                <w:sz w:val="25"/>
                <w:szCs w:val="25"/>
              </w:rPr>
            </w:pPr>
            <w:hyperlink r:id="rId8" w:history="1">
              <w:r w:rsidR="000F11C5" w:rsidRPr="00C82D60">
                <w:rPr>
                  <w:rStyle w:val="a3"/>
                  <w:rFonts w:eastAsia="Arial Unicode MS" w:cs="Times New Roman"/>
                  <w:color w:val="auto"/>
                  <w:sz w:val="25"/>
                  <w:szCs w:val="25"/>
                  <w:u w:val="none"/>
                </w:rPr>
                <w:t>ko@sberbank-ast.ru</w:t>
              </w:r>
            </w:hyperlink>
          </w:p>
        </w:tc>
      </w:tr>
    </w:tbl>
    <w:p w:rsidR="004D59A7" w:rsidRPr="007F7D4D" w:rsidRDefault="004D59A7" w:rsidP="00752FB9">
      <w:pPr>
        <w:jc w:val="both"/>
        <w:rPr>
          <w:rFonts w:cs="Times New Roman"/>
          <w:sz w:val="25"/>
          <w:szCs w:val="25"/>
        </w:rPr>
      </w:pPr>
    </w:p>
    <w:p w:rsidR="004D59A7" w:rsidRPr="007F7D4D" w:rsidRDefault="004D59A7" w:rsidP="00752FB9">
      <w:pPr>
        <w:jc w:val="both"/>
        <w:rPr>
          <w:rFonts w:cs="Times New Roman"/>
          <w:sz w:val="25"/>
          <w:szCs w:val="25"/>
        </w:rPr>
      </w:pPr>
    </w:p>
    <w:p w:rsidR="004D59A7" w:rsidRPr="00C16B85" w:rsidRDefault="004D59A7" w:rsidP="00752FB9">
      <w:pPr>
        <w:jc w:val="center"/>
        <w:rPr>
          <w:rFonts w:cs="Times New Roman"/>
          <w:sz w:val="25"/>
          <w:szCs w:val="25"/>
        </w:rPr>
      </w:pPr>
      <w:r w:rsidRPr="00C16B85">
        <w:rPr>
          <w:rFonts w:cs="Times New Roman"/>
          <w:sz w:val="25"/>
          <w:szCs w:val="25"/>
        </w:rPr>
        <w:t>РЕШЕНИЕ</w:t>
      </w:r>
    </w:p>
    <w:p w:rsidR="004D59A7" w:rsidRPr="00C16B85" w:rsidRDefault="00C82D60" w:rsidP="00752FB9">
      <w:pPr>
        <w:jc w:val="center"/>
        <w:rPr>
          <w:rFonts w:cs="Times New Roman"/>
          <w:sz w:val="25"/>
          <w:szCs w:val="25"/>
        </w:rPr>
      </w:pPr>
      <w:r w:rsidRPr="00C16B85">
        <w:rPr>
          <w:rFonts w:cs="Times New Roman"/>
          <w:sz w:val="25"/>
          <w:szCs w:val="25"/>
        </w:rPr>
        <w:t>по делу № 051/06/106-</w:t>
      </w:r>
      <w:r w:rsidR="002104FA">
        <w:rPr>
          <w:rFonts w:cs="Times New Roman"/>
          <w:sz w:val="25"/>
          <w:szCs w:val="25"/>
        </w:rPr>
        <w:t>865</w:t>
      </w:r>
      <w:r w:rsidR="004D59A7" w:rsidRPr="00C16B85">
        <w:rPr>
          <w:rFonts w:cs="Times New Roman"/>
          <w:sz w:val="25"/>
          <w:szCs w:val="25"/>
        </w:rPr>
        <w:t>/2020</w:t>
      </w:r>
    </w:p>
    <w:p w:rsidR="004D59A7" w:rsidRPr="00C16B85" w:rsidRDefault="004D59A7" w:rsidP="00752FB9">
      <w:pPr>
        <w:jc w:val="both"/>
        <w:rPr>
          <w:rFonts w:cs="Times New Roman"/>
          <w:sz w:val="25"/>
          <w:szCs w:val="25"/>
        </w:rPr>
      </w:pPr>
    </w:p>
    <w:p w:rsidR="004D59A7" w:rsidRPr="00C16B85" w:rsidRDefault="004D59A7" w:rsidP="00752FB9">
      <w:pPr>
        <w:jc w:val="both"/>
        <w:rPr>
          <w:rFonts w:cs="Times New Roman"/>
          <w:sz w:val="25"/>
          <w:szCs w:val="25"/>
        </w:rPr>
      </w:pPr>
      <w:r w:rsidRPr="00C16B85">
        <w:rPr>
          <w:rFonts w:cs="Times New Roman"/>
          <w:sz w:val="25"/>
          <w:szCs w:val="25"/>
        </w:rPr>
        <w:t>2</w:t>
      </w:r>
      <w:r w:rsidR="00C82D60" w:rsidRPr="00C16B85">
        <w:rPr>
          <w:rFonts w:cs="Times New Roman"/>
          <w:sz w:val="25"/>
          <w:szCs w:val="25"/>
        </w:rPr>
        <w:t>5</w:t>
      </w:r>
      <w:r w:rsidRPr="00C16B85">
        <w:rPr>
          <w:rFonts w:cs="Times New Roman"/>
          <w:sz w:val="25"/>
          <w:szCs w:val="25"/>
        </w:rPr>
        <w:t xml:space="preserve"> </w:t>
      </w:r>
      <w:r w:rsidR="000F11C5" w:rsidRPr="00C16B85">
        <w:rPr>
          <w:rFonts w:cs="Times New Roman"/>
          <w:sz w:val="25"/>
          <w:szCs w:val="25"/>
        </w:rPr>
        <w:t xml:space="preserve">декабря 2020 года </w:t>
      </w:r>
      <w:r w:rsidR="000F11C5" w:rsidRPr="00C16B85">
        <w:rPr>
          <w:rFonts w:cs="Times New Roman"/>
          <w:sz w:val="25"/>
          <w:szCs w:val="25"/>
        </w:rPr>
        <w:tab/>
      </w:r>
      <w:r w:rsidR="000F11C5" w:rsidRPr="00C16B85">
        <w:rPr>
          <w:rFonts w:cs="Times New Roman"/>
          <w:sz w:val="25"/>
          <w:szCs w:val="25"/>
        </w:rPr>
        <w:tab/>
      </w:r>
      <w:r w:rsidR="000F11C5" w:rsidRPr="00C16B85">
        <w:rPr>
          <w:rFonts w:cs="Times New Roman"/>
          <w:sz w:val="25"/>
          <w:szCs w:val="25"/>
        </w:rPr>
        <w:tab/>
      </w:r>
      <w:r w:rsidR="000F11C5" w:rsidRPr="00C16B85">
        <w:rPr>
          <w:rFonts w:cs="Times New Roman"/>
          <w:sz w:val="25"/>
          <w:szCs w:val="25"/>
        </w:rPr>
        <w:tab/>
      </w:r>
      <w:r w:rsidR="000F11C5" w:rsidRPr="00C16B85">
        <w:rPr>
          <w:rFonts w:cs="Times New Roman"/>
          <w:sz w:val="25"/>
          <w:szCs w:val="25"/>
        </w:rPr>
        <w:tab/>
      </w:r>
      <w:r w:rsidR="000F11C5" w:rsidRPr="00C16B85">
        <w:rPr>
          <w:rFonts w:cs="Times New Roman"/>
          <w:sz w:val="25"/>
          <w:szCs w:val="25"/>
        </w:rPr>
        <w:tab/>
      </w:r>
      <w:r w:rsidR="000F11C5" w:rsidRPr="00C16B85">
        <w:rPr>
          <w:rFonts w:cs="Times New Roman"/>
          <w:sz w:val="25"/>
          <w:szCs w:val="25"/>
        </w:rPr>
        <w:tab/>
      </w:r>
      <w:r w:rsidR="000F11C5" w:rsidRPr="00C16B85">
        <w:rPr>
          <w:rFonts w:cs="Times New Roman"/>
          <w:sz w:val="25"/>
          <w:szCs w:val="25"/>
        </w:rPr>
        <w:tab/>
        <w:t xml:space="preserve">       </w:t>
      </w:r>
      <w:r w:rsidRPr="00C16B85">
        <w:rPr>
          <w:rFonts w:cs="Times New Roman"/>
          <w:sz w:val="25"/>
          <w:szCs w:val="25"/>
        </w:rPr>
        <w:t>г. Мурманск</w:t>
      </w:r>
    </w:p>
    <w:p w:rsidR="004D59A7" w:rsidRPr="00C16B85" w:rsidRDefault="004D59A7" w:rsidP="00752FB9">
      <w:pPr>
        <w:jc w:val="both"/>
        <w:rPr>
          <w:rFonts w:cs="Times New Roman"/>
          <w:sz w:val="25"/>
          <w:szCs w:val="25"/>
        </w:rPr>
      </w:pPr>
    </w:p>
    <w:p w:rsidR="004D59A7" w:rsidRPr="00C16B85" w:rsidRDefault="004D59A7" w:rsidP="00752FB9">
      <w:pPr>
        <w:ind w:firstLine="708"/>
        <w:jc w:val="both"/>
        <w:rPr>
          <w:rFonts w:cs="Times New Roman"/>
          <w:sz w:val="25"/>
          <w:szCs w:val="25"/>
        </w:rPr>
      </w:pPr>
      <w:r w:rsidRPr="00C16B85">
        <w:rPr>
          <w:rFonts w:cs="Times New Roman"/>
          <w:sz w:val="25"/>
          <w:szCs w:val="25"/>
        </w:rPr>
        <w:t>Комиссия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4D59A7" w:rsidRPr="00C16B85" w:rsidRDefault="00C82D60" w:rsidP="00752FB9">
      <w:pPr>
        <w:ind w:firstLine="708"/>
        <w:jc w:val="both"/>
        <w:rPr>
          <w:rFonts w:cs="Times New Roman"/>
          <w:sz w:val="25"/>
          <w:szCs w:val="25"/>
        </w:rPr>
      </w:pPr>
      <w:r w:rsidRPr="00C16B85">
        <w:rPr>
          <w:rFonts w:cs="Times New Roman"/>
          <w:sz w:val="25"/>
          <w:szCs w:val="25"/>
        </w:rPr>
        <w:t>П</w:t>
      </w:r>
      <w:r w:rsidR="004D59A7" w:rsidRPr="00C16B85">
        <w:rPr>
          <w:rFonts w:cs="Times New Roman"/>
          <w:sz w:val="25"/>
          <w:szCs w:val="25"/>
        </w:rPr>
        <w:t>редседателя Комиссии:</w:t>
      </w:r>
    </w:p>
    <w:p w:rsidR="004D59A7" w:rsidRPr="00C16B85" w:rsidRDefault="00C82D60" w:rsidP="00752FB9">
      <w:pPr>
        <w:ind w:firstLine="708"/>
        <w:jc w:val="both"/>
        <w:rPr>
          <w:rFonts w:cs="Times New Roman"/>
          <w:sz w:val="25"/>
          <w:szCs w:val="25"/>
        </w:rPr>
      </w:pPr>
      <w:r w:rsidRPr="00C16B85">
        <w:rPr>
          <w:rFonts w:cs="Times New Roman"/>
          <w:sz w:val="25"/>
          <w:szCs w:val="25"/>
        </w:rPr>
        <w:t>Калитиной Н.А.</w:t>
      </w:r>
      <w:r w:rsidR="004D59A7" w:rsidRPr="00C16B85">
        <w:rPr>
          <w:rFonts w:cs="Times New Roman"/>
          <w:sz w:val="25"/>
          <w:szCs w:val="25"/>
        </w:rPr>
        <w:t xml:space="preserve"> – </w:t>
      </w:r>
      <w:r w:rsidRPr="00C16B85">
        <w:rPr>
          <w:rFonts w:cs="Times New Roman"/>
          <w:sz w:val="25"/>
          <w:szCs w:val="25"/>
        </w:rPr>
        <w:t>заместителя начальника У</w:t>
      </w:r>
      <w:r w:rsidR="004D59A7" w:rsidRPr="00C16B85">
        <w:rPr>
          <w:rFonts w:cs="Times New Roman"/>
          <w:sz w:val="25"/>
          <w:szCs w:val="25"/>
        </w:rPr>
        <w:t xml:space="preserve">правления Федеральной антимонопольной службы по Мурманской области, </w:t>
      </w:r>
    </w:p>
    <w:p w:rsidR="004D59A7" w:rsidRPr="00C16B85" w:rsidRDefault="004D59A7" w:rsidP="00752FB9">
      <w:pPr>
        <w:ind w:firstLine="708"/>
        <w:jc w:val="both"/>
        <w:rPr>
          <w:rFonts w:cs="Times New Roman"/>
          <w:sz w:val="25"/>
          <w:szCs w:val="25"/>
        </w:rPr>
      </w:pPr>
      <w:r w:rsidRPr="00C16B85">
        <w:rPr>
          <w:rFonts w:cs="Times New Roman"/>
          <w:sz w:val="25"/>
          <w:szCs w:val="25"/>
        </w:rPr>
        <w:t>Членов Комиссии:</w:t>
      </w:r>
    </w:p>
    <w:p w:rsidR="004D59A7" w:rsidRPr="00C16B85" w:rsidRDefault="00C82D60" w:rsidP="00C9300F">
      <w:pPr>
        <w:ind w:firstLine="708"/>
        <w:jc w:val="both"/>
        <w:rPr>
          <w:rFonts w:cs="Times New Roman"/>
          <w:sz w:val="25"/>
          <w:szCs w:val="25"/>
        </w:rPr>
      </w:pPr>
      <w:r w:rsidRPr="00C16B85">
        <w:rPr>
          <w:rFonts w:cs="Times New Roman"/>
          <w:sz w:val="25"/>
          <w:szCs w:val="25"/>
        </w:rPr>
        <w:t>Ворониной К.Ф.</w:t>
      </w:r>
      <w:r w:rsidR="004D59A7" w:rsidRPr="00C16B85">
        <w:rPr>
          <w:rFonts w:cs="Times New Roman"/>
          <w:sz w:val="25"/>
          <w:szCs w:val="25"/>
        </w:rPr>
        <w:t xml:space="preserve"> –</w:t>
      </w:r>
      <w:r w:rsidR="0058562A" w:rsidRPr="00C16B85">
        <w:rPr>
          <w:rFonts w:cs="Times New Roman"/>
          <w:sz w:val="25"/>
          <w:szCs w:val="25"/>
        </w:rPr>
        <w:t xml:space="preserve"> </w:t>
      </w:r>
      <w:r w:rsidR="004D59A7" w:rsidRPr="00C16B85">
        <w:rPr>
          <w:rFonts w:cs="Times New Roman"/>
          <w:sz w:val="25"/>
          <w:szCs w:val="25"/>
        </w:rPr>
        <w:t>начальника отдела контроля торгов Управления Федеральной антимонопольной службы по Мурманской области,</w:t>
      </w:r>
    </w:p>
    <w:p w:rsidR="004D59A7" w:rsidRPr="00C16B85" w:rsidRDefault="004D59A7" w:rsidP="00C9300F">
      <w:pPr>
        <w:ind w:firstLine="708"/>
        <w:jc w:val="both"/>
        <w:rPr>
          <w:rFonts w:cs="Times New Roman"/>
          <w:sz w:val="25"/>
          <w:szCs w:val="25"/>
        </w:rPr>
      </w:pPr>
      <w:r w:rsidRPr="00C16B85">
        <w:rPr>
          <w:rFonts w:cs="Times New Roman"/>
          <w:sz w:val="25"/>
          <w:szCs w:val="25"/>
        </w:rPr>
        <w:t>Четвертак И.С. – специалиста-эксперта отдела контроля торгов Управления Федеральной антимонопольной службы по Мурманской области,</w:t>
      </w:r>
    </w:p>
    <w:p w:rsidR="00C82D60" w:rsidRPr="00C16B85" w:rsidRDefault="009A12E7" w:rsidP="00C9300F">
      <w:pPr>
        <w:autoSpaceDE w:val="0"/>
        <w:autoSpaceDN w:val="0"/>
        <w:adjustRightInd w:val="0"/>
        <w:ind w:firstLine="708"/>
        <w:jc w:val="both"/>
        <w:rPr>
          <w:rFonts w:cs="Times New Roman"/>
          <w:sz w:val="25"/>
          <w:szCs w:val="25"/>
        </w:rPr>
      </w:pPr>
      <w:r w:rsidRPr="00C16B85">
        <w:rPr>
          <w:rFonts w:cs="Times New Roman"/>
          <w:sz w:val="25"/>
          <w:szCs w:val="25"/>
        </w:rPr>
        <w:t>при уча</w:t>
      </w:r>
      <w:r w:rsidR="00C82D60" w:rsidRPr="00C16B85">
        <w:rPr>
          <w:rFonts w:cs="Times New Roman"/>
          <w:sz w:val="25"/>
          <w:szCs w:val="25"/>
        </w:rPr>
        <w:t>стии представителей</w:t>
      </w:r>
      <w:r w:rsidR="00A66DEA">
        <w:rPr>
          <w:rFonts w:cs="Times New Roman"/>
          <w:sz w:val="25"/>
          <w:szCs w:val="25"/>
        </w:rPr>
        <w:t xml:space="preserve"> по доверенности:</w:t>
      </w:r>
    </w:p>
    <w:p w:rsidR="004D59A7" w:rsidRPr="00C16B85" w:rsidRDefault="004D59A7" w:rsidP="00C9300F">
      <w:pPr>
        <w:autoSpaceDE w:val="0"/>
        <w:autoSpaceDN w:val="0"/>
        <w:adjustRightInd w:val="0"/>
        <w:ind w:firstLine="708"/>
        <w:jc w:val="both"/>
        <w:rPr>
          <w:rFonts w:cs="Times New Roman"/>
          <w:sz w:val="25"/>
          <w:szCs w:val="25"/>
        </w:rPr>
      </w:pPr>
      <w:r w:rsidRPr="00C16B85">
        <w:rPr>
          <w:rFonts w:cs="Times New Roman"/>
          <w:sz w:val="25"/>
          <w:szCs w:val="25"/>
        </w:rPr>
        <w:t>Комитета по</w:t>
      </w:r>
      <w:r w:rsidRPr="00C16B85">
        <w:rPr>
          <w:rFonts w:eastAsia="Arial Unicode MS" w:cs="Times New Roman"/>
          <w:sz w:val="25"/>
          <w:szCs w:val="25"/>
        </w:rPr>
        <w:t xml:space="preserve"> конкурентной политике Мурманской области</w:t>
      </w:r>
      <w:r w:rsidR="00752FB9" w:rsidRPr="00C16B85">
        <w:rPr>
          <w:rFonts w:cs="Times New Roman"/>
          <w:sz w:val="25"/>
          <w:szCs w:val="25"/>
        </w:rPr>
        <w:t xml:space="preserve"> – </w:t>
      </w:r>
      <w:proofErr w:type="spellStart"/>
      <w:r w:rsidR="00752FB9" w:rsidRPr="00C16B85">
        <w:rPr>
          <w:rFonts w:cs="Times New Roman"/>
          <w:sz w:val="25"/>
          <w:szCs w:val="25"/>
        </w:rPr>
        <w:t>Базоевой</w:t>
      </w:r>
      <w:proofErr w:type="spellEnd"/>
      <w:r w:rsidR="00752FB9" w:rsidRPr="00C16B85">
        <w:rPr>
          <w:rFonts w:cs="Times New Roman"/>
          <w:sz w:val="25"/>
          <w:szCs w:val="25"/>
        </w:rPr>
        <w:t xml:space="preserve"> Л.В.</w:t>
      </w:r>
      <w:r w:rsidR="00C9300F" w:rsidRPr="00C16B85">
        <w:rPr>
          <w:rFonts w:cs="Times New Roman"/>
          <w:sz w:val="25"/>
          <w:szCs w:val="25"/>
        </w:rPr>
        <w:t>,</w:t>
      </w:r>
      <w:r w:rsidR="00752FB9" w:rsidRPr="00C16B85">
        <w:rPr>
          <w:rFonts w:cs="Times New Roman"/>
          <w:sz w:val="25"/>
          <w:szCs w:val="25"/>
        </w:rPr>
        <w:t xml:space="preserve"> </w:t>
      </w:r>
    </w:p>
    <w:p w:rsidR="00C9300F" w:rsidRPr="00C16B85" w:rsidRDefault="00C9300F" w:rsidP="00C9300F">
      <w:pPr>
        <w:autoSpaceDE w:val="0"/>
        <w:autoSpaceDN w:val="0"/>
        <w:adjustRightInd w:val="0"/>
        <w:ind w:firstLine="708"/>
        <w:jc w:val="both"/>
        <w:rPr>
          <w:rFonts w:cs="Times New Roman"/>
          <w:sz w:val="25"/>
          <w:szCs w:val="25"/>
        </w:rPr>
      </w:pPr>
      <w:r w:rsidRPr="00C16B85">
        <w:rPr>
          <w:rFonts w:cs="Times New Roman"/>
          <w:sz w:val="25"/>
          <w:szCs w:val="25"/>
        </w:rPr>
        <w:t xml:space="preserve">ММБУ «Управление дорожного хозяйства» – </w:t>
      </w:r>
      <w:proofErr w:type="spellStart"/>
      <w:r w:rsidRPr="00C16B85">
        <w:rPr>
          <w:rFonts w:cs="Times New Roman"/>
          <w:sz w:val="25"/>
          <w:szCs w:val="25"/>
        </w:rPr>
        <w:t>Удовика</w:t>
      </w:r>
      <w:proofErr w:type="spellEnd"/>
      <w:r w:rsidRPr="00C16B85">
        <w:rPr>
          <w:rFonts w:cs="Times New Roman"/>
          <w:sz w:val="25"/>
          <w:szCs w:val="25"/>
        </w:rPr>
        <w:t xml:space="preserve"> К.П.,</w:t>
      </w:r>
    </w:p>
    <w:p w:rsidR="004D59A7" w:rsidRPr="00C16B85" w:rsidRDefault="00477DC2" w:rsidP="00C9300F">
      <w:pPr>
        <w:autoSpaceDE w:val="0"/>
        <w:autoSpaceDN w:val="0"/>
        <w:adjustRightInd w:val="0"/>
        <w:ind w:firstLine="709"/>
        <w:jc w:val="both"/>
        <w:rPr>
          <w:rFonts w:eastAsia="Arial Unicode MS" w:cs="Times New Roman"/>
          <w:sz w:val="25"/>
          <w:szCs w:val="25"/>
        </w:rPr>
      </w:pPr>
      <w:r w:rsidRPr="00C16B85">
        <w:rPr>
          <w:rFonts w:eastAsia="Arial Unicode MS" w:cs="Times New Roman"/>
          <w:sz w:val="25"/>
          <w:szCs w:val="25"/>
        </w:rPr>
        <w:t xml:space="preserve">ООО «АВС» </w:t>
      </w:r>
      <w:r w:rsidRPr="00C16B85">
        <w:rPr>
          <w:rFonts w:cs="Times New Roman"/>
          <w:sz w:val="25"/>
          <w:szCs w:val="25"/>
        </w:rPr>
        <w:t>– Алексеева М.М.</w:t>
      </w:r>
      <w:r w:rsidR="004D59A7" w:rsidRPr="00C16B85">
        <w:rPr>
          <w:rFonts w:eastAsia="Times New Roman" w:cs="Times New Roman"/>
          <w:kern w:val="0"/>
          <w:sz w:val="25"/>
          <w:szCs w:val="25"/>
          <w:lang w:eastAsia="ru-RU" w:bidi="ar-SA"/>
        </w:rPr>
        <w:t>,</w:t>
      </w:r>
    </w:p>
    <w:p w:rsidR="004D59A7" w:rsidRPr="00C16B85" w:rsidRDefault="004D59A7" w:rsidP="00752FB9">
      <w:pPr>
        <w:autoSpaceDE w:val="0"/>
        <w:autoSpaceDN w:val="0"/>
        <w:adjustRightInd w:val="0"/>
        <w:ind w:firstLine="708"/>
        <w:jc w:val="both"/>
        <w:rPr>
          <w:rFonts w:cs="Times New Roman"/>
          <w:sz w:val="25"/>
          <w:szCs w:val="25"/>
        </w:rPr>
      </w:pPr>
      <w:proofErr w:type="gramStart"/>
      <w:r w:rsidRPr="00C16B85">
        <w:rPr>
          <w:rFonts w:cs="Times New Roman"/>
          <w:sz w:val="25"/>
          <w:szCs w:val="25"/>
        </w:rPr>
        <w:t xml:space="preserve">рассмотрев жалобу </w:t>
      </w:r>
      <w:r w:rsidR="009A12E7" w:rsidRPr="00C16B85">
        <w:rPr>
          <w:rFonts w:cs="Times New Roman"/>
          <w:sz w:val="25"/>
          <w:szCs w:val="25"/>
        </w:rPr>
        <w:t>ООО «</w:t>
      </w:r>
      <w:r w:rsidR="00477DC2" w:rsidRPr="00C16B85">
        <w:rPr>
          <w:rFonts w:cs="Times New Roman"/>
          <w:sz w:val="25"/>
          <w:szCs w:val="25"/>
        </w:rPr>
        <w:t>АВС</w:t>
      </w:r>
      <w:r w:rsidR="009A12E7" w:rsidRPr="00C16B85">
        <w:rPr>
          <w:rFonts w:cs="Times New Roman"/>
          <w:sz w:val="25"/>
          <w:szCs w:val="25"/>
        </w:rPr>
        <w:t xml:space="preserve">» </w:t>
      </w:r>
      <w:r w:rsidRPr="00C16B85">
        <w:rPr>
          <w:rFonts w:cs="Times New Roman"/>
          <w:sz w:val="25"/>
          <w:szCs w:val="25"/>
        </w:rPr>
        <w:t xml:space="preserve">на действия </w:t>
      </w:r>
      <w:r w:rsidR="00477DC2" w:rsidRPr="00C16B85">
        <w:rPr>
          <w:rFonts w:cs="Times New Roman"/>
          <w:sz w:val="25"/>
          <w:szCs w:val="25"/>
        </w:rPr>
        <w:t>Комитета по</w:t>
      </w:r>
      <w:r w:rsidR="00477DC2" w:rsidRPr="00C16B85">
        <w:rPr>
          <w:rFonts w:eastAsia="Arial Unicode MS" w:cs="Times New Roman"/>
          <w:sz w:val="25"/>
          <w:szCs w:val="25"/>
        </w:rPr>
        <w:t xml:space="preserve"> конкурентной политике Мурманской области</w:t>
      </w:r>
      <w:r w:rsidR="009A12E7" w:rsidRPr="00C16B85">
        <w:rPr>
          <w:rFonts w:eastAsia="Arial Unicode MS" w:cs="Times New Roman"/>
          <w:sz w:val="25"/>
          <w:szCs w:val="25"/>
        </w:rPr>
        <w:t xml:space="preserve"> </w:t>
      </w:r>
      <w:r w:rsidRPr="00C16B85">
        <w:rPr>
          <w:rFonts w:cs="Times New Roman"/>
          <w:sz w:val="25"/>
          <w:szCs w:val="25"/>
        </w:rPr>
        <w:t xml:space="preserve">при проведении электронного аукциона </w:t>
      </w:r>
      <w:r w:rsidR="00477DC2" w:rsidRPr="00C16B85">
        <w:rPr>
          <w:rFonts w:cs="Times New Roman"/>
          <w:sz w:val="25"/>
          <w:szCs w:val="25"/>
        </w:rPr>
        <w:t>на поставку туалетного модуля</w:t>
      </w:r>
      <w:r w:rsidRPr="00C16B85">
        <w:rPr>
          <w:rStyle w:val="cardmaininfocontent2"/>
          <w:rFonts w:cs="Times New Roman"/>
          <w:sz w:val="25"/>
          <w:szCs w:val="25"/>
        </w:rPr>
        <w:t xml:space="preserve">, </w:t>
      </w:r>
      <w:r w:rsidRPr="00C16B85">
        <w:rPr>
          <w:rFonts w:eastAsia="Lucida Sans Unicode" w:cs="Times New Roman"/>
          <w:sz w:val="25"/>
          <w:szCs w:val="25"/>
        </w:rPr>
        <w:t>в</w:t>
      </w:r>
      <w:r w:rsidR="00477DC2" w:rsidRPr="00C16B85">
        <w:rPr>
          <w:rFonts w:eastAsia="Lucida Sans Unicode" w:cs="Times New Roman"/>
          <w:sz w:val="25"/>
          <w:szCs w:val="25"/>
        </w:rPr>
        <w:t xml:space="preserve"> </w:t>
      </w:r>
      <w:r w:rsidRPr="00C16B85">
        <w:rPr>
          <w:rFonts w:eastAsia="Lucida Sans Unicode" w:cs="Times New Roman"/>
          <w:sz w:val="25"/>
          <w:szCs w:val="25"/>
        </w:rPr>
        <w:t>соответствии с пунктом 2 части 15 статьи 99 и статьей 106 Федерального закона от  05.04.2013 № 44-ФЗ «</w:t>
      </w:r>
      <w:r w:rsidRPr="00C16B85">
        <w:rPr>
          <w:rFonts w:cs="Times New Roman"/>
          <w:sz w:val="25"/>
          <w:szCs w:val="25"/>
        </w:rPr>
        <w:t>О контрактной системе в сфере закупок товаров, работ, услуг для обеспечения государственных и муниципальных нужд» (далее – Закон о контрактной системе),</w:t>
      </w:r>
      <w:proofErr w:type="gramEnd"/>
    </w:p>
    <w:p w:rsidR="004D59A7" w:rsidRPr="00C16B85" w:rsidRDefault="004D59A7" w:rsidP="00752FB9">
      <w:pPr>
        <w:tabs>
          <w:tab w:val="left" w:pos="0"/>
        </w:tabs>
        <w:spacing w:before="120" w:after="120"/>
        <w:jc w:val="center"/>
        <w:rPr>
          <w:rFonts w:cs="Times New Roman"/>
          <w:bCs/>
          <w:sz w:val="25"/>
          <w:szCs w:val="25"/>
        </w:rPr>
      </w:pPr>
      <w:r w:rsidRPr="00C16B85">
        <w:rPr>
          <w:rFonts w:cs="Times New Roman"/>
          <w:bCs/>
          <w:sz w:val="25"/>
          <w:szCs w:val="25"/>
        </w:rPr>
        <w:t>УСТАНОВИЛА:</w:t>
      </w:r>
    </w:p>
    <w:p w:rsidR="004D59A7" w:rsidRPr="00C16B85" w:rsidRDefault="009A12E7" w:rsidP="00752FB9">
      <w:pPr>
        <w:autoSpaceDE w:val="0"/>
        <w:autoSpaceDN w:val="0"/>
        <w:adjustRightInd w:val="0"/>
        <w:ind w:firstLine="709"/>
        <w:contextualSpacing/>
        <w:jc w:val="both"/>
        <w:rPr>
          <w:rFonts w:cs="Times New Roman"/>
          <w:sz w:val="25"/>
          <w:szCs w:val="25"/>
        </w:rPr>
      </w:pPr>
      <w:r w:rsidRPr="00C16B85">
        <w:rPr>
          <w:rFonts w:cs="Times New Roman"/>
          <w:sz w:val="25"/>
          <w:szCs w:val="25"/>
        </w:rPr>
        <w:t>2</w:t>
      </w:r>
      <w:r w:rsidR="00477DC2" w:rsidRPr="00C16B85">
        <w:rPr>
          <w:rFonts w:cs="Times New Roman"/>
          <w:sz w:val="25"/>
          <w:szCs w:val="25"/>
        </w:rPr>
        <w:t>2.12</w:t>
      </w:r>
      <w:r w:rsidR="004D59A7" w:rsidRPr="00C16B85">
        <w:rPr>
          <w:rFonts w:cs="Times New Roman"/>
          <w:sz w:val="25"/>
          <w:szCs w:val="25"/>
        </w:rPr>
        <w:t xml:space="preserve">.2020 в Мурманское УФАС России поступила жалоба </w:t>
      </w:r>
      <w:r w:rsidRPr="00C16B85">
        <w:rPr>
          <w:rFonts w:cs="Times New Roman"/>
          <w:sz w:val="25"/>
          <w:szCs w:val="25"/>
        </w:rPr>
        <w:t>ООО «</w:t>
      </w:r>
      <w:r w:rsidR="00477DC2" w:rsidRPr="00C16B85">
        <w:rPr>
          <w:rFonts w:cs="Times New Roman"/>
          <w:sz w:val="25"/>
          <w:szCs w:val="25"/>
        </w:rPr>
        <w:t>АВС</w:t>
      </w:r>
      <w:r w:rsidRPr="00C16B85">
        <w:rPr>
          <w:rFonts w:cs="Times New Roman"/>
          <w:sz w:val="25"/>
          <w:szCs w:val="25"/>
        </w:rPr>
        <w:t xml:space="preserve">» </w:t>
      </w:r>
      <w:r w:rsidR="004D59A7" w:rsidRPr="00C16B85">
        <w:rPr>
          <w:rFonts w:cs="Times New Roman"/>
          <w:sz w:val="25"/>
          <w:szCs w:val="25"/>
        </w:rPr>
        <w:t xml:space="preserve">(далее – Заявитель) на действия </w:t>
      </w:r>
      <w:r w:rsidR="00477DC2" w:rsidRPr="00C16B85">
        <w:rPr>
          <w:rFonts w:cs="Times New Roman"/>
          <w:sz w:val="25"/>
          <w:szCs w:val="25"/>
        </w:rPr>
        <w:t>Комитета по</w:t>
      </w:r>
      <w:r w:rsidR="00477DC2" w:rsidRPr="00C16B85">
        <w:rPr>
          <w:rFonts w:eastAsia="Arial Unicode MS" w:cs="Times New Roman"/>
          <w:sz w:val="25"/>
          <w:szCs w:val="25"/>
        </w:rPr>
        <w:t xml:space="preserve"> конкурентной политике Мурманской области </w:t>
      </w:r>
      <w:r w:rsidR="004D59A7" w:rsidRPr="00C16B85">
        <w:rPr>
          <w:rFonts w:cs="Times New Roman"/>
          <w:sz w:val="25"/>
          <w:szCs w:val="25"/>
        </w:rPr>
        <w:t xml:space="preserve">при проведении электронного аукциона на </w:t>
      </w:r>
      <w:r w:rsidR="00477DC2" w:rsidRPr="00C16B85">
        <w:rPr>
          <w:rFonts w:cs="Times New Roman"/>
          <w:sz w:val="25"/>
          <w:szCs w:val="25"/>
        </w:rPr>
        <w:t xml:space="preserve">поставку туалетного модуля (номер извещения </w:t>
      </w:r>
      <w:r w:rsidR="00477DC2" w:rsidRPr="00C16B85">
        <w:rPr>
          <w:rFonts w:cs="Times New Roman"/>
          <w:sz w:val="25"/>
          <w:szCs w:val="25"/>
        </w:rPr>
        <w:lastRenderedPageBreak/>
        <w:t>0149200002320007744</w:t>
      </w:r>
      <w:r w:rsidR="004D59A7" w:rsidRPr="00C16B85">
        <w:rPr>
          <w:rFonts w:cs="Times New Roman"/>
          <w:sz w:val="25"/>
          <w:szCs w:val="25"/>
        </w:rPr>
        <w:t>).</w:t>
      </w:r>
    </w:p>
    <w:p w:rsidR="004D59A7" w:rsidRPr="00C16B85" w:rsidRDefault="000C5040" w:rsidP="008419C4">
      <w:pPr>
        <w:ind w:firstLine="709"/>
        <w:contextualSpacing/>
        <w:jc w:val="both"/>
        <w:rPr>
          <w:rFonts w:cs="Times New Roman"/>
          <w:sz w:val="25"/>
          <w:szCs w:val="25"/>
        </w:rPr>
      </w:pPr>
      <w:r w:rsidRPr="00C16B85">
        <w:rPr>
          <w:rFonts w:cs="Times New Roman"/>
          <w:sz w:val="25"/>
          <w:szCs w:val="25"/>
        </w:rPr>
        <w:t xml:space="preserve">Заявитель в жалобе </w:t>
      </w:r>
      <w:r w:rsidR="004D59A7" w:rsidRPr="00C16B85">
        <w:rPr>
          <w:rFonts w:cs="Times New Roman"/>
          <w:sz w:val="25"/>
          <w:szCs w:val="25"/>
        </w:rPr>
        <w:t>указывает</w:t>
      </w:r>
      <w:r w:rsidR="00D35F32" w:rsidRPr="00C16B85">
        <w:rPr>
          <w:rFonts w:cs="Times New Roman"/>
          <w:sz w:val="25"/>
          <w:szCs w:val="25"/>
        </w:rPr>
        <w:t xml:space="preserve">, что вследствие несоответствия информации, указанной в извещении, </w:t>
      </w:r>
      <w:r w:rsidR="00D35F32" w:rsidRPr="00A66DEA">
        <w:rPr>
          <w:rFonts w:cs="Times New Roman"/>
          <w:sz w:val="25"/>
          <w:szCs w:val="25"/>
        </w:rPr>
        <w:t>изменении № 1</w:t>
      </w:r>
      <w:r w:rsidR="00D35F32" w:rsidRPr="00C16B85">
        <w:rPr>
          <w:rFonts w:cs="Times New Roman"/>
          <w:sz w:val="25"/>
          <w:szCs w:val="25"/>
        </w:rPr>
        <w:t xml:space="preserve"> и в Разделе 2-5 АД, заявка Общества была неправомерно отклонена.</w:t>
      </w:r>
    </w:p>
    <w:p w:rsidR="004D59A7" w:rsidRPr="00C16B85" w:rsidRDefault="004D59A7" w:rsidP="008419C4">
      <w:pPr>
        <w:autoSpaceDE w:val="0"/>
        <w:autoSpaceDN w:val="0"/>
        <w:adjustRightInd w:val="0"/>
        <w:ind w:firstLine="709"/>
        <w:contextualSpacing/>
        <w:jc w:val="both"/>
        <w:rPr>
          <w:rFonts w:cs="Times New Roman"/>
          <w:sz w:val="25"/>
          <w:szCs w:val="25"/>
        </w:rPr>
      </w:pPr>
      <w:r w:rsidRPr="00C16B85">
        <w:rPr>
          <w:rFonts w:cs="Times New Roman"/>
          <w:sz w:val="25"/>
          <w:szCs w:val="25"/>
        </w:rPr>
        <w:t xml:space="preserve">В связи со сложившейся ситуацией распространения </w:t>
      </w:r>
      <w:proofErr w:type="spellStart"/>
      <w:r w:rsidRPr="00C16B85">
        <w:rPr>
          <w:rFonts w:cs="Times New Roman"/>
          <w:sz w:val="25"/>
          <w:szCs w:val="25"/>
        </w:rPr>
        <w:t>коронавирусной</w:t>
      </w:r>
      <w:proofErr w:type="spellEnd"/>
      <w:r w:rsidRPr="00C16B85">
        <w:rPr>
          <w:rFonts w:cs="Times New Roman"/>
          <w:sz w:val="25"/>
          <w:szCs w:val="25"/>
        </w:rPr>
        <w:t xml:space="preserve"> инфекции по указанию ФАС России, жалоба Заявителя рассмотрена дистанционно посредством сервиса веб-видеоконференцсвязи.</w:t>
      </w:r>
    </w:p>
    <w:p w:rsidR="004D59A7" w:rsidRPr="00C16B85" w:rsidRDefault="004D59A7" w:rsidP="008419C4">
      <w:pPr>
        <w:ind w:firstLine="709"/>
        <w:contextualSpacing/>
        <w:jc w:val="both"/>
        <w:rPr>
          <w:rFonts w:cs="Times New Roman"/>
          <w:sz w:val="25"/>
          <w:szCs w:val="25"/>
        </w:rPr>
      </w:pPr>
      <w:r w:rsidRPr="00C16B85">
        <w:rPr>
          <w:rFonts w:cs="Times New Roman"/>
          <w:sz w:val="25"/>
          <w:szCs w:val="25"/>
        </w:rPr>
        <w:t xml:space="preserve">Изучив </w:t>
      </w:r>
      <w:r w:rsidR="005A5EAA">
        <w:rPr>
          <w:rFonts w:cs="Times New Roman"/>
          <w:sz w:val="25"/>
          <w:szCs w:val="25"/>
        </w:rPr>
        <w:t xml:space="preserve">представленные сторонами документы, </w:t>
      </w:r>
      <w:r w:rsidRPr="00C16B85">
        <w:rPr>
          <w:rFonts w:cs="Times New Roman"/>
          <w:sz w:val="25"/>
          <w:szCs w:val="25"/>
        </w:rPr>
        <w:t>Комиссия установила следующее.</w:t>
      </w:r>
    </w:p>
    <w:p w:rsidR="004D59A7" w:rsidRPr="00C16B85" w:rsidRDefault="00D35F32" w:rsidP="008419C4">
      <w:pPr>
        <w:ind w:firstLine="709"/>
        <w:contextualSpacing/>
        <w:jc w:val="both"/>
        <w:rPr>
          <w:rFonts w:cs="Times New Roman"/>
          <w:sz w:val="25"/>
          <w:szCs w:val="25"/>
        </w:rPr>
      </w:pPr>
      <w:r w:rsidRPr="00C16B85">
        <w:rPr>
          <w:rFonts w:cs="Times New Roman"/>
          <w:sz w:val="25"/>
          <w:szCs w:val="25"/>
        </w:rPr>
        <w:t>26</w:t>
      </w:r>
      <w:r w:rsidR="004D59A7" w:rsidRPr="00C16B85">
        <w:rPr>
          <w:rFonts w:cs="Times New Roman"/>
          <w:sz w:val="25"/>
          <w:szCs w:val="25"/>
        </w:rPr>
        <w:t>.11.2020 в Единой информационной системе в сфере закупок (далее – ЕИС) размещено извещение о проведении электронного аукциона и аукционная документация.</w:t>
      </w:r>
    </w:p>
    <w:p w:rsidR="004D59A7" w:rsidRPr="00C16B85" w:rsidRDefault="009A12E7" w:rsidP="008419C4">
      <w:pPr>
        <w:ind w:firstLine="709"/>
        <w:contextualSpacing/>
        <w:jc w:val="both"/>
        <w:rPr>
          <w:rFonts w:cs="Times New Roman"/>
          <w:sz w:val="25"/>
          <w:szCs w:val="25"/>
        </w:rPr>
      </w:pPr>
      <w:r w:rsidRPr="00C16B85">
        <w:rPr>
          <w:rFonts w:cs="Times New Roman"/>
          <w:sz w:val="25"/>
          <w:szCs w:val="25"/>
        </w:rPr>
        <w:t>Заказчик:</w:t>
      </w:r>
      <w:r w:rsidR="00594147" w:rsidRPr="00C16B85">
        <w:rPr>
          <w:rFonts w:cs="Times New Roman"/>
          <w:sz w:val="25"/>
          <w:szCs w:val="25"/>
        </w:rPr>
        <w:t xml:space="preserve"> </w:t>
      </w:r>
      <w:r w:rsidR="00D35F32" w:rsidRPr="00C16B85">
        <w:rPr>
          <w:rFonts w:cs="Times New Roman"/>
          <w:sz w:val="25"/>
          <w:szCs w:val="25"/>
        </w:rPr>
        <w:t>ММБУ «Управление дорожного хозяйства»</w:t>
      </w:r>
      <w:r w:rsidR="00594147" w:rsidRPr="00C16B85">
        <w:rPr>
          <w:rFonts w:eastAsia="Arial Unicode MS" w:cs="Times New Roman"/>
          <w:sz w:val="25"/>
          <w:szCs w:val="25"/>
        </w:rPr>
        <w:t>.</w:t>
      </w:r>
    </w:p>
    <w:p w:rsidR="004D59A7" w:rsidRPr="00C16B85" w:rsidRDefault="004D59A7" w:rsidP="008419C4">
      <w:pPr>
        <w:ind w:firstLine="709"/>
        <w:contextualSpacing/>
        <w:jc w:val="both"/>
        <w:rPr>
          <w:rFonts w:cs="Times New Roman"/>
          <w:sz w:val="25"/>
          <w:szCs w:val="25"/>
        </w:rPr>
      </w:pPr>
      <w:r w:rsidRPr="00C16B85">
        <w:rPr>
          <w:rFonts w:cs="Times New Roman"/>
          <w:sz w:val="25"/>
          <w:szCs w:val="25"/>
        </w:rPr>
        <w:t>Уполномоченный орган: Комитет по конкурентной политике Мурманской области.</w:t>
      </w:r>
    </w:p>
    <w:p w:rsidR="004D59A7" w:rsidRPr="00C16B85" w:rsidRDefault="004D59A7" w:rsidP="008419C4">
      <w:pPr>
        <w:ind w:firstLine="709"/>
        <w:contextualSpacing/>
        <w:jc w:val="both"/>
        <w:rPr>
          <w:rFonts w:cs="Times New Roman"/>
          <w:sz w:val="25"/>
          <w:szCs w:val="25"/>
        </w:rPr>
      </w:pPr>
      <w:r w:rsidRPr="00C16B85">
        <w:rPr>
          <w:rFonts w:cs="Times New Roman"/>
          <w:sz w:val="25"/>
          <w:szCs w:val="25"/>
        </w:rPr>
        <w:t xml:space="preserve">Наименование объекта закупки: </w:t>
      </w:r>
      <w:r w:rsidR="00D35F32" w:rsidRPr="00C16B85">
        <w:rPr>
          <w:rFonts w:cs="Times New Roman"/>
          <w:sz w:val="25"/>
          <w:szCs w:val="25"/>
        </w:rPr>
        <w:t>поставка туалетного модуля</w:t>
      </w:r>
      <w:r w:rsidRPr="00C16B85">
        <w:rPr>
          <w:rFonts w:cs="Times New Roman"/>
          <w:sz w:val="25"/>
          <w:szCs w:val="25"/>
        </w:rPr>
        <w:t>.</w:t>
      </w:r>
    </w:p>
    <w:p w:rsidR="004D59A7" w:rsidRPr="00C16B85" w:rsidRDefault="004D59A7" w:rsidP="008419C4">
      <w:pPr>
        <w:ind w:firstLine="709"/>
        <w:contextualSpacing/>
        <w:jc w:val="both"/>
        <w:rPr>
          <w:rFonts w:cs="Times New Roman"/>
          <w:sz w:val="25"/>
          <w:szCs w:val="25"/>
        </w:rPr>
      </w:pPr>
      <w:r w:rsidRPr="00C16B85">
        <w:rPr>
          <w:rFonts w:cs="Times New Roman"/>
          <w:sz w:val="25"/>
          <w:szCs w:val="25"/>
        </w:rPr>
        <w:t xml:space="preserve">Начальная (максимальная) цена контракта: </w:t>
      </w:r>
      <w:r w:rsidR="00D35F32" w:rsidRPr="00C16B85">
        <w:rPr>
          <w:rFonts w:cs="Times New Roman"/>
          <w:sz w:val="25"/>
          <w:szCs w:val="25"/>
        </w:rPr>
        <w:t xml:space="preserve">4 126 133,34 </w:t>
      </w:r>
      <w:r w:rsidRPr="00C16B85">
        <w:rPr>
          <w:rFonts w:cs="Times New Roman"/>
          <w:sz w:val="25"/>
          <w:szCs w:val="25"/>
        </w:rPr>
        <w:t>руб.</w:t>
      </w:r>
    </w:p>
    <w:p w:rsidR="004D59A7" w:rsidRPr="00C16B85" w:rsidRDefault="004D59A7" w:rsidP="008419C4">
      <w:pPr>
        <w:autoSpaceDE w:val="0"/>
        <w:autoSpaceDN w:val="0"/>
        <w:adjustRightInd w:val="0"/>
        <w:ind w:firstLine="709"/>
        <w:jc w:val="both"/>
        <w:rPr>
          <w:rFonts w:cs="Times New Roman"/>
          <w:bCs/>
          <w:sz w:val="25"/>
          <w:szCs w:val="25"/>
        </w:rPr>
      </w:pPr>
      <w:r w:rsidRPr="00C16B85">
        <w:rPr>
          <w:rFonts w:cs="Times New Roman"/>
          <w:bCs/>
          <w:sz w:val="25"/>
          <w:szCs w:val="25"/>
        </w:rPr>
        <w:t xml:space="preserve">Дата проведения </w:t>
      </w:r>
      <w:r w:rsidR="00D35F32" w:rsidRPr="00C16B85">
        <w:rPr>
          <w:rFonts w:cs="Times New Roman"/>
          <w:bCs/>
          <w:sz w:val="25"/>
          <w:szCs w:val="25"/>
        </w:rPr>
        <w:t>аукциона в электронной форме: 1</w:t>
      </w:r>
      <w:r w:rsidR="00594147" w:rsidRPr="00C16B85">
        <w:rPr>
          <w:rFonts w:cs="Times New Roman"/>
          <w:bCs/>
          <w:sz w:val="25"/>
          <w:szCs w:val="25"/>
        </w:rPr>
        <w:t>6</w:t>
      </w:r>
      <w:r w:rsidR="00D35F32" w:rsidRPr="00C16B85">
        <w:rPr>
          <w:rFonts w:cs="Times New Roman"/>
          <w:bCs/>
          <w:sz w:val="25"/>
          <w:szCs w:val="25"/>
        </w:rPr>
        <w:t>.12</w:t>
      </w:r>
      <w:r w:rsidRPr="00C16B85">
        <w:rPr>
          <w:rFonts w:cs="Times New Roman"/>
          <w:bCs/>
          <w:sz w:val="25"/>
          <w:szCs w:val="25"/>
        </w:rPr>
        <w:t>.2020.</w:t>
      </w:r>
    </w:p>
    <w:p w:rsidR="004D59A7" w:rsidRPr="00C16B85" w:rsidRDefault="004D59A7" w:rsidP="00752FB9">
      <w:pPr>
        <w:ind w:firstLine="709"/>
        <w:contextualSpacing/>
        <w:jc w:val="both"/>
        <w:rPr>
          <w:rFonts w:cs="Times New Roman"/>
          <w:sz w:val="25"/>
          <w:szCs w:val="25"/>
        </w:rPr>
      </w:pPr>
    </w:p>
    <w:p w:rsidR="008419C4" w:rsidRPr="00C16B85" w:rsidRDefault="008419C4" w:rsidP="005D701C">
      <w:pPr>
        <w:widowControl/>
        <w:suppressAutoHyphens w:val="0"/>
        <w:autoSpaceDE w:val="0"/>
        <w:autoSpaceDN w:val="0"/>
        <w:adjustRightInd w:val="0"/>
        <w:ind w:firstLine="709"/>
        <w:jc w:val="both"/>
        <w:textAlignment w:val="auto"/>
        <w:rPr>
          <w:rFonts w:eastAsiaTheme="minorHAnsi" w:cs="Times New Roman"/>
          <w:kern w:val="0"/>
          <w:sz w:val="25"/>
          <w:szCs w:val="25"/>
          <w:lang w:eastAsia="en-US" w:bidi="ar-SA"/>
        </w:rPr>
      </w:pPr>
      <w:r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>Порядок подачи заявок на участие в электронном аукционе установлен в статье 66 Закона о контрактной системе.</w:t>
      </w:r>
    </w:p>
    <w:p w:rsidR="008419C4" w:rsidRPr="00C16B85" w:rsidRDefault="008419C4" w:rsidP="005D701C">
      <w:pPr>
        <w:widowControl/>
        <w:suppressAutoHyphens w:val="0"/>
        <w:autoSpaceDE w:val="0"/>
        <w:autoSpaceDN w:val="0"/>
        <w:adjustRightInd w:val="0"/>
        <w:ind w:firstLine="709"/>
        <w:jc w:val="both"/>
        <w:textAlignment w:val="auto"/>
        <w:rPr>
          <w:rFonts w:eastAsiaTheme="minorHAnsi" w:cs="Times New Roman"/>
          <w:kern w:val="0"/>
          <w:sz w:val="25"/>
          <w:szCs w:val="25"/>
          <w:lang w:eastAsia="en-US" w:bidi="ar-SA"/>
        </w:rPr>
      </w:pPr>
      <w:r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 xml:space="preserve">Так, частью 3 статьи 66 Закона о контрактной системе </w:t>
      </w:r>
      <w:r w:rsidR="009E3870">
        <w:rPr>
          <w:rFonts w:eastAsiaTheme="minorHAnsi" w:cs="Times New Roman"/>
          <w:kern w:val="0"/>
          <w:sz w:val="25"/>
          <w:szCs w:val="25"/>
          <w:lang w:eastAsia="en-US" w:bidi="ar-SA"/>
        </w:rPr>
        <w:t>установлено</w:t>
      </w:r>
      <w:r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 xml:space="preserve">, что первая часть заявки на участие в электронном аукционе, за исключением случая, предусмотренного </w:t>
      </w:r>
      <w:hyperlink r:id="rId9" w:history="1">
        <w:r w:rsidRPr="00397116">
          <w:rPr>
            <w:rFonts w:eastAsiaTheme="minorHAnsi" w:cs="Times New Roman"/>
            <w:kern w:val="0"/>
            <w:sz w:val="25"/>
            <w:szCs w:val="25"/>
            <w:lang w:eastAsia="en-US" w:bidi="ar-SA"/>
          </w:rPr>
          <w:t>частью 3.1</w:t>
        </w:r>
      </w:hyperlink>
      <w:r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 xml:space="preserve"> настоящей статьи, должна содержать:</w:t>
      </w:r>
    </w:p>
    <w:p w:rsidR="008419C4" w:rsidRPr="00C16B85" w:rsidRDefault="008419C4" w:rsidP="005D701C">
      <w:pPr>
        <w:widowControl/>
        <w:suppressAutoHyphens w:val="0"/>
        <w:autoSpaceDE w:val="0"/>
        <w:autoSpaceDN w:val="0"/>
        <w:adjustRightInd w:val="0"/>
        <w:ind w:firstLine="709"/>
        <w:jc w:val="both"/>
        <w:textAlignment w:val="auto"/>
        <w:rPr>
          <w:rFonts w:eastAsiaTheme="minorHAnsi" w:cs="Times New Roman"/>
          <w:kern w:val="0"/>
          <w:sz w:val="25"/>
          <w:szCs w:val="25"/>
          <w:lang w:eastAsia="en-US" w:bidi="ar-SA"/>
        </w:rPr>
      </w:pPr>
      <w:r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8419C4" w:rsidRPr="00C16B85" w:rsidRDefault="008419C4" w:rsidP="005D701C">
      <w:pPr>
        <w:widowControl/>
        <w:suppressAutoHyphens w:val="0"/>
        <w:autoSpaceDE w:val="0"/>
        <w:autoSpaceDN w:val="0"/>
        <w:adjustRightInd w:val="0"/>
        <w:ind w:firstLine="709"/>
        <w:jc w:val="both"/>
        <w:textAlignment w:val="auto"/>
        <w:rPr>
          <w:rFonts w:eastAsiaTheme="minorHAnsi" w:cs="Times New Roman"/>
          <w:kern w:val="0"/>
          <w:sz w:val="25"/>
          <w:szCs w:val="25"/>
          <w:lang w:eastAsia="en-US" w:bidi="ar-SA"/>
        </w:rPr>
      </w:pPr>
      <w:r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8419C4" w:rsidRPr="00C16B85" w:rsidRDefault="008419C4" w:rsidP="005D701C">
      <w:pPr>
        <w:widowControl/>
        <w:suppressAutoHyphens w:val="0"/>
        <w:autoSpaceDE w:val="0"/>
        <w:autoSpaceDN w:val="0"/>
        <w:adjustRightInd w:val="0"/>
        <w:ind w:firstLine="709"/>
        <w:jc w:val="both"/>
        <w:textAlignment w:val="auto"/>
        <w:rPr>
          <w:rFonts w:eastAsiaTheme="minorHAnsi" w:cs="Times New Roman"/>
          <w:kern w:val="0"/>
          <w:sz w:val="25"/>
          <w:szCs w:val="25"/>
          <w:lang w:eastAsia="en-US" w:bidi="ar-SA"/>
        </w:rPr>
      </w:pPr>
      <w:r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>а) наименование страны происхождения товара;</w:t>
      </w:r>
    </w:p>
    <w:p w:rsidR="008419C4" w:rsidRPr="00C16B85" w:rsidRDefault="008419C4" w:rsidP="005D701C">
      <w:pPr>
        <w:widowControl/>
        <w:suppressAutoHyphens w:val="0"/>
        <w:autoSpaceDE w:val="0"/>
        <w:autoSpaceDN w:val="0"/>
        <w:adjustRightInd w:val="0"/>
        <w:ind w:firstLine="709"/>
        <w:jc w:val="both"/>
        <w:textAlignment w:val="auto"/>
        <w:rPr>
          <w:rFonts w:eastAsiaTheme="minorHAnsi" w:cs="Times New Roman"/>
          <w:kern w:val="0"/>
          <w:sz w:val="25"/>
          <w:szCs w:val="25"/>
          <w:lang w:eastAsia="en-US" w:bidi="ar-SA"/>
        </w:rPr>
      </w:pPr>
      <w:r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5D701C" w:rsidRPr="00C16B85" w:rsidRDefault="005D701C" w:rsidP="005D701C">
      <w:pPr>
        <w:ind w:firstLine="709"/>
        <w:contextualSpacing/>
        <w:jc w:val="both"/>
        <w:rPr>
          <w:rFonts w:eastAsia="Times New Roman" w:cs="Times New Roman"/>
          <w:sz w:val="25"/>
          <w:szCs w:val="25"/>
          <w:lang w:eastAsia="ar-SA" w:bidi="ar-SA"/>
        </w:rPr>
      </w:pPr>
      <w:r w:rsidRPr="00C16B85">
        <w:rPr>
          <w:rFonts w:eastAsia="Times New Roman" w:cs="Times New Roman"/>
          <w:sz w:val="25"/>
          <w:szCs w:val="25"/>
          <w:lang w:eastAsia="ar-SA" w:bidi="ar-SA"/>
        </w:rPr>
        <w:t>Согласно пункту 4.1 раздела 4 документации об аукционе первая часть заявки на участие в электронном аукционе должна содержать:</w:t>
      </w:r>
    </w:p>
    <w:p w:rsidR="005D701C" w:rsidRPr="00C16B85" w:rsidRDefault="005D701C" w:rsidP="005D701C">
      <w:pPr>
        <w:ind w:firstLine="709"/>
        <w:contextualSpacing/>
        <w:jc w:val="both"/>
        <w:rPr>
          <w:rFonts w:eastAsia="Times New Roman" w:cs="Times New Roman"/>
          <w:sz w:val="25"/>
          <w:szCs w:val="25"/>
          <w:lang w:eastAsia="ar-SA" w:bidi="ar-SA"/>
        </w:rPr>
      </w:pPr>
      <w:r w:rsidRPr="00C16B85">
        <w:rPr>
          <w:rFonts w:eastAsia="Times New Roman" w:cs="Times New Roman"/>
          <w:sz w:val="25"/>
          <w:szCs w:val="25"/>
          <w:lang w:eastAsia="ar-SA" w:bidi="ar-SA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площадки).</w:t>
      </w:r>
    </w:p>
    <w:p w:rsidR="005D701C" w:rsidRPr="00C16B85" w:rsidRDefault="005D701C" w:rsidP="005D701C">
      <w:pPr>
        <w:ind w:firstLine="709"/>
        <w:contextualSpacing/>
        <w:jc w:val="both"/>
        <w:rPr>
          <w:rFonts w:eastAsia="Times New Roman" w:cs="Times New Roman"/>
          <w:sz w:val="25"/>
          <w:szCs w:val="25"/>
          <w:lang w:eastAsia="ar-SA" w:bidi="ar-SA"/>
        </w:rPr>
      </w:pPr>
      <w:r w:rsidRPr="00C16B85">
        <w:rPr>
          <w:rFonts w:eastAsia="Times New Roman" w:cs="Times New Roman"/>
          <w:sz w:val="25"/>
          <w:szCs w:val="25"/>
          <w:lang w:eastAsia="ar-SA" w:bidi="ar-SA"/>
        </w:rPr>
        <w:t xml:space="preserve">2)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</w:t>
      </w:r>
    </w:p>
    <w:p w:rsidR="005D701C" w:rsidRPr="00C16B85" w:rsidRDefault="005D701C" w:rsidP="005D701C">
      <w:pPr>
        <w:ind w:firstLine="709"/>
        <w:contextualSpacing/>
        <w:jc w:val="both"/>
        <w:rPr>
          <w:rFonts w:eastAsia="Times New Roman" w:cs="Times New Roman"/>
          <w:sz w:val="25"/>
          <w:szCs w:val="25"/>
          <w:lang w:eastAsia="ar-SA" w:bidi="ar-SA"/>
        </w:rPr>
      </w:pPr>
      <w:r w:rsidRPr="00C16B85">
        <w:rPr>
          <w:rFonts w:eastAsia="Times New Roman" w:cs="Times New Roman"/>
          <w:sz w:val="25"/>
          <w:szCs w:val="25"/>
          <w:lang w:eastAsia="ar-SA" w:bidi="ar-SA"/>
        </w:rPr>
        <w:t>3) наименование страны происхождения товара.</w:t>
      </w:r>
    </w:p>
    <w:p w:rsidR="001333DD" w:rsidRPr="00C16B85" w:rsidRDefault="005D701C" w:rsidP="001333DD">
      <w:pPr>
        <w:ind w:firstLine="709"/>
        <w:jc w:val="both"/>
        <w:rPr>
          <w:rFonts w:cs="Times New Roman"/>
          <w:bCs/>
          <w:sz w:val="25"/>
          <w:szCs w:val="25"/>
        </w:rPr>
      </w:pPr>
      <w:r w:rsidRPr="00C16B85">
        <w:rPr>
          <w:rFonts w:cs="Times New Roman"/>
          <w:kern w:val="0"/>
          <w:sz w:val="25"/>
          <w:szCs w:val="25"/>
          <w:lang w:eastAsia="en-US" w:bidi="ar-SA"/>
        </w:rPr>
        <w:t xml:space="preserve">Согласно протоколу заседания Единой комиссии по осуществлению закупок товаров, работ, услуг (далее – Единая комиссия) по рассмотрению </w:t>
      </w:r>
      <w:r w:rsidR="001333DD" w:rsidRPr="00C16B85">
        <w:rPr>
          <w:rFonts w:cs="Times New Roman"/>
          <w:kern w:val="0"/>
          <w:sz w:val="25"/>
          <w:szCs w:val="25"/>
          <w:lang w:eastAsia="en-US" w:bidi="ar-SA"/>
        </w:rPr>
        <w:t>первых частей заявок</w:t>
      </w:r>
      <w:r w:rsidRPr="00C16B85">
        <w:rPr>
          <w:rFonts w:cs="Times New Roman"/>
          <w:kern w:val="0"/>
          <w:sz w:val="25"/>
          <w:szCs w:val="25"/>
          <w:lang w:eastAsia="en-US" w:bidi="ar-SA"/>
        </w:rPr>
        <w:t xml:space="preserve"> от </w:t>
      </w:r>
      <w:r w:rsidRPr="00C16B85">
        <w:rPr>
          <w:rFonts w:cs="Times New Roman"/>
          <w:bCs/>
          <w:sz w:val="25"/>
          <w:szCs w:val="25"/>
        </w:rPr>
        <w:t>15.12.2020 № 5404/1/20</w:t>
      </w:r>
      <w:r w:rsidR="001333DD" w:rsidRPr="00C16B85">
        <w:rPr>
          <w:rFonts w:cs="Times New Roman"/>
          <w:bCs/>
          <w:sz w:val="25"/>
          <w:szCs w:val="25"/>
        </w:rPr>
        <w:t>, заявка ООО «АВС» отклонена по следующим основаниям:</w:t>
      </w:r>
    </w:p>
    <w:p w:rsidR="001333DD" w:rsidRPr="005A5EAA" w:rsidRDefault="001333DD" w:rsidP="001333DD">
      <w:pPr>
        <w:ind w:firstLine="709"/>
        <w:jc w:val="both"/>
        <w:rPr>
          <w:rFonts w:cs="Times New Roman"/>
          <w:bCs/>
          <w:i/>
          <w:sz w:val="25"/>
          <w:szCs w:val="25"/>
        </w:rPr>
      </w:pPr>
      <w:r w:rsidRPr="005A5EAA">
        <w:rPr>
          <w:rFonts w:cs="Times New Roman"/>
          <w:bCs/>
          <w:i/>
          <w:sz w:val="25"/>
          <w:szCs w:val="25"/>
        </w:rPr>
        <w:t xml:space="preserve">«В соответствии с пунктом 1, подпунктами «а», «б» пункта 2 части 3 статьи </w:t>
      </w:r>
      <w:r w:rsidRPr="005A5EAA">
        <w:rPr>
          <w:rFonts w:cs="Times New Roman"/>
          <w:bCs/>
          <w:i/>
          <w:sz w:val="25"/>
          <w:szCs w:val="25"/>
        </w:rPr>
        <w:lastRenderedPageBreak/>
        <w:t>66 Закона, первая часть заявки на участие в электронном аукционе должна содержать согласие участника электронного аукциона на поставку товара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площадки), наименование страны происхождения товара, а также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</w:t>
      </w:r>
    </w:p>
    <w:p w:rsidR="001333DD" w:rsidRPr="005A5EAA" w:rsidRDefault="001333DD" w:rsidP="001333DD">
      <w:pPr>
        <w:ind w:firstLine="709"/>
        <w:jc w:val="both"/>
        <w:rPr>
          <w:rFonts w:cs="Times New Roman"/>
          <w:bCs/>
          <w:i/>
          <w:sz w:val="25"/>
          <w:szCs w:val="25"/>
        </w:rPr>
      </w:pPr>
      <w:r w:rsidRPr="005A5EAA">
        <w:rPr>
          <w:rFonts w:cs="Times New Roman"/>
          <w:bCs/>
          <w:i/>
          <w:sz w:val="25"/>
          <w:szCs w:val="25"/>
        </w:rPr>
        <w:t>Пунктом 4.1. раздела 4 документации об аукционе установлены аналогичные требования.</w:t>
      </w:r>
    </w:p>
    <w:p w:rsidR="001333DD" w:rsidRPr="005A5EAA" w:rsidRDefault="001333DD" w:rsidP="001333DD">
      <w:pPr>
        <w:ind w:firstLine="709"/>
        <w:jc w:val="both"/>
        <w:rPr>
          <w:rFonts w:cs="Times New Roman"/>
          <w:bCs/>
          <w:i/>
          <w:sz w:val="25"/>
          <w:szCs w:val="25"/>
        </w:rPr>
      </w:pPr>
      <w:r w:rsidRPr="005A5EAA">
        <w:rPr>
          <w:rFonts w:cs="Times New Roman"/>
          <w:bCs/>
          <w:i/>
          <w:sz w:val="25"/>
          <w:szCs w:val="25"/>
        </w:rPr>
        <w:t xml:space="preserve">Согласно пункту 3.1 раздела 3 документации об аукционе установлено требование к показателям: «Толщина потолка, пола и стен с тепловой изоляцией, мм», «Ввод подачи чистой воды расположен внутри технического отделения туалета в верхней части бака», «Диаметр ввода, мм», «Откачка отходов выполняется внутри модуля», «Диаметр отверстия в емкости для откачки отходов, мм». </w:t>
      </w:r>
    </w:p>
    <w:p w:rsidR="001333DD" w:rsidRPr="005A5EAA" w:rsidRDefault="001333DD" w:rsidP="001333DD">
      <w:pPr>
        <w:ind w:firstLine="709"/>
        <w:jc w:val="both"/>
        <w:rPr>
          <w:rFonts w:cs="Times New Roman"/>
          <w:bCs/>
          <w:i/>
          <w:sz w:val="25"/>
          <w:szCs w:val="25"/>
        </w:rPr>
      </w:pPr>
      <w:r w:rsidRPr="005A5EAA">
        <w:rPr>
          <w:rFonts w:cs="Times New Roman"/>
          <w:bCs/>
          <w:i/>
          <w:sz w:val="25"/>
          <w:szCs w:val="25"/>
        </w:rPr>
        <w:t>В первой части заявки участника с идентификационным номером 100 указанные выше показатели отсутствуют, что не соответствует требова</w:t>
      </w:r>
      <w:r w:rsidR="005A5EAA" w:rsidRPr="005A5EAA">
        <w:rPr>
          <w:rFonts w:cs="Times New Roman"/>
          <w:bCs/>
          <w:i/>
          <w:sz w:val="25"/>
          <w:szCs w:val="25"/>
        </w:rPr>
        <w:t>ниям документации об аукционе.</w:t>
      </w:r>
    </w:p>
    <w:p w:rsidR="008419C4" w:rsidRPr="005A5EAA" w:rsidRDefault="001333DD" w:rsidP="001333DD">
      <w:pPr>
        <w:ind w:firstLine="709"/>
        <w:jc w:val="both"/>
        <w:rPr>
          <w:rFonts w:cs="Times New Roman"/>
          <w:i/>
          <w:kern w:val="0"/>
          <w:sz w:val="25"/>
          <w:szCs w:val="25"/>
          <w:lang w:eastAsia="en-US" w:bidi="ar-SA"/>
        </w:rPr>
      </w:pPr>
      <w:r w:rsidRPr="005A5EAA">
        <w:rPr>
          <w:rFonts w:cs="Times New Roman"/>
          <w:bCs/>
          <w:i/>
          <w:sz w:val="25"/>
          <w:szCs w:val="25"/>
        </w:rPr>
        <w:t>Непредставление информации, предусмотренной частью 3 статьи 66 Закона является основанием для отказа в допуске к участию в аукционе».</w:t>
      </w:r>
    </w:p>
    <w:p w:rsidR="00271A3D" w:rsidRDefault="0070627F" w:rsidP="00397116">
      <w:pPr>
        <w:ind w:firstLine="709"/>
        <w:jc w:val="both"/>
        <w:rPr>
          <w:rFonts w:cs="Times New Roman"/>
          <w:sz w:val="25"/>
          <w:szCs w:val="25"/>
          <w:highlight w:val="cyan"/>
          <w:lang w:eastAsia="en-US" w:bidi="ar-SA"/>
        </w:rPr>
      </w:pPr>
      <w:r w:rsidRPr="0070627F">
        <w:rPr>
          <w:rFonts w:cs="Times New Roman"/>
          <w:sz w:val="25"/>
          <w:szCs w:val="25"/>
          <w:lang w:eastAsia="en-US" w:bidi="ar-SA"/>
        </w:rPr>
        <w:t xml:space="preserve">В соответствии с </w:t>
      </w:r>
      <w:r w:rsidR="009E3870">
        <w:rPr>
          <w:rFonts w:cs="Times New Roman"/>
          <w:sz w:val="25"/>
          <w:szCs w:val="25"/>
          <w:lang w:eastAsia="en-US" w:bidi="ar-SA"/>
        </w:rPr>
        <w:t>пунктом 1</w:t>
      </w:r>
      <w:r>
        <w:rPr>
          <w:rFonts w:cs="Times New Roman"/>
          <w:sz w:val="25"/>
          <w:szCs w:val="25"/>
          <w:lang w:eastAsia="en-US" w:bidi="ar-SA"/>
        </w:rPr>
        <w:t xml:space="preserve"> </w:t>
      </w:r>
      <w:r w:rsidRPr="0070627F">
        <w:rPr>
          <w:rFonts w:cs="Times New Roman"/>
          <w:sz w:val="25"/>
          <w:szCs w:val="25"/>
          <w:lang w:eastAsia="en-US" w:bidi="ar-SA"/>
        </w:rPr>
        <w:t>част</w:t>
      </w:r>
      <w:r>
        <w:rPr>
          <w:rFonts w:cs="Times New Roman"/>
          <w:sz w:val="25"/>
          <w:szCs w:val="25"/>
          <w:lang w:eastAsia="en-US" w:bidi="ar-SA"/>
        </w:rPr>
        <w:t>и</w:t>
      </w:r>
      <w:r w:rsidRPr="0070627F">
        <w:rPr>
          <w:rFonts w:cs="Times New Roman"/>
          <w:sz w:val="25"/>
          <w:szCs w:val="25"/>
          <w:lang w:eastAsia="en-US" w:bidi="ar-SA"/>
        </w:rPr>
        <w:t xml:space="preserve"> 4 статьи </w:t>
      </w:r>
      <w:r w:rsidR="00271A3D" w:rsidRPr="0070627F">
        <w:rPr>
          <w:rFonts w:cs="Times New Roman"/>
          <w:sz w:val="25"/>
          <w:szCs w:val="25"/>
          <w:lang w:eastAsia="en-US" w:bidi="ar-SA"/>
        </w:rPr>
        <w:t>67</w:t>
      </w:r>
      <w:r w:rsidR="009E3870">
        <w:rPr>
          <w:rFonts w:cs="Times New Roman"/>
          <w:sz w:val="25"/>
          <w:szCs w:val="25"/>
          <w:lang w:eastAsia="en-US" w:bidi="ar-SA"/>
        </w:rPr>
        <w:t xml:space="preserve"> Закона о контрактной системе</w:t>
      </w:r>
      <w:r>
        <w:rPr>
          <w:rFonts w:cs="Times New Roman"/>
          <w:sz w:val="25"/>
          <w:szCs w:val="25"/>
          <w:lang w:eastAsia="en-US" w:bidi="ar-SA"/>
        </w:rPr>
        <w:t xml:space="preserve"> у</w:t>
      </w:r>
      <w:r w:rsidRPr="0070627F">
        <w:rPr>
          <w:rFonts w:cs="Times New Roman"/>
          <w:sz w:val="25"/>
          <w:szCs w:val="25"/>
          <w:lang w:eastAsia="en-US" w:bidi="ar-SA"/>
        </w:rPr>
        <w:t>частник электронного аукциона не допускается к участию в нем в случае</w:t>
      </w:r>
      <w:r>
        <w:rPr>
          <w:rFonts w:cs="Times New Roman"/>
          <w:sz w:val="25"/>
          <w:szCs w:val="25"/>
          <w:lang w:eastAsia="en-US" w:bidi="ar-SA"/>
        </w:rPr>
        <w:t xml:space="preserve"> </w:t>
      </w:r>
      <w:proofErr w:type="spellStart"/>
      <w:r w:rsidRPr="0070627F">
        <w:rPr>
          <w:rFonts w:cs="Times New Roman"/>
          <w:sz w:val="25"/>
          <w:szCs w:val="25"/>
          <w:lang w:eastAsia="en-US" w:bidi="ar-SA"/>
        </w:rPr>
        <w:t>непредоставления</w:t>
      </w:r>
      <w:proofErr w:type="spellEnd"/>
      <w:r w:rsidRPr="0070627F">
        <w:rPr>
          <w:rFonts w:cs="Times New Roman"/>
          <w:sz w:val="25"/>
          <w:szCs w:val="25"/>
          <w:lang w:eastAsia="en-US" w:bidi="ar-SA"/>
        </w:rPr>
        <w:t xml:space="preserve"> информации, предусмотренной частью 3 статьи 66 настоящего Федерального закона, или предоставления недостоверной информации</w:t>
      </w:r>
      <w:r>
        <w:rPr>
          <w:rFonts w:cs="Times New Roman"/>
          <w:sz w:val="25"/>
          <w:szCs w:val="25"/>
          <w:lang w:eastAsia="en-US" w:bidi="ar-SA"/>
        </w:rPr>
        <w:t>.</w:t>
      </w:r>
    </w:p>
    <w:p w:rsidR="008A4D19" w:rsidRDefault="0070627F" w:rsidP="00AE1BCC">
      <w:pPr>
        <w:ind w:firstLine="709"/>
        <w:jc w:val="both"/>
        <w:rPr>
          <w:rFonts w:eastAsiaTheme="minorHAnsi" w:cs="Times New Roman"/>
          <w:kern w:val="0"/>
          <w:sz w:val="25"/>
          <w:szCs w:val="25"/>
          <w:lang w:eastAsia="en-US" w:bidi="ar-SA"/>
        </w:rPr>
      </w:pPr>
      <w:r w:rsidRPr="0020630B">
        <w:rPr>
          <w:rFonts w:cs="Times New Roman"/>
          <w:sz w:val="25"/>
          <w:szCs w:val="25"/>
          <w:lang w:eastAsia="en-US" w:bidi="ar-SA"/>
        </w:rPr>
        <w:t xml:space="preserve">Рассмотрев </w:t>
      </w:r>
      <w:r w:rsidR="009E3870">
        <w:rPr>
          <w:rFonts w:cs="Times New Roman"/>
          <w:sz w:val="25"/>
          <w:szCs w:val="25"/>
          <w:lang w:eastAsia="en-US" w:bidi="ar-SA"/>
        </w:rPr>
        <w:t>первую часть</w:t>
      </w:r>
      <w:r w:rsidR="009E3870" w:rsidRPr="009E3870">
        <w:rPr>
          <w:rFonts w:cs="Times New Roman"/>
          <w:sz w:val="25"/>
          <w:szCs w:val="25"/>
          <w:lang w:eastAsia="en-US" w:bidi="ar-SA"/>
        </w:rPr>
        <w:t xml:space="preserve"> </w:t>
      </w:r>
      <w:r w:rsidR="009E3870">
        <w:rPr>
          <w:rFonts w:cs="Times New Roman"/>
          <w:sz w:val="25"/>
          <w:szCs w:val="25"/>
          <w:lang w:eastAsia="en-US" w:bidi="ar-SA"/>
        </w:rPr>
        <w:t xml:space="preserve">заявки </w:t>
      </w:r>
      <w:r w:rsidR="009E3870" w:rsidRPr="00C16B85">
        <w:rPr>
          <w:rFonts w:cs="Times New Roman"/>
          <w:sz w:val="25"/>
          <w:szCs w:val="25"/>
        </w:rPr>
        <w:t>ООО «АВС»</w:t>
      </w:r>
      <w:r w:rsidR="0020630B" w:rsidRPr="0020630B">
        <w:rPr>
          <w:rFonts w:cs="Times New Roman"/>
          <w:sz w:val="25"/>
          <w:szCs w:val="25"/>
          <w:lang w:eastAsia="en-US" w:bidi="ar-SA"/>
        </w:rPr>
        <w:t>,</w:t>
      </w:r>
      <w:r w:rsidRPr="0020630B">
        <w:rPr>
          <w:rFonts w:cs="Times New Roman"/>
          <w:sz w:val="25"/>
          <w:szCs w:val="25"/>
          <w:lang w:eastAsia="en-US" w:bidi="ar-SA"/>
        </w:rPr>
        <w:t xml:space="preserve"> Комиссия установила</w:t>
      </w:r>
      <w:r w:rsidR="007A34D7" w:rsidRPr="0020630B">
        <w:rPr>
          <w:rFonts w:cs="Times New Roman"/>
          <w:sz w:val="25"/>
          <w:szCs w:val="25"/>
          <w:lang w:eastAsia="en-US" w:bidi="ar-SA"/>
        </w:rPr>
        <w:t xml:space="preserve">, что в заявке отсутствуют </w:t>
      </w:r>
      <w:r w:rsidR="009E3870">
        <w:rPr>
          <w:rFonts w:cs="Times New Roman"/>
          <w:sz w:val="25"/>
          <w:szCs w:val="25"/>
          <w:lang w:eastAsia="en-US" w:bidi="ar-SA"/>
        </w:rPr>
        <w:t>конкретные</w:t>
      </w:r>
      <w:r w:rsidR="0020630B" w:rsidRPr="0020630B">
        <w:rPr>
          <w:rFonts w:cs="Times New Roman"/>
          <w:sz w:val="25"/>
          <w:szCs w:val="25"/>
          <w:lang w:eastAsia="en-US" w:bidi="ar-SA"/>
        </w:rPr>
        <w:t xml:space="preserve"> показатели </w:t>
      </w:r>
      <w:r w:rsidR="009E3870">
        <w:rPr>
          <w:rFonts w:cs="Times New Roman"/>
          <w:sz w:val="25"/>
          <w:szCs w:val="25"/>
          <w:lang w:eastAsia="en-US" w:bidi="ar-SA"/>
        </w:rPr>
        <w:t xml:space="preserve">товара </w:t>
      </w:r>
      <w:r w:rsidR="0020630B" w:rsidRPr="0020630B">
        <w:rPr>
          <w:rFonts w:cs="Times New Roman"/>
          <w:sz w:val="25"/>
          <w:szCs w:val="25"/>
          <w:lang w:eastAsia="en-US" w:bidi="ar-SA"/>
        </w:rPr>
        <w:t>«Толщина потолка, пола и стен с тепловой изоляцией, мм», «Ввод подачи чистой воды расположен внутри технического отделения туалета в верхней части бака», «Диаметр ввода, мм», «Откачка отходов выполняется внутри модуля», «Диаметр отверстия в е</w:t>
      </w:r>
      <w:r w:rsidR="009E3870">
        <w:rPr>
          <w:rFonts w:cs="Times New Roman"/>
          <w:sz w:val="25"/>
          <w:szCs w:val="25"/>
          <w:lang w:eastAsia="en-US" w:bidi="ar-SA"/>
        </w:rPr>
        <w:t>мкости для откачки отходов, мм», что не соответствует требованиям законодательства и документации об аукционе. Таким образом</w:t>
      </w:r>
      <w:r w:rsidR="00AE1BCC" w:rsidRPr="00AE1BCC">
        <w:rPr>
          <w:rFonts w:cs="Times New Roman"/>
          <w:sz w:val="25"/>
          <w:szCs w:val="25"/>
          <w:lang w:eastAsia="en-US" w:bidi="ar-SA"/>
        </w:rPr>
        <w:t xml:space="preserve">, </w:t>
      </w:r>
      <w:r w:rsidR="00AE1BCC" w:rsidRPr="00AE1BCC">
        <w:rPr>
          <w:rFonts w:eastAsiaTheme="minorHAnsi" w:cs="Times New Roman"/>
          <w:kern w:val="0"/>
          <w:sz w:val="25"/>
          <w:szCs w:val="25"/>
          <w:lang w:eastAsia="en-US" w:bidi="ar-SA"/>
        </w:rPr>
        <w:t>Единая комиссия</w:t>
      </w:r>
      <w:r w:rsidR="001333DD" w:rsidRPr="00AE1BCC">
        <w:rPr>
          <w:rFonts w:eastAsiaTheme="minorHAnsi" w:cs="Times New Roman"/>
          <w:kern w:val="0"/>
          <w:sz w:val="25"/>
          <w:szCs w:val="25"/>
          <w:lang w:eastAsia="en-US" w:bidi="ar-SA"/>
        </w:rPr>
        <w:t xml:space="preserve"> правомерн</w:t>
      </w:r>
      <w:r w:rsidR="00AE1BCC" w:rsidRPr="00AE1BCC">
        <w:rPr>
          <w:rFonts w:eastAsiaTheme="minorHAnsi" w:cs="Times New Roman"/>
          <w:kern w:val="0"/>
          <w:sz w:val="25"/>
          <w:szCs w:val="25"/>
          <w:lang w:eastAsia="en-US" w:bidi="ar-SA"/>
        </w:rPr>
        <w:t xml:space="preserve">о </w:t>
      </w:r>
      <w:r w:rsidR="008A4D19">
        <w:rPr>
          <w:rFonts w:eastAsiaTheme="minorHAnsi" w:cs="Times New Roman"/>
          <w:kern w:val="0"/>
          <w:lang w:eastAsia="en-US" w:bidi="ar-SA"/>
        </w:rPr>
        <w:t>приняла решение об отказе участнику в допуске к участию в электронном аукционе.</w:t>
      </w:r>
    </w:p>
    <w:p w:rsidR="008419C4" w:rsidRPr="00C16B85" w:rsidRDefault="008419C4" w:rsidP="00397116">
      <w:pPr>
        <w:ind w:firstLine="709"/>
        <w:rPr>
          <w:rFonts w:cs="Times New Roman"/>
          <w:sz w:val="25"/>
          <w:szCs w:val="25"/>
          <w:lang w:eastAsia="en-US" w:bidi="ar-SA"/>
        </w:rPr>
      </w:pPr>
    </w:p>
    <w:p w:rsidR="00DB37EB" w:rsidRPr="00C16B85" w:rsidRDefault="00A92F70" w:rsidP="00397116">
      <w:pPr>
        <w:ind w:firstLine="709"/>
        <w:jc w:val="both"/>
        <w:rPr>
          <w:rFonts w:cs="Times New Roman"/>
          <w:sz w:val="25"/>
          <w:szCs w:val="25"/>
          <w:lang w:eastAsia="en-US" w:bidi="ar-SA"/>
        </w:rPr>
      </w:pPr>
      <w:r w:rsidRPr="00C16B85">
        <w:rPr>
          <w:rFonts w:cs="Times New Roman"/>
          <w:sz w:val="25"/>
          <w:szCs w:val="25"/>
          <w:lang w:eastAsia="en-US" w:bidi="ar-SA"/>
        </w:rPr>
        <w:t xml:space="preserve">По доводу Заявителя относительно </w:t>
      </w:r>
      <w:r w:rsidR="00197129" w:rsidRPr="00C16B85">
        <w:rPr>
          <w:rFonts w:cs="Times New Roman"/>
          <w:sz w:val="25"/>
          <w:szCs w:val="25"/>
          <w:lang w:eastAsia="en-US" w:bidi="ar-SA"/>
        </w:rPr>
        <w:t>нарушения Заказчиком требований о порядке внесения изменений в документацию о закупке</w:t>
      </w:r>
      <w:r w:rsidR="001F29E3" w:rsidRPr="00C16B85">
        <w:rPr>
          <w:rFonts w:cs="Times New Roman"/>
          <w:sz w:val="25"/>
          <w:szCs w:val="25"/>
          <w:lang w:eastAsia="en-US" w:bidi="ar-SA"/>
        </w:rPr>
        <w:t xml:space="preserve"> Комиссия установила следующее.</w:t>
      </w:r>
    </w:p>
    <w:p w:rsidR="00BE6120" w:rsidRPr="00C16B85" w:rsidRDefault="00BE6120" w:rsidP="00197129">
      <w:pPr>
        <w:widowControl/>
        <w:suppressAutoHyphens w:val="0"/>
        <w:autoSpaceDE w:val="0"/>
        <w:autoSpaceDN w:val="0"/>
        <w:adjustRightInd w:val="0"/>
        <w:ind w:firstLine="709"/>
        <w:jc w:val="both"/>
        <w:textAlignment w:val="auto"/>
        <w:rPr>
          <w:rFonts w:eastAsiaTheme="minorHAnsi" w:cs="Times New Roman"/>
          <w:kern w:val="0"/>
          <w:sz w:val="25"/>
          <w:szCs w:val="25"/>
          <w:lang w:eastAsia="en-US" w:bidi="ar-SA"/>
        </w:rPr>
      </w:pPr>
      <w:r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>С</w:t>
      </w:r>
      <w:r w:rsidR="00197129"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>огласно статье</w:t>
      </w:r>
      <w:r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 xml:space="preserve"> 6</w:t>
      </w:r>
      <w:r w:rsidR="006E2F1B"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 xml:space="preserve"> Закона о контра</w:t>
      </w:r>
      <w:r w:rsidR="00197129"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 xml:space="preserve">ктной системе, </w:t>
      </w:r>
      <w:r w:rsidR="006E2F1B"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>одними из основных принципов</w:t>
      </w:r>
      <w:r w:rsidR="00FF7DAC"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 xml:space="preserve"> контрактной</w:t>
      </w:r>
      <w:r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 xml:space="preserve"> систем</w:t>
      </w:r>
      <w:r w:rsidR="00FF7DAC"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>ы</w:t>
      </w:r>
      <w:r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 xml:space="preserve"> в сфере закупок </w:t>
      </w:r>
      <w:r w:rsidR="00FF7DAC"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>являются</w:t>
      </w:r>
      <w:r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 xml:space="preserve"> </w:t>
      </w:r>
      <w:r w:rsidR="00FF7DAC"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 xml:space="preserve">открытость и </w:t>
      </w:r>
      <w:r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>прозрачност</w:t>
      </w:r>
      <w:r w:rsidR="00FF7DAC"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>ь</w:t>
      </w:r>
      <w:r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 xml:space="preserve"> информации о контр</w:t>
      </w:r>
      <w:r w:rsidR="00FF7DAC"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>актной системе в сфере закупок.</w:t>
      </w:r>
    </w:p>
    <w:p w:rsidR="00BE6120" w:rsidRPr="00C16B85" w:rsidRDefault="00FF7DAC" w:rsidP="00FF7DAC">
      <w:pPr>
        <w:ind w:firstLine="709"/>
        <w:contextualSpacing/>
        <w:jc w:val="both"/>
        <w:rPr>
          <w:rFonts w:eastAsiaTheme="minorHAnsi" w:cs="Times New Roman"/>
          <w:kern w:val="0"/>
          <w:sz w:val="25"/>
          <w:szCs w:val="25"/>
          <w:lang w:eastAsia="en-US" w:bidi="ar-SA"/>
        </w:rPr>
      </w:pPr>
      <w:r w:rsidRPr="00C16B85">
        <w:rPr>
          <w:rStyle w:val="blk"/>
          <w:rFonts w:cs="Times New Roman"/>
          <w:sz w:val="25"/>
          <w:szCs w:val="25"/>
        </w:rPr>
        <w:t xml:space="preserve">В соответствии с положениями статьи </w:t>
      </w:r>
      <w:r w:rsidR="00BE6120" w:rsidRPr="00C16B85">
        <w:rPr>
          <w:rStyle w:val="blk"/>
          <w:rFonts w:cs="Times New Roman"/>
          <w:sz w:val="25"/>
          <w:szCs w:val="25"/>
        </w:rPr>
        <w:t>7</w:t>
      </w:r>
      <w:r w:rsidRPr="00C16B85">
        <w:rPr>
          <w:rStyle w:val="blk"/>
          <w:rFonts w:cs="Times New Roman"/>
          <w:sz w:val="25"/>
          <w:szCs w:val="25"/>
        </w:rPr>
        <w:t xml:space="preserve"> Закона о контрактной системе</w:t>
      </w:r>
      <w:r w:rsidR="00197129" w:rsidRPr="00C16B85">
        <w:rPr>
          <w:rStyle w:val="blk"/>
          <w:rFonts w:cs="Times New Roman"/>
          <w:sz w:val="25"/>
          <w:szCs w:val="25"/>
        </w:rPr>
        <w:t>,</w:t>
      </w:r>
      <w:r w:rsidRPr="00C16B85">
        <w:rPr>
          <w:rStyle w:val="blk"/>
          <w:rFonts w:cs="Times New Roman"/>
          <w:sz w:val="25"/>
          <w:szCs w:val="25"/>
        </w:rPr>
        <w:t xml:space="preserve"> для обеспечения принципов о</w:t>
      </w:r>
      <w:r w:rsidR="00BE6120"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>ткрытост</w:t>
      </w:r>
      <w:r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>и и прозрачности</w:t>
      </w:r>
      <w:r w:rsidR="00BE6120"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 xml:space="preserve"> информации</w:t>
      </w:r>
      <w:r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 xml:space="preserve"> должна быть </w:t>
      </w:r>
      <w:r w:rsidR="00DF1089"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 xml:space="preserve">полной и достоверной, а также </w:t>
      </w:r>
      <w:r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>размещена</w:t>
      </w:r>
      <w:r w:rsidR="00BE6120"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 xml:space="preserve"> в </w:t>
      </w:r>
      <w:r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>ЕИС</w:t>
      </w:r>
      <w:r w:rsidR="00BE6120"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>.</w:t>
      </w:r>
    </w:p>
    <w:p w:rsidR="007A34D7" w:rsidRDefault="0020630B" w:rsidP="007A34D7">
      <w:pPr>
        <w:ind w:firstLine="708"/>
        <w:contextualSpacing/>
        <w:jc w:val="both"/>
        <w:rPr>
          <w:rStyle w:val="blk"/>
          <w:rFonts w:cs="Times New Roman"/>
          <w:sz w:val="25"/>
          <w:szCs w:val="25"/>
        </w:rPr>
      </w:pPr>
      <w:r>
        <w:rPr>
          <w:rStyle w:val="blk"/>
          <w:rFonts w:cs="Times New Roman"/>
          <w:sz w:val="25"/>
          <w:szCs w:val="25"/>
        </w:rPr>
        <w:t>Согласно</w:t>
      </w:r>
      <w:r w:rsidR="00395C2E" w:rsidRPr="007A34D7">
        <w:rPr>
          <w:rStyle w:val="blk"/>
          <w:rFonts w:cs="Times New Roman"/>
          <w:sz w:val="25"/>
          <w:szCs w:val="25"/>
        </w:rPr>
        <w:t xml:space="preserve"> ч</w:t>
      </w:r>
      <w:r w:rsidR="00684B75" w:rsidRPr="007A34D7">
        <w:rPr>
          <w:rStyle w:val="blk"/>
          <w:rFonts w:cs="Times New Roman"/>
          <w:sz w:val="25"/>
          <w:szCs w:val="25"/>
        </w:rPr>
        <w:t>аст</w:t>
      </w:r>
      <w:r>
        <w:rPr>
          <w:rStyle w:val="blk"/>
          <w:rFonts w:cs="Times New Roman"/>
          <w:sz w:val="25"/>
          <w:szCs w:val="25"/>
        </w:rPr>
        <w:t>и</w:t>
      </w:r>
      <w:r w:rsidR="00684B75" w:rsidRPr="007A34D7">
        <w:rPr>
          <w:rStyle w:val="blk"/>
          <w:rFonts w:cs="Times New Roman"/>
          <w:sz w:val="25"/>
          <w:szCs w:val="25"/>
        </w:rPr>
        <w:t xml:space="preserve"> </w:t>
      </w:r>
      <w:r w:rsidR="00D35F32" w:rsidRPr="007A34D7">
        <w:rPr>
          <w:rStyle w:val="blk"/>
          <w:rFonts w:cs="Times New Roman"/>
          <w:sz w:val="25"/>
          <w:szCs w:val="25"/>
        </w:rPr>
        <w:t>6</w:t>
      </w:r>
      <w:r w:rsidR="00684B75" w:rsidRPr="007A34D7">
        <w:rPr>
          <w:rStyle w:val="blk"/>
          <w:rFonts w:cs="Times New Roman"/>
          <w:sz w:val="25"/>
          <w:szCs w:val="25"/>
        </w:rPr>
        <w:t xml:space="preserve"> статьи 65 Закона о конт</w:t>
      </w:r>
      <w:r w:rsidR="00395C2E" w:rsidRPr="007A34D7">
        <w:rPr>
          <w:rStyle w:val="blk"/>
          <w:rFonts w:cs="Times New Roman"/>
          <w:sz w:val="25"/>
          <w:szCs w:val="25"/>
        </w:rPr>
        <w:t xml:space="preserve">рактной системе </w:t>
      </w:r>
      <w:r w:rsidR="007A34D7" w:rsidRPr="007A34D7">
        <w:rPr>
          <w:rStyle w:val="blk"/>
          <w:rFonts w:cs="Times New Roman"/>
          <w:sz w:val="25"/>
          <w:szCs w:val="25"/>
        </w:rPr>
        <w:t xml:space="preserve">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аукционе. Изменение объекта закупки и увеличение размера обеспечения данных заявок не допускаются. В течение одного дня с даты принятия указанного решения изменения, внесенные в документацию о таком аукционе, размещаются заказчиком в единой информационной системе. При этом срок подачи заявок на участие в таком аукционе должен быть продлен так, чтобы с даты размещения </w:t>
      </w:r>
      <w:r w:rsidR="007A34D7" w:rsidRPr="007A34D7">
        <w:rPr>
          <w:rStyle w:val="blk"/>
          <w:rFonts w:cs="Times New Roman"/>
          <w:sz w:val="25"/>
          <w:szCs w:val="25"/>
        </w:rPr>
        <w:lastRenderedPageBreak/>
        <w:t>изменений до даты окончания срока подачи заявок на участие в таком аукционе этот срок составлял не менее чем пятнадцать дней или в случаях, предусмотренных частью 2 статьи 63 настоящего Федерального закона, не менее чем семь дней.</w:t>
      </w:r>
    </w:p>
    <w:p w:rsidR="00DB2CB4" w:rsidRDefault="00623EA6" w:rsidP="007A34D7">
      <w:pPr>
        <w:ind w:firstLine="708"/>
        <w:contextualSpacing/>
        <w:jc w:val="both"/>
        <w:rPr>
          <w:rFonts w:eastAsiaTheme="minorHAnsi" w:cs="Times New Roman"/>
          <w:kern w:val="0"/>
          <w:sz w:val="25"/>
          <w:szCs w:val="25"/>
          <w:lang w:eastAsia="en-US" w:bidi="ar-SA"/>
        </w:rPr>
      </w:pPr>
      <w:r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 xml:space="preserve">То есть, </w:t>
      </w:r>
      <w:r w:rsidR="00F81FA4"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>в статье 65</w:t>
      </w:r>
      <w:r w:rsidR="00BA5A2A"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 xml:space="preserve"> Закона о контрактной системе</w:t>
      </w:r>
      <w:r w:rsidR="00F81FA4"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 xml:space="preserve"> определены сроки размещения в ЕИС</w:t>
      </w:r>
      <w:r w:rsidR="00BA5A2A"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 xml:space="preserve"> </w:t>
      </w:r>
      <w:r w:rsidR="00F81FA4"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 xml:space="preserve">решения </w:t>
      </w:r>
      <w:r w:rsidR="00F81FA4" w:rsidRPr="00C16B85">
        <w:rPr>
          <w:rStyle w:val="blk"/>
          <w:rFonts w:cs="Times New Roman"/>
          <w:sz w:val="25"/>
          <w:szCs w:val="25"/>
        </w:rPr>
        <w:t>о внесении изменений в документацию, но</w:t>
      </w:r>
      <w:r w:rsidR="00F81FA4"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 xml:space="preserve"> </w:t>
      </w:r>
      <w:r w:rsidR="00BA5A2A"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 xml:space="preserve">не определено, каким именно образом </w:t>
      </w:r>
      <w:r w:rsidR="00F81FA4"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>данные изменения должны</w:t>
      </w:r>
      <w:r w:rsidR="00BA5A2A" w:rsidRPr="00C16B85">
        <w:rPr>
          <w:rFonts w:eastAsiaTheme="minorHAnsi" w:cs="Times New Roman"/>
          <w:kern w:val="0"/>
          <w:sz w:val="25"/>
          <w:szCs w:val="25"/>
          <w:lang w:eastAsia="en-US" w:bidi="ar-SA"/>
        </w:rPr>
        <w:t xml:space="preserve"> оформляться. </w:t>
      </w:r>
    </w:p>
    <w:p w:rsidR="004C44AD" w:rsidRDefault="00197129" w:rsidP="008A4D19">
      <w:pPr>
        <w:ind w:firstLine="708"/>
        <w:contextualSpacing/>
        <w:jc w:val="both"/>
        <w:rPr>
          <w:rFonts w:cs="Times New Roman"/>
          <w:sz w:val="25"/>
          <w:szCs w:val="25"/>
        </w:rPr>
      </w:pPr>
      <w:r w:rsidRPr="004C44AD">
        <w:rPr>
          <w:rStyle w:val="blk"/>
          <w:rFonts w:cs="Times New Roman"/>
          <w:sz w:val="25"/>
          <w:szCs w:val="25"/>
        </w:rPr>
        <w:t xml:space="preserve">Комиссия установила, что </w:t>
      </w:r>
      <w:r w:rsidR="008A4D19">
        <w:rPr>
          <w:rStyle w:val="blk"/>
          <w:rFonts w:cs="Times New Roman"/>
          <w:sz w:val="25"/>
          <w:szCs w:val="25"/>
        </w:rPr>
        <w:t>04.12.2020 в извещение и документацию об аукционе внесены изменения, в</w:t>
      </w:r>
      <w:r w:rsidR="008A4D19" w:rsidRPr="004C44AD">
        <w:rPr>
          <w:rStyle w:val="blk"/>
          <w:rFonts w:cs="Times New Roman"/>
          <w:sz w:val="25"/>
          <w:szCs w:val="25"/>
        </w:rPr>
        <w:t xml:space="preserve"> ЕИС</w:t>
      </w:r>
      <w:r w:rsidR="008A4D19">
        <w:rPr>
          <w:rStyle w:val="blk"/>
          <w:rFonts w:cs="Times New Roman"/>
          <w:sz w:val="25"/>
          <w:szCs w:val="25"/>
        </w:rPr>
        <w:t xml:space="preserve"> опубликованы </w:t>
      </w:r>
      <w:r w:rsidRPr="004C44AD">
        <w:rPr>
          <w:rFonts w:cs="Times New Roman"/>
          <w:sz w:val="25"/>
          <w:szCs w:val="25"/>
        </w:rPr>
        <w:t>сл</w:t>
      </w:r>
      <w:r w:rsidR="00EE7561" w:rsidRPr="004C44AD">
        <w:rPr>
          <w:rFonts w:cs="Times New Roman"/>
          <w:sz w:val="25"/>
          <w:szCs w:val="25"/>
        </w:rPr>
        <w:t>е</w:t>
      </w:r>
      <w:r w:rsidRPr="004C44AD">
        <w:rPr>
          <w:rFonts w:cs="Times New Roman"/>
          <w:sz w:val="25"/>
          <w:szCs w:val="25"/>
        </w:rPr>
        <w:t>дующие документы: Изменение №1, Раздел 1 АД, Разделы 2-5 АД, Приложение №1 «Обоснование НМЦК».</w:t>
      </w:r>
    </w:p>
    <w:p w:rsidR="00C10D44" w:rsidRDefault="008A4D19" w:rsidP="004C44AD">
      <w:pPr>
        <w:ind w:firstLine="708"/>
        <w:contextualSpacing/>
        <w:jc w:val="both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И</w:t>
      </w:r>
      <w:r w:rsidR="00AE1BCC" w:rsidRPr="004C44AD">
        <w:rPr>
          <w:rFonts w:cs="Times New Roman"/>
          <w:sz w:val="25"/>
          <w:szCs w:val="25"/>
        </w:rPr>
        <w:t>зменения в</w:t>
      </w:r>
      <w:r>
        <w:rPr>
          <w:rFonts w:cs="Times New Roman"/>
          <w:sz w:val="25"/>
          <w:szCs w:val="25"/>
        </w:rPr>
        <w:t xml:space="preserve">несены в </w:t>
      </w:r>
      <w:r w:rsidR="00AE1BCC" w:rsidRPr="004C44AD">
        <w:rPr>
          <w:rFonts w:cs="Times New Roman"/>
          <w:sz w:val="25"/>
          <w:szCs w:val="25"/>
        </w:rPr>
        <w:t xml:space="preserve">извещение </w:t>
      </w:r>
      <w:r w:rsidR="00C10D44">
        <w:rPr>
          <w:rFonts w:cs="Times New Roman"/>
          <w:sz w:val="25"/>
          <w:szCs w:val="25"/>
        </w:rPr>
        <w:t>и документацию об аукционе в части информации о процедуре проведения закупки. В документацию о закупке внесены изменения в</w:t>
      </w:r>
      <w:r w:rsidR="00C10D44">
        <w:rPr>
          <w:rFonts w:eastAsia="Times New Roman"/>
          <w:sz w:val="25"/>
          <w:szCs w:val="25"/>
          <w:lang w:eastAsia="ru-RU"/>
        </w:rPr>
        <w:t xml:space="preserve"> раздел</w:t>
      </w:r>
      <w:r w:rsidR="00C10D44" w:rsidRPr="004C44AD">
        <w:rPr>
          <w:rFonts w:eastAsia="Times New Roman"/>
          <w:sz w:val="25"/>
          <w:szCs w:val="25"/>
          <w:lang w:eastAsia="ru-RU"/>
        </w:rPr>
        <w:t xml:space="preserve"> 3 документации</w:t>
      </w:r>
      <w:r w:rsidR="00C10D44" w:rsidRPr="004C44AD">
        <w:rPr>
          <w:rFonts w:cs="Times New Roman"/>
          <w:sz w:val="25"/>
          <w:szCs w:val="25"/>
        </w:rPr>
        <w:t xml:space="preserve"> «Описание объекта закупки»</w:t>
      </w:r>
      <w:r w:rsidR="00C10D44">
        <w:rPr>
          <w:rFonts w:cs="Times New Roman"/>
          <w:sz w:val="25"/>
          <w:szCs w:val="25"/>
        </w:rPr>
        <w:t>, пункт 3.1</w:t>
      </w:r>
      <w:r w:rsidR="00C10D44" w:rsidRPr="004C44AD">
        <w:rPr>
          <w:rFonts w:eastAsia="Times New Roman"/>
          <w:sz w:val="25"/>
          <w:szCs w:val="25"/>
          <w:lang w:eastAsia="ru-RU"/>
        </w:rPr>
        <w:t xml:space="preserve"> изложен в новой редакции</w:t>
      </w:r>
      <w:r w:rsidR="00C10D44">
        <w:rPr>
          <w:rFonts w:eastAsia="Times New Roman"/>
          <w:sz w:val="25"/>
          <w:szCs w:val="25"/>
          <w:lang w:eastAsia="ru-RU"/>
        </w:rPr>
        <w:t>.</w:t>
      </w:r>
    </w:p>
    <w:p w:rsidR="00197129" w:rsidRPr="004C44AD" w:rsidRDefault="00C10D44" w:rsidP="00197129">
      <w:pPr>
        <w:ind w:firstLine="708"/>
        <w:contextualSpacing/>
        <w:jc w:val="both"/>
        <w:rPr>
          <w:rStyle w:val="blk"/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 xml:space="preserve"> </w:t>
      </w:r>
      <w:r w:rsidR="009C600F" w:rsidRPr="004C44AD">
        <w:rPr>
          <w:rFonts w:cs="Times New Roman"/>
          <w:sz w:val="25"/>
          <w:szCs w:val="25"/>
        </w:rPr>
        <w:t xml:space="preserve">Из чего следует, </w:t>
      </w:r>
      <w:r w:rsidR="004C44AD" w:rsidRPr="004C44AD">
        <w:rPr>
          <w:rFonts w:cs="Times New Roman"/>
          <w:sz w:val="25"/>
          <w:szCs w:val="25"/>
        </w:rPr>
        <w:t xml:space="preserve">что </w:t>
      </w:r>
      <w:r w:rsidR="00E27C5C" w:rsidRPr="004C44AD">
        <w:rPr>
          <w:rStyle w:val="blk"/>
          <w:rFonts w:cs="Times New Roman"/>
          <w:sz w:val="25"/>
          <w:szCs w:val="25"/>
        </w:rPr>
        <w:t xml:space="preserve">изменения в </w:t>
      </w:r>
      <w:r w:rsidR="00DB2CB4" w:rsidRPr="004C44AD">
        <w:rPr>
          <w:rStyle w:val="blk"/>
          <w:rFonts w:cs="Times New Roman"/>
          <w:sz w:val="25"/>
          <w:szCs w:val="25"/>
        </w:rPr>
        <w:t xml:space="preserve">извещение и </w:t>
      </w:r>
      <w:r w:rsidR="00E27C5C" w:rsidRPr="004C44AD">
        <w:rPr>
          <w:rStyle w:val="blk"/>
          <w:rFonts w:cs="Times New Roman"/>
          <w:sz w:val="25"/>
          <w:szCs w:val="25"/>
        </w:rPr>
        <w:t>аукционную документацию, размещены в соответствии с требованиями статьи 65 Закона о контрактной системе.</w:t>
      </w:r>
      <w:r w:rsidR="00BA6D93" w:rsidRPr="004C44AD">
        <w:rPr>
          <w:rStyle w:val="blk"/>
          <w:rFonts w:cs="Times New Roman"/>
          <w:sz w:val="25"/>
          <w:szCs w:val="25"/>
        </w:rPr>
        <w:t xml:space="preserve"> </w:t>
      </w:r>
      <w:r w:rsidR="00197129" w:rsidRPr="004C44AD">
        <w:rPr>
          <w:rStyle w:val="blk"/>
          <w:rFonts w:cs="Times New Roman"/>
          <w:sz w:val="25"/>
          <w:szCs w:val="25"/>
        </w:rPr>
        <w:t xml:space="preserve">Следовательно, довод Заявителя </w:t>
      </w:r>
      <w:r w:rsidR="000C6084" w:rsidRPr="004C44AD">
        <w:rPr>
          <w:rStyle w:val="blk"/>
          <w:rFonts w:cs="Times New Roman"/>
          <w:sz w:val="25"/>
          <w:szCs w:val="25"/>
        </w:rPr>
        <w:t xml:space="preserve">о нарушении требований о порядке внесения изменений в документацию о закупке </w:t>
      </w:r>
      <w:r w:rsidR="0046629D" w:rsidRPr="004C44AD">
        <w:rPr>
          <w:rStyle w:val="blk"/>
          <w:rFonts w:cs="Times New Roman"/>
          <w:sz w:val="25"/>
          <w:szCs w:val="25"/>
        </w:rPr>
        <w:t xml:space="preserve">не находит </w:t>
      </w:r>
      <w:r w:rsidR="00197129" w:rsidRPr="004C44AD">
        <w:rPr>
          <w:rStyle w:val="blk"/>
          <w:rFonts w:cs="Times New Roman"/>
          <w:sz w:val="25"/>
          <w:szCs w:val="25"/>
        </w:rPr>
        <w:t>своего подтверждения.</w:t>
      </w:r>
    </w:p>
    <w:p w:rsidR="003C6AD2" w:rsidRPr="004C44AD" w:rsidRDefault="003C6AD2" w:rsidP="00197129">
      <w:pPr>
        <w:ind w:firstLine="708"/>
        <w:contextualSpacing/>
        <w:jc w:val="both"/>
        <w:rPr>
          <w:rStyle w:val="blk"/>
          <w:rFonts w:cs="Times New Roman"/>
          <w:sz w:val="25"/>
          <w:szCs w:val="25"/>
        </w:rPr>
      </w:pPr>
      <w:r w:rsidRPr="004C44AD">
        <w:rPr>
          <w:rStyle w:val="blk"/>
          <w:rFonts w:cs="Times New Roman"/>
          <w:sz w:val="25"/>
          <w:szCs w:val="25"/>
        </w:rPr>
        <w:t xml:space="preserve">На основании </w:t>
      </w:r>
      <w:r w:rsidR="00C10D44" w:rsidRPr="004C44AD">
        <w:rPr>
          <w:rStyle w:val="blk"/>
          <w:rFonts w:cs="Times New Roman"/>
          <w:sz w:val="25"/>
          <w:szCs w:val="25"/>
        </w:rPr>
        <w:t xml:space="preserve">выше </w:t>
      </w:r>
      <w:r w:rsidRPr="004C44AD">
        <w:rPr>
          <w:rStyle w:val="blk"/>
          <w:rFonts w:cs="Times New Roman"/>
          <w:sz w:val="25"/>
          <w:szCs w:val="25"/>
        </w:rPr>
        <w:t>изложенного, доводы жалобы признаются необоснованными.</w:t>
      </w:r>
    </w:p>
    <w:p w:rsidR="003C6AD2" w:rsidRPr="007D4595" w:rsidRDefault="00BA6D93" w:rsidP="003C6AD2">
      <w:pPr>
        <w:autoSpaceDE w:val="0"/>
        <w:autoSpaceDN w:val="0"/>
        <w:adjustRightInd w:val="0"/>
        <w:ind w:firstLine="709"/>
        <w:contextualSpacing/>
        <w:jc w:val="both"/>
        <w:rPr>
          <w:rStyle w:val="blk"/>
          <w:rFonts w:cs="Times New Roman"/>
          <w:sz w:val="26"/>
          <w:szCs w:val="26"/>
        </w:rPr>
      </w:pPr>
      <w:r w:rsidRPr="004C44AD">
        <w:rPr>
          <w:rFonts w:cs="Times New Roman"/>
          <w:sz w:val="25"/>
          <w:szCs w:val="25"/>
        </w:rPr>
        <w:t>К тому же</w:t>
      </w:r>
      <w:r w:rsidR="003C6AD2" w:rsidRPr="004C44AD">
        <w:rPr>
          <w:rFonts w:cs="Times New Roman"/>
          <w:sz w:val="25"/>
          <w:szCs w:val="25"/>
        </w:rPr>
        <w:t xml:space="preserve"> следует отметить</w:t>
      </w:r>
      <w:r w:rsidRPr="004C44AD">
        <w:rPr>
          <w:rFonts w:cs="Times New Roman"/>
          <w:sz w:val="25"/>
          <w:szCs w:val="25"/>
        </w:rPr>
        <w:t xml:space="preserve">, </w:t>
      </w:r>
      <w:r w:rsidR="003C6AD2" w:rsidRPr="004C44AD">
        <w:rPr>
          <w:rFonts w:cs="Times New Roman"/>
          <w:sz w:val="25"/>
          <w:szCs w:val="25"/>
        </w:rPr>
        <w:t xml:space="preserve">что </w:t>
      </w:r>
      <w:r w:rsidRPr="004C44AD">
        <w:rPr>
          <w:rFonts w:cs="Times New Roman"/>
          <w:sz w:val="25"/>
          <w:szCs w:val="25"/>
        </w:rPr>
        <w:t>согласно</w:t>
      </w:r>
      <w:r w:rsidR="008E7EB5" w:rsidRPr="004C44AD">
        <w:rPr>
          <w:rFonts w:cs="Times New Roman"/>
          <w:sz w:val="25"/>
          <w:szCs w:val="25"/>
        </w:rPr>
        <w:t xml:space="preserve"> Протоколу рассмотрения первых частей заявок на участие в электронном аукционе</w:t>
      </w:r>
      <w:r w:rsidR="00C10D44">
        <w:rPr>
          <w:rFonts w:cs="Times New Roman"/>
          <w:sz w:val="25"/>
          <w:szCs w:val="25"/>
        </w:rPr>
        <w:t xml:space="preserve"> было подано 4 заявки,</w:t>
      </w:r>
      <w:r w:rsidR="008E7EB5" w:rsidRPr="00C16B85">
        <w:rPr>
          <w:rFonts w:cs="Times New Roman"/>
          <w:sz w:val="25"/>
          <w:szCs w:val="25"/>
        </w:rPr>
        <w:t xml:space="preserve"> 3 участника были допущены к участию в электронном аукционе. По итогам рассмотрения вторых частей </w:t>
      </w:r>
      <w:r w:rsidR="00C10D44">
        <w:rPr>
          <w:rFonts w:cs="Times New Roman"/>
          <w:sz w:val="25"/>
          <w:szCs w:val="25"/>
        </w:rPr>
        <w:t>заявок</w:t>
      </w:r>
      <w:r w:rsidR="003C6AD2">
        <w:rPr>
          <w:rFonts w:cs="Times New Roman"/>
          <w:sz w:val="25"/>
          <w:szCs w:val="25"/>
        </w:rPr>
        <w:t xml:space="preserve"> </w:t>
      </w:r>
      <w:r w:rsidR="008E7EB5" w:rsidRPr="00C16B85">
        <w:rPr>
          <w:rFonts w:cs="Times New Roman"/>
          <w:sz w:val="25"/>
          <w:szCs w:val="25"/>
        </w:rPr>
        <w:t>все 3 заявки признаны соответствующими требованиям Закона о контрактной системе и аукционной документации, а также определен победитель электронного аукциона.</w:t>
      </w:r>
      <w:r w:rsidR="003C6AD2">
        <w:rPr>
          <w:rFonts w:cs="Times New Roman"/>
          <w:sz w:val="25"/>
          <w:szCs w:val="25"/>
        </w:rPr>
        <w:t xml:space="preserve"> </w:t>
      </w:r>
      <w:r w:rsidR="003C6AD2" w:rsidRPr="0046629D">
        <w:rPr>
          <w:rFonts w:cs="Times New Roman"/>
          <w:sz w:val="25"/>
          <w:szCs w:val="25"/>
        </w:rPr>
        <w:t>Таким образом</w:t>
      </w:r>
      <w:r w:rsidR="0046629D" w:rsidRPr="0046629D">
        <w:rPr>
          <w:rFonts w:cs="Times New Roman"/>
          <w:sz w:val="25"/>
          <w:szCs w:val="25"/>
        </w:rPr>
        <w:t>,</w:t>
      </w:r>
      <w:r w:rsidR="003C6AD2" w:rsidRPr="0046629D">
        <w:rPr>
          <w:rFonts w:cs="Times New Roman"/>
          <w:sz w:val="25"/>
          <w:szCs w:val="25"/>
        </w:rPr>
        <w:t xml:space="preserve"> </w:t>
      </w:r>
      <w:r w:rsidR="00C10D44">
        <w:rPr>
          <w:sz w:val="26"/>
          <w:szCs w:val="26"/>
        </w:rPr>
        <w:t>внесенные в аукционную документацию</w:t>
      </w:r>
      <w:r w:rsidR="003C6AD2" w:rsidRPr="0046629D">
        <w:rPr>
          <w:sz w:val="26"/>
          <w:szCs w:val="26"/>
        </w:rPr>
        <w:t xml:space="preserve"> </w:t>
      </w:r>
      <w:r w:rsidR="00C10D44">
        <w:rPr>
          <w:sz w:val="26"/>
          <w:szCs w:val="26"/>
        </w:rPr>
        <w:t>изменения в описание объекта закупки</w:t>
      </w:r>
      <w:bookmarkStart w:id="0" w:name="_GoBack"/>
      <w:bookmarkEnd w:id="0"/>
      <w:r w:rsidR="003C6AD2" w:rsidRPr="0046629D">
        <w:rPr>
          <w:sz w:val="26"/>
          <w:szCs w:val="26"/>
        </w:rPr>
        <w:t xml:space="preserve"> </w:t>
      </w:r>
      <w:r w:rsidR="003C6AD2" w:rsidRPr="0046629D">
        <w:rPr>
          <w:rStyle w:val="blk"/>
          <w:rFonts w:cs="Times New Roman"/>
          <w:sz w:val="26"/>
          <w:szCs w:val="26"/>
        </w:rPr>
        <w:t xml:space="preserve">не </w:t>
      </w:r>
      <w:r w:rsidR="0046629D" w:rsidRPr="0046629D">
        <w:rPr>
          <w:rStyle w:val="blk"/>
          <w:rFonts w:cs="Times New Roman"/>
          <w:sz w:val="25"/>
          <w:szCs w:val="25"/>
        </w:rPr>
        <w:t>вв</w:t>
      </w:r>
      <w:r w:rsidR="00C10D44">
        <w:rPr>
          <w:rStyle w:val="blk"/>
          <w:rFonts w:cs="Times New Roman"/>
          <w:sz w:val="25"/>
          <w:szCs w:val="25"/>
        </w:rPr>
        <w:t>ели</w:t>
      </w:r>
      <w:r w:rsidR="0046629D" w:rsidRPr="0046629D">
        <w:rPr>
          <w:rStyle w:val="blk"/>
          <w:rFonts w:cs="Times New Roman"/>
          <w:sz w:val="25"/>
          <w:szCs w:val="25"/>
        </w:rPr>
        <w:t xml:space="preserve"> в заблуждение </w:t>
      </w:r>
      <w:r w:rsidR="00CF0E53">
        <w:rPr>
          <w:rStyle w:val="blk"/>
          <w:rFonts w:cs="Times New Roman"/>
          <w:sz w:val="25"/>
          <w:szCs w:val="25"/>
        </w:rPr>
        <w:t>участн</w:t>
      </w:r>
      <w:r w:rsidR="00C10D44">
        <w:rPr>
          <w:rStyle w:val="blk"/>
          <w:rFonts w:cs="Times New Roman"/>
          <w:sz w:val="25"/>
          <w:szCs w:val="25"/>
        </w:rPr>
        <w:t>иков закупки</w:t>
      </w:r>
      <w:r w:rsidR="0046629D" w:rsidRPr="0046629D">
        <w:rPr>
          <w:rStyle w:val="blk"/>
          <w:rFonts w:cs="Times New Roman"/>
          <w:sz w:val="25"/>
          <w:szCs w:val="25"/>
        </w:rPr>
        <w:t>.</w:t>
      </w:r>
    </w:p>
    <w:p w:rsidR="008E7EB5" w:rsidRPr="00C16B85" w:rsidRDefault="008E7EB5" w:rsidP="00C11C65">
      <w:pPr>
        <w:ind w:firstLine="708"/>
        <w:contextualSpacing/>
        <w:jc w:val="both"/>
        <w:rPr>
          <w:rFonts w:cs="Times New Roman"/>
          <w:sz w:val="25"/>
          <w:szCs w:val="25"/>
        </w:rPr>
      </w:pPr>
    </w:p>
    <w:p w:rsidR="00C70783" w:rsidRPr="00C16B85" w:rsidRDefault="00C70783" w:rsidP="00C70783">
      <w:pPr>
        <w:ind w:firstLine="708"/>
        <w:jc w:val="both"/>
        <w:rPr>
          <w:rFonts w:cs="Times New Roman"/>
          <w:sz w:val="25"/>
          <w:szCs w:val="25"/>
        </w:rPr>
      </w:pPr>
      <w:r w:rsidRPr="00C16B85">
        <w:rPr>
          <w:rFonts w:eastAsia="Times New Roman" w:cs="Times New Roman"/>
          <w:sz w:val="25"/>
          <w:szCs w:val="25"/>
          <w:lang w:eastAsia="ar-SA" w:bidi="ar-SA"/>
        </w:rPr>
        <w:t>Р</w:t>
      </w:r>
      <w:r w:rsidRPr="00C16B85">
        <w:rPr>
          <w:rFonts w:cs="Times New Roman"/>
          <w:sz w:val="25"/>
          <w:szCs w:val="25"/>
        </w:rPr>
        <w:t>уководствуясь статьями 99, 106 Закона о контрактной системе, Комиссия Мурманского УФАС России</w:t>
      </w:r>
    </w:p>
    <w:p w:rsidR="00C70783" w:rsidRPr="00C16B85" w:rsidRDefault="00C70783" w:rsidP="00C70783">
      <w:pPr>
        <w:tabs>
          <w:tab w:val="left" w:pos="0"/>
        </w:tabs>
        <w:spacing w:before="120" w:after="120"/>
        <w:jc w:val="center"/>
        <w:rPr>
          <w:rFonts w:cs="Times New Roman"/>
          <w:sz w:val="25"/>
          <w:szCs w:val="25"/>
        </w:rPr>
      </w:pPr>
      <w:r w:rsidRPr="00C16B85">
        <w:rPr>
          <w:rFonts w:cs="Times New Roman"/>
          <w:sz w:val="25"/>
          <w:szCs w:val="25"/>
        </w:rPr>
        <w:t>РЕШИЛА:</w:t>
      </w:r>
    </w:p>
    <w:p w:rsidR="00C70783" w:rsidRPr="00C16B85" w:rsidRDefault="00C70783" w:rsidP="00C70783">
      <w:pPr>
        <w:autoSpaceDE w:val="0"/>
        <w:autoSpaceDN w:val="0"/>
        <w:adjustRightInd w:val="0"/>
        <w:ind w:firstLine="708"/>
        <w:jc w:val="both"/>
        <w:rPr>
          <w:rFonts w:eastAsiaTheme="minorHAnsi" w:cs="Times New Roman"/>
          <w:kern w:val="0"/>
          <w:sz w:val="25"/>
          <w:szCs w:val="25"/>
          <w:lang w:eastAsia="en-US" w:bidi="ar-SA"/>
        </w:rPr>
      </w:pPr>
      <w:r w:rsidRPr="00C16B85">
        <w:rPr>
          <w:rFonts w:cs="Times New Roman"/>
          <w:sz w:val="25"/>
          <w:szCs w:val="25"/>
        </w:rPr>
        <w:t>Признать жалобу ООО «АВС» на действия Комитета по</w:t>
      </w:r>
      <w:r w:rsidRPr="00C16B85">
        <w:rPr>
          <w:rFonts w:eastAsia="Arial Unicode MS" w:cs="Times New Roman"/>
          <w:sz w:val="25"/>
          <w:szCs w:val="25"/>
        </w:rPr>
        <w:t xml:space="preserve"> конкурентной политике Мурманской области</w:t>
      </w:r>
      <w:r w:rsidRPr="00C16B85">
        <w:rPr>
          <w:rFonts w:cs="Times New Roman"/>
          <w:sz w:val="25"/>
          <w:szCs w:val="25"/>
        </w:rPr>
        <w:t xml:space="preserve"> при проведении электронного аукциона на поставку туалетного модуля (номер извещения 0149200002320007744) необоснованной.</w:t>
      </w:r>
    </w:p>
    <w:p w:rsidR="00C70783" w:rsidRPr="00C16B85" w:rsidRDefault="00C70783" w:rsidP="00C70783">
      <w:pPr>
        <w:tabs>
          <w:tab w:val="left" w:pos="-7513"/>
        </w:tabs>
        <w:jc w:val="both"/>
        <w:rPr>
          <w:rFonts w:cs="Times New Roman"/>
          <w:i/>
          <w:sz w:val="25"/>
          <w:szCs w:val="25"/>
        </w:rPr>
      </w:pPr>
    </w:p>
    <w:p w:rsidR="00C70783" w:rsidRPr="00C16B85" w:rsidRDefault="00C70783" w:rsidP="00C70783">
      <w:pPr>
        <w:tabs>
          <w:tab w:val="left" w:pos="-7513"/>
        </w:tabs>
        <w:ind w:firstLine="709"/>
        <w:jc w:val="both"/>
        <w:rPr>
          <w:rFonts w:cs="Times New Roman"/>
          <w:sz w:val="25"/>
          <w:szCs w:val="25"/>
        </w:rPr>
      </w:pPr>
      <w:r w:rsidRPr="00C16B85">
        <w:rPr>
          <w:rFonts w:cs="Times New Roman"/>
          <w:sz w:val="25"/>
          <w:szCs w:val="25"/>
        </w:rPr>
        <w:t>Решение может быть обжаловано в судебном порядке в течение трех месяцев со дня его принятия.</w:t>
      </w:r>
    </w:p>
    <w:p w:rsidR="00C70783" w:rsidRPr="00C16B85" w:rsidRDefault="00C70783" w:rsidP="00C70783">
      <w:pPr>
        <w:autoSpaceDE w:val="0"/>
        <w:autoSpaceDN w:val="0"/>
        <w:adjustRightInd w:val="0"/>
        <w:contextualSpacing/>
        <w:jc w:val="both"/>
        <w:rPr>
          <w:rFonts w:cs="Times New Roman"/>
          <w:bCs/>
          <w:sz w:val="25"/>
          <w:szCs w:val="25"/>
        </w:rPr>
      </w:pPr>
    </w:p>
    <w:p w:rsidR="00C70783" w:rsidRPr="00C16B85" w:rsidRDefault="00C70783" w:rsidP="00C70783">
      <w:pPr>
        <w:autoSpaceDE w:val="0"/>
        <w:autoSpaceDN w:val="0"/>
        <w:adjustRightInd w:val="0"/>
        <w:contextualSpacing/>
        <w:jc w:val="both"/>
        <w:rPr>
          <w:rFonts w:cs="Times New Roman"/>
          <w:bCs/>
          <w:sz w:val="25"/>
          <w:szCs w:val="25"/>
        </w:rPr>
      </w:pPr>
    </w:p>
    <w:p w:rsidR="00C70783" w:rsidRPr="00C16B85" w:rsidRDefault="00C70783" w:rsidP="00C70783">
      <w:pPr>
        <w:widowControl/>
        <w:suppressAutoHyphens w:val="0"/>
        <w:autoSpaceDE w:val="0"/>
        <w:jc w:val="both"/>
        <w:rPr>
          <w:rFonts w:eastAsia="Times New Roman" w:cs="Times New Roman"/>
          <w:sz w:val="25"/>
          <w:szCs w:val="25"/>
        </w:rPr>
      </w:pPr>
      <w:r w:rsidRPr="00C16B85">
        <w:rPr>
          <w:rFonts w:eastAsia="Times New Roman" w:cs="Times New Roman"/>
          <w:sz w:val="25"/>
          <w:szCs w:val="25"/>
        </w:rPr>
        <w:t>Заместитель председателя комиссии</w:t>
      </w:r>
    </w:p>
    <w:p w:rsidR="00C70783" w:rsidRPr="00C16B85" w:rsidRDefault="00C70783" w:rsidP="00C70783">
      <w:pPr>
        <w:widowControl/>
        <w:suppressAutoHyphens w:val="0"/>
        <w:autoSpaceDE w:val="0"/>
        <w:jc w:val="both"/>
        <w:rPr>
          <w:rFonts w:eastAsia="Times New Roman" w:cs="Times New Roman"/>
          <w:sz w:val="25"/>
          <w:szCs w:val="25"/>
        </w:rPr>
      </w:pPr>
      <w:proofErr w:type="gramStart"/>
      <w:r w:rsidRPr="00C16B85">
        <w:rPr>
          <w:rFonts w:eastAsia="Times New Roman" w:cs="Times New Roman"/>
          <w:sz w:val="25"/>
          <w:szCs w:val="25"/>
        </w:rPr>
        <w:t>Мурманского</w:t>
      </w:r>
      <w:proofErr w:type="gramEnd"/>
      <w:r w:rsidRPr="00C16B85">
        <w:rPr>
          <w:rFonts w:eastAsia="Times New Roman" w:cs="Times New Roman"/>
          <w:sz w:val="25"/>
          <w:szCs w:val="25"/>
        </w:rPr>
        <w:t xml:space="preserve"> УФАС России:</w:t>
      </w:r>
      <w:r w:rsidRPr="00C16B85">
        <w:rPr>
          <w:rFonts w:eastAsia="Times New Roman" w:cs="Times New Roman"/>
          <w:sz w:val="25"/>
          <w:szCs w:val="25"/>
        </w:rPr>
        <w:tab/>
      </w:r>
      <w:r w:rsidRPr="00C16B85">
        <w:rPr>
          <w:rFonts w:eastAsia="Times New Roman" w:cs="Times New Roman"/>
          <w:sz w:val="25"/>
          <w:szCs w:val="25"/>
        </w:rPr>
        <w:tab/>
      </w:r>
      <w:r w:rsidRPr="00C16B85">
        <w:rPr>
          <w:rFonts w:eastAsia="Times New Roman" w:cs="Times New Roman"/>
          <w:sz w:val="25"/>
          <w:szCs w:val="25"/>
        </w:rPr>
        <w:tab/>
      </w:r>
      <w:r w:rsidRPr="00C16B85">
        <w:rPr>
          <w:rFonts w:eastAsia="Times New Roman" w:cs="Times New Roman"/>
          <w:sz w:val="25"/>
          <w:szCs w:val="25"/>
        </w:rPr>
        <w:tab/>
      </w:r>
      <w:r w:rsidRPr="00C16B85">
        <w:rPr>
          <w:rFonts w:eastAsia="Times New Roman" w:cs="Times New Roman"/>
          <w:sz w:val="25"/>
          <w:szCs w:val="25"/>
        </w:rPr>
        <w:tab/>
      </w:r>
      <w:r w:rsidRPr="00C16B85">
        <w:rPr>
          <w:rFonts w:eastAsia="Times New Roman" w:cs="Times New Roman"/>
          <w:sz w:val="25"/>
          <w:szCs w:val="25"/>
        </w:rPr>
        <w:tab/>
      </w:r>
      <w:r w:rsidRPr="00C16B85">
        <w:rPr>
          <w:rFonts w:eastAsia="Times New Roman" w:cs="Times New Roman"/>
          <w:sz w:val="25"/>
          <w:szCs w:val="25"/>
        </w:rPr>
        <w:tab/>
        <w:t>Н.А. Калитина</w:t>
      </w:r>
    </w:p>
    <w:p w:rsidR="00C70783" w:rsidRPr="00C16B85" w:rsidRDefault="00C70783" w:rsidP="00C70783">
      <w:pPr>
        <w:widowControl/>
        <w:suppressAutoHyphens w:val="0"/>
        <w:autoSpaceDE w:val="0"/>
        <w:jc w:val="both"/>
        <w:rPr>
          <w:rFonts w:eastAsia="Times New Roman" w:cs="Times New Roman"/>
          <w:sz w:val="25"/>
          <w:szCs w:val="25"/>
        </w:rPr>
      </w:pPr>
    </w:p>
    <w:p w:rsidR="00C70783" w:rsidRPr="00C16B85" w:rsidRDefault="00C70783" w:rsidP="00C70783">
      <w:pPr>
        <w:widowControl/>
        <w:suppressAutoHyphens w:val="0"/>
        <w:autoSpaceDE w:val="0"/>
        <w:jc w:val="both"/>
        <w:rPr>
          <w:rFonts w:eastAsia="Times New Roman" w:cs="Times New Roman"/>
          <w:sz w:val="25"/>
          <w:szCs w:val="25"/>
        </w:rPr>
      </w:pPr>
      <w:r w:rsidRPr="00C16B85">
        <w:rPr>
          <w:rFonts w:eastAsia="Times New Roman" w:cs="Times New Roman"/>
          <w:sz w:val="25"/>
          <w:szCs w:val="25"/>
        </w:rPr>
        <w:t xml:space="preserve">Члены комиссии </w:t>
      </w:r>
    </w:p>
    <w:p w:rsidR="00C70783" w:rsidRPr="00C16B85" w:rsidRDefault="00C70783" w:rsidP="00C70783">
      <w:pPr>
        <w:widowControl/>
        <w:suppressAutoHyphens w:val="0"/>
        <w:autoSpaceDE w:val="0"/>
        <w:jc w:val="both"/>
        <w:rPr>
          <w:rFonts w:eastAsia="Times New Roman" w:cs="Times New Roman"/>
          <w:sz w:val="25"/>
          <w:szCs w:val="25"/>
        </w:rPr>
      </w:pPr>
      <w:proofErr w:type="gramStart"/>
      <w:r w:rsidRPr="00C16B85">
        <w:rPr>
          <w:rFonts w:eastAsia="Times New Roman" w:cs="Times New Roman"/>
          <w:sz w:val="25"/>
          <w:szCs w:val="25"/>
        </w:rPr>
        <w:t>Мурманского</w:t>
      </w:r>
      <w:proofErr w:type="gramEnd"/>
      <w:r w:rsidRPr="00C16B85">
        <w:rPr>
          <w:rFonts w:eastAsia="Times New Roman" w:cs="Times New Roman"/>
          <w:sz w:val="25"/>
          <w:szCs w:val="25"/>
        </w:rPr>
        <w:t xml:space="preserve"> УФАС России:</w:t>
      </w:r>
      <w:r w:rsidRPr="00C16B85">
        <w:rPr>
          <w:rFonts w:eastAsia="Times New Roman" w:cs="Times New Roman"/>
          <w:sz w:val="25"/>
          <w:szCs w:val="25"/>
        </w:rPr>
        <w:tab/>
      </w:r>
      <w:r w:rsidRPr="00C16B85">
        <w:rPr>
          <w:rFonts w:eastAsia="Times New Roman" w:cs="Times New Roman"/>
          <w:sz w:val="25"/>
          <w:szCs w:val="25"/>
        </w:rPr>
        <w:tab/>
      </w:r>
      <w:r w:rsidRPr="00C16B85">
        <w:rPr>
          <w:rFonts w:eastAsia="Times New Roman" w:cs="Times New Roman"/>
          <w:sz w:val="25"/>
          <w:szCs w:val="25"/>
        </w:rPr>
        <w:tab/>
      </w:r>
      <w:r w:rsidRPr="00C16B85">
        <w:rPr>
          <w:rFonts w:eastAsia="Times New Roman" w:cs="Times New Roman"/>
          <w:sz w:val="25"/>
          <w:szCs w:val="25"/>
        </w:rPr>
        <w:tab/>
      </w:r>
      <w:r w:rsidRPr="00C16B85">
        <w:rPr>
          <w:rFonts w:eastAsia="Times New Roman" w:cs="Times New Roman"/>
          <w:sz w:val="25"/>
          <w:szCs w:val="25"/>
        </w:rPr>
        <w:tab/>
      </w:r>
      <w:r w:rsidRPr="00C16B85">
        <w:rPr>
          <w:rFonts w:eastAsia="Times New Roman" w:cs="Times New Roman"/>
          <w:sz w:val="25"/>
          <w:szCs w:val="25"/>
        </w:rPr>
        <w:tab/>
      </w:r>
      <w:r w:rsidRPr="00C16B85">
        <w:rPr>
          <w:rFonts w:eastAsia="Times New Roman" w:cs="Times New Roman"/>
          <w:sz w:val="25"/>
          <w:szCs w:val="25"/>
        </w:rPr>
        <w:tab/>
        <w:t>К.Ф. Воронина</w:t>
      </w:r>
    </w:p>
    <w:p w:rsidR="00C70783" w:rsidRPr="00C16B85" w:rsidRDefault="00C70783" w:rsidP="00C70783">
      <w:pPr>
        <w:widowControl/>
        <w:suppressAutoHyphens w:val="0"/>
        <w:autoSpaceDE w:val="0"/>
        <w:jc w:val="both"/>
        <w:rPr>
          <w:rFonts w:eastAsia="Times New Roman" w:cs="Times New Roman"/>
          <w:sz w:val="25"/>
          <w:szCs w:val="25"/>
        </w:rPr>
      </w:pPr>
    </w:p>
    <w:p w:rsidR="00C70783" w:rsidRPr="00C16B85" w:rsidRDefault="00C70783" w:rsidP="00C70783">
      <w:pPr>
        <w:widowControl/>
        <w:suppressAutoHyphens w:val="0"/>
        <w:autoSpaceDE w:val="0"/>
        <w:jc w:val="both"/>
        <w:rPr>
          <w:rFonts w:eastAsia="Times New Roman" w:cs="Times New Roman"/>
          <w:sz w:val="25"/>
          <w:szCs w:val="25"/>
        </w:rPr>
      </w:pPr>
    </w:p>
    <w:p w:rsidR="00C70783" w:rsidRPr="00C16B85" w:rsidRDefault="00C70783" w:rsidP="00C70783">
      <w:pPr>
        <w:widowControl/>
        <w:suppressAutoHyphens w:val="0"/>
        <w:autoSpaceDE w:val="0"/>
        <w:jc w:val="both"/>
        <w:rPr>
          <w:rFonts w:cs="Times New Roman"/>
          <w:sz w:val="25"/>
          <w:szCs w:val="25"/>
        </w:rPr>
      </w:pPr>
      <w:r w:rsidRPr="00C16B85">
        <w:rPr>
          <w:rFonts w:eastAsia="Times New Roman" w:cs="Times New Roman"/>
          <w:sz w:val="25"/>
          <w:szCs w:val="25"/>
        </w:rPr>
        <w:tab/>
      </w:r>
      <w:r w:rsidRPr="00C16B85">
        <w:rPr>
          <w:rFonts w:eastAsia="Times New Roman" w:cs="Times New Roman"/>
          <w:sz w:val="25"/>
          <w:szCs w:val="25"/>
        </w:rPr>
        <w:tab/>
      </w:r>
      <w:r w:rsidRPr="00C16B85">
        <w:rPr>
          <w:rFonts w:eastAsia="Times New Roman" w:cs="Times New Roman"/>
          <w:sz w:val="25"/>
          <w:szCs w:val="25"/>
        </w:rPr>
        <w:tab/>
      </w:r>
      <w:r w:rsidRPr="00C16B85">
        <w:rPr>
          <w:rFonts w:eastAsia="Times New Roman" w:cs="Times New Roman"/>
          <w:sz w:val="25"/>
          <w:szCs w:val="25"/>
        </w:rPr>
        <w:tab/>
      </w:r>
      <w:r w:rsidRPr="00C16B85">
        <w:rPr>
          <w:rFonts w:eastAsia="Times New Roman" w:cs="Times New Roman"/>
          <w:sz w:val="25"/>
          <w:szCs w:val="25"/>
        </w:rPr>
        <w:tab/>
      </w:r>
      <w:r w:rsidRPr="00C16B85">
        <w:rPr>
          <w:rFonts w:eastAsia="Times New Roman" w:cs="Times New Roman"/>
          <w:sz w:val="25"/>
          <w:szCs w:val="25"/>
        </w:rPr>
        <w:tab/>
      </w:r>
      <w:r w:rsidRPr="00C16B85">
        <w:rPr>
          <w:rFonts w:eastAsia="Times New Roman" w:cs="Times New Roman"/>
          <w:sz w:val="25"/>
          <w:szCs w:val="25"/>
        </w:rPr>
        <w:tab/>
      </w:r>
      <w:r w:rsidRPr="00C16B85">
        <w:rPr>
          <w:rFonts w:eastAsia="Times New Roman" w:cs="Times New Roman"/>
          <w:sz w:val="25"/>
          <w:szCs w:val="25"/>
        </w:rPr>
        <w:tab/>
      </w:r>
      <w:r w:rsidRPr="00C16B85">
        <w:rPr>
          <w:rFonts w:eastAsia="Times New Roman" w:cs="Times New Roman"/>
          <w:sz w:val="25"/>
          <w:szCs w:val="25"/>
        </w:rPr>
        <w:tab/>
      </w:r>
      <w:r w:rsidRPr="00C16B85">
        <w:rPr>
          <w:rFonts w:eastAsia="Times New Roman" w:cs="Times New Roman"/>
          <w:sz w:val="25"/>
          <w:szCs w:val="25"/>
        </w:rPr>
        <w:tab/>
      </w:r>
      <w:r w:rsidRPr="00C16B85">
        <w:rPr>
          <w:rFonts w:eastAsia="Times New Roman" w:cs="Times New Roman"/>
          <w:sz w:val="25"/>
          <w:szCs w:val="25"/>
        </w:rPr>
        <w:tab/>
        <w:t>И.С. Четвертак</w:t>
      </w:r>
    </w:p>
    <w:sectPr w:rsidR="00C70783" w:rsidRPr="00C16B85" w:rsidSect="00800A19">
      <w:headerReference w:type="default" r:id="rId10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04FA" w:rsidRDefault="002104FA" w:rsidP="00800A19">
      <w:r>
        <w:separator/>
      </w:r>
    </w:p>
  </w:endnote>
  <w:endnote w:type="continuationSeparator" w:id="0">
    <w:p w:rsidR="002104FA" w:rsidRDefault="002104FA" w:rsidP="00800A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04FA" w:rsidRDefault="002104FA" w:rsidP="00800A19">
      <w:r>
        <w:separator/>
      </w:r>
    </w:p>
  </w:footnote>
  <w:footnote w:type="continuationSeparator" w:id="0">
    <w:p w:rsidR="002104FA" w:rsidRDefault="002104FA" w:rsidP="00800A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8008180"/>
      <w:docPartObj>
        <w:docPartGallery w:val="Page Numbers (Top of Page)"/>
        <w:docPartUnique/>
      </w:docPartObj>
    </w:sdtPr>
    <w:sdtContent>
      <w:p w:rsidR="002104FA" w:rsidRDefault="00255899">
        <w:pPr>
          <w:pStyle w:val="a7"/>
          <w:jc w:val="center"/>
        </w:pPr>
        <w:r w:rsidRPr="00800A19">
          <w:rPr>
            <w:sz w:val="20"/>
            <w:szCs w:val="20"/>
          </w:rPr>
          <w:fldChar w:fldCharType="begin"/>
        </w:r>
        <w:r w:rsidR="002104FA" w:rsidRPr="00800A19">
          <w:rPr>
            <w:sz w:val="20"/>
            <w:szCs w:val="20"/>
          </w:rPr>
          <w:instrText xml:space="preserve"> PAGE   \* MERGEFORMAT </w:instrText>
        </w:r>
        <w:r w:rsidRPr="00800A19">
          <w:rPr>
            <w:sz w:val="20"/>
            <w:szCs w:val="20"/>
          </w:rPr>
          <w:fldChar w:fldCharType="separate"/>
        </w:r>
        <w:r w:rsidR="00417904">
          <w:rPr>
            <w:noProof/>
            <w:sz w:val="20"/>
            <w:szCs w:val="20"/>
          </w:rPr>
          <w:t>2</w:t>
        </w:r>
        <w:r w:rsidRPr="00800A19">
          <w:rPr>
            <w:sz w:val="20"/>
            <w:szCs w:val="20"/>
          </w:rPr>
          <w:fldChar w:fldCharType="end"/>
        </w:r>
      </w:p>
    </w:sdtContent>
  </w:sdt>
  <w:p w:rsidR="002104FA" w:rsidRDefault="002104F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775FE"/>
    <w:multiLevelType w:val="hybridMultilevel"/>
    <w:tmpl w:val="C5086CF6"/>
    <w:lvl w:ilvl="0" w:tplc="48D0D3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600250"/>
    <w:multiLevelType w:val="multilevel"/>
    <w:tmpl w:val="432421F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426"/>
        </w:tabs>
        <w:ind w:firstLine="567"/>
      </w:pPr>
      <w:rPr>
        <w:rFonts w:ascii="Times New Roman" w:hAnsi="Times New Roman" w:cs="Times New Roman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569"/>
        </w:tabs>
        <w:ind w:firstLine="567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">
    <w:nsid w:val="2F981407"/>
    <w:multiLevelType w:val="hybridMultilevel"/>
    <w:tmpl w:val="0AD29A5A"/>
    <w:lvl w:ilvl="0" w:tplc="48D0D35C">
      <w:start w:val="1"/>
      <w:numFmt w:val="bullet"/>
      <w:lvlText w:val="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3">
    <w:nsid w:val="39F524D9"/>
    <w:multiLevelType w:val="hybridMultilevel"/>
    <w:tmpl w:val="C2024C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E3E1CBA"/>
    <w:multiLevelType w:val="hybridMultilevel"/>
    <w:tmpl w:val="A16AE3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5D3B93"/>
    <w:multiLevelType w:val="hybridMultilevel"/>
    <w:tmpl w:val="59FA474E"/>
    <w:lvl w:ilvl="0" w:tplc="48D0D3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891AB7"/>
    <w:multiLevelType w:val="hybridMultilevel"/>
    <w:tmpl w:val="1C2E8884"/>
    <w:lvl w:ilvl="0" w:tplc="48D0D35C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59A7"/>
    <w:rsid w:val="00022BF5"/>
    <w:rsid w:val="00082F8D"/>
    <w:rsid w:val="000A22E6"/>
    <w:rsid w:val="000C5040"/>
    <w:rsid w:val="000C6084"/>
    <w:rsid w:val="000E44F7"/>
    <w:rsid w:val="000E61C5"/>
    <w:rsid w:val="000F11C5"/>
    <w:rsid w:val="000F66C6"/>
    <w:rsid w:val="00126F0F"/>
    <w:rsid w:val="001333DD"/>
    <w:rsid w:val="00176A82"/>
    <w:rsid w:val="00197129"/>
    <w:rsid w:val="001B6A55"/>
    <w:rsid w:val="001F29E3"/>
    <w:rsid w:val="0020630B"/>
    <w:rsid w:val="002104FA"/>
    <w:rsid w:val="00211F23"/>
    <w:rsid w:val="00255899"/>
    <w:rsid w:val="00271A3D"/>
    <w:rsid w:val="002B13B3"/>
    <w:rsid w:val="002E2876"/>
    <w:rsid w:val="0039286D"/>
    <w:rsid w:val="00395C2E"/>
    <w:rsid w:val="00397116"/>
    <w:rsid w:val="003C6A3D"/>
    <w:rsid w:val="003C6AD2"/>
    <w:rsid w:val="003E1D2C"/>
    <w:rsid w:val="003F5944"/>
    <w:rsid w:val="0040449F"/>
    <w:rsid w:val="0041666C"/>
    <w:rsid w:val="00417904"/>
    <w:rsid w:val="00440FA6"/>
    <w:rsid w:val="0046629D"/>
    <w:rsid w:val="00477DC2"/>
    <w:rsid w:val="004B2FB7"/>
    <w:rsid w:val="004B47B9"/>
    <w:rsid w:val="004C44AD"/>
    <w:rsid w:val="004D59A7"/>
    <w:rsid w:val="0058562A"/>
    <w:rsid w:val="00594147"/>
    <w:rsid w:val="005A5EAA"/>
    <w:rsid w:val="005D701C"/>
    <w:rsid w:val="00623EA6"/>
    <w:rsid w:val="00633BC7"/>
    <w:rsid w:val="0067637B"/>
    <w:rsid w:val="00684B75"/>
    <w:rsid w:val="006D3128"/>
    <w:rsid w:val="006E2F1B"/>
    <w:rsid w:val="0070627F"/>
    <w:rsid w:val="00710369"/>
    <w:rsid w:val="00752FB9"/>
    <w:rsid w:val="007A34D7"/>
    <w:rsid w:val="007C1556"/>
    <w:rsid w:val="007F7D4D"/>
    <w:rsid w:val="00800A19"/>
    <w:rsid w:val="008419C4"/>
    <w:rsid w:val="008A4D19"/>
    <w:rsid w:val="008B771C"/>
    <w:rsid w:val="008E7EB5"/>
    <w:rsid w:val="0092685C"/>
    <w:rsid w:val="009A12E7"/>
    <w:rsid w:val="009C600F"/>
    <w:rsid w:val="009E3870"/>
    <w:rsid w:val="00A23A03"/>
    <w:rsid w:val="00A66DEA"/>
    <w:rsid w:val="00A815BA"/>
    <w:rsid w:val="00A92F70"/>
    <w:rsid w:val="00A95B99"/>
    <w:rsid w:val="00AE1BCC"/>
    <w:rsid w:val="00B67058"/>
    <w:rsid w:val="00B71802"/>
    <w:rsid w:val="00B87E91"/>
    <w:rsid w:val="00BA5A2A"/>
    <w:rsid w:val="00BA6D93"/>
    <w:rsid w:val="00BE6120"/>
    <w:rsid w:val="00C10D44"/>
    <w:rsid w:val="00C11C65"/>
    <w:rsid w:val="00C16B85"/>
    <w:rsid w:val="00C70783"/>
    <w:rsid w:val="00C82D60"/>
    <w:rsid w:val="00C9300F"/>
    <w:rsid w:val="00CF0E53"/>
    <w:rsid w:val="00D32FD1"/>
    <w:rsid w:val="00D35F32"/>
    <w:rsid w:val="00D808A8"/>
    <w:rsid w:val="00DB2CB4"/>
    <w:rsid w:val="00DB37EB"/>
    <w:rsid w:val="00DF1089"/>
    <w:rsid w:val="00DF5D76"/>
    <w:rsid w:val="00DF7918"/>
    <w:rsid w:val="00E25457"/>
    <w:rsid w:val="00E27C5C"/>
    <w:rsid w:val="00E676AB"/>
    <w:rsid w:val="00EE7561"/>
    <w:rsid w:val="00EE7729"/>
    <w:rsid w:val="00F141F6"/>
    <w:rsid w:val="00F31AC0"/>
    <w:rsid w:val="00F805E9"/>
    <w:rsid w:val="00F81FA4"/>
    <w:rsid w:val="00FA67DE"/>
    <w:rsid w:val="00FC1AD4"/>
    <w:rsid w:val="00FF7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9A7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D59A7"/>
    <w:rPr>
      <w:color w:val="0000FF"/>
      <w:u w:val="single"/>
    </w:rPr>
  </w:style>
  <w:style w:type="paragraph" w:customStyle="1" w:styleId="Standard">
    <w:name w:val="Standard"/>
    <w:rsid w:val="004D59A7"/>
    <w:pPr>
      <w:suppressAutoHyphens/>
      <w:spacing w:after="0" w:line="24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color w:val="00000A"/>
      <w:kern w:val="1"/>
      <w:sz w:val="26"/>
      <w:szCs w:val="20"/>
      <w:lang w:eastAsia="zh-CN"/>
    </w:rPr>
  </w:style>
  <w:style w:type="character" w:customStyle="1" w:styleId="blk">
    <w:name w:val="blk"/>
    <w:basedOn w:val="a0"/>
    <w:rsid w:val="004D59A7"/>
  </w:style>
  <w:style w:type="character" w:customStyle="1" w:styleId="cardmaininfocontent2">
    <w:name w:val="cardmaininfo__content2"/>
    <w:basedOn w:val="a0"/>
    <w:rsid w:val="004D59A7"/>
    <w:rPr>
      <w:vanish w:val="0"/>
      <w:webHidden w:val="0"/>
      <w:specVanish w:val="0"/>
    </w:rPr>
  </w:style>
  <w:style w:type="paragraph" w:styleId="a4">
    <w:name w:val="List Paragraph"/>
    <w:basedOn w:val="a"/>
    <w:qFormat/>
    <w:rsid w:val="004D59A7"/>
    <w:pPr>
      <w:ind w:left="720"/>
      <w:contextualSpacing/>
    </w:pPr>
    <w:rPr>
      <w:szCs w:val="21"/>
    </w:rPr>
  </w:style>
  <w:style w:type="paragraph" w:styleId="a5">
    <w:name w:val="No Spacing"/>
    <w:aliases w:val="для таблиц,мой,МОЙ,Без интервала 111,МММ,МОЙ МОЙ"/>
    <w:link w:val="a6"/>
    <w:uiPriority w:val="1"/>
    <w:qFormat/>
    <w:rsid w:val="004D59A7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zh-CN" w:bidi="hi-IN"/>
    </w:rPr>
  </w:style>
  <w:style w:type="character" w:customStyle="1" w:styleId="a6">
    <w:name w:val="Без интервала Знак"/>
    <w:aliases w:val="для таблиц Знак,мой Знак,МОЙ Знак,Без интервала 111 Знак,МММ Знак,МОЙ МОЙ Знак"/>
    <w:link w:val="a5"/>
    <w:uiPriority w:val="1"/>
    <w:rsid w:val="004D59A7"/>
    <w:rPr>
      <w:rFonts w:ascii="Times New Roman" w:eastAsia="Lucida Sans Unicode" w:hAnsi="Times New Roman" w:cs="Mangal"/>
      <w:kern w:val="1"/>
      <w:sz w:val="24"/>
      <w:szCs w:val="21"/>
      <w:lang w:eastAsia="zh-CN" w:bidi="hi-IN"/>
    </w:rPr>
  </w:style>
  <w:style w:type="paragraph" w:styleId="a7">
    <w:name w:val="header"/>
    <w:basedOn w:val="a"/>
    <w:link w:val="a8"/>
    <w:uiPriority w:val="99"/>
    <w:unhideWhenUsed/>
    <w:rsid w:val="00800A19"/>
    <w:pPr>
      <w:tabs>
        <w:tab w:val="center" w:pos="4677"/>
        <w:tab w:val="right" w:pos="9355"/>
      </w:tabs>
    </w:pPr>
    <w:rPr>
      <w:szCs w:val="21"/>
    </w:rPr>
  </w:style>
  <w:style w:type="character" w:customStyle="1" w:styleId="a8">
    <w:name w:val="Верхний колонтитул Знак"/>
    <w:basedOn w:val="a0"/>
    <w:link w:val="a7"/>
    <w:uiPriority w:val="99"/>
    <w:rsid w:val="00800A19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a9">
    <w:name w:val="footer"/>
    <w:basedOn w:val="a"/>
    <w:link w:val="aa"/>
    <w:uiPriority w:val="99"/>
    <w:semiHidden/>
    <w:unhideWhenUsed/>
    <w:rsid w:val="00800A19"/>
    <w:pPr>
      <w:tabs>
        <w:tab w:val="center" w:pos="4677"/>
        <w:tab w:val="right" w:pos="9355"/>
      </w:tabs>
    </w:pPr>
    <w:rPr>
      <w:szCs w:val="21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800A19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customStyle="1" w:styleId="ConsPlusNormal">
    <w:name w:val="ConsPlusNormal"/>
    <w:rsid w:val="007F7D4D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b">
    <w:name w:val="Balloon Text"/>
    <w:basedOn w:val="a"/>
    <w:link w:val="ac"/>
    <w:uiPriority w:val="99"/>
    <w:semiHidden/>
    <w:unhideWhenUsed/>
    <w:rsid w:val="00F805E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F805E9"/>
    <w:rPr>
      <w:rFonts w:ascii="Tahoma" w:eastAsia="SimSun" w:hAnsi="Tahoma" w:cs="Mangal"/>
      <w:kern w:val="1"/>
      <w:sz w:val="16"/>
      <w:szCs w:val="14"/>
      <w:lang w:eastAsia="zh-CN" w:bidi="hi-IN"/>
    </w:rPr>
  </w:style>
  <w:style w:type="paragraph" w:customStyle="1" w:styleId="parametervalue">
    <w:name w:val="parametervalue"/>
    <w:basedOn w:val="a"/>
    <w:rsid w:val="00C11C65"/>
    <w:pPr>
      <w:widowControl/>
      <w:suppressAutoHyphens w:val="0"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47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71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9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31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937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147598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242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698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551853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979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003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9736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8079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8632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837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6084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4252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@sberbank-as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oszakaz@gov-murman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6FEE67154EA0A0D45B2750D475F1FD8B8E3AFA2B756A83986A2C3D66E7A5A2BB3963DBE8E9AD6215CEB809E64D4C7D141279B97B00Dw2h9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Pages>4</Pages>
  <Words>1662</Words>
  <Characters>9476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to51-chetvertak</dc:creator>
  <cp:lastModifiedBy>to51-chetvertak</cp:lastModifiedBy>
  <cp:revision>37</cp:revision>
  <cp:lastPrinted>2020-12-30T07:04:00Z</cp:lastPrinted>
  <dcterms:created xsi:type="dcterms:W3CDTF">2020-12-02T09:08:00Z</dcterms:created>
  <dcterms:modified xsi:type="dcterms:W3CDTF">2020-12-30T07:19:00Z</dcterms:modified>
</cp:coreProperties>
</file>