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863A75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FD36DC">
        <w:rPr>
          <w:sz w:val="26"/>
          <w:szCs w:val="26"/>
        </w:rPr>
        <w:t>3</w:t>
      </w:r>
      <w:r w:rsidR="006E694B">
        <w:rPr>
          <w:sz w:val="26"/>
          <w:szCs w:val="26"/>
        </w:rPr>
        <w:t>798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D50E86" w:rsidRPr="000B2DD8" w:rsidRDefault="006E694B" w:rsidP="00863A75">
      <w:pPr>
        <w:jc w:val="center"/>
        <w:rPr>
          <w:sz w:val="26"/>
          <w:szCs w:val="26"/>
        </w:rPr>
      </w:pPr>
      <w:r>
        <w:rPr>
          <w:sz w:val="26"/>
          <w:szCs w:val="26"/>
        </w:rPr>
        <w:t>10</w:t>
      </w:r>
      <w:r w:rsidR="00227357" w:rsidRPr="000B2DD8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77263C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="00D50E86" w:rsidRPr="000B2DD8">
        <w:rPr>
          <w:sz w:val="26"/>
          <w:szCs w:val="26"/>
        </w:rPr>
        <w:t xml:space="preserve">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 w:rsidR="006B73ED" w:rsidRPr="000B2DD8">
        <w:rPr>
          <w:sz w:val="26"/>
          <w:szCs w:val="26"/>
        </w:rPr>
        <w:t xml:space="preserve">   </w:t>
      </w:r>
      <w:r w:rsidR="00FD36DC">
        <w:rPr>
          <w:sz w:val="26"/>
          <w:szCs w:val="26"/>
        </w:rPr>
        <w:t xml:space="preserve">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271F9B" w:rsidRPr="000B2DD8" w:rsidRDefault="00271F9B" w:rsidP="005727C6">
      <w:pPr>
        <w:ind w:firstLine="567"/>
        <w:jc w:val="both"/>
        <w:rPr>
          <w:sz w:val="26"/>
          <w:szCs w:val="26"/>
        </w:rPr>
      </w:pPr>
      <w:proofErr w:type="gramStart"/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D81A15" w:rsidRPr="0019411D">
        <w:rPr>
          <w:sz w:val="26"/>
          <w:szCs w:val="26"/>
        </w:rPr>
        <w:t>,</w:t>
      </w:r>
      <w:r w:rsidR="007B2231" w:rsidRPr="0019411D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рассмотрев жалобу </w:t>
      </w:r>
      <w:r w:rsidR="00D432D0">
        <w:rPr>
          <w:sz w:val="26"/>
          <w:szCs w:val="26"/>
        </w:rPr>
        <w:t>ООО «</w:t>
      </w:r>
      <w:proofErr w:type="spellStart"/>
      <w:r w:rsidR="00D63D9E">
        <w:rPr>
          <w:sz w:val="26"/>
          <w:szCs w:val="26"/>
        </w:rPr>
        <w:t>Кубаньстройсервис</w:t>
      </w:r>
      <w:proofErr w:type="spellEnd"/>
      <w:r w:rsidR="00D432D0">
        <w:rPr>
          <w:sz w:val="26"/>
          <w:szCs w:val="26"/>
        </w:rPr>
        <w:t>»</w:t>
      </w:r>
      <w:r w:rsidR="005C5A67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(далее – Заявитель) на действия </w:t>
      </w:r>
      <w:r w:rsidR="00E37933" w:rsidRPr="00BE27A1">
        <w:rPr>
          <w:sz w:val="26"/>
          <w:szCs w:val="26"/>
        </w:rPr>
        <w:t xml:space="preserve">заказчика – </w:t>
      </w:r>
      <w:r w:rsidR="00D63D9E">
        <w:rPr>
          <w:color w:val="000000" w:themeColor="text1"/>
          <w:sz w:val="26"/>
          <w:szCs w:val="26"/>
        </w:rPr>
        <w:t>МБУК «</w:t>
      </w:r>
      <w:proofErr w:type="spellStart"/>
      <w:r w:rsidR="00D63D9E">
        <w:rPr>
          <w:color w:val="000000" w:themeColor="text1"/>
          <w:sz w:val="26"/>
          <w:szCs w:val="26"/>
        </w:rPr>
        <w:t>Межпоселенческий</w:t>
      </w:r>
      <w:proofErr w:type="spellEnd"/>
      <w:r w:rsidR="00D63D9E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D63D9E">
        <w:rPr>
          <w:color w:val="000000" w:themeColor="text1"/>
          <w:sz w:val="26"/>
          <w:szCs w:val="26"/>
        </w:rPr>
        <w:t>Тимашевский</w:t>
      </w:r>
      <w:proofErr w:type="spellEnd"/>
      <w:r w:rsidR="00D63D9E">
        <w:rPr>
          <w:color w:val="000000" w:themeColor="text1"/>
          <w:sz w:val="26"/>
          <w:szCs w:val="26"/>
        </w:rPr>
        <w:t xml:space="preserve"> район</w:t>
      </w:r>
      <w:r w:rsidR="00CA5829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при проведении</w:t>
      </w:r>
      <w:r w:rsidR="00BD7751">
        <w:rPr>
          <w:sz w:val="26"/>
          <w:szCs w:val="26"/>
        </w:rPr>
        <w:t xml:space="preserve"> уполномоченным органом - а</w:t>
      </w:r>
      <w:r w:rsidR="00BD7751">
        <w:rPr>
          <w:color w:val="000000" w:themeColor="text1"/>
          <w:sz w:val="26"/>
          <w:szCs w:val="26"/>
        </w:rPr>
        <w:t xml:space="preserve">дминистрацией </w:t>
      </w:r>
      <w:r w:rsidR="00961ACC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961ACC">
        <w:rPr>
          <w:color w:val="000000" w:themeColor="text1"/>
          <w:sz w:val="26"/>
          <w:szCs w:val="26"/>
        </w:rPr>
        <w:t>Тимашевский</w:t>
      </w:r>
      <w:proofErr w:type="spellEnd"/>
      <w:r w:rsidR="00961ACC">
        <w:rPr>
          <w:color w:val="000000" w:themeColor="text1"/>
          <w:sz w:val="26"/>
          <w:szCs w:val="26"/>
        </w:rPr>
        <w:t xml:space="preserve"> район</w:t>
      </w:r>
      <w:r w:rsidR="007775BE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электронного аукциона:</w:t>
      </w:r>
      <w:proofErr w:type="gramEnd"/>
      <w:r w:rsidRPr="00BE27A1">
        <w:rPr>
          <w:sz w:val="26"/>
          <w:szCs w:val="26"/>
        </w:rPr>
        <w:t xml:space="preserve"> </w:t>
      </w:r>
      <w:proofErr w:type="gramStart"/>
      <w:r w:rsidRPr="00BE27A1">
        <w:rPr>
          <w:sz w:val="26"/>
          <w:szCs w:val="26"/>
        </w:rPr>
        <w:t>«</w:t>
      </w:r>
      <w:r w:rsidR="00711757" w:rsidRPr="00711757">
        <w:rPr>
          <w:color w:val="000000"/>
          <w:sz w:val="26"/>
          <w:szCs w:val="26"/>
        </w:rPr>
        <w:t xml:space="preserve">Выполнение работ по объекту «Капитальный ремонт кровли и фасада здания муниципального бюджетного учреждения культуры «Медведовская сельская централизованная клубная система» </w:t>
      </w:r>
      <w:proofErr w:type="spellStart"/>
      <w:r w:rsidR="00711757" w:rsidRPr="00711757">
        <w:rPr>
          <w:color w:val="000000"/>
          <w:sz w:val="26"/>
          <w:szCs w:val="26"/>
        </w:rPr>
        <w:t>Медведовского</w:t>
      </w:r>
      <w:proofErr w:type="spellEnd"/>
      <w:r w:rsidR="00711757" w:rsidRPr="00711757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711757" w:rsidRPr="00711757">
        <w:rPr>
          <w:color w:val="000000"/>
          <w:sz w:val="26"/>
          <w:szCs w:val="26"/>
        </w:rPr>
        <w:t>Тимашевского</w:t>
      </w:r>
      <w:proofErr w:type="spellEnd"/>
      <w:r w:rsidR="00711757" w:rsidRPr="00711757">
        <w:rPr>
          <w:color w:val="000000"/>
          <w:sz w:val="26"/>
          <w:szCs w:val="26"/>
        </w:rPr>
        <w:t xml:space="preserve"> района</w:t>
      </w:r>
      <w:r w:rsidR="007B2231" w:rsidRPr="00711757">
        <w:rPr>
          <w:sz w:val="26"/>
          <w:szCs w:val="26"/>
        </w:rPr>
        <w:t xml:space="preserve">» </w:t>
      </w:r>
      <w:r w:rsidRPr="00711757">
        <w:rPr>
          <w:sz w:val="26"/>
          <w:szCs w:val="26"/>
        </w:rPr>
        <w:t>(извещение №</w:t>
      </w:r>
      <w:r w:rsidR="00FD68F2" w:rsidRPr="00711757">
        <w:rPr>
          <w:color w:val="000000"/>
          <w:sz w:val="26"/>
          <w:szCs w:val="26"/>
        </w:rPr>
        <w:t xml:space="preserve"> </w:t>
      </w:r>
      <w:r w:rsidR="00E01511" w:rsidRPr="00711757">
        <w:rPr>
          <w:color w:val="000000"/>
          <w:sz w:val="26"/>
          <w:szCs w:val="26"/>
        </w:rPr>
        <w:t>0</w:t>
      </w:r>
      <w:r w:rsidR="00961ACC" w:rsidRPr="00711757">
        <w:rPr>
          <w:color w:val="000000"/>
          <w:sz w:val="26"/>
          <w:szCs w:val="26"/>
        </w:rPr>
        <w:t>8</w:t>
      </w:r>
      <w:r w:rsidR="00E01511" w:rsidRPr="00711757">
        <w:rPr>
          <w:color w:val="000000"/>
          <w:sz w:val="26"/>
          <w:szCs w:val="26"/>
        </w:rPr>
        <w:t>183000</w:t>
      </w:r>
      <w:r w:rsidR="000C0E97" w:rsidRPr="00711757">
        <w:rPr>
          <w:color w:val="000000"/>
          <w:sz w:val="26"/>
          <w:szCs w:val="26"/>
        </w:rPr>
        <w:t>199</w:t>
      </w:r>
      <w:r w:rsidR="00E01511" w:rsidRPr="00711757">
        <w:rPr>
          <w:color w:val="000000"/>
          <w:sz w:val="26"/>
          <w:szCs w:val="26"/>
        </w:rPr>
        <w:t>17000</w:t>
      </w:r>
      <w:r w:rsidR="000C0E97" w:rsidRPr="00711757">
        <w:rPr>
          <w:color w:val="000000"/>
          <w:sz w:val="26"/>
          <w:szCs w:val="26"/>
        </w:rPr>
        <w:t>130</w:t>
      </w:r>
      <w:r w:rsidRPr="00BE27A1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Pr="000B2DD8">
        <w:rPr>
          <w:sz w:val="26"/>
          <w:szCs w:val="26"/>
        </w:rPr>
        <w:t xml:space="preserve"> нужд» (далее Закон о контрактной системе), </w:t>
      </w:r>
      <w:proofErr w:type="gramEnd"/>
    </w:p>
    <w:p w:rsidR="00456B5C" w:rsidRPr="000B2DD8" w:rsidRDefault="00456B5C" w:rsidP="00863A75">
      <w:pPr>
        <w:ind w:firstLine="567"/>
        <w:jc w:val="both"/>
        <w:rPr>
          <w:sz w:val="26"/>
          <w:szCs w:val="26"/>
        </w:rPr>
      </w:pPr>
    </w:p>
    <w:p w:rsidR="00D50E86" w:rsidRDefault="00D50E86" w:rsidP="00863A75">
      <w:pPr>
        <w:ind w:firstLine="567"/>
        <w:jc w:val="center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УСТАНОВИЛА:</w:t>
      </w:r>
    </w:p>
    <w:p w:rsidR="00711757" w:rsidRPr="000B2DD8" w:rsidRDefault="00711757" w:rsidP="00863A75">
      <w:pPr>
        <w:ind w:firstLine="567"/>
        <w:jc w:val="center"/>
        <w:rPr>
          <w:b/>
          <w:sz w:val="26"/>
          <w:szCs w:val="26"/>
        </w:rPr>
      </w:pPr>
    </w:p>
    <w:p w:rsidR="00D50E86" w:rsidRPr="000B2DD8" w:rsidRDefault="00D50E86" w:rsidP="00863A75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4B60B8" w:rsidRPr="000B2DD8">
        <w:rPr>
          <w:sz w:val="26"/>
          <w:szCs w:val="26"/>
        </w:rPr>
        <w:t>Заказчиком</w:t>
      </w:r>
      <w:r w:rsidR="008B6E12" w:rsidRPr="000B2DD8">
        <w:rPr>
          <w:sz w:val="26"/>
          <w:szCs w:val="26"/>
        </w:rPr>
        <w:t xml:space="preserve"> </w:t>
      </w:r>
      <w:r w:rsidRPr="000B2DD8">
        <w:rPr>
          <w:sz w:val="26"/>
          <w:szCs w:val="26"/>
        </w:rPr>
        <w:t>Закона о контрактной системе.</w:t>
      </w:r>
    </w:p>
    <w:p w:rsidR="00FB449F" w:rsidRPr="00D12D76" w:rsidRDefault="00556597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792D31" w:rsidRPr="00D12D76">
        <w:rPr>
          <w:sz w:val="26"/>
          <w:szCs w:val="26"/>
        </w:rPr>
        <w:t xml:space="preserve"> При описании объекта закупки заказчиком установлены </w:t>
      </w:r>
      <w:r w:rsidR="00606212" w:rsidRPr="00D12D76">
        <w:rPr>
          <w:sz w:val="26"/>
          <w:szCs w:val="26"/>
        </w:rPr>
        <w:t>избыточные требования к товарам</w:t>
      </w:r>
      <w:r w:rsidR="00236B95" w:rsidRPr="00D12D76">
        <w:rPr>
          <w:sz w:val="26"/>
          <w:szCs w:val="26"/>
        </w:rPr>
        <w:t xml:space="preserve"> (материалам), используемым при выполнении работ, а также требования, не соответствующие ГОСТ</w:t>
      </w:r>
      <w:r w:rsidR="00667ED1" w:rsidRPr="00D12D76">
        <w:rPr>
          <w:sz w:val="26"/>
          <w:szCs w:val="26"/>
        </w:rPr>
        <w:t xml:space="preserve">. </w:t>
      </w:r>
    </w:p>
    <w:p w:rsidR="00E37933" w:rsidRPr="00D12D76" w:rsidRDefault="00E37933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Представител</w:t>
      </w:r>
      <w:r w:rsidR="00236B95" w:rsidRPr="00D12D76">
        <w:rPr>
          <w:sz w:val="26"/>
          <w:szCs w:val="26"/>
        </w:rPr>
        <w:t>ь</w:t>
      </w:r>
      <w:r w:rsidR="00862D37" w:rsidRPr="00D12D76">
        <w:rPr>
          <w:sz w:val="26"/>
          <w:szCs w:val="26"/>
        </w:rPr>
        <w:t xml:space="preserve"> </w:t>
      </w:r>
      <w:proofErr w:type="gramStart"/>
      <w:r w:rsidR="00782E83" w:rsidRPr="00D12D76">
        <w:rPr>
          <w:sz w:val="26"/>
          <w:szCs w:val="26"/>
        </w:rPr>
        <w:t>заказчика</w:t>
      </w:r>
      <w:r w:rsidR="00236B95" w:rsidRPr="00D12D76">
        <w:rPr>
          <w:sz w:val="26"/>
          <w:szCs w:val="26"/>
        </w:rPr>
        <w:t>, уполномоченного органа</w:t>
      </w:r>
      <w:r w:rsidR="00E01511" w:rsidRPr="00D12D76">
        <w:rPr>
          <w:sz w:val="26"/>
          <w:szCs w:val="26"/>
        </w:rPr>
        <w:t xml:space="preserve"> </w:t>
      </w:r>
      <w:r w:rsidRPr="00D12D76">
        <w:rPr>
          <w:sz w:val="26"/>
          <w:szCs w:val="26"/>
        </w:rPr>
        <w:t>с доводами жалобы не соглас</w:t>
      </w:r>
      <w:r w:rsidR="00501BA5" w:rsidRPr="00D12D76">
        <w:rPr>
          <w:sz w:val="26"/>
          <w:szCs w:val="26"/>
        </w:rPr>
        <w:t>ил</w:t>
      </w:r>
      <w:r w:rsidR="00597A53" w:rsidRPr="00D12D76">
        <w:rPr>
          <w:sz w:val="26"/>
          <w:szCs w:val="26"/>
        </w:rPr>
        <w:t>с</w:t>
      </w:r>
      <w:r w:rsidR="00236B95" w:rsidRPr="00D12D76">
        <w:rPr>
          <w:sz w:val="26"/>
          <w:szCs w:val="26"/>
        </w:rPr>
        <w:t>я</w:t>
      </w:r>
      <w:proofErr w:type="gramEnd"/>
      <w:r w:rsidRPr="00D12D76">
        <w:rPr>
          <w:sz w:val="26"/>
          <w:szCs w:val="26"/>
        </w:rPr>
        <w:t xml:space="preserve">. </w:t>
      </w:r>
      <w:r w:rsidR="00236B95" w:rsidRPr="00D12D76">
        <w:rPr>
          <w:sz w:val="26"/>
          <w:szCs w:val="26"/>
        </w:rPr>
        <w:t>Счита</w:t>
      </w:r>
      <w:r w:rsidR="002D5972" w:rsidRPr="00D12D76">
        <w:rPr>
          <w:sz w:val="26"/>
          <w:szCs w:val="26"/>
        </w:rPr>
        <w:t>е</w:t>
      </w:r>
      <w:r w:rsidR="009A355E" w:rsidRPr="00D12D76">
        <w:rPr>
          <w:sz w:val="26"/>
          <w:szCs w:val="26"/>
        </w:rPr>
        <w:t>т, что а</w:t>
      </w:r>
      <w:r w:rsidRPr="00D12D76">
        <w:rPr>
          <w:sz w:val="26"/>
          <w:szCs w:val="26"/>
        </w:rPr>
        <w:t>укционная документация соответствует требованиям Закона о контрактной системе.</w:t>
      </w:r>
    </w:p>
    <w:p w:rsidR="000242BF" w:rsidRPr="00D12D76" w:rsidRDefault="000242BF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0242BF" w:rsidRPr="00D12D76" w:rsidRDefault="00F03670" w:rsidP="00863A7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2D76">
        <w:rPr>
          <w:sz w:val="26"/>
          <w:szCs w:val="26"/>
        </w:rPr>
        <w:t xml:space="preserve">Уполномоченным органом - </w:t>
      </w:r>
      <w:r w:rsidR="002D5972" w:rsidRPr="00D12D76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2D5972" w:rsidRPr="00D12D76">
        <w:rPr>
          <w:color w:val="000000" w:themeColor="text1"/>
          <w:sz w:val="26"/>
          <w:szCs w:val="26"/>
        </w:rPr>
        <w:t>Тимашевский</w:t>
      </w:r>
      <w:proofErr w:type="spellEnd"/>
      <w:r w:rsidR="002D5972" w:rsidRPr="00D12D76">
        <w:rPr>
          <w:color w:val="000000" w:themeColor="text1"/>
          <w:sz w:val="26"/>
          <w:szCs w:val="26"/>
        </w:rPr>
        <w:t xml:space="preserve"> район</w:t>
      </w:r>
      <w:r w:rsidR="00E01511" w:rsidRPr="00D12D76">
        <w:rPr>
          <w:sz w:val="26"/>
          <w:szCs w:val="26"/>
        </w:rPr>
        <w:t xml:space="preserve"> </w:t>
      </w:r>
      <w:r w:rsidR="000242BF" w:rsidRPr="00D12D76">
        <w:rPr>
          <w:sz w:val="26"/>
          <w:szCs w:val="26"/>
        </w:rPr>
        <w:t>проводился электронный аукцион</w:t>
      </w:r>
      <w:r w:rsidR="0075498D" w:rsidRPr="00D12D76">
        <w:rPr>
          <w:sz w:val="26"/>
          <w:szCs w:val="26"/>
        </w:rPr>
        <w:t>:</w:t>
      </w:r>
      <w:r w:rsidR="000242BF" w:rsidRPr="00D12D76">
        <w:rPr>
          <w:sz w:val="26"/>
          <w:szCs w:val="26"/>
        </w:rPr>
        <w:t xml:space="preserve"> «</w:t>
      </w:r>
      <w:r w:rsidR="002D5972" w:rsidRPr="00D12D76">
        <w:rPr>
          <w:color w:val="000000"/>
          <w:sz w:val="26"/>
          <w:szCs w:val="26"/>
        </w:rPr>
        <w:t xml:space="preserve">Капитальный ремонт кровли и фасада здания муниципального бюджетного учреждения культуры «Медведовская сельская централизованная клубная система» </w:t>
      </w:r>
      <w:proofErr w:type="spellStart"/>
      <w:r w:rsidR="002D5972" w:rsidRPr="00D12D76">
        <w:rPr>
          <w:color w:val="000000"/>
          <w:sz w:val="26"/>
          <w:szCs w:val="26"/>
        </w:rPr>
        <w:t>Медведовского</w:t>
      </w:r>
      <w:proofErr w:type="spellEnd"/>
      <w:r w:rsidR="002D5972" w:rsidRPr="00D12D76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2D5972" w:rsidRPr="00D12D76">
        <w:rPr>
          <w:color w:val="000000"/>
          <w:sz w:val="26"/>
          <w:szCs w:val="26"/>
        </w:rPr>
        <w:t>Тимашевского</w:t>
      </w:r>
      <w:proofErr w:type="spellEnd"/>
      <w:r w:rsidR="002D5972" w:rsidRPr="00D12D76">
        <w:rPr>
          <w:color w:val="000000"/>
          <w:sz w:val="26"/>
          <w:szCs w:val="26"/>
        </w:rPr>
        <w:t xml:space="preserve"> района</w:t>
      </w:r>
      <w:r w:rsidR="002D5972" w:rsidRPr="00D12D76">
        <w:rPr>
          <w:sz w:val="26"/>
          <w:szCs w:val="26"/>
        </w:rPr>
        <w:t>» (извещение №</w:t>
      </w:r>
      <w:r w:rsidR="002D5972" w:rsidRPr="00D12D76">
        <w:rPr>
          <w:color w:val="000000"/>
          <w:sz w:val="26"/>
          <w:szCs w:val="26"/>
        </w:rPr>
        <w:t xml:space="preserve"> 0818300019917000130</w:t>
      </w:r>
      <w:r w:rsidR="00282419" w:rsidRPr="00D12D76">
        <w:rPr>
          <w:sz w:val="26"/>
          <w:szCs w:val="26"/>
        </w:rPr>
        <w:t>)</w:t>
      </w:r>
      <w:r w:rsidR="000242BF" w:rsidRPr="00D12D76">
        <w:rPr>
          <w:sz w:val="26"/>
          <w:szCs w:val="26"/>
        </w:rPr>
        <w:t>.</w:t>
      </w:r>
      <w:r w:rsidR="00D165DF" w:rsidRPr="00D12D76">
        <w:rPr>
          <w:sz w:val="26"/>
          <w:szCs w:val="26"/>
        </w:rPr>
        <w:t xml:space="preserve"> </w:t>
      </w:r>
    </w:p>
    <w:p w:rsidR="004129D2" w:rsidRPr="00D12D76" w:rsidRDefault="000242BF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 w:rsidR="004B737B" w:rsidRPr="00D12D76">
        <w:rPr>
          <w:sz w:val="26"/>
          <w:szCs w:val="26"/>
        </w:rPr>
        <w:t xml:space="preserve"> </w:t>
      </w:r>
      <w:r w:rsidR="00414DE8" w:rsidRPr="00D12D76">
        <w:rPr>
          <w:sz w:val="26"/>
          <w:szCs w:val="26"/>
        </w:rPr>
        <w:t>7</w:t>
      </w:r>
      <w:r w:rsidR="00090268" w:rsidRPr="00D12D76">
        <w:rPr>
          <w:color w:val="000000"/>
          <w:sz w:val="26"/>
          <w:szCs w:val="26"/>
        </w:rPr>
        <w:t xml:space="preserve"> </w:t>
      </w:r>
      <w:r w:rsidR="00414DE8" w:rsidRPr="00D12D76">
        <w:rPr>
          <w:color w:val="000000"/>
          <w:sz w:val="26"/>
          <w:szCs w:val="26"/>
        </w:rPr>
        <w:t>867</w:t>
      </w:r>
      <w:r w:rsidR="00090268" w:rsidRPr="00D12D76">
        <w:rPr>
          <w:color w:val="000000"/>
          <w:sz w:val="26"/>
          <w:szCs w:val="26"/>
        </w:rPr>
        <w:t xml:space="preserve"> </w:t>
      </w:r>
      <w:r w:rsidR="00414DE8" w:rsidRPr="00D12D76">
        <w:rPr>
          <w:color w:val="000000"/>
          <w:sz w:val="26"/>
          <w:szCs w:val="26"/>
        </w:rPr>
        <w:t>400</w:t>
      </w:r>
      <w:r w:rsidR="00090268" w:rsidRPr="00D12D76">
        <w:rPr>
          <w:color w:val="000000"/>
          <w:sz w:val="26"/>
          <w:szCs w:val="26"/>
        </w:rPr>
        <w:t>,</w:t>
      </w:r>
      <w:r w:rsidR="00414DE8" w:rsidRPr="00D12D76">
        <w:rPr>
          <w:color w:val="000000"/>
          <w:sz w:val="26"/>
          <w:szCs w:val="26"/>
        </w:rPr>
        <w:t>00</w:t>
      </w:r>
      <w:r w:rsidR="00090268" w:rsidRPr="00D12D76">
        <w:rPr>
          <w:color w:val="000000"/>
          <w:sz w:val="26"/>
          <w:szCs w:val="26"/>
        </w:rPr>
        <w:t> </w:t>
      </w:r>
      <w:r w:rsidR="004B60B8" w:rsidRPr="00D12D76">
        <w:rPr>
          <w:sz w:val="26"/>
          <w:szCs w:val="26"/>
        </w:rPr>
        <w:t>рублей.</w:t>
      </w:r>
    </w:p>
    <w:p w:rsidR="003D054C" w:rsidRPr="00D12D76" w:rsidRDefault="003D054C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2D76">
        <w:rPr>
          <w:sz w:val="26"/>
          <w:szCs w:val="26"/>
        </w:rPr>
        <w:t xml:space="preserve">Согласно </w:t>
      </w:r>
      <w:proofErr w:type="gramStart"/>
      <w:r w:rsidRPr="00D12D76">
        <w:rPr>
          <w:sz w:val="26"/>
          <w:szCs w:val="26"/>
        </w:rPr>
        <w:t>ч</w:t>
      </w:r>
      <w:proofErr w:type="gramEnd"/>
      <w:r w:rsidRPr="00D12D76">
        <w:rPr>
          <w:sz w:val="26"/>
          <w:szCs w:val="26"/>
        </w:rPr>
        <w:t>.3 ст.7 Закона о контрактной системе ин</w:t>
      </w:r>
      <w:r w:rsidRPr="00D12D76">
        <w:rPr>
          <w:rFonts w:eastAsiaTheme="minorHAnsi"/>
          <w:sz w:val="26"/>
          <w:szCs w:val="26"/>
          <w:lang w:eastAsia="en-US"/>
        </w:rPr>
        <w:t>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AA239E" w:rsidRPr="000B2DD8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2D76">
        <w:rPr>
          <w:rFonts w:eastAsiaTheme="minorHAnsi"/>
          <w:sz w:val="26"/>
          <w:szCs w:val="26"/>
          <w:lang w:eastAsia="en-US"/>
        </w:rPr>
        <w:t xml:space="preserve">В соответствии с п.1) ч. 1 ст. 64 Закона о контрактной системе </w:t>
      </w:r>
      <w:proofErr w:type="gramStart"/>
      <w:r w:rsidRPr="00D12D76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D12D76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</w:t>
      </w:r>
      <w:r w:rsidRPr="00D12D76">
        <w:rPr>
          <w:rFonts w:eastAsiaTheme="minorHAnsi"/>
          <w:sz w:val="26"/>
          <w:szCs w:val="26"/>
          <w:lang w:eastAsia="en-US"/>
        </w:rPr>
        <w:lastRenderedPageBreak/>
        <w:t xml:space="preserve">условия контракта в соответствии со </w:t>
      </w:r>
      <w:hyperlink r:id="rId8" w:history="1">
        <w:r w:rsidRPr="00D12D76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AA239E" w:rsidRPr="000B2DD8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На основании п. 1), п. 2) ч. 1 ст. 33 Закона о контрактной системе </w:t>
      </w:r>
      <w:r w:rsidRPr="000B2DD8">
        <w:rPr>
          <w:rFonts w:eastAsiaTheme="minorHAnsi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1)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AA239E" w:rsidRPr="00990D4F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 xml:space="preserve">2)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0B2DD8"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</w:t>
      </w:r>
      <w:r w:rsidRPr="00990D4F">
        <w:rPr>
          <w:rFonts w:eastAsiaTheme="minorHAnsi"/>
          <w:sz w:val="26"/>
          <w:szCs w:val="26"/>
          <w:lang w:eastAsia="en-US"/>
        </w:rPr>
        <w:t>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Согласно ч. 2 ст. 33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9" w:history="1">
        <w:r w:rsidRPr="000B2D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lastRenderedPageBreak/>
        <w:t xml:space="preserve">В соответствии с п. 2) ч. 1 ст. 64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0B2DD8">
          <w:rPr>
            <w:rFonts w:eastAsiaTheme="minorHAnsi"/>
            <w:sz w:val="26"/>
            <w:szCs w:val="26"/>
            <w:lang w:eastAsia="en-US"/>
          </w:rPr>
          <w:t>частями 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0B2DD8">
          <w:rPr>
            <w:rFonts w:eastAsiaTheme="minorHAnsi"/>
            <w:sz w:val="26"/>
            <w:szCs w:val="26"/>
            <w:lang w:eastAsia="en-US"/>
          </w:rPr>
          <w:t>6 статьи 66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>Из пи</w:t>
      </w:r>
      <w:r w:rsidRPr="000B2DD8">
        <w:rPr>
          <w:sz w:val="26"/>
          <w:szCs w:val="26"/>
        </w:rPr>
        <w:t>сьма ФАС России от 01.07.2016 № ИА/44536/16 «Об установлении заказчиком требований к составу, инструкции по заполнению заявки на участие в закупке» следует</w:t>
      </w:r>
      <w:r>
        <w:rPr>
          <w:sz w:val="26"/>
          <w:szCs w:val="26"/>
        </w:rPr>
        <w:t>, что</w:t>
      </w:r>
      <w:r w:rsidRPr="000B2DD8">
        <w:rPr>
          <w:sz w:val="26"/>
          <w:szCs w:val="26"/>
        </w:rPr>
        <w:t xml:space="preserve"> </w:t>
      </w:r>
      <w:r w:rsidRPr="000B2DD8">
        <w:rPr>
          <w:i/>
          <w:sz w:val="26"/>
          <w:szCs w:val="26"/>
        </w:rPr>
        <w:t>в</w:t>
      </w:r>
      <w:r w:rsidRPr="000B2DD8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0B2DD8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0B2DD8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0B2DD8">
        <w:rPr>
          <w:i/>
          <w:sz w:val="26"/>
          <w:szCs w:val="26"/>
        </w:rPr>
        <w:t>связи</w:t>
      </w:r>
      <w:proofErr w:type="gramEnd"/>
      <w:r w:rsidRPr="000B2DD8">
        <w:rPr>
          <w:i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0B2DD8">
        <w:rPr>
          <w:sz w:val="26"/>
          <w:szCs w:val="26"/>
        </w:rPr>
        <w:t xml:space="preserve">.  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proofErr w:type="gramStart"/>
      <w:r w:rsidRPr="000B2DD8">
        <w:rPr>
          <w:sz w:val="26"/>
          <w:szCs w:val="26"/>
        </w:rPr>
        <w:t xml:space="preserve">- </w:t>
      </w:r>
      <w:r w:rsidRPr="000B2DD8">
        <w:rPr>
          <w:i/>
          <w:sz w:val="26"/>
          <w:szCs w:val="26"/>
        </w:rPr>
        <w:t>в</w:t>
      </w:r>
      <w:r w:rsidRPr="000B2DD8">
        <w:rPr>
          <w:i/>
          <w:spacing w:val="2"/>
          <w:sz w:val="26"/>
          <w:szCs w:val="26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</w:p>
    <w:p w:rsidR="00AA239E" w:rsidRPr="000B2DD8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AA239E" w:rsidRPr="000B2DD8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AA239E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1069F9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CF5C9A" w:rsidRDefault="00567B1D" w:rsidP="00CF5C9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>Заказчиком в разделе «Функциональные, технические и качественные характеристики, эксплуатационные характеристики товаров, используемых при выполнении работ» установлены следующие требования:</w:t>
      </w:r>
    </w:p>
    <w:p w:rsidR="005B7FE0" w:rsidRDefault="005B7FE0" w:rsidP="00CF5C9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031757" w:rsidRDefault="00031757" w:rsidP="00031757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noProof/>
          <w:sz w:val="26"/>
          <w:szCs w:val="26"/>
        </w:rPr>
        <w:drawing>
          <wp:inline distT="0" distB="0" distL="0" distR="0">
            <wp:extent cx="6066155" cy="475691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475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FE0" w:rsidRDefault="005B7FE0" w:rsidP="00CF5C9A">
      <w:pPr>
        <w:ind w:firstLine="567"/>
        <w:jc w:val="both"/>
        <w:rPr>
          <w:rFonts w:eastAsia="Calibri"/>
          <w:sz w:val="26"/>
          <w:szCs w:val="26"/>
        </w:rPr>
      </w:pPr>
    </w:p>
    <w:p w:rsidR="002B5301" w:rsidRDefault="002B5301" w:rsidP="00CF5C9A">
      <w:pPr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r w:rsidRPr="002B5301">
        <w:rPr>
          <w:rFonts w:eastAsia="Calibri"/>
          <w:sz w:val="26"/>
          <w:szCs w:val="26"/>
        </w:rPr>
        <w:t xml:space="preserve">В соответствии с </w:t>
      </w:r>
      <w:r w:rsidR="002E63F4">
        <w:rPr>
          <w:rFonts w:eastAsia="Calibri"/>
          <w:sz w:val="26"/>
          <w:szCs w:val="26"/>
        </w:rPr>
        <w:t>п.</w:t>
      </w:r>
      <w:r w:rsidR="002E63F4" w:rsidRPr="002B5301">
        <w:rPr>
          <w:spacing w:val="2"/>
          <w:sz w:val="26"/>
          <w:szCs w:val="26"/>
          <w:shd w:val="clear" w:color="auto" w:fill="FFFFFF"/>
        </w:rPr>
        <w:t xml:space="preserve">4.13 </w:t>
      </w:r>
      <w:r w:rsidRPr="002B5301">
        <w:rPr>
          <w:rFonts w:eastAsia="Calibri"/>
          <w:sz w:val="26"/>
          <w:szCs w:val="26"/>
        </w:rPr>
        <w:t xml:space="preserve">ГОСТ 24045-2016 </w:t>
      </w:r>
      <w:r w:rsidR="002E63F4">
        <w:rPr>
          <w:spacing w:val="2"/>
          <w:sz w:val="26"/>
          <w:szCs w:val="26"/>
          <w:shd w:val="clear" w:color="auto" w:fill="FFFFFF"/>
        </w:rPr>
        <w:t>п</w:t>
      </w:r>
      <w:r w:rsidRPr="002B5301">
        <w:rPr>
          <w:spacing w:val="2"/>
          <w:sz w:val="26"/>
          <w:szCs w:val="26"/>
          <w:shd w:val="clear" w:color="auto" w:fill="FFFFFF"/>
        </w:rPr>
        <w:t>рофили следует изготовлять длиной:</w:t>
      </w:r>
    </w:p>
    <w:p w:rsidR="002B5301" w:rsidRDefault="002B5301" w:rsidP="00CF5C9A">
      <w:pPr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proofErr w:type="gramStart"/>
      <w:r w:rsidRPr="002B5301">
        <w:rPr>
          <w:spacing w:val="2"/>
          <w:sz w:val="26"/>
          <w:szCs w:val="26"/>
          <w:shd w:val="clear" w:color="auto" w:fill="FFFFFF"/>
        </w:rPr>
        <w:t>- кратной 250 мм при мерной длине от 3 до 12 м - для настилов;</w:t>
      </w:r>
      <w:proofErr w:type="gramEnd"/>
    </w:p>
    <w:p w:rsidR="002B5301" w:rsidRDefault="002B5301" w:rsidP="00CF5C9A">
      <w:pPr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proofErr w:type="gramStart"/>
      <w:r w:rsidRPr="002B5301">
        <w:rPr>
          <w:spacing w:val="2"/>
          <w:sz w:val="26"/>
          <w:szCs w:val="26"/>
          <w:shd w:val="clear" w:color="auto" w:fill="FFFFFF"/>
        </w:rPr>
        <w:t>- кратной 300 мм при мерной длине от 2,4 до 12 м - для стеновых ограждений.</w:t>
      </w:r>
      <w:proofErr w:type="gramEnd"/>
    </w:p>
    <w:p w:rsidR="007051B7" w:rsidRDefault="007051B7" w:rsidP="007051B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локальном сметном расчете заказчиком указан </w:t>
      </w:r>
      <w:proofErr w:type="spellStart"/>
      <w:r>
        <w:rPr>
          <w:rFonts w:eastAsiaTheme="minorHAnsi"/>
          <w:sz w:val="26"/>
          <w:szCs w:val="26"/>
          <w:lang w:eastAsia="en-US"/>
        </w:rPr>
        <w:t>профнастил</w:t>
      </w:r>
      <w:proofErr w:type="spellEnd"/>
      <w:r>
        <w:rPr>
          <w:rFonts w:eastAsiaTheme="minorHAnsi"/>
          <w:sz w:val="26"/>
          <w:szCs w:val="26"/>
          <w:lang w:eastAsia="en-US"/>
        </w:rPr>
        <w:t xml:space="preserve"> оцинкованный с покрытием полиэстер НС35-1000-0,5.</w:t>
      </w:r>
    </w:p>
    <w:p w:rsidR="00CF5C9A" w:rsidRDefault="00CF5C9A" w:rsidP="00CF5C9A">
      <w:pPr>
        <w:ind w:firstLine="567"/>
        <w:jc w:val="both"/>
        <w:rPr>
          <w:rFonts w:eastAsia="Calibri"/>
          <w:bCs/>
          <w:color w:val="000000"/>
          <w:sz w:val="26"/>
          <w:szCs w:val="26"/>
        </w:rPr>
      </w:pPr>
      <w:r>
        <w:rPr>
          <w:rFonts w:eastAsia="Calibri"/>
          <w:color w:val="000000"/>
          <w:sz w:val="26"/>
          <w:szCs w:val="26"/>
        </w:rPr>
        <w:t>Согласно ГОСТ 24045-2016 «</w:t>
      </w:r>
      <w:r w:rsidRPr="0037675A">
        <w:rPr>
          <w:rFonts w:eastAsia="Calibri"/>
          <w:bCs/>
          <w:color w:val="000000"/>
          <w:sz w:val="26"/>
          <w:szCs w:val="26"/>
        </w:rPr>
        <w:t>Профили стальные листовые гнутые с трапециевидными гофрами для строительства. Технические условия»</w:t>
      </w:r>
      <w:r w:rsidRPr="00670D7C">
        <w:rPr>
          <w:rFonts w:ascii="Arial" w:eastAsia="Calibri" w:hAnsi="Arial" w:cs="Arial"/>
        </w:rPr>
        <w:t xml:space="preserve"> </w:t>
      </w:r>
      <w:r w:rsidRPr="00670D7C">
        <w:rPr>
          <w:rFonts w:eastAsia="Calibri"/>
          <w:bCs/>
          <w:color w:val="000000"/>
          <w:sz w:val="26"/>
          <w:szCs w:val="26"/>
        </w:rPr>
        <w:t xml:space="preserve">Рисунок Б.6 </w:t>
      </w:r>
      <w:r>
        <w:rPr>
          <w:rFonts w:eastAsia="Calibri"/>
          <w:bCs/>
          <w:color w:val="000000"/>
          <w:sz w:val="26"/>
          <w:szCs w:val="26"/>
        </w:rPr>
        <w:t xml:space="preserve">- Профили типа НС высотой 35 мм. </w:t>
      </w:r>
      <w:r w:rsidRPr="00670D7C">
        <w:rPr>
          <w:rFonts w:eastAsia="Calibri"/>
          <w:bCs/>
          <w:color w:val="000000"/>
          <w:sz w:val="26"/>
          <w:szCs w:val="26"/>
        </w:rPr>
        <w:t>Таблица Б.5</w:t>
      </w:r>
    </w:p>
    <w:p w:rsidR="005B7FE0" w:rsidRPr="00670D7C" w:rsidRDefault="005B7FE0" w:rsidP="00CF5C9A">
      <w:pPr>
        <w:ind w:firstLine="567"/>
        <w:jc w:val="both"/>
        <w:rPr>
          <w:rFonts w:eastAsia="Calibri"/>
          <w:bCs/>
          <w:color w:val="000000"/>
          <w:sz w:val="26"/>
          <w:szCs w:val="26"/>
        </w:rPr>
      </w:pPr>
    </w:p>
    <w:tbl>
      <w:tblPr>
        <w:tblW w:w="94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567"/>
        <w:gridCol w:w="851"/>
        <w:gridCol w:w="709"/>
        <w:gridCol w:w="850"/>
        <w:gridCol w:w="482"/>
        <w:gridCol w:w="567"/>
        <w:gridCol w:w="1077"/>
        <w:gridCol w:w="737"/>
        <w:gridCol w:w="737"/>
        <w:gridCol w:w="793"/>
        <w:gridCol w:w="908"/>
      </w:tblGrid>
      <w:tr w:rsidR="00CF5C9A" w:rsidRPr="007C6193" w:rsidTr="00D12D76"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Обозначение профилированного листа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proofErr w:type="spellStart"/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</w:rPr>
              <w:t>t</w:t>
            </w:r>
            <w:proofErr w:type="spellEnd"/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, мм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 xml:space="preserve">Площадь сечения </w:t>
            </w:r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</w:rPr>
              <w:t>A</w:t>
            </w: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, см</w:t>
            </w:r>
            <w:proofErr w:type="gramStart"/>
            <w:r w:rsidRPr="007C6193">
              <w:rPr>
                <w:rFonts w:eastAsia="Calibri"/>
                <w:bCs/>
                <w:color w:val="000000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7C6193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 xml:space="preserve">Масса 1 </w:t>
            </w:r>
            <w:r w:rsidR="00CF5C9A" w:rsidRPr="007C6193">
              <w:rPr>
                <w:rFonts w:eastAsia="Calibri"/>
                <w:bCs/>
                <w:color w:val="000000"/>
                <w:sz w:val="18"/>
                <w:szCs w:val="18"/>
              </w:rPr>
              <w:t>м длины, кг</w:t>
            </w:r>
          </w:p>
        </w:tc>
        <w:tc>
          <w:tcPr>
            <w:tcW w:w="4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Справочные значения на 1 м ширины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proofErr w:type="spellStart"/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М</w:t>
            </w:r>
            <w:r w:rsidR="007C6193" w:rsidRPr="007C6193">
              <w:rPr>
                <w:rFonts w:eastAsia="Calibri"/>
                <w:bCs/>
                <w:color w:val="000000"/>
                <w:sz w:val="18"/>
                <w:szCs w:val="18"/>
              </w:rPr>
              <w:t>м</w:t>
            </w: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асса</w:t>
            </w:r>
            <w:proofErr w:type="spellEnd"/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 xml:space="preserve"> 1 м</w:t>
            </w:r>
            <w:proofErr w:type="gramStart"/>
            <w:r w:rsidRPr="007C6193">
              <w:rPr>
                <w:rFonts w:eastAsia="Calibri"/>
                <w:bCs/>
                <w:color w:val="000000"/>
                <w:sz w:val="18"/>
                <w:szCs w:val="18"/>
                <w:vertAlign w:val="superscript"/>
              </w:rPr>
              <w:t>2</w:t>
            </w:r>
            <w:proofErr w:type="gramEnd"/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, кг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 xml:space="preserve">Ширина заготовки, </w:t>
            </w:r>
            <w:proofErr w:type="gramStart"/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мм</w:t>
            </w:r>
            <w:proofErr w:type="gramEnd"/>
          </w:p>
        </w:tc>
      </w:tr>
      <w:tr w:rsidR="00CF5C9A" w:rsidRPr="007C6193" w:rsidTr="00D12D76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при сжатых полках по оси 2-2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при сжатых полках по оси 1-1</w:t>
            </w: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</w:tr>
      <w:tr w:rsidR="00CF5C9A" w:rsidRPr="007C6193" w:rsidTr="00D12D76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 xml:space="preserve">Момент инерции </w:t>
            </w:r>
            <w:proofErr w:type="spellStart"/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</w:rPr>
              <w:t>I</w:t>
            </w:r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  <w:vertAlign w:val="subscript"/>
              </w:rPr>
              <w:t>x</w:t>
            </w:r>
            <w:proofErr w:type="spellEnd"/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, см</w:t>
            </w:r>
            <w:proofErr w:type="gramStart"/>
            <w:r w:rsidRPr="007C6193">
              <w:rPr>
                <w:rFonts w:eastAsia="Calibri"/>
                <w:bCs/>
                <w:color w:val="000000"/>
                <w:sz w:val="18"/>
                <w:szCs w:val="18"/>
                <w:vertAlign w:val="superscript"/>
              </w:rPr>
              <w:t>4</w:t>
            </w:r>
            <w:proofErr w:type="gramEnd"/>
          </w:p>
        </w:tc>
        <w:tc>
          <w:tcPr>
            <w:tcW w:w="1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Момент сопротивления, см</w:t>
            </w:r>
            <w:r w:rsidRPr="007C6193">
              <w:rPr>
                <w:rFonts w:eastAsia="Calibri"/>
                <w:bCs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 xml:space="preserve">Момент инерции </w:t>
            </w:r>
            <w:proofErr w:type="spellStart"/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</w:rPr>
              <w:t>I</w:t>
            </w:r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  <w:vertAlign w:val="subscript"/>
              </w:rPr>
              <w:t>x</w:t>
            </w:r>
            <w:proofErr w:type="spellEnd"/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, см</w:t>
            </w:r>
            <w:proofErr w:type="gramStart"/>
            <w:r w:rsidRPr="007C6193">
              <w:rPr>
                <w:rFonts w:eastAsia="Calibri"/>
                <w:bCs/>
                <w:color w:val="000000"/>
                <w:sz w:val="18"/>
                <w:szCs w:val="18"/>
                <w:vertAlign w:val="superscript"/>
              </w:rPr>
              <w:t>4</w:t>
            </w:r>
            <w:proofErr w:type="gramEnd"/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Момент сопротивления, см</w:t>
            </w:r>
            <w:r w:rsidRPr="007C6193">
              <w:rPr>
                <w:rFonts w:eastAsia="Calibri"/>
                <w:bCs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</w:tr>
      <w:tr w:rsidR="00CF5C9A" w:rsidRPr="007C6193" w:rsidTr="00D12D76">
        <w:trPr>
          <w:trHeight w:val="2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</w:rPr>
              <w:t>W</w:t>
            </w:r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  <w:vertAlign w:val="subscript"/>
              </w:rPr>
              <w:t>x</w:t>
            </w:r>
            <w:r w:rsidRPr="007C6193">
              <w:rPr>
                <w:rFonts w:eastAsia="Calibri"/>
                <w:bCs/>
                <w:color w:val="000000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</w:rPr>
              <w:t>W</w:t>
            </w:r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  <w:vertAlign w:val="subscript"/>
              </w:rPr>
              <w:t>x</w:t>
            </w:r>
            <w:r w:rsidRPr="007C6193">
              <w:rPr>
                <w:rFonts w:eastAsia="Calibri"/>
                <w:bCs/>
                <w:color w:val="000000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</w:rPr>
              <w:t>W</w:t>
            </w:r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  <w:vertAlign w:val="subscript"/>
              </w:rPr>
              <w:t>x</w:t>
            </w:r>
            <w:r w:rsidRPr="007C6193">
              <w:rPr>
                <w:rFonts w:eastAsia="Calibri"/>
                <w:bCs/>
                <w:color w:val="000000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</w:rPr>
              <w:t>W</w:t>
            </w:r>
            <w:r w:rsidRPr="007C6193">
              <w:rPr>
                <w:rFonts w:eastAsia="Calibri"/>
                <w:bCs/>
                <w:i/>
                <w:iCs/>
                <w:color w:val="000000"/>
                <w:sz w:val="18"/>
                <w:szCs w:val="18"/>
                <w:vertAlign w:val="subscript"/>
              </w:rPr>
              <w:t>x</w:t>
            </w:r>
            <w:r w:rsidRPr="007C6193">
              <w:rPr>
                <w:rFonts w:eastAsia="Calibri"/>
                <w:bCs/>
                <w:color w:val="000000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</w:tr>
      <w:tr w:rsidR="00CF5C9A" w:rsidRPr="007C6193" w:rsidTr="00D12D7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НС35-1000-0,6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14,92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8,56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8,27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15,41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9,25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8,4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6,4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1250</w:t>
            </w:r>
          </w:p>
        </w:tc>
      </w:tr>
      <w:tr w:rsidR="00CF5C9A" w:rsidRPr="007C6193" w:rsidTr="00D12D7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НС35-1000-0,7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8,75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17,36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9,95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9,58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17,87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10,73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9,74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7,4</w:t>
            </w: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</w:tr>
      <w:tr w:rsidR="00CF5C9A" w:rsidRPr="007C6193" w:rsidTr="00D12D7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НС35-1000-0,8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19,89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11,44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10,92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20,25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12,16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11,04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C9A" w:rsidRPr="007C6193" w:rsidRDefault="00CF5C9A" w:rsidP="00D12D76">
            <w:pPr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7C6193">
              <w:rPr>
                <w:rFonts w:eastAsia="Calibri"/>
                <w:bCs/>
                <w:color w:val="000000"/>
                <w:sz w:val="18"/>
                <w:szCs w:val="18"/>
              </w:rPr>
              <w:t>8,4</w:t>
            </w: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9A" w:rsidRPr="007C6193" w:rsidRDefault="00CF5C9A" w:rsidP="00D12D76">
            <w:pPr>
              <w:ind w:firstLine="709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</w:tr>
    </w:tbl>
    <w:p w:rsidR="00CF5C9A" w:rsidRDefault="00CF5C9A" w:rsidP="00CF5C9A">
      <w:pPr>
        <w:jc w:val="both"/>
        <w:rPr>
          <w:rFonts w:eastAsia="Calibri"/>
          <w:bCs/>
          <w:color w:val="000000"/>
          <w:sz w:val="26"/>
          <w:szCs w:val="26"/>
        </w:rPr>
      </w:pPr>
    </w:p>
    <w:p w:rsidR="00CF5C9A" w:rsidRDefault="00CF5C9A" w:rsidP="00CF5C9A">
      <w:pPr>
        <w:jc w:val="both"/>
        <w:rPr>
          <w:rFonts w:eastAsia="Calibri"/>
          <w:bCs/>
          <w:color w:val="000000"/>
          <w:sz w:val="26"/>
          <w:szCs w:val="26"/>
        </w:rPr>
      </w:pPr>
      <w:r>
        <w:rPr>
          <w:rFonts w:eastAsia="Calibri"/>
          <w:bCs/>
          <w:noProof/>
          <w:color w:val="000000"/>
          <w:sz w:val="26"/>
          <w:szCs w:val="26"/>
        </w:rPr>
        <w:drawing>
          <wp:inline distT="0" distB="0" distL="0" distR="0">
            <wp:extent cx="5852160" cy="11055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FE0" w:rsidRDefault="005B7FE0" w:rsidP="00CF5C9A">
      <w:pPr>
        <w:ind w:firstLine="567"/>
        <w:jc w:val="both"/>
        <w:rPr>
          <w:rFonts w:eastAsia="Calibri"/>
          <w:bCs/>
          <w:color w:val="000000"/>
          <w:sz w:val="26"/>
          <w:szCs w:val="26"/>
        </w:rPr>
      </w:pPr>
    </w:p>
    <w:p w:rsidR="00CF5C9A" w:rsidRPr="005517B2" w:rsidRDefault="00CF5C9A" w:rsidP="00CF5C9A">
      <w:pPr>
        <w:ind w:firstLine="567"/>
        <w:jc w:val="both"/>
        <w:rPr>
          <w:rFonts w:eastAsia="Calibri"/>
          <w:bCs/>
          <w:color w:val="000000"/>
          <w:sz w:val="26"/>
          <w:szCs w:val="26"/>
        </w:rPr>
      </w:pPr>
      <w:r w:rsidRPr="005517B2">
        <w:rPr>
          <w:rFonts w:eastAsia="Calibri"/>
          <w:bCs/>
          <w:color w:val="000000"/>
          <w:sz w:val="26"/>
          <w:szCs w:val="26"/>
        </w:rPr>
        <w:t xml:space="preserve">Следовательно, </w:t>
      </w:r>
      <w:r>
        <w:rPr>
          <w:rFonts w:eastAsia="Calibri"/>
          <w:bCs/>
          <w:color w:val="000000"/>
          <w:sz w:val="26"/>
          <w:szCs w:val="26"/>
        </w:rPr>
        <w:t xml:space="preserve">при высоте профиля, монтажная ширина </w:t>
      </w:r>
      <w:proofErr w:type="spellStart"/>
      <w:r>
        <w:rPr>
          <w:rFonts w:eastAsia="Calibri"/>
          <w:bCs/>
          <w:color w:val="000000"/>
          <w:sz w:val="26"/>
          <w:szCs w:val="26"/>
        </w:rPr>
        <w:t>профнастила</w:t>
      </w:r>
      <w:proofErr w:type="spellEnd"/>
      <w:r>
        <w:rPr>
          <w:rFonts w:eastAsia="Calibri"/>
          <w:bCs/>
          <w:color w:val="000000"/>
          <w:sz w:val="26"/>
          <w:szCs w:val="26"/>
        </w:rPr>
        <w:t xml:space="preserve"> 1000мм и шаг гофров 200мм являются неизменными величинами.</w:t>
      </w:r>
    </w:p>
    <w:p w:rsidR="00CF5C9A" w:rsidRDefault="00A057CD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При этом</w:t>
      </w:r>
      <w:proofErr w:type="gramStart"/>
      <w:r>
        <w:rPr>
          <w:rFonts w:eastAsiaTheme="minorHAnsi"/>
          <w:sz w:val="26"/>
          <w:szCs w:val="26"/>
          <w:lang w:eastAsia="en-US"/>
        </w:rPr>
        <w:t>,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заказчиком установлено требование к </w:t>
      </w:r>
      <w:r w:rsidRPr="007051B7">
        <w:rPr>
          <w:rFonts w:eastAsiaTheme="minorHAnsi"/>
          <w:sz w:val="26"/>
          <w:szCs w:val="26"/>
          <w:u w:val="single"/>
          <w:lang w:eastAsia="en-US"/>
        </w:rPr>
        <w:t>полезной длине</w:t>
      </w:r>
      <w:r>
        <w:rPr>
          <w:rFonts w:eastAsiaTheme="minorHAnsi"/>
          <w:sz w:val="26"/>
          <w:szCs w:val="26"/>
          <w:lang w:eastAsia="en-US"/>
        </w:rPr>
        <w:t xml:space="preserve"> – не менее 1000 мм, что не предусмотрено ГОСТ.</w:t>
      </w:r>
    </w:p>
    <w:p w:rsidR="00336EB4" w:rsidRDefault="00F81CF0" w:rsidP="00967ABF">
      <w:pPr>
        <w:autoSpaceDE w:val="0"/>
        <w:autoSpaceDN w:val="0"/>
        <w:adjustRightInd w:val="0"/>
        <w:ind w:firstLine="567"/>
        <w:jc w:val="both"/>
        <w:rPr>
          <w:color w:val="000000"/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>В п.</w:t>
      </w:r>
      <w:r w:rsidR="007F61D4">
        <w:rPr>
          <w:rFonts w:eastAsiaTheme="minorHAnsi"/>
          <w:sz w:val="26"/>
          <w:szCs w:val="26"/>
          <w:lang w:eastAsia="en-US"/>
        </w:rPr>
        <w:t>22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1A0BCC">
        <w:rPr>
          <w:rFonts w:eastAsiaTheme="minorHAnsi"/>
          <w:sz w:val="26"/>
          <w:szCs w:val="26"/>
          <w:lang w:eastAsia="en-US"/>
        </w:rPr>
        <w:t>раздела «Функциональные, технические и качественные характеристики, эксплуатационные характеристики товаров, используемых при выполнении работ» установлены следующие требования:</w:t>
      </w:r>
      <w:r w:rsidR="00336EB4">
        <w:rPr>
          <w:color w:val="000000"/>
          <w:sz w:val="26"/>
          <w:szCs w:val="26"/>
        </w:rPr>
        <w:t xml:space="preserve"> </w:t>
      </w:r>
    </w:p>
    <w:p w:rsidR="005B7FE0" w:rsidRDefault="005B7FE0" w:rsidP="00967ABF">
      <w:pPr>
        <w:autoSpaceDE w:val="0"/>
        <w:autoSpaceDN w:val="0"/>
        <w:adjustRightInd w:val="0"/>
        <w:ind w:firstLine="567"/>
        <w:jc w:val="both"/>
        <w:rPr>
          <w:color w:val="000000"/>
          <w:sz w:val="26"/>
          <w:szCs w:val="26"/>
        </w:rPr>
      </w:pPr>
    </w:p>
    <w:p w:rsidR="001A0BCC" w:rsidRDefault="001A0BCC" w:rsidP="001A0BCC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6066155" cy="774154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774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FE0" w:rsidRDefault="005B7FE0" w:rsidP="00F83286">
      <w:pPr>
        <w:ind w:firstLine="567"/>
        <w:jc w:val="both"/>
        <w:rPr>
          <w:color w:val="000000"/>
          <w:sz w:val="26"/>
          <w:szCs w:val="26"/>
        </w:rPr>
      </w:pPr>
    </w:p>
    <w:p w:rsidR="00F83286" w:rsidRDefault="004F7AD4" w:rsidP="00F83286">
      <w:pPr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Заказчиком на заседание Комиссии представлены </w:t>
      </w:r>
      <w:r w:rsidR="00F83286">
        <w:rPr>
          <w:color w:val="000000"/>
          <w:sz w:val="26"/>
          <w:szCs w:val="26"/>
        </w:rPr>
        <w:t>доказательства, подтверждающие наличие подобного описания товаров (в том числе наименование показателей) у производителей.</w:t>
      </w:r>
    </w:p>
    <w:p w:rsidR="00381BDD" w:rsidRDefault="004F7AD4" w:rsidP="00381BDD">
      <w:pPr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color w:val="000000"/>
          <w:sz w:val="26"/>
          <w:szCs w:val="26"/>
        </w:rPr>
        <w:t xml:space="preserve"> </w:t>
      </w:r>
      <w:r w:rsidR="00381BDD">
        <w:rPr>
          <w:color w:val="000000"/>
          <w:sz w:val="26"/>
          <w:szCs w:val="26"/>
        </w:rPr>
        <w:t xml:space="preserve">В п.17 </w:t>
      </w:r>
      <w:r w:rsidR="00381BDD">
        <w:rPr>
          <w:rFonts w:eastAsiaTheme="minorHAnsi"/>
          <w:sz w:val="26"/>
          <w:szCs w:val="26"/>
          <w:lang w:eastAsia="en-US"/>
        </w:rPr>
        <w:t>раздела «Функциональные, технические и качественные характеристики, эксплуатационные характеристики товаров, используемых при выполнен</w:t>
      </w:r>
      <w:r w:rsidR="001A0BCC">
        <w:rPr>
          <w:rFonts w:eastAsiaTheme="minorHAnsi"/>
          <w:sz w:val="26"/>
          <w:szCs w:val="26"/>
          <w:lang w:eastAsia="en-US"/>
        </w:rPr>
        <w:t xml:space="preserve">ии работ» установлены </w:t>
      </w:r>
      <w:r w:rsidR="00381BDD">
        <w:rPr>
          <w:rFonts w:eastAsiaTheme="minorHAnsi"/>
          <w:sz w:val="26"/>
          <w:szCs w:val="26"/>
          <w:lang w:eastAsia="en-US"/>
        </w:rPr>
        <w:t>требования</w:t>
      </w:r>
      <w:r w:rsidR="001A0BCC">
        <w:rPr>
          <w:rFonts w:eastAsiaTheme="minorHAnsi"/>
          <w:sz w:val="26"/>
          <w:szCs w:val="26"/>
          <w:lang w:eastAsia="en-US"/>
        </w:rPr>
        <w:t>, которые вводят участников закупки в заблуждение, позволяя указать значения показателей, не соответствующие ГОСТ</w:t>
      </w:r>
      <w:r w:rsidR="00381BDD">
        <w:rPr>
          <w:rFonts w:eastAsiaTheme="minorHAnsi"/>
          <w:sz w:val="26"/>
          <w:szCs w:val="26"/>
          <w:lang w:eastAsia="en-US"/>
        </w:rPr>
        <w:t>:</w:t>
      </w:r>
    </w:p>
    <w:p w:rsidR="005B7FE0" w:rsidRDefault="005B7FE0" w:rsidP="00381BDD">
      <w:pPr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381BDD" w:rsidRDefault="00031757" w:rsidP="00031757">
      <w:pPr>
        <w:jc w:val="both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drawing>
          <wp:inline distT="0" distB="0" distL="0" distR="0">
            <wp:extent cx="6066155" cy="1109621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1109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FE0" w:rsidRDefault="005B7FE0" w:rsidP="00381BDD">
      <w:pPr>
        <w:ind w:firstLine="547"/>
        <w:jc w:val="both"/>
        <w:rPr>
          <w:color w:val="333333"/>
          <w:sz w:val="26"/>
          <w:szCs w:val="26"/>
        </w:rPr>
      </w:pPr>
    </w:p>
    <w:p w:rsidR="00381BDD" w:rsidRPr="00C22BC8" w:rsidRDefault="00381BDD" w:rsidP="00381BDD">
      <w:pPr>
        <w:ind w:firstLine="547"/>
        <w:jc w:val="both"/>
        <w:rPr>
          <w:sz w:val="26"/>
          <w:szCs w:val="26"/>
        </w:rPr>
      </w:pPr>
      <w:r w:rsidRPr="00C22BC8">
        <w:rPr>
          <w:color w:val="333333"/>
          <w:sz w:val="26"/>
          <w:szCs w:val="26"/>
        </w:rPr>
        <w:t xml:space="preserve">В соответствии с  ГОСТ 24454-80 </w:t>
      </w:r>
      <w:r w:rsidRPr="00C22BC8">
        <w:rPr>
          <w:sz w:val="26"/>
          <w:szCs w:val="26"/>
        </w:rPr>
        <w:t xml:space="preserve">Номинальные размеры толщины и ширины обрезных пиломатериалов с параллельными кромками и толщины </w:t>
      </w:r>
      <w:proofErr w:type="spellStart"/>
      <w:r w:rsidRPr="00C22BC8">
        <w:rPr>
          <w:sz w:val="26"/>
          <w:szCs w:val="26"/>
        </w:rPr>
        <w:t>необрезных</w:t>
      </w:r>
      <w:proofErr w:type="spellEnd"/>
      <w:r w:rsidRPr="00C22BC8">
        <w:rPr>
          <w:sz w:val="26"/>
          <w:szCs w:val="26"/>
        </w:rPr>
        <w:t xml:space="preserve"> и обрезных пиломатериалов с непараллельными кромками должны соответствовать </w:t>
      </w:r>
      <w:proofErr w:type="gramStart"/>
      <w:r w:rsidRPr="00C22BC8">
        <w:rPr>
          <w:sz w:val="26"/>
          <w:szCs w:val="26"/>
        </w:rPr>
        <w:t>указанным</w:t>
      </w:r>
      <w:proofErr w:type="gramEnd"/>
      <w:r w:rsidRPr="00C22BC8">
        <w:rPr>
          <w:sz w:val="26"/>
          <w:szCs w:val="26"/>
        </w:rPr>
        <w:t xml:space="preserve"> в таблице. </w:t>
      </w:r>
    </w:p>
    <w:p w:rsidR="00381BDD" w:rsidRDefault="00381BDD" w:rsidP="00381BDD">
      <w:pPr>
        <w:ind w:firstLine="547"/>
        <w:jc w:val="both"/>
        <w:rPr>
          <w:sz w:val="26"/>
          <w:szCs w:val="26"/>
        </w:rPr>
      </w:pPr>
      <w:r w:rsidRPr="00C22BC8">
        <w:rPr>
          <w:bCs/>
          <w:sz w:val="26"/>
          <w:szCs w:val="26"/>
        </w:rPr>
        <w:t xml:space="preserve">Номинальные размеры толщины и ширины, </w:t>
      </w:r>
      <w:proofErr w:type="gramStart"/>
      <w:r w:rsidRPr="00C22BC8">
        <w:rPr>
          <w:sz w:val="26"/>
          <w:szCs w:val="26"/>
        </w:rPr>
        <w:t>мм</w:t>
      </w:r>
      <w:proofErr w:type="gramEnd"/>
      <w:r w:rsidRPr="00C22BC8">
        <w:rPr>
          <w:sz w:val="26"/>
          <w:szCs w:val="26"/>
        </w:rPr>
        <w:t xml:space="preserve"> </w:t>
      </w:r>
    </w:p>
    <w:p w:rsidR="00F83286" w:rsidRPr="00C22BC8" w:rsidRDefault="00F83286" w:rsidP="00381BDD">
      <w:pPr>
        <w:ind w:firstLine="547"/>
        <w:jc w:val="both"/>
        <w:rPr>
          <w:sz w:val="26"/>
          <w:szCs w:val="26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2"/>
        <w:gridCol w:w="806"/>
        <w:gridCol w:w="965"/>
        <w:gridCol w:w="965"/>
        <w:gridCol w:w="855"/>
        <w:gridCol w:w="965"/>
        <w:gridCol w:w="965"/>
        <w:gridCol w:w="855"/>
        <w:gridCol w:w="965"/>
        <w:gridCol w:w="980"/>
      </w:tblGrid>
      <w:tr w:rsidR="00381BDD" w:rsidRPr="00C22BC8" w:rsidTr="005727C6">
        <w:trPr>
          <w:trHeight w:val="15"/>
          <w:tblCellSpacing w:w="15" w:type="dxa"/>
        </w:trPr>
        <w:tc>
          <w:tcPr>
            <w:tcW w:w="1294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924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924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924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Толщина</w:t>
            </w:r>
          </w:p>
        </w:tc>
        <w:tc>
          <w:tcPr>
            <w:tcW w:w="94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Ширина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16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19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22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25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32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40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100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100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100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75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100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100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125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125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150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175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5727C6">
        <w:trPr>
          <w:tblCellSpacing w:w="15" w:type="dxa"/>
        </w:trPr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</w:tbl>
    <w:p w:rsidR="00381BDD" w:rsidRDefault="00381BDD" w:rsidP="00381BDD">
      <w:pPr>
        <w:ind w:firstLine="547"/>
        <w:jc w:val="both"/>
        <w:rPr>
          <w:color w:val="333333"/>
          <w:sz w:val="26"/>
          <w:szCs w:val="26"/>
        </w:rPr>
      </w:pPr>
    </w:p>
    <w:p w:rsidR="00381BDD" w:rsidRPr="00914D84" w:rsidRDefault="00381BDD" w:rsidP="00381BD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A40B6B">
        <w:rPr>
          <w:sz w:val="26"/>
          <w:szCs w:val="26"/>
        </w:rPr>
        <w:t xml:space="preserve">аказчиком установлены требования к материалам, не позволяющие участникам </w:t>
      </w:r>
      <w:r>
        <w:rPr>
          <w:sz w:val="26"/>
          <w:szCs w:val="26"/>
        </w:rPr>
        <w:t xml:space="preserve">определить конкретные требования заказчика (например, </w:t>
      </w:r>
      <w:r w:rsidRPr="00D764B7">
        <w:rPr>
          <w:rFonts w:eastAsiaTheme="minorHAnsi"/>
          <w:sz w:val="26"/>
          <w:szCs w:val="26"/>
          <w:lang w:eastAsia="en-US"/>
        </w:rPr>
        <w:t xml:space="preserve">Доски толщиной 44 мм </w:t>
      </w:r>
      <w:r w:rsidRPr="00D764B7">
        <w:rPr>
          <w:rFonts w:eastAsiaTheme="minorHAnsi"/>
          <w:sz w:val="26"/>
          <w:szCs w:val="26"/>
          <w:u w:val="single"/>
          <w:lang w:eastAsia="en-US"/>
        </w:rPr>
        <w:t xml:space="preserve">и </w:t>
      </w:r>
      <w:r w:rsidRPr="00D764B7">
        <w:rPr>
          <w:rFonts w:eastAsiaTheme="minorHAnsi"/>
          <w:sz w:val="26"/>
          <w:szCs w:val="26"/>
          <w:u w:val="single"/>
          <w:lang w:eastAsia="en-US"/>
        </w:rPr>
        <w:lastRenderedPageBreak/>
        <w:t>более</w:t>
      </w:r>
      <w:r>
        <w:rPr>
          <w:rFonts w:eastAsiaTheme="minorHAnsi"/>
          <w:sz w:val="26"/>
          <w:szCs w:val="26"/>
          <w:lang w:eastAsia="en-US"/>
        </w:rPr>
        <w:t>), и,</w:t>
      </w:r>
      <w:r>
        <w:rPr>
          <w:sz w:val="26"/>
          <w:szCs w:val="26"/>
        </w:rPr>
        <w:t xml:space="preserve"> с учетом положения инструкции по заполнению заявки, не позволяют участникам подготовить заявку. </w:t>
      </w:r>
    </w:p>
    <w:p w:rsidR="007406D5" w:rsidRDefault="00023262" w:rsidP="00381BD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размещенное заказчиком описание объекта закупки </w:t>
      </w:r>
      <w:r w:rsidR="0014519A">
        <w:rPr>
          <w:sz w:val="26"/>
          <w:szCs w:val="26"/>
        </w:rPr>
        <w:t>носит необъективный характер, не позволяет участникам корректно заполнить заявку на</w:t>
      </w:r>
      <w:r w:rsidR="004A12E3">
        <w:rPr>
          <w:sz w:val="26"/>
          <w:szCs w:val="26"/>
        </w:rPr>
        <w:t xml:space="preserve"> участие в электронном аукционе, что </w:t>
      </w:r>
      <w:r w:rsidR="007406D5" w:rsidRPr="00B45F01">
        <w:rPr>
          <w:sz w:val="26"/>
          <w:szCs w:val="26"/>
        </w:rPr>
        <w:t>содержит признаки административного правонарушения, предусмотренного</w:t>
      </w:r>
      <w:r w:rsidR="007406D5" w:rsidRPr="0037347D">
        <w:rPr>
          <w:sz w:val="26"/>
          <w:szCs w:val="26"/>
        </w:rPr>
        <w:t xml:space="preserve"> </w:t>
      </w:r>
      <w:r w:rsidR="007406D5" w:rsidRPr="0037347D">
        <w:rPr>
          <w:rFonts w:eastAsiaTheme="minorHAnsi"/>
          <w:sz w:val="26"/>
          <w:szCs w:val="26"/>
          <w:lang w:eastAsia="en-US"/>
        </w:rPr>
        <w:t>Кодекс</w:t>
      </w:r>
      <w:r w:rsidR="007406D5">
        <w:rPr>
          <w:rFonts w:eastAsiaTheme="minorHAnsi"/>
          <w:sz w:val="26"/>
          <w:szCs w:val="26"/>
          <w:lang w:eastAsia="en-US"/>
        </w:rPr>
        <w:t>ом</w:t>
      </w:r>
      <w:r w:rsidR="007406D5" w:rsidRPr="0037347D">
        <w:rPr>
          <w:rFonts w:eastAsiaTheme="minorHAnsi"/>
          <w:sz w:val="26"/>
          <w:szCs w:val="26"/>
          <w:lang w:eastAsia="en-US"/>
        </w:rPr>
        <w:t xml:space="preserve"> Российской Федерации об административных правонарушениях</w:t>
      </w:r>
      <w:r w:rsidR="007406D5" w:rsidRPr="0037347D">
        <w:rPr>
          <w:sz w:val="26"/>
          <w:szCs w:val="26"/>
        </w:rPr>
        <w:t>.</w:t>
      </w:r>
    </w:p>
    <w:p w:rsidR="00EC0DBC" w:rsidRPr="00196864" w:rsidRDefault="00EC0DBC" w:rsidP="00863A75">
      <w:pPr>
        <w:ind w:firstLine="567"/>
        <w:jc w:val="both"/>
        <w:rPr>
          <w:sz w:val="26"/>
          <w:szCs w:val="26"/>
        </w:rPr>
      </w:pPr>
      <w:r w:rsidRPr="00AD75A1">
        <w:rPr>
          <w:sz w:val="26"/>
          <w:szCs w:val="26"/>
        </w:rPr>
        <w:t xml:space="preserve">Комиссия, руководствуясь </w:t>
      </w:r>
      <w:proofErr w:type="gramStart"/>
      <w:r w:rsidRPr="00AD75A1">
        <w:rPr>
          <w:sz w:val="26"/>
          <w:szCs w:val="26"/>
        </w:rPr>
        <w:t>ч</w:t>
      </w:r>
      <w:proofErr w:type="gramEnd"/>
      <w:r w:rsidRPr="00AD75A1">
        <w:rPr>
          <w:sz w:val="26"/>
          <w:szCs w:val="26"/>
        </w:rPr>
        <w:t>. 1</w:t>
      </w:r>
      <w:r w:rsidRPr="00AA239E">
        <w:rPr>
          <w:sz w:val="26"/>
          <w:szCs w:val="26"/>
        </w:rPr>
        <w:t>,3,4 ст.105 и на основании ч.15, ч.22, ч.23 ст.99, ч.8 ст.106  Федерального закона от</w:t>
      </w:r>
      <w:r w:rsidRPr="00C40728">
        <w:rPr>
          <w:sz w:val="26"/>
          <w:szCs w:val="26"/>
        </w:rPr>
        <w:t xml:space="preserve"> 05.04.2013 №44-ФЗ «О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863A75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863A75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863A75">
      <w:pPr>
        <w:ind w:firstLine="567"/>
        <w:jc w:val="both"/>
        <w:rPr>
          <w:sz w:val="26"/>
          <w:szCs w:val="26"/>
        </w:rPr>
      </w:pPr>
    </w:p>
    <w:p w:rsidR="00690B0B" w:rsidRDefault="0052790E" w:rsidP="00863A75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>нать жалоб</w:t>
      </w:r>
      <w:proofErr w:type="gramStart"/>
      <w:r w:rsidR="00AC0007" w:rsidRPr="000B2DD8">
        <w:rPr>
          <w:sz w:val="26"/>
          <w:szCs w:val="26"/>
        </w:rPr>
        <w:t xml:space="preserve">у </w:t>
      </w:r>
      <w:r w:rsidR="00D574FC">
        <w:rPr>
          <w:sz w:val="26"/>
          <w:szCs w:val="26"/>
        </w:rPr>
        <w:t>ООО</w:t>
      </w:r>
      <w:proofErr w:type="gramEnd"/>
      <w:r w:rsidR="00D574FC">
        <w:rPr>
          <w:sz w:val="26"/>
          <w:szCs w:val="26"/>
        </w:rPr>
        <w:t xml:space="preserve"> «</w:t>
      </w:r>
      <w:proofErr w:type="spellStart"/>
      <w:r w:rsidR="00F83286">
        <w:rPr>
          <w:sz w:val="26"/>
          <w:szCs w:val="26"/>
        </w:rPr>
        <w:t>Кубаньстройсервис</w:t>
      </w:r>
      <w:proofErr w:type="spellEnd"/>
      <w:r w:rsidR="00D574FC">
        <w:rPr>
          <w:sz w:val="26"/>
          <w:szCs w:val="26"/>
        </w:rPr>
        <w:t>»</w:t>
      </w:r>
      <w:r w:rsidR="00D54671" w:rsidRPr="000B2DD8">
        <w:rPr>
          <w:sz w:val="26"/>
          <w:szCs w:val="26"/>
        </w:rPr>
        <w:t xml:space="preserve"> 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F83286">
        <w:rPr>
          <w:sz w:val="26"/>
          <w:szCs w:val="26"/>
        </w:rPr>
        <w:t xml:space="preserve"> в части </w:t>
      </w:r>
      <w:r w:rsidR="00E66285">
        <w:rPr>
          <w:sz w:val="26"/>
          <w:szCs w:val="26"/>
        </w:rPr>
        <w:t xml:space="preserve">наличия нарушений п.1), п.2) ч.1 ст.33, ч.3 ст.7, </w:t>
      </w:r>
      <w:r w:rsidR="00E66285">
        <w:rPr>
          <w:rFonts w:eastAsiaTheme="minorHAnsi"/>
          <w:sz w:val="26"/>
          <w:szCs w:val="26"/>
          <w:lang w:eastAsia="en-US"/>
        </w:rPr>
        <w:t>п. 1</w:t>
      </w:r>
      <w:r w:rsidR="00E66285" w:rsidRPr="000B2DD8">
        <w:rPr>
          <w:rFonts w:eastAsiaTheme="minorHAnsi"/>
          <w:sz w:val="26"/>
          <w:szCs w:val="26"/>
          <w:lang w:eastAsia="en-US"/>
        </w:rPr>
        <w:t>)</w:t>
      </w:r>
      <w:r w:rsidR="00E66285">
        <w:rPr>
          <w:rFonts w:eastAsiaTheme="minorHAnsi"/>
          <w:sz w:val="26"/>
          <w:szCs w:val="26"/>
          <w:lang w:eastAsia="en-US"/>
        </w:rPr>
        <w:t>, п.2)</w:t>
      </w:r>
      <w:r w:rsidR="00E66285" w:rsidRPr="000B2DD8">
        <w:rPr>
          <w:rFonts w:eastAsiaTheme="minorHAnsi"/>
          <w:sz w:val="26"/>
          <w:szCs w:val="26"/>
          <w:lang w:eastAsia="en-US"/>
        </w:rPr>
        <w:t xml:space="preserve"> ч. 1 ст. 64 </w:t>
      </w:r>
      <w:r w:rsidR="00E66285">
        <w:rPr>
          <w:sz w:val="26"/>
          <w:szCs w:val="26"/>
        </w:rPr>
        <w:t>Закона о контрактной системе</w:t>
      </w:r>
      <w:r w:rsidR="00FF54F4">
        <w:rPr>
          <w:sz w:val="26"/>
          <w:szCs w:val="26"/>
        </w:rPr>
        <w:t>.</w:t>
      </w:r>
      <w:r w:rsidR="005651B9">
        <w:rPr>
          <w:sz w:val="26"/>
          <w:szCs w:val="26"/>
        </w:rPr>
        <w:t xml:space="preserve"> </w:t>
      </w:r>
    </w:p>
    <w:p w:rsidR="00476183" w:rsidRPr="0067051C" w:rsidRDefault="00892F68" w:rsidP="00863A75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2. </w:t>
      </w:r>
      <w:r w:rsidR="008A22DD">
        <w:rPr>
          <w:sz w:val="26"/>
          <w:szCs w:val="26"/>
        </w:rPr>
        <w:t>П</w:t>
      </w:r>
      <w:r w:rsidRPr="000B2DD8">
        <w:rPr>
          <w:sz w:val="26"/>
          <w:szCs w:val="26"/>
        </w:rPr>
        <w:t xml:space="preserve">ризнать в действиях заказчика </w:t>
      </w:r>
      <w:r>
        <w:rPr>
          <w:sz w:val="26"/>
          <w:szCs w:val="26"/>
        </w:rPr>
        <w:t>–</w:t>
      </w:r>
      <w:r w:rsidRPr="000B2DD8">
        <w:rPr>
          <w:sz w:val="26"/>
          <w:szCs w:val="26"/>
        </w:rPr>
        <w:t xml:space="preserve"> </w:t>
      </w:r>
      <w:r w:rsidR="00E66285">
        <w:rPr>
          <w:color w:val="000000" w:themeColor="text1"/>
          <w:sz w:val="26"/>
          <w:szCs w:val="26"/>
        </w:rPr>
        <w:t>МБУК «</w:t>
      </w:r>
      <w:proofErr w:type="spellStart"/>
      <w:r w:rsidR="00E66285">
        <w:rPr>
          <w:color w:val="000000" w:themeColor="text1"/>
          <w:sz w:val="26"/>
          <w:szCs w:val="26"/>
        </w:rPr>
        <w:t>Межпоселенческий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E66285">
        <w:rPr>
          <w:color w:val="000000" w:themeColor="text1"/>
          <w:sz w:val="26"/>
          <w:szCs w:val="26"/>
        </w:rPr>
        <w:t>Тимашевский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</w:t>
      </w:r>
      <w:r w:rsidR="002C031D">
        <w:rPr>
          <w:sz w:val="26"/>
          <w:szCs w:val="26"/>
        </w:rPr>
        <w:t xml:space="preserve"> </w:t>
      </w:r>
      <w:r w:rsidR="00476183">
        <w:rPr>
          <w:sz w:val="26"/>
          <w:szCs w:val="26"/>
        </w:rPr>
        <w:t>нарушение</w:t>
      </w:r>
      <w:r w:rsidR="00A057DB">
        <w:rPr>
          <w:sz w:val="26"/>
          <w:szCs w:val="26"/>
        </w:rPr>
        <w:t xml:space="preserve"> </w:t>
      </w:r>
      <w:r w:rsidR="001834D3">
        <w:rPr>
          <w:sz w:val="26"/>
          <w:szCs w:val="26"/>
        </w:rPr>
        <w:t>п.1)</w:t>
      </w:r>
      <w:r w:rsidR="006D7DB5">
        <w:rPr>
          <w:sz w:val="26"/>
          <w:szCs w:val="26"/>
        </w:rPr>
        <w:t>, п.2)</w:t>
      </w:r>
      <w:r w:rsidR="001834D3">
        <w:rPr>
          <w:sz w:val="26"/>
          <w:szCs w:val="26"/>
        </w:rPr>
        <w:t xml:space="preserve"> ч.1 ст.33, ч.3 ст.7, </w:t>
      </w:r>
      <w:r w:rsidR="001834D3">
        <w:rPr>
          <w:rFonts w:eastAsiaTheme="minorHAnsi"/>
          <w:sz w:val="26"/>
          <w:szCs w:val="26"/>
          <w:lang w:eastAsia="en-US"/>
        </w:rPr>
        <w:t>п. 1</w:t>
      </w:r>
      <w:r w:rsidR="001834D3" w:rsidRPr="000B2DD8">
        <w:rPr>
          <w:rFonts w:eastAsiaTheme="minorHAnsi"/>
          <w:sz w:val="26"/>
          <w:szCs w:val="26"/>
          <w:lang w:eastAsia="en-US"/>
        </w:rPr>
        <w:t>)</w:t>
      </w:r>
      <w:r w:rsidR="001834D3">
        <w:rPr>
          <w:rFonts w:eastAsiaTheme="minorHAnsi"/>
          <w:sz w:val="26"/>
          <w:szCs w:val="26"/>
          <w:lang w:eastAsia="en-US"/>
        </w:rPr>
        <w:t>, п.2)</w:t>
      </w:r>
      <w:r w:rsidR="001834D3" w:rsidRPr="000B2DD8">
        <w:rPr>
          <w:rFonts w:eastAsiaTheme="minorHAnsi"/>
          <w:sz w:val="26"/>
          <w:szCs w:val="26"/>
          <w:lang w:eastAsia="en-US"/>
        </w:rPr>
        <w:t xml:space="preserve"> ч. 1 ст. 64 </w:t>
      </w:r>
      <w:r w:rsidR="00476183">
        <w:rPr>
          <w:sz w:val="26"/>
          <w:szCs w:val="26"/>
        </w:rPr>
        <w:t xml:space="preserve">Закона о контрактной системе. </w:t>
      </w:r>
    </w:p>
    <w:p w:rsidR="00892F68" w:rsidRPr="00C17F65" w:rsidRDefault="00892F68" w:rsidP="00863A75">
      <w:pPr>
        <w:ind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3</w:t>
      </w:r>
      <w:r>
        <w:rPr>
          <w:color w:val="000000" w:themeColor="text1"/>
          <w:sz w:val="26"/>
          <w:szCs w:val="26"/>
        </w:rPr>
        <w:t xml:space="preserve">. </w:t>
      </w:r>
      <w:r w:rsidRPr="00C17F65">
        <w:rPr>
          <w:sz w:val="26"/>
          <w:szCs w:val="26"/>
        </w:rPr>
        <w:t xml:space="preserve">Заказчику </w:t>
      </w:r>
      <w:r>
        <w:rPr>
          <w:sz w:val="26"/>
          <w:szCs w:val="26"/>
        </w:rPr>
        <w:t>–</w:t>
      </w:r>
      <w:r w:rsidRPr="00C17F65">
        <w:rPr>
          <w:sz w:val="26"/>
          <w:szCs w:val="26"/>
        </w:rPr>
        <w:t xml:space="preserve"> </w:t>
      </w:r>
      <w:r w:rsidR="00E66285">
        <w:rPr>
          <w:color w:val="000000" w:themeColor="text1"/>
          <w:sz w:val="26"/>
          <w:szCs w:val="26"/>
        </w:rPr>
        <w:t>МБУК «</w:t>
      </w:r>
      <w:proofErr w:type="spellStart"/>
      <w:r w:rsidR="00E66285">
        <w:rPr>
          <w:color w:val="000000" w:themeColor="text1"/>
          <w:sz w:val="26"/>
          <w:szCs w:val="26"/>
        </w:rPr>
        <w:t>Межпоселенческий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E66285">
        <w:rPr>
          <w:color w:val="000000" w:themeColor="text1"/>
          <w:sz w:val="26"/>
          <w:szCs w:val="26"/>
        </w:rPr>
        <w:t>Тимашевский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</w:t>
      </w:r>
      <w:r w:rsidR="00DF74FB">
        <w:rPr>
          <w:color w:val="000000" w:themeColor="text1"/>
          <w:sz w:val="26"/>
          <w:szCs w:val="26"/>
        </w:rPr>
        <w:t xml:space="preserve">, уполномоченному органу – </w:t>
      </w:r>
      <w:r w:rsidR="005B7FE0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5B7FE0">
        <w:rPr>
          <w:color w:val="000000" w:themeColor="text1"/>
          <w:sz w:val="26"/>
          <w:szCs w:val="26"/>
        </w:rPr>
        <w:t>Тимашевский</w:t>
      </w:r>
      <w:proofErr w:type="spellEnd"/>
      <w:r w:rsidR="005B7FE0">
        <w:rPr>
          <w:color w:val="000000" w:themeColor="text1"/>
          <w:sz w:val="26"/>
          <w:szCs w:val="26"/>
        </w:rPr>
        <w:t xml:space="preserve"> район</w:t>
      </w:r>
      <w:r w:rsidR="008A22DD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8A22DD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комиссии)</w:t>
      </w:r>
      <w:r w:rsidRPr="00C17F65">
        <w:rPr>
          <w:sz w:val="26"/>
          <w:szCs w:val="26"/>
        </w:rPr>
        <w:t xml:space="preserve"> выда</w:t>
      </w:r>
      <w:r w:rsidR="000423B4">
        <w:rPr>
          <w:sz w:val="26"/>
          <w:szCs w:val="26"/>
        </w:rPr>
        <w:t>ть</w:t>
      </w:r>
      <w:r w:rsidRPr="00C17F65">
        <w:rPr>
          <w:sz w:val="26"/>
          <w:szCs w:val="26"/>
        </w:rPr>
        <w:t xml:space="preserve"> предписание об устранении нарушений Закона о контрактной системе.</w:t>
      </w:r>
    </w:p>
    <w:p w:rsidR="00892F68" w:rsidRDefault="00892F68" w:rsidP="00863A75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4.</w:t>
      </w:r>
      <w:r>
        <w:rPr>
          <w:color w:val="000000" w:themeColor="text1"/>
          <w:sz w:val="26"/>
          <w:szCs w:val="26"/>
        </w:rPr>
        <w:t xml:space="preserve"> </w:t>
      </w:r>
      <w:r w:rsidR="000423B4">
        <w:rPr>
          <w:color w:val="000000" w:themeColor="text1"/>
          <w:sz w:val="26"/>
          <w:szCs w:val="26"/>
        </w:rPr>
        <w:t>Передать</w:t>
      </w:r>
      <w:r w:rsidR="00A631FB">
        <w:rPr>
          <w:color w:val="000000" w:themeColor="text1"/>
          <w:sz w:val="26"/>
          <w:szCs w:val="26"/>
        </w:rPr>
        <w:t xml:space="preserve"> </w:t>
      </w:r>
      <w:r w:rsidRPr="00C17F65">
        <w:rPr>
          <w:sz w:val="26"/>
          <w:szCs w:val="26"/>
        </w:rPr>
        <w:t>материалы для решения вопроса о возбуждении административного производства уполномоченному должностному лицу.</w:t>
      </w:r>
    </w:p>
    <w:p w:rsidR="00892F68" w:rsidRPr="000B2DD8" w:rsidRDefault="00892F68" w:rsidP="00863A75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p w:rsidR="00FF54F4" w:rsidRDefault="00FF54F4" w:rsidP="00863A75">
      <w:pPr>
        <w:ind w:firstLine="567"/>
        <w:contextualSpacing/>
        <w:jc w:val="both"/>
        <w:rPr>
          <w:sz w:val="26"/>
          <w:szCs w:val="26"/>
        </w:rPr>
      </w:pPr>
    </w:p>
    <w:p w:rsidR="005727C6" w:rsidRDefault="005727C6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Default="003D3C1B" w:rsidP="00863A75">
      <w:pPr>
        <w:ind w:firstLine="567"/>
        <w:contextualSpacing/>
        <w:jc w:val="both"/>
        <w:rPr>
          <w:sz w:val="26"/>
          <w:szCs w:val="26"/>
        </w:rPr>
      </w:pPr>
    </w:p>
    <w:p w:rsidR="003D3C1B" w:rsidRPr="00F0235D" w:rsidRDefault="003D3C1B" w:rsidP="003D3C1B">
      <w:pPr>
        <w:jc w:val="center"/>
        <w:rPr>
          <w:b/>
          <w:sz w:val="26"/>
          <w:szCs w:val="26"/>
        </w:rPr>
      </w:pPr>
      <w:r w:rsidRPr="00F0235D">
        <w:rPr>
          <w:b/>
          <w:sz w:val="26"/>
          <w:szCs w:val="26"/>
        </w:rPr>
        <w:lastRenderedPageBreak/>
        <w:t>ПРЕДПИСАНИЕ №1082</w:t>
      </w:r>
    </w:p>
    <w:p w:rsidR="003D3C1B" w:rsidRPr="00F0235D" w:rsidRDefault="003D3C1B" w:rsidP="003D3C1B">
      <w:pPr>
        <w:jc w:val="center"/>
        <w:rPr>
          <w:sz w:val="26"/>
          <w:szCs w:val="26"/>
        </w:rPr>
      </w:pPr>
      <w:r w:rsidRPr="00F0235D">
        <w:rPr>
          <w:sz w:val="26"/>
          <w:szCs w:val="26"/>
        </w:rPr>
        <w:t xml:space="preserve">по делу №ЭА-3798/2017 о нарушении </w:t>
      </w:r>
    </w:p>
    <w:p w:rsidR="003D3C1B" w:rsidRPr="00F0235D" w:rsidRDefault="003D3C1B" w:rsidP="003D3C1B">
      <w:pPr>
        <w:jc w:val="center"/>
        <w:rPr>
          <w:sz w:val="26"/>
          <w:szCs w:val="26"/>
        </w:rPr>
      </w:pPr>
      <w:r w:rsidRPr="00F0235D">
        <w:rPr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3D3C1B" w:rsidRPr="00F0235D" w:rsidRDefault="003D3C1B" w:rsidP="003D3C1B">
      <w:pPr>
        <w:jc w:val="center"/>
        <w:rPr>
          <w:sz w:val="26"/>
          <w:szCs w:val="26"/>
        </w:rPr>
      </w:pPr>
    </w:p>
    <w:p w:rsidR="003D3C1B" w:rsidRPr="00F0235D" w:rsidRDefault="003D3C1B" w:rsidP="003D3C1B">
      <w:pPr>
        <w:jc w:val="center"/>
        <w:rPr>
          <w:sz w:val="26"/>
          <w:szCs w:val="26"/>
        </w:rPr>
      </w:pPr>
      <w:r w:rsidRPr="00F0235D">
        <w:rPr>
          <w:sz w:val="26"/>
          <w:szCs w:val="26"/>
        </w:rPr>
        <w:t xml:space="preserve">10 ноября 2017 года                                                                                          </w:t>
      </w:r>
      <w:proofErr w:type="gramStart"/>
      <w:r w:rsidRPr="00F0235D">
        <w:rPr>
          <w:sz w:val="26"/>
          <w:szCs w:val="26"/>
        </w:rPr>
        <w:t>г</w:t>
      </w:r>
      <w:proofErr w:type="gramEnd"/>
      <w:r w:rsidRPr="00F0235D">
        <w:rPr>
          <w:sz w:val="26"/>
          <w:szCs w:val="26"/>
        </w:rPr>
        <w:t>. Краснодар</w:t>
      </w:r>
    </w:p>
    <w:p w:rsidR="003D3C1B" w:rsidRPr="00F0235D" w:rsidRDefault="003D3C1B" w:rsidP="003D3C1B">
      <w:pPr>
        <w:jc w:val="center"/>
        <w:rPr>
          <w:sz w:val="26"/>
          <w:szCs w:val="26"/>
        </w:rPr>
      </w:pPr>
    </w:p>
    <w:p w:rsidR="003D3C1B" w:rsidRPr="00F0235D" w:rsidRDefault="003D3C1B" w:rsidP="003D3C1B">
      <w:pPr>
        <w:ind w:firstLine="567"/>
        <w:jc w:val="both"/>
        <w:rPr>
          <w:sz w:val="26"/>
          <w:szCs w:val="26"/>
        </w:rPr>
      </w:pPr>
      <w:proofErr w:type="gramStart"/>
      <w:r w:rsidRPr="00F0235D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Комиссия), на основании своего решения от 10.11.2017г. по делу №ЭА-3798/2017, принятого по результатам рассмотрения жалобы ООО «</w:t>
      </w:r>
      <w:proofErr w:type="spellStart"/>
      <w:r w:rsidRPr="00F0235D">
        <w:rPr>
          <w:sz w:val="26"/>
          <w:szCs w:val="26"/>
        </w:rPr>
        <w:t>Кубаньстройсервис</w:t>
      </w:r>
      <w:proofErr w:type="spellEnd"/>
      <w:r w:rsidRPr="00F0235D">
        <w:rPr>
          <w:sz w:val="26"/>
          <w:szCs w:val="26"/>
        </w:rPr>
        <w:t xml:space="preserve">» </w:t>
      </w:r>
      <w:r w:rsidRPr="00F0235D">
        <w:rPr>
          <w:color w:val="000000"/>
          <w:sz w:val="26"/>
          <w:szCs w:val="26"/>
        </w:rPr>
        <w:t xml:space="preserve">на действия заказчика - </w:t>
      </w:r>
      <w:r w:rsidRPr="00F0235D">
        <w:rPr>
          <w:color w:val="000000" w:themeColor="text1"/>
          <w:sz w:val="26"/>
          <w:szCs w:val="26"/>
        </w:rPr>
        <w:t>МБУК «</w:t>
      </w:r>
      <w:proofErr w:type="spellStart"/>
      <w:r w:rsidRPr="00F0235D">
        <w:rPr>
          <w:color w:val="000000" w:themeColor="text1"/>
          <w:sz w:val="26"/>
          <w:szCs w:val="26"/>
        </w:rPr>
        <w:t>Межпоселенческий</w:t>
      </w:r>
      <w:proofErr w:type="spellEnd"/>
      <w:r w:rsidRPr="00F0235D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Pr="00F0235D">
        <w:rPr>
          <w:color w:val="000000" w:themeColor="text1"/>
          <w:sz w:val="26"/>
          <w:szCs w:val="26"/>
        </w:rPr>
        <w:t>Тимашевский</w:t>
      </w:r>
      <w:proofErr w:type="spellEnd"/>
      <w:r w:rsidRPr="00F0235D">
        <w:rPr>
          <w:color w:val="000000" w:themeColor="text1"/>
          <w:sz w:val="26"/>
          <w:szCs w:val="26"/>
        </w:rPr>
        <w:t xml:space="preserve"> район</w:t>
      </w:r>
      <w:r w:rsidRPr="00F0235D">
        <w:rPr>
          <w:sz w:val="26"/>
          <w:szCs w:val="26"/>
        </w:rPr>
        <w:t xml:space="preserve"> при проведении уполномоченным</w:t>
      </w:r>
      <w:proofErr w:type="gramEnd"/>
      <w:r w:rsidRPr="00F0235D">
        <w:rPr>
          <w:sz w:val="26"/>
          <w:szCs w:val="26"/>
        </w:rPr>
        <w:t xml:space="preserve"> органом - а</w:t>
      </w:r>
      <w:r w:rsidRPr="00F0235D">
        <w:rPr>
          <w:color w:val="000000" w:themeColor="text1"/>
          <w:sz w:val="26"/>
          <w:szCs w:val="26"/>
        </w:rPr>
        <w:t xml:space="preserve">дминистрацией МКУ «Центр муниципальных закупок» МО </w:t>
      </w:r>
      <w:proofErr w:type="spellStart"/>
      <w:r w:rsidRPr="00F0235D">
        <w:rPr>
          <w:color w:val="000000" w:themeColor="text1"/>
          <w:sz w:val="26"/>
          <w:szCs w:val="26"/>
        </w:rPr>
        <w:t>Тимашевский</w:t>
      </w:r>
      <w:proofErr w:type="spellEnd"/>
      <w:r w:rsidRPr="00F0235D">
        <w:rPr>
          <w:color w:val="000000" w:themeColor="text1"/>
          <w:sz w:val="26"/>
          <w:szCs w:val="26"/>
        </w:rPr>
        <w:t xml:space="preserve"> район</w:t>
      </w:r>
      <w:r w:rsidRPr="00F0235D">
        <w:rPr>
          <w:sz w:val="26"/>
          <w:szCs w:val="26"/>
        </w:rPr>
        <w:t xml:space="preserve"> электронного аукциона: </w:t>
      </w:r>
      <w:proofErr w:type="gramStart"/>
      <w:r w:rsidRPr="00F0235D">
        <w:rPr>
          <w:sz w:val="26"/>
          <w:szCs w:val="26"/>
        </w:rPr>
        <w:t>«</w:t>
      </w:r>
      <w:r w:rsidRPr="00F0235D">
        <w:rPr>
          <w:color w:val="000000"/>
          <w:sz w:val="26"/>
          <w:szCs w:val="26"/>
        </w:rPr>
        <w:t xml:space="preserve">Выполнение работ по объекту «Капитальный ремонт кровли и фасада здания муниципального бюджетного учреждения культуры «Медведовская сельская централизованная клубная система» </w:t>
      </w:r>
      <w:proofErr w:type="spellStart"/>
      <w:r w:rsidRPr="00F0235D">
        <w:rPr>
          <w:color w:val="000000"/>
          <w:sz w:val="26"/>
          <w:szCs w:val="26"/>
        </w:rPr>
        <w:t>Медведовского</w:t>
      </w:r>
      <w:proofErr w:type="spellEnd"/>
      <w:r w:rsidRPr="00F0235D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F0235D">
        <w:rPr>
          <w:color w:val="000000"/>
          <w:sz w:val="26"/>
          <w:szCs w:val="26"/>
        </w:rPr>
        <w:t>Тимашевского</w:t>
      </w:r>
      <w:proofErr w:type="spellEnd"/>
      <w:r w:rsidRPr="00F0235D">
        <w:rPr>
          <w:color w:val="000000"/>
          <w:sz w:val="26"/>
          <w:szCs w:val="26"/>
        </w:rPr>
        <w:t xml:space="preserve"> района</w:t>
      </w:r>
      <w:r w:rsidRPr="00F0235D">
        <w:rPr>
          <w:sz w:val="26"/>
          <w:szCs w:val="26"/>
        </w:rPr>
        <w:t>» (извещение №</w:t>
      </w:r>
      <w:r w:rsidRPr="00F0235D">
        <w:rPr>
          <w:color w:val="000000"/>
          <w:sz w:val="26"/>
          <w:szCs w:val="26"/>
        </w:rPr>
        <w:t xml:space="preserve"> 0818300019917000130</w:t>
      </w:r>
      <w:r w:rsidRPr="00F0235D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руководствуясь ч.15, ч.22, ч</w:t>
      </w:r>
      <w:proofErr w:type="gramEnd"/>
      <w:r w:rsidRPr="00F0235D">
        <w:rPr>
          <w:sz w:val="26"/>
          <w:szCs w:val="26"/>
        </w:rPr>
        <w:t>.23 ст.99, ч.8 ст.106  Закона о контрактной системе предписывает:</w:t>
      </w:r>
    </w:p>
    <w:p w:rsidR="003D3C1B" w:rsidRPr="00F0235D" w:rsidRDefault="003D3C1B" w:rsidP="003D3C1B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0235D">
        <w:rPr>
          <w:rFonts w:ascii="Times New Roman" w:hAnsi="Times New Roman" w:cs="Times New Roman"/>
          <w:color w:val="000000"/>
          <w:sz w:val="26"/>
          <w:szCs w:val="26"/>
        </w:rPr>
        <w:t>1.</w:t>
      </w:r>
      <w:r w:rsidRPr="00F0235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0235D">
        <w:rPr>
          <w:rFonts w:ascii="Times New Roman" w:hAnsi="Times New Roman" w:cs="Times New Roman"/>
          <w:sz w:val="26"/>
          <w:szCs w:val="26"/>
        </w:rPr>
        <w:t xml:space="preserve">Заказчику – </w:t>
      </w:r>
      <w:r w:rsidRPr="00F0235D">
        <w:rPr>
          <w:rFonts w:ascii="Times New Roman" w:hAnsi="Times New Roman" w:cs="Times New Roman"/>
          <w:color w:val="000000" w:themeColor="text1"/>
          <w:sz w:val="26"/>
          <w:szCs w:val="26"/>
        </w:rPr>
        <w:t>МБУК «</w:t>
      </w:r>
      <w:proofErr w:type="spellStart"/>
      <w:r w:rsidRPr="00F0235D">
        <w:rPr>
          <w:rFonts w:ascii="Times New Roman" w:hAnsi="Times New Roman" w:cs="Times New Roman"/>
          <w:color w:val="000000" w:themeColor="text1"/>
          <w:sz w:val="26"/>
          <w:szCs w:val="26"/>
        </w:rPr>
        <w:t>Межпоселенческий</w:t>
      </w:r>
      <w:proofErr w:type="spellEnd"/>
      <w:r w:rsidRPr="00F023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Pr="00F0235D">
        <w:rPr>
          <w:rFonts w:ascii="Times New Roman" w:hAnsi="Times New Roman" w:cs="Times New Roman"/>
          <w:color w:val="000000" w:themeColor="text1"/>
          <w:sz w:val="26"/>
          <w:szCs w:val="26"/>
        </w:rPr>
        <w:t>Тимашевский</w:t>
      </w:r>
      <w:proofErr w:type="spellEnd"/>
      <w:r w:rsidRPr="00F023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район, уполномоченному органу – МКУ «Центр муниципальных закупок» МО </w:t>
      </w:r>
      <w:proofErr w:type="spellStart"/>
      <w:r w:rsidRPr="00F0235D">
        <w:rPr>
          <w:rFonts w:ascii="Times New Roman" w:hAnsi="Times New Roman" w:cs="Times New Roman"/>
          <w:color w:val="000000" w:themeColor="text1"/>
          <w:sz w:val="26"/>
          <w:szCs w:val="26"/>
        </w:rPr>
        <w:t>Тимашевский</w:t>
      </w:r>
      <w:proofErr w:type="spellEnd"/>
      <w:r w:rsidRPr="00F023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район</w:t>
      </w:r>
      <w:r w:rsidRPr="00F0235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0235D">
        <w:rPr>
          <w:rFonts w:ascii="Times New Roman" w:hAnsi="Times New Roman" w:cs="Times New Roman"/>
          <w:sz w:val="26"/>
          <w:szCs w:val="26"/>
        </w:rPr>
        <w:t xml:space="preserve">(Единой комиссии) </w:t>
      </w:r>
      <w:r w:rsidRPr="00F0235D">
        <w:rPr>
          <w:rFonts w:ascii="Times New Roman" w:hAnsi="Times New Roman" w:cs="Times New Roman"/>
          <w:color w:val="000000"/>
          <w:sz w:val="26"/>
          <w:szCs w:val="26"/>
        </w:rPr>
        <w:t xml:space="preserve">устранить нарушение </w:t>
      </w:r>
      <w:r w:rsidRPr="00F0235D">
        <w:rPr>
          <w:rFonts w:ascii="Times New Roman" w:hAnsi="Times New Roman" w:cs="Times New Roman"/>
          <w:sz w:val="26"/>
          <w:szCs w:val="26"/>
        </w:rPr>
        <w:t xml:space="preserve">п.1), п.2) ч.1 ст.33, ч.3 ст.7, </w:t>
      </w:r>
      <w:r w:rsidRPr="00F0235D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п. 1), п.2) ч. 1 ст. 64 </w:t>
      </w:r>
      <w:r w:rsidRPr="00F0235D">
        <w:rPr>
          <w:rFonts w:ascii="Times New Roman" w:hAnsi="Times New Roman" w:cs="Times New Roman"/>
          <w:sz w:val="26"/>
          <w:szCs w:val="26"/>
        </w:rPr>
        <w:t>Закона о контрактной системе</w:t>
      </w:r>
      <w:r w:rsidRPr="00F0235D">
        <w:rPr>
          <w:rFonts w:ascii="Times New Roman" w:hAnsi="Times New Roman" w:cs="Times New Roman"/>
          <w:color w:val="000000"/>
          <w:sz w:val="26"/>
          <w:szCs w:val="26"/>
        </w:rPr>
        <w:t>, а именно:</w:t>
      </w:r>
      <w:proofErr w:type="gramEnd"/>
    </w:p>
    <w:p w:rsidR="003D3C1B" w:rsidRPr="00F0235D" w:rsidRDefault="003D3C1B" w:rsidP="003D3C1B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0235D">
        <w:rPr>
          <w:rFonts w:ascii="Times New Roman" w:hAnsi="Times New Roman" w:cs="Times New Roman"/>
          <w:color w:val="000000"/>
          <w:sz w:val="26"/>
          <w:szCs w:val="26"/>
        </w:rPr>
        <w:t xml:space="preserve">- отменить протоколы, составленные в ходе размещения закупки (электронный аукцион № 0818300019917000130); </w:t>
      </w:r>
    </w:p>
    <w:p w:rsidR="003D3C1B" w:rsidRPr="00F0235D" w:rsidRDefault="003D3C1B" w:rsidP="003D3C1B">
      <w:pPr>
        <w:ind w:firstLine="567"/>
        <w:jc w:val="both"/>
        <w:rPr>
          <w:sz w:val="26"/>
          <w:szCs w:val="26"/>
        </w:rPr>
      </w:pPr>
      <w:r w:rsidRPr="00F0235D">
        <w:rPr>
          <w:sz w:val="26"/>
          <w:szCs w:val="26"/>
        </w:rPr>
        <w:t>- внести изменения в документацию электронного аукциона в соответствии с требованиями Закона о контрактной системе и с учетом решения от 10.11.2017 по делу № ЭА-3798/2017;</w:t>
      </w:r>
    </w:p>
    <w:p w:rsidR="003D3C1B" w:rsidRPr="00F0235D" w:rsidRDefault="003D3C1B" w:rsidP="003D3C1B">
      <w:pPr>
        <w:pStyle w:val="ac"/>
        <w:ind w:left="0" w:firstLine="567"/>
        <w:jc w:val="both"/>
        <w:rPr>
          <w:sz w:val="26"/>
          <w:szCs w:val="26"/>
        </w:rPr>
      </w:pPr>
      <w:r w:rsidRPr="00F0235D">
        <w:rPr>
          <w:sz w:val="26"/>
          <w:szCs w:val="26"/>
        </w:rPr>
        <w:t>2. Продлить срок окончания подачи заявок в соответствии с требованиями Закона о контрактной системе; назначить новую дату окончания срока подачи заявок; назначить новую дату окончания срока рассмотрения заявок, дату проведения электронного аукциона.</w:t>
      </w:r>
    </w:p>
    <w:p w:rsidR="003D3C1B" w:rsidRPr="00F0235D" w:rsidRDefault="003D3C1B" w:rsidP="003D3C1B">
      <w:pPr>
        <w:pStyle w:val="ac"/>
        <w:ind w:left="0" w:firstLine="567"/>
        <w:jc w:val="both"/>
        <w:rPr>
          <w:sz w:val="26"/>
          <w:szCs w:val="26"/>
        </w:rPr>
      </w:pPr>
      <w:r w:rsidRPr="00F0235D">
        <w:rPr>
          <w:color w:val="000000"/>
          <w:sz w:val="26"/>
          <w:szCs w:val="26"/>
          <w:lang w:bidi="ru-RU"/>
        </w:rPr>
        <w:t>3. Оператору электронной площадки обеспечить возможность исполнения предписания. Отменить протокол проведения аукциона (при наличии). Уведомить участников закупки, подавших заявки, об отмене протоколов и внесения изменений в документацию электронного аукциона №</w:t>
      </w:r>
      <w:r w:rsidRPr="00F0235D">
        <w:rPr>
          <w:sz w:val="26"/>
          <w:szCs w:val="26"/>
        </w:rPr>
        <w:t xml:space="preserve"> </w:t>
      </w:r>
      <w:r w:rsidRPr="00F0235D">
        <w:rPr>
          <w:color w:val="000000"/>
          <w:sz w:val="26"/>
          <w:szCs w:val="26"/>
        </w:rPr>
        <w:t>0818300019917000130</w:t>
      </w:r>
      <w:r w:rsidRPr="00F0235D">
        <w:rPr>
          <w:sz w:val="26"/>
          <w:szCs w:val="26"/>
        </w:rPr>
        <w:t>. Разблокировать денежные средства, внесенные участниками закупки в качестве обеспечения заявок. Назначить новое время проведения электронного аукциона.</w:t>
      </w:r>
    </w:p>
    <w:p w:rsidR="003D3C1B" w:rsidRPr="00F0235D" w:rsidRDefault="003D3C1B" w:rsidP="003D3C1B">
      <w:pPr>
        <w:ind w:firstLine="567"/>
        <w:jc w:val="both"/>
        <w:rPr>
          <w:sz w:val="26"/>
          <w:szCs w:val="26"/>
        </w:rPr>
      </w:pPr>
      <w:r w:rsidRPr="00F0235D">
        <w:rPr>
          <w:sz w:val="26"/>
          <w:szCs w:val="26"/>
        </w:rPr>
        <w:t>4. Настоящее предписание должно быть исполнено в течение 7 рабочих дней с момента его получения.</w:t>
      </w:r>
    </w:p>
    <w:p w:rsidR="003D3C1B" w:rsidRPr="00F0235D" w:rsidRDefault="003D3C1B" w:rsidP="003D3C1B">
      <w:pPr>
        <w:ind w:firstLine="567"/>
        <w:jc w:val="both"/>
        <w:rPr>
          <w:sz w:val="26"/>
          <w:szCs w:val="26"/>
          <w:u w:val="single"/>
        </w:rPr>
      </w:pPr>
      <w:r w:rsidRPr="00F0235D">
        <w:rPr>
          <w:sz w:val="26"/>
          <w:szCs w:val="26"/>
        </w:rPr>
        <w:t xml:space="preserve">5. </w:t>
      </w:r>
      <w:r w:rsidRPr="00F0235D">
        <w:rPr>
          <w:sz w:val="26"/>
          <w:szCs w:val="26"/>
          <w:u w:val="single"/>
        </w:rPr>
        <w:t>Заказчику в письменном виде в срок до 30.11.2017 сообщить об исполнении предписания.</w:t>
      </w:r>
    </w:p>
    <w:p w:rsidR="003D3C1B" w:rsidRPr="00F0235D" w:rsidRDefault="003D3C1B" w:rsidP="003D3C1B">
      <w:pPr>
        <w:ind w:firstLine="567"/>
        <w:jc w:val="both"/>
        <w:rPr>
          <w:sz w:val="26"/>
          <w:szCs w:val="26"/>
        </w:rPr>
      </w:pPr>
      <w:r w:rsidRPr="00F0235D">
        <w:rPr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3D3C1B" w:rsidRPr="00F0235D" w:rsidRDefault="003D3C1B" w:rsidP="003D3C1B">
      <w:pPr>
        <w:ind w:firstLine="567"/>
        <w:jc w:val="both"/>
        <w:rPr>
          <w:color w:val="000000"/>
          <w:sz w:val="26"/>
          <w:szCs w:val="26"/>
        </w:rPr>
      </w:pPr>
      <w:r w:rsidRPr="00F0235D">
        <w:rPr>
          <w:color w:val="000000"/>
          <w:sz w:val="26"/>
          <w:szCs w:val="26"/>
        </w:rPr>
        <w:lastRenderedPageBreak/>
        <w:t xml:space="preserve">В случае неисполнения данного предписания, </w:t>
      </w:r>
      <w:proofErr w:type="gramStart"/>
      <w:r w:rsidRPr="00F0235D">
        <w:rPr>
          <w:color w:val="000000"/>
          <w:sz w:val="26"/>
          <w:szCs w:val="26"/>
        </w:rPr>
        <w:t>Краснодарское</w:t>
      </w:r>
      <w:proofErr w:type="gramEnd"/>
      <w:r w:rsidRPr="00F0235D">
        <w:rPr>
          <w:color w:val="000000"/>
          <w:sz w:val="26"/>
          <w:szCs w:val="26"/>
        </w:rPr>
        <w:t xml:space="preserve">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3D3C1B" w:rsidRPr="00F0235D" w:rsidRDefault="003D3C1B" w:rsidP="003D3C1B">
      <w:pPr>
        <w:pStyle w:val="a4"/>
        <w:tabs>
          <w:tab w:val="left" w:pos="2488"/>
          <w:tab w:val="left" w:pos="7230"/>
        </w:tabs>
        <w:ind w:firstLine="567"/>
        <w:rPr>
          <w:color w:val="000000"/>
          <w:sz w:val="26"/>
          <w:szCs w:val="26"/>
        </w:rPr>
      </w:pPr>
    </w:p>
    <w:p w:rsidR="003D3C1B" w:rsidRPr="007050FF" w:rsidRDefault="003D3C1B" w:rsidP="003D3C1B">
      <w:pPr>
        <w:pStyle w:val="a4"/>
        <w:tabs>
          <w:tab w:val="left" w:pos="6946"/>
        </w:tabs>
        <w:rPr>
          <w:sz w:val="26"/>
          <w:szCs w:val="26"/>
        </w:rPr>
      </w:pPr>
    </w:p>
    <w:p w:rsidR="005727C6" w:rsidRDefault="005727C6" w:rsidP="00863A75">
      <w:pPr>
        <w:ind w:firstLine="567"/>
        <w:contextualSpacing/>
        <w:jc w:val="both"/>
        <w:rPr>
          <w:sz w:val="26"/>
          <w:szCs w:val="26"/>
        </w:rPr>
      </w:pPr>
    </w:p>
    <w:sectPr w:rsidR="005727C6" w:rsidSect="00F965C7">
      <w:pgSz w:w="11906" w:h="16838"/>
      <w:pgMar w:top="993" w:right="1077" w:bottom="993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27C6" w:rsidRDefault="005727C6" w:rsidP="000D65ED">
      <w:r>
        <w:separator/>
      </w:r>
    </w:p>
  </w:endnote>
  <w:endnote w:type="continuationSeparator" w:id="1">
    <w:p w:rsidR="005727C6" w:rsidRDefault="005727C6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27C6" w:rsidRDefault="005727C6" w:rsidP="000D65ED">
      <w:r>
        <w:separator/>
      </w:r>
    </w:p>
  </w:footnote>
  <w:footnote w:type="continuationSeparator" w:id="1">
    <w:p w:rsidR="005727C6" w:rsidRDefault="005727C6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2BFC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262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6D9F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105B"/>
    <w:rsid w:val="00031169"/>
    <w:rsid w:val="00031757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36A"/>
    <w:rsid w:val="00034441"/>
    <w:rsid w:val="000353CB"/>
    <w:rsid w:val="000363F8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3B4"/>
    <w:rsid w:val="00042670"/>
    <w:rsid w:val="000427DF"/>
    <w:rsid w:val="000429DA"/>
    <w:rsid w:val="00043395"/>
    <w:rsid w:val="0004342C"/>
    <w:rsid w:val="00043490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D42"/>
    <w:rsid w:val="00063EAB"/>
    <w:rsid w:val="00063F7F"/>
    <w:rsid w:val="000649BB"/>
    <w:rsid w:val="00064A21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3DE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0268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7E6"/>
    <w:rsid w:val="000A234D"/>
    <w:rsid w:val="000A2AB1"/>
    <w:rsid w:val="000A31D6"/>
    <w:rsid w:val="000A3501"/>
    <w:rsid w:val="000A355D"/>
    <w:rsid w:val="000A384C"/>
    <w:rsid w:val="000A4A7E"/>
    <w:rsid w:val="000A4F32"/>
    <w:rsid w:val="000A519E"/>
    <w:rsid w:val="000A5374"/>
    <w:rsid w:val="000A551C"/>
    <w:rsid w:val="000A5E90"/>
    <w:rsid w:val="000A619F"/>
    <w:rsid w:val="000A6203"/>
    <w:rsid w:val="000A6FE6"/>
    <w:rsid w:val="000A722B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0E97"/>
    <w:rsid w:val="000C1596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51E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43D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4D2A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5239"/>
    <w:rsid w:val="000F5873"/>
    <w:rsid w:val="000F5BE9"/>
    <w:rsid w:val="000F5E0D"/>
    <w:rsid w:val="000F5F3A"/>
    <w:rsid w:val="000F6475"/>
    <w:rsid w:val="000F678A"/>
    <w:rsid w:val="000F75D0"/>
    <w:rsid w:val="000F7974"/>
    <w:rsid w:val="000F7EDB"/>
    <w:rsid w:val="001001C9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2AC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15E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4ED9"/>
    <w:rsid w:val="0014519A"/>
    <w:rsid w:val="001453AF"/>
    <w:rsid w:val="00145443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4D3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987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BCC"/>
    <w:rsid w:val="001A0CAF"/>
    <w:rsid w:val="001A0FD9"/>
    <w:rsid w:val="001A1256"/>
    <w:rsid w:val="001A1324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930"/>
    <w:rsid w:val="001B2CD9"/>
    <w:rsid w:val="001B3934"/>
    <w:rsid w:val="001B3CA3"/>
    <w:rsid w:val="001B3DA8"/>
    <w:rsid w:val="001B3F7F"/>
    <w:rsid w:val="001B41FA"/>
    <w:rsid w:val="001B4390"/>
    <w:rsid w:val="001B4628"/>
    <w:rsid w:val="001B50BB"/>
    <w:rsid w:val="001B5337"/>
    <w:rsid w:val="001B5B7B"/>
    <w:rsid w:val="001B5E93"/>
    <w:rsid w:val="001B6080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6F1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9BC"/>
    <w:rsid w:val="001C5B21"/>
    <w:rsid w:val="001C5D2E"/>
    <w:rsid w:val="001C5E32"/>
    <w:rsid w:val="001C69CA"/>
    <w:rsid w:val="001C6E8B"/>
    <w:rsid w:val="001C7219"/>
    <w:rsid w:val="001C7CBF"/>
    <w:rsid w:val="001C7D2D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1F7E4E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29C1"/>
    <w:rsid w:val="0021357A"/>
    <w:rsid w:val="00213AF6"/>
    <w:rsid w:val="002140A3"/>
    <w:rsid w:val="00214452"/>
    <w:rsid w:val="0021478C"/>
    <w:rsid w:val="002152C0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BF1"/>
    <w:rsid w:val="00224E13"/>
    <w:rsid w:val="002255E6"/>
    <w:rsid w:val="002258D4"/>
    <w:rsid w:val="00225D88"/>
    <w:rsid w:val="00225E99"/>
    <w:rsid w:val="00226613"/>
    <w:rsid w:val="0022685F"/>
    <w:rsid w:val="00226BA9"/>
    <w:rsid w:val="00226C8A"/>
    <w:rsid w:val="00227357"/>
    <w:rsid w:val="00227B54"/>
    <w:rsid w:val="00227FE9"/>
    <w:rsid w:val="002301A9"/>
    <w:rsid w:val="002306AE"/>
    <w:rsid w:val="0023071A"/>
    <w:rsid w:val="0023094F"/>
    <w:rsid w:val="00230A7C"/>
    <w:rsid w:val="00230F0E"/>
    <w:rsid w:val="00231B54"/>
    <w:rsid w:val="002325E8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66B7"/>
    <w:rsid w:val="00236B95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59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22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0DD"/>
    <w:rsid w:val="00272100"/>
    <w:rsid w:val="00272280"/>
    <w:rsid w:val="0027256D"/>
    <w:rsid w:val="00273021"/>
    <w:rsid w:val="002730B5"/>
    <w:rsid w:val="0027321A"/>
    <w:rsid w:val="00273932"/>
    <w:rsid w:val="00273CE7"/>
    <w:rsid w:val="00274293"/>
    <w:rsid w:val="0027439F"/>
    <w:rsid w:val="00275C7D"/>
    <w:rsid w:val="00276330"/>
    <w:rsid w:val="0027662A"/>
    <w:rsid w:val="00276816"/>
    <w:rsid w:val="00276A10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20E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205"/>
    <w:rsid w:val="00295566"/>
    <w:rsid w:val="002955F9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77A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301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390"/>
    <w:rsid w:val="002C1EB0"/>
    <w:rsid w:val="002C1F01"/>
    <w:rsid w:val="002C1FA6"/>
    <w:rsid w:val="002C2ABF"/>
    <w:rsid w:val="002C2C0B"/>
    <w:rsid w:val="002C2D66"/>
    <w:rsid w:val="002C2DD2"/>
    <w:rsid w:val="002C2E78"/>
    <w:rsid w:val="002C2ECE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72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463"/>
    <w:rsid w:val="002E570C"/>
    <w:rsid w:val="002E576F"/>
    <w:rsid w:val="002E5CEF"/>
    <w:rsid w:val="002E5DC4"/>
    <w:rsid w:val="002E63F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087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652"/>
    <w:rsid w:val="003078EF"/>
    <w:rsid w:val="003079B2"/>
    <w:rsid w:val="00307D6B"/>
    <w:rsid w:val="00307E09"/>
    <w:rsid w:val="0031054E"/>
    <w:rsid w:val="003108A4"/>
    <w:rsid w:val="00310DCD"/>
    <w:rsid w:val="003111DD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A38"/>
    <w:rsid w:val="003219F4"/>
    <w:rsid w:val="00321FDD"/>
    <w:rsid w:val="00321FF0"/>
    <w:rsid w:val="0032246C"/>
    <w:rsid w:val="00322993"/>
    <w:rsid w:val="00322D70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EB4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5C54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65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BDD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690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758"/>
    <w:rsid w:val="00397AD0"/>
    <w:rsid w:val="00397B63"/>
    <w:rsid w:val="003A0000"/>
    <w:rsid w:val="003A05C0"/>
    <w:rsid w:val="003A085C"/>
    <w:rsid w:val="003A0A94"/>
    <w:rsid w:val="003A1466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17A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BFF"/>
    <w:rsid w:val="003C3CFA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54C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3C1B"/>
    <w:rsid w:val="003D5CB3"/>
    <w:rsid w:val="003D5CCF"/>
    <w:rsid w:val="003D6340"/>
    <w:rsid w:val="003D6A0D"/>
    <w:rsid w:val="003D6A8A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E7F77"/>
    <w:rsid w:val="003F0F13"/>
    <w:rsid w:val="003F0FDB"/>
    <w:rsid w:val="003F17B5"/>
    <w:rsid w:val="003F2187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4DE8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2E4D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6A5"/>
    <w:rsid w:val="00435841"/>
    <w:rsid w:val="00435851"/>
    <w:rsid w:val="0043645E"/>
    <w:rsid w:val="00436F4E"/>
    <w:rsid w:val="00440060"/>
    <w:rsid w:val="004402F2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4A"/>
    <w:rsid w:val="00447077"/>
    <w:rsid w:val="00447261"/>
    <w:rsid w:val="00447975"/>
    <w:rsid w:val="00447CFA"/>
    <w:rsid w:val="00447DE1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2E3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02A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05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5814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AD4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671B"/>
    <w:rsid w:val="0050741F"/>
    <w:rsid w:val="005076DC"/>
    <w:rsid w:val="00507CAC"/>
    <w:rsid w:val="00507FCC"/>
    <w:rsid w:val="00510206"/>
    <w:rsid w:val="00510511"/>
    <w:rsid w:val="0051070B"/>
    <w:rsid w:val="005107D1"/>
    <w:rsid w:val="0051084F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4F60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A14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597"/>
    <w:rsid w:val="00556BEF"/>
    <w:rsid w:val="00556CD2"/>
    <w:rsid w:val="005575D7"/>
    <w:rsid w:val="00560AEF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453"/>
    <w:rsid w:val="005655EC"/>
    <w:rsid w:val="005659C0"/>
    <w:rsid w:val="005661E0"/>
    <w:rsid w:val="00566564"/>
    <w:rsid w:val="0056658D"/>
    <w:rsid w:val="005667EC"/>
    <w:rsid w:val="005674F5"/>
    <w:rsid w:val="00567B1D"/>
    <w:rsid w:val="0057017F"/>
    <w:rsid w:val="005704EE"/>
    <w:rsid w:val="00570C13"/>
    <w:rsid w:val="00571594"/>
    <w:rsid w:val="00571D99"/>
    <w:rsid w:val="00571DD7"/>
    <w:rsid w:val="00572065"/>
    <w:rsid w:val="005720CD"/>
    <w:rsid w:val="00572219"/>
    <w:rsid w:val="005726E4"/>
    <w:rsid w:val="005727C6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76A95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ABB"/>
    <w:rsid w:val="00586BC8"/>
    <w:rsid w:val="00586E58"/>
    <w:rsid w:val="0058727D"/>
    <w:rsid w:val="0058734B"/>
    <w:rsid w:val="005873E0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759"/>
    <w:rsid w:val="005B5D8D"/>
    <w:rsid w:val="005B76C6"/>
    <w:rsid w:val="005B77FC"/>
    <w:rsid w:val="005B7FE0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68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C2"/>
    <w:rsid w:val="005E7E43"/>
    <w:rsid w:val="005E7E58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4ADF"/>
    <w:rsid w:val="005F5C30"/>
    <w:rsid w:val="005F6855"/>
    <w:rsid w:val="005F6C7C"/>
    <w:rsid w:val="005F6FE9"/>
    <w:rsid w:val="005F77AE"/>
    <w:rsid w:val="005F7998"/>
    <w:rsid w:val="006003F7"/>
    <w:rsid w:val="00600743"/>
    <w:rsid w:val="0060083C"/>
    <w:rsid w:val="00600864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212"/>
    <w:rsid w:val="00606D1A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D19"/>
    <w:rsid w:val="00613353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3FB"/>
    <w:rsid w:val="00620670"/>
    <w:rsid w:val="00620781"/>
    <w:rsid w:val="00621512"/>
    <w:rsid w:val="006216FD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AA3"/>
    <w:rsid w:val="00631E35"/>
    <w:rsid w:val="00632960"/>
    <w:rsid w:val="00632C3C"/>
    <w:rsid w:val="00633D9E"/>
    <w:rsid w:val="00633E72"/>
    <w:rsid w:val="006351B6"/>
    <w:rsid w:val="006353C7"/>
    <w:rsid w:val="00635BB7"/>
    <w:rsid w:val="0063731B"/>
    <w:rsid w:val="00637C83"/>
    <w:rsid w:val="00637EF2"/>
    <w:rsid w:val="0064010A"/>
    <w:rsid w:val="00640240"/>
    <w:rsid w:val="00640291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FBC"/>
    <w:rsid w:val="00643553"/>
    <w:rsid w:val="00643BD7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93C"/>
    <w:rsid w:val="00647D09"/>
    <w:rsid w:val="006501F8"/>
    <w:rsid w:val="00650A46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EE3"/>
    <w:rsid w:val="00660150"/>
    <w:rsid w:val="00660351"/>
    <w:rsid w:val="00660CC4"/>
    <w:rsid w:val="006612FB"/>
    <w:rsid w:val="00661774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ED1"/>
    <w:rsid w:val="00667F11"/>
    <w:rsid w:val="0067006D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983"/>
    <w:rsid w:val="00693CF7"/>
    <w:rsid w:val="00693E30"/>
    <w:rsid w:val="00693E8A"/>
    <w:rsid w:val="00693F10"/>
    <w:rsid w:val="0069416F"/>
    <w:rsid w:val="00694373"/>
    <w:rsid w:val="0069473D"/>
    <w:rsid w:val="00694DC9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615A"/>
    <w:rsid w:val="006C6E0A"/>
    <w:rsid w:val="006C712F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D7DB5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7A3"/>
    <w:rsid w:val="006E5817"/>
    <w:rsid w:val="006E5FE2"/>
    <w:rsid w:val="006E63FE"/>
    <w:rsid w:val="006E6802"/>
    <w:rsid w:val="006E68E7"/>
    <w:rsid w:val="006E694B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341"/>
    <w:rsid w:val="007051B7"/>
    <w:rsid w:val="00705662"/>
    <w:rsid w:val="00705E07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1757"/>
    <w:rsid w:val="00712025"/>
    <w:rsid w:val="00712D4A"/>
    <w:rsid w:val="00713861"/>
    <w:rsid w:val="0071451B"/>
    <w:rsid w:val="00714808"/>
    <w:rsid w:val="00714D7A"/>
    <w:rsid w:val="00715089"/>
    <w:rsid w:val="00715EE9"/>
    <w:rsid w:val="00715FB8"/>
    <w:rsid w:val="00716106"/>
    <w:rsid w:val="0071672A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D33"/>
    <w:rsid w:val="00731F40"/>
    <w:rsid w:val="007327CD"/>
    <w:rsid w:val="00732FDA"/>
    <w:rsid w:val="007330A5"/>
    <w:rsid w:val="0073327B"/>
    <w:rsid w:val="00733309"/>
    <w:rsid w:val="0073335A"/>
    <w:rsid w:val="007335F7"/>
    <w:rsid w:val="00733937"/>
    <w:rsid w:val="00733BB6"/>
    <w:rsid w:val="00733E36"/>
    <w:rsid w:val="00734439"/>
    <w:rsid w:val="00734926"/>
    <w:rsid w:val="00734AC1"/>
    <w:rsid w:val="00736507"/>
    <w:rsid w:val="00736A05"/>
    <w:rsid w:val="00736B5D"/>
    <w:rsid w:val="00736EA4"/>
    <w:rsid w:val="007371E5"/>
    <w:rsid w:val="007406D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DC9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3ACC"/>
    <w:rsid w:val="00763E05"/>
    <w:rsid w:val="007647B1"/>
    <w:rsid w:val="00764F2D"/>
    <w:rsid w:val="007657D6"/>
    <w:rsid w:val="007659C9"/>
    <w:rsid w:val="00765BA9"/>
    <w:rsid w:val="00765EA5"/>
    <w:rsid w:val="00765FF9"/>
    <w:rsid w:val="007662FD"/>
    <w:rsid w:val="00767044"/>
    <w:rsid w:val="0076706D"/>
    <w:rsid w:val="00767367"/>
    <w:rsid w:val="0076799E"/>
    <w:rsid w:val="00767AEF"/>
    <w:rsid w:val="00770077"/>
    <w:rsid w:val="0077084C"/>
    <w:rsid w:val="0077089C"/>
    <w:rsid w:val="00770B43"/>
    <w:rsid w:val="00771011"/>
    <w:rsid w:val="007717FC"/>
    <w:rsid w:val="00771A66"/>
    <w:rsid w:val="00771E2E"/>
    <w:rsid w:val="007720AC"/>
    <w:rsid w:val="0077227A"/>
    <w:rsid w:val="0077263C"/>
    <w:rsid w:val="0077354F"/>
    <w:rsid w:val="00773A6F"/>
    <w:rsid w:val="00773C45"/>
    <w:rsid w:val="00774076"/>
    <w:rsid w:val="00774523"/>
    <w:rsid w:val="00774918"/>
    <w:rsid w:val="00775475"/>
    <w:rsid w:val="0077551C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5BE"/>
    <w:rsid w:val="00777B96"/>
    <w:rsid w:val="00781701"/>
    <w:rsid w:val="00781A78"/>
    <w:rsid w:val="007826F9"/>
    <w:rsid w:val="00782E83"/>
    <w:rsid w:val="00783233"/>
    <w:rsid w:val="0078347D"/>
    <w:rsid w:val="007839AD"/>
    <w:rsid w:val="00783AF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D31"/>
    <w:rsid w:val="00792E0F"/>
    <w:rsid w:val="00793B62"/>
    <w:rsid w:val="00793CCC"/>
    <w:rsid w:val="0079412B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3D31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193"/>
    <w:rsid w:val="007C6B48"/>
    <w:rsid w:val="007C6D0E"/>
    <w:rsid w:val="007C6D94"/>
    <w:rsid w:val="007C7332"/>
    <w:rsid w:val="007C760B"/>
    <w:rsid w:val="007D0408"/>
    <w:rsid w:val="007D07DA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DF3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48CE"/>
    <w:rsid w:val="007F519D"/>
    <w:rsid w:val="007F5A09"/>
    <w:rsid w:val="007F61D4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CA2"/>
    <w:rsid w:val="00812D0B"/>
    <w:rsid w:val="008135A6"/>
    <w:rsid w:val="00813D60"/>
    <w:rsid w:val="00813E1C"/>
    <w:rsid w:val="0081444D"/>
    <w:rsid w:val="0081457B"/>
    <w:rsid w:val="008146D1"/>
    <w:rsid w:val="00814F94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ED0"/>
    <w:rsid w:val="008220FB"/>
    <w:rsid w:val="00822630"/>
    <w:rsid w:val="00822E2D"/>
    <w:rsid w:val="00822E33"/>
    <w:rsid w:val="00823EF3"/>
    <w:rsid w:val="00823FA1"/>
    <w:rsid w:val="008249D3"/>
    <w:rsid w:val="00824A65"/>
    <w:rsid w:val="00824C74"/>
    <w:rsid w:val="008253A8"/>
    <w:rsid w:val="00825594"/>
    <w:rsid w:val="00825C0C"/>
    <w:rsid w:val="00826D7F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3024"/>
    <w:rsid w:val="008434B3"/>
    <w:rsid w:val="00843B2F"/>
    <w:rsid w:val="00843BDA"/>
    <w:rsid w:val="0084403E"/>
    <w:rsid w:val="008442B2"/>
    <w:rsid w:val="008445FC"/>
    <w:rsid w:val="00844879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28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E64"/>
    <w:rsid w:val="00861F33"/>
    <w:rsid w:val="00861F7D"/>
    <w:rsid w:val="00862300"/>
    <w:rsid w:val="00862D37"/>
    <w:rsid w:val="008630C0"/>
    <w:rsid w:val="00863A75"/>
    <w:rsid w:val="00863AA9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5EBD"/>
    <w:rsid w:val="00896219"/>
    <w:rsid w:val="00896605"/>
    <w:rsid w:val="00896719"/>
    <w:rsid w:val="0089692D"/>
    <w:rsid w:val="00896B7C"/>
    <w:rsid w:val="00897587"/>
    <w:rsid w:val="008A0AA8"/>
    <w:rsid w:val="008A0B15"/>
    <w:rsid w:val="008A0F9D"/>
    <w:rsid w:val="008A160A"/>
    <w:rsid w:val="008A191E"/>
    <w:rsid w:val="008A22DD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38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2D7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60FF"/>
    <w:rsid w:val="008C6178"/>
    <w:rsid w:val="008C66EC"/>
    <w:rsid w:val="008C677F"/>
    <w:rsid w:val="008C7D47"/>
    <w:rsid w:val="008D0130"/>
    <w:rsid w:val="008D0ADE"/>
    <w:rsid w:val="008D0B9F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31E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E5B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2697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0D81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3BE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001B"/>
    <w:rsid w:val="009210B7"/>
    <w:rsid w:val="00921518"/>
    <w:rsid w:val="0092168E"/>
    <w:rsid w:val="009216E5"/>
    <w:rsid w:val="00921711"/>
    <w:rsid w:val="00921AC5"/>
    <w:rsid w:val="00921B9D"/>
    <w:rsid w:val="0092288E"/>
    <w:rsid w:val="009229F7"/>
    <w:rsid w:val="00922CC7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7E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51B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ACC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ABF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A70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0D4F"/>
    <w:rsid w:val="009912FF"/>
    <w:rsid w:val="0099154E"/>
    <w:rsid w:val="0099155A"/>
    <w:rsid w:val="009916A2"/>
    <w:rsid w:val="00991BF7"/>
    <w:rsid w:val="00991FF0"/>
    <w:rsid w:val="0099219D"/>
    <w:rsid w:val="009924DC"/>
    <w:rsid w:val="00992F54"/>
    <w:rsid w:val="009935F6"/>
    <w:rsid w:val="009938AA"/>
    <w:rsid w:val="009939F7"/>
    <w:rsid w:val="009940CB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355E"/>
    <w:rsid w:val="009A3D08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18F0"/>
    <w:rsid w:val="00A022F5"/>
    <w:rsid w:val="00A02A9F"/>
    <w:rsid w:val="00A032B1"/>
    <w:rsid w:val="00A039B7"/>
    <w:rsid w:val="00A03DA3"/>
    <w:rsid w:val="00A03F5C"/>
    <w:rsid w:val="00A04CC8"/>
    <w:rsid w:val="00A04D2F"/>
    <w:rsid w:val="00A050F5"/>
    <w:rsid w:val="00A054B2"/>
    <w:rsid w:val="00A057CD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70E"/>
    <w:rsid w:val="00A129AE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1DF4"/>
    <w:rsid w:val="00A326E8"/>
    <w:rsid w:val="00A32791"/>
    <w:rsid w:val="00A32BA9"/>
    <w:rsid w:val="00A33387"/>
    <w:rsid w:val="00A34395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4B1"/>
    <w:rsid w:val="00A37567"/>
    <w:rsid w:val="00A37EBD"/>
    <w:rsid w:val="00A402B6"/>
    <w:rsid w:val="00A40E1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5F2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E64"/>
    <w:rsid w:val="00A822B2"/>
    <w:rsid w:val="00A823CF"/>
    <w:rsid w:val="00A8274D"/>
    <w:rsid w:val="00A831D3"/>
    <w:rsid w:val="00A832E0"/>
    <w:rsid w:val="00A834ED"/>
    <w:rsid w:val="00A83C68"/>
    <w:rsid w:val="00A845F1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62EF"/>
    <w:rsid w:val="00A96937"/>
    <w:rsid w:val="00A96A5F"/>
    <w:rsid w:val="00A96D89"/>
    <w:rsid w:val="00A973A3"/>
    <w:rsid w:val="00A97786"/>
    <w:rsid w:val="00A977C2"/>
    <w:rsid w:val="00A979DE"/>
    <w:rsid w:val="00AA058F"/>
    <w:rsid w:val="00AA1178"/>
    <w:rsid w:val="00AA129F"/>
    <w:rsid w:val="00AA1358"/>
    <w:rsid w:val="00AA1E08"/>
    <w:rsid w:val="00AA239E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6CBC"/>
    <w:rsid w:val="00AD7280"/>
    <w:rsid w:val="00AD75A1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652"/>
    <w:rsid w:val="00AF39FD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46"/>
    <w:rsid w:val="00AF709A"/>
    <w:rsid w:val="00AF74C2"/>
    <w:rsid w:val="00AF76BD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6B9"/>
    <w:rsid w:val="00B0371E"/>
    <w:rsid w:val="00B04556"/>
    <w:rsid w:val="00B059F8"/>
    <w:rsid w:val="00B05AAE"/>
    <w:rsid w:val="00B06103"/>
    <w:rsid w:val="00B065A2"/>
    <w:rsid w:val="00B068FA"/>
    <w:rsid w:val="00B07321"/>
    <w:rsid w:val="00B078ED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B36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2F1"/>
    <w:rsid w:val="00B37342"/>
    <w:rsid w:val="00B37737"/>
    <w:rsid w:val="00B377FD"/>
    <w:rsid w:val="00B378B2"/>
    <w:rsid w:val="00B37A3E"/>
    <w:rsid w:val="00B37B52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1DD0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87E"/>
    <w:rsid w:val="00B57BCB"/>
    <w:rsid w:val="00B605BF"/>
    <w:rsid w:val="00B60608"/>
    <w:rsid w:val="00B606BB"/>
    <w:rsid w:val="00B6077A"/>
    <w:rsid w:val="00B607CA"/>
    <w:rsid w:val="00B6134A"/>
    <w:rsid w:val="00B61EF7"/>
    <w:rsid w:val="00B621F7"/>
    <w:rsid w:val="00B623CB"/>
    <w:rsid w:val="00B62CD8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7097C"/>
    <w:rsid w:val="00B709AD"/>
    <w:rsid w:val="00B70C23"/>
    <w:rsid w:val="00B713CB"/>
    <w:rsid w:val="00B72346"/>
    <w:rsid w:val="00B729DB"/>
    <w:rsid w:val="00B73830"/>
    <w:rsid w:val="00B73AD1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781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DE8"/>
    <w:rsid w:val="00B9310E"/>
    <w:rsid w:val="00B9341A"/>
    <w:rsid w:val="00B93CDD"/>
    <w:rsid w:val="00B94170"/>
    <w:rsid w:val="00B944B6"/>
    <w:rsid w:val="00B94A07"/>
    <w:rsid w:val="00B94AE2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6FA"/>
    <w:rsid w:val="00BA1845"/>
    <w:rsid w:val="00BA1E26"/>
    <w:rsid w:val="00BA21AA"/>
    <w:rsid w:val="00BA22B1"/>
    <w:rsid w:val="00BA270D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BE5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62DF"/>
    <w:rsid w:val="00BD67C4"/>
    <w:rsid w:val="00BD734C"/>
    <w:rsid w:val="00BD73C0"/>
    <w:rsid w:val="00BD7751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1945"/>
    <w:rsid w:val="00C01D8F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5000"/>
    <w:rsid w:val="00C05063"/>
    <w:rsid w:val="00C05AD6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7D7"/>
    <w:rsid w:val="00C10C96"/>
    <w:rsid w:val="00C10F59"/>
    <w:rsid w:val="00C11226"/>
    <w:rsid w:val="00C11C38"/>
    <w:rsid w:val="00C11D10"/>
    <w:rsid w:val="00C12ED6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052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5A4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029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4E7B"/>
    <w:rsid w:val="00CA5510"/>
    <w:rsid w:val="00CA578A"/>
    <w:rsid w:val="00CA578C"/>
    <w:rsid w:val="00CA5829"/>
    <w:rsid w:val="00CA582A"/>
    <w:rsid w:val="00CA587A"/>
    <w:rsid w:val="00CA5B84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A49"/>
    <w:rsid w:val="00CB6EBA"/>
    <w:rsid w:val="00CB6F0C"/>
    <w:rsid w:val="00CB761A"/>
    <w:rsid w:val="00CC0165"/>
    <w:rsid w:val="00CC02F1"/>
    <w:rsid w:val="00CC0E8E"/>
    <w:rsid w:val="00CC16D3"/>
    <w:rsid w:val="00CC1ED9"/>
    <w:rsid w:val="00CC1EF2"/>
    <w:rsid w:val="00CC20A9"/>
    <w:rsid w:val="00CC2238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D5F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546F"/>
    <w:rsid w:val="00CF59F4"/>
    <w:rsid w:val="00CF5AE4"/>
    <w:rsid w:val="00CF5C9A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2F86"/>
    <w:rsid w:val="00D03057"/>
    <w:rsid w:val="00D031BC"/>
    <w:rsid w:val="00D0385B"/>
    <w:rsid w:val="00D03CB0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ACE"/>
    <w:rsid w:val="00D07C07"/>
    <w:rsid w:val="00D07C75"/>
    <w:rsid w:val="00D102E6"/>
    <w:rsid w:val="00D1073B"/>
    <w:rsid w:val="00D108C9"/>
    <w:rsid w:val="00D10B18"/>
    <w:rsid w:val="00D11064"/>
    <w:rsid w:val="00D121B6"/>
    <w:rsid w:val="00D12894"/>
    <w:rsid w:val="00D12945"/>
    <w:rsid w:val="00D12A06"/>
    <w:rsid w:val="00D12A92"/>
    <w:rsid w:val="00D12D1B"/>
    <w:rsid w:val="00D12D76"/>
    <w:rsid w:val="00D12E9A"/>
    <w:rsid w:val="00D12F4D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2D0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B5"/>
    <w:rsid w:val="00D529E3"/>
    <w:rsid w:val="00D52E2B"/>
    <w:rsid w:val="00D53378"/>
    <w:rsid w:val="00D53465"/>
    <w:rsid w:val="00D53573"/>
    <w:rsid w:val="00D535F4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4FC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D9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15C"/>
    <w:rsid w:val="00D70847"/>
    <w:rsid w:val="00D71306"/>
    <w:rsid w:val="00D71369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7C1"/>
    <w:rsid w:val="00D75A65"/>
    <w:rsid w:val="00D75B66"/>
    <w:rsid w:val="00D75EFD"/>
    <w:rsid w:val="00D764B7"/>
    <w:rsid w:val="00D76A9E"/>
    <w:rsid w:val="00D773AA"/>
    <w:rsid w:val="00D7758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789"/>
    <w:rsid w:val="00D81A15"/>
    <w:rsid w:val="00D81AFE"/>
    <w:rsid w:val="00D81F82"/>
    <w:rsid w:val="00D820D0"/>
    <w:rsid w:val="00D82615"/>
    <w:rsid w:val="00D83013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664"/>
    <w:rsid w:val="00D85A62"/>
    <w:rsid w:val="00D85FA7"/>
    <w:rsid w:val="00D86237"/>
    <w:rsid w:val="00D86ABD"/>
    <w:rsid w:val="00D87AFC"/>
    <w:rsid w:val="00D90184"/>
    <w:rsid w:val="00D90638"/>
    <w:rsid w:val="00D9073D"/>
    <w:rsid w:val="00D908DB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016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EBF"/>
    <w:rsid w:val="00DA5281"/>
    <w:rsid w:val="00DA5559"/>
    <w:rsid w:val="00DA5BDF"/>
    <w:rsid w:val="00DA6AF3"/>
    <w:rsid w:val="00DA6B27"/>
    <w:rsid w:val="00DA6BFB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27E5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4F1D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A96"/>
    <w:rsid w:val="00DD0B95"/>
    <w:rsid w:val="00DD13D9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3D41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4FB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1511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36F"/>
    <w:rsid w:val="00E37475"/>
    <w:rsid w:val="00E37793"/>
    <w:rsid w:val="00E37933"/>
    <w:rsid w:val="00E40577"/>
    <w:rsid w:val="00E4060B"/>
    <w:rsid w:val="00E40722"/>
    <w:rsid w:val="00E40A23"/>
    <w:rsid w:val="00E40C72"/>
    <w:rsid w:val="00E40DB6"/>
    <w:rsid w:val="00E40FFA"/>
    <w:rsid w:val="00E42153"/>
    <w:rsid w:val="00E42C0D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00B"/>
    <w:rsid w:val="00E4730C"/>
    <w:rsid w:val="00E479BB"/>
    <w:rsid w:val="00E47B8C"/>
    <w:rsid w:val="00E50169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D59"/>
    <w:rsid w:val="00E56321"/>
    <w:rsid w:val="00E5664D"/>
    <w:rsid w:val="00E569A1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285"/>
    <w:rsid w:val="00E66380"/>
    <w:rsid w:val="00E66531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663"/>
    <w:rsid w:val="00E738E6"/>
    <w:rsid w:val="00E739D2"/>
    <w:rsid w:val="00E73C82"/>
    <w:rsid w:val="00E73D34"/>
    <w:rsid w:val="00E73DC8"/>
    <w:rsid w:val="00E73ED3"/>
    <w:rsid w:val="00E745EA"/>
    <w:rsid w:val="00E74730"/>
    <w:rsid w:val="00E74E78"/>
    <w:rsid w:val="00E74FEE"/>
    <w:rsid w:val="00E75235"/>
    <w:rsid w:val="00E758A7"/>
    <w:rsid w:val="00E75BE5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C34"/>
    <w:rsid w:val="00ED031B"/>
    <w:rsid w:val="00ED0897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1F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7A1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670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0DBF"/>
    <w:rsid w:val="00F1148A"/>
    <w:rsid w:val="00F11FFE"/>
    <w:rsid w:val="00F1235A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7"/>
    <w:rsid w:val="00F4691E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1CF0"/>
    <w:rsid w:val="00F8203D"/>
    <w:rsid w:val="00F829FA"/>
    <w:rsid w:val="00F82E78"/>
    <w:rsid w:val="00F8309A"/>
    <w:rsid w:val="00F83286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90BAF"/>
    <w:rsid w:val="00F90BC3"/>
    <w:rsid w:val="00F90FB0"/>
    <w:rsid w:val="00F912A5"/>
    <w:rsid w:val="00F917B2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7B2"/>
    <w:rsid w:val="00FB23AA"/>
    <w:rsid w:val="00FB3097"/>
    <w:rsid w:val="00FB34DA"/>
    <w:rsid w:val="00FB37BA"/>
    <w:rsid w:val="00FB3889"/>
    <w:rsid w:val="00FB3C78"/>
    <w:rsid w:val="00FB3CDA"/>
    <w:rsid w:val="00FB449F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6DC"/>
    <w:rsid w:val="00FD3BAB"/>
    <w:rsid w:val="00FD4746"/>
    <w:rsid w:val="00FD4782"/>
    <w:rsid w:val="00FD4854"/>
    <w:rsid w:val="00FD49FF"/>
    <w:rsid w:val="00FD5D19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AE0"/>
    <w:rsid w:val="00FE4B8A"/>
    <w:rsid w:val="00FE4C8D"/>
    <w:rsid w:val="00FE5475"/>
    <w:rsid w:val="00FE613B"/>
    <w:rsid w:val="00FE6620"/>
    <w:rsid w:val="00FE67AA"/>
    <w:rsid w:val="00FE6D77"/>
    <w:rsid w:val="00FE78AA"/>
    <w:rsid w:val="00FE7D94"/>
    <w:rsid w:val="00FE7F48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A4E7B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A4E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table" w:styleId="af7">
    <w:name w:val="Table Grid"/>
    <w:basedOn w:val="a1"/>
    <w:uiPriority w:val="5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qFormat/>
    <w:rsid w:val="001F7E4E"/>
    <w:pPr>
      <w:ind w:left="72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CA4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A4E7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6">
    <w:name w:val="Основной текст с отступом 3 Знак"/>
    <w:aliases w:val=" Знак Знак Знак1, Знак Знак Знак Знак, Знак Знак1"/>
    <w:basedOn w:val="a0"/>
    <w:link w:val="37"/>
    <w:rsid w:val="00CA4E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aliases w:val=" Знак Знак, Знак Знак Знак, Знак"/>
    <w:basedOn w:val="a"/>
    <w:link w:val="36"/>
    <w:rsid w:val="00CA4E7B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afd">
    <w:name w:val="Текст сноски Знак"/>
    <w:link w:val="afe"/>
    <w:semiHidden/>
    <w:rsid w:val="00CA4E7B"/>
    <w:rPr>
      <w:rFonts w:ascii="Times New Roman" w:hAnsi="Times New Roman"/>
    </w:rPr>
  </w:style>
  <w:style w:type="paragraph" w:styleId="afe">
    <w:name w:val="footnote text"/>
    <w:basedOn w:val="a"/>
    <w:link w:val="afd"/>
    <w:semiHidden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3">
    <w:name w:val="Текст сноски Знак1"/>
    <w:basedOn w:val="a0"/>
    <w:link w:val="afe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Схема документа Знак"/>
    <w:link w:val="aff0"/>
    <w:semiHidden/>
    <w:rsid w:val="00CA4E7B"/>
    <w:rPr>
      <w:rFonts w:ascii="Tahoma" w:hAnsi="Tahoma"/>
      <w:shd w:val="clear" w:color="auto" w:fill="000080"/>
    </w:rPr>
  </w:style>
  <w:style w:type="paragraph" w:styleId="aff0">
    <w:name w:val="Document Map"/>
    <w:basedOn w:val="a"/>
    <w:link w:val="aff"/>
    <w:semiHidden/>
    <w:rsid w:val="00CA4E7B"/>
    <w:pPr>
      <w:shd w:val="clear" w:color="auto" w:fill="000080"/>
      <w:autoSpaceDE w:val="0"/>
      <w:autoSpaceDN w:val="0"/>
    </w:pPr>
    <w:rPr>
      <w:rFonts w:ascii="Tahoma" w:eastAsiaTheme="minorHAnsi" w:hAnsi="Tahoma" w:cstheme="minorBidi"/>
      <w:sz w:val="22"/>
      <w:szCs w:val="22"/>
      <w:lang w:eastAsia="en-US"/>
    </w:rPr>
  </w:style>
  <w:style w:type="character" w:customStyle="1" w:styleId="14">
    <w:name w:val="Схема документа Знак1"/>
    <w:basedOn w:val="a0"/>
    <w:link w:val="aff0"/>
    <w:uiPriority w:val="99"/>
    <w:semiHidden/>
    <w:rsid w:val="00CA4E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9">
    <w:name w:val="Цитата 2 Знак"/>
    <w:basedOn w:val="a0"/>
    <w:link w:val="2a"/>
    <w:rsid w:val="00CA4E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a">
    <w:name w:val="Quote"/>
    <w:basedOn w:val="a"/>
    <w:link w:val="29"/>
    <w:rsid w:val="00CA4E7B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character" w:customStyle="1" w:styleId="aff1">
    <w:name w:val="Текст примечания Знак"/>
    <w:link w:val="aff2"/>
    <w:semiHidden/>
    <w:rsid w:val="00CA4E7B"/>
    <w:rPr>
      <w:rFonts w:ascii="Times New Roman" w:hAnsi="Times New Roman"/>
    </w:rPr>
  </w:style>
  <w:style w:type="paragraph" w:styleId="aff2">
    <w:name w:val="annotation text"/>
    <w:basedOn w:val="a"/>
    <w:link w:val="aff1"/>
    <w:semiHidden/>
    <w:unhideWhenUsed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5">
    <w:name w:val="Текст примечания Знак1"/>
    <w:basedOn w:val="a0"/>
    <w:link w:val="aff2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ма примечания Знак"/>
    <w:link w:val="aff4"/>
    <w:semiHidden/>
    <w:rsid w:val="00CA4E7B"/>
    <w:rPr>
      <w:rFonts w:ascii="Times New Roman" w:hAnsi="Times New Roman"/>
      <w:b/>
      <w:bCs/>
    </w:rPr>
  </w:style>
  <w:style w:type="paragraph" w:styleId="aff4">
    <w:name w:val="annotation subject"/>
    <w:basedOn w:val="aff2"/>
    <w:next w:val="aff2"/>
    <w:link w:val="aff3"/>
    <w:semiHidden/>
    <w:unhideWhenUsed/>
    <w:rsid w:val="00CA4E7B"/>
    <w:rPr>
      <w:b/>
      <w:bCs/>
    </w:rPr>
  </w:style>
  <w:style w:type="character" w:customStyle="1" w:styleId="16">
    <w:name w:val="Тема примечания Знак1"/>
    <w:basedOn w:val="15"/>
    <w:link w:val="aff4"/>
    <w:uiPriority w:val="99"/>
    <w:semiHidden/>
    <w:rsid w:val="00CA4E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0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2D2609D192D8ED2825B12D1E9DB0B623906868D69411151B7037777CBD0D78A550DAC90C1F2FEEM3Y2N" TargetMode="Externa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0515A2E3220844F1F6ED62447C2BBCDD766CAA2415413F99741F540E84EFD49B65CEE9FEEA2C8Am3I6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60A7C-6782-4B46-AA63-AAC2FA8D7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8</Pages>
  <Words>2725</Words>
  <Characters>15537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17</cp:revision>
  <cp:lastPrinted>2017-11-15T16:23:00Z</cp:lastPrinted>
  <dcterms:created xsi:type="dcterms:W3CDTF">2017-09-12T09:22:00Z</dcterms:created>
  <dcterms:modified xsi:type="dcterms:W3CDTF">2017-11-16T09:10:00Z</dcterms:modified>
</cp:coreProperties>
</file>