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00B" w:rsidRPr="00D1744A" w:rsidRDefault="00CB300B" w:rsidP="00CB300B">
      <w:pPr>
        <w:spacing w:before="0" w:after="0"/>
        <w:contextualSpacing/>
        <w:rPr>
          <w:sz w:val="27"/>
          <w:szCs w:val="27"/>
        </w:rPr>
      </w:pPr>
    </w:p>
    <w:p w:rsidR="00CB300B" w:rsidRPr="005949AB" w:rsidRDefault="00CB300B" w:rsidP="00CB300B">
      <w:pPr>
        <w:pStyle w:val="2"/>
        <w:contextualSpacing/>
      </w:pPr>
      <w:r w:rsidRPr="005949AB">
        <w:t xml:space="preserve">РЕШЕНИЕ </w:t>
      </w:r>
    </w:p>
    <w:p w:rsidR="00CB300B" w:rsidRPr="005949AB" w:rsidRDefault="00936449" w:rsidP="00CB300B">
      <w:pPr>
        <w:pStyle w:val="2"/>
        <w:contextualSpacing/>
        <w:rPr>
          <w:bCs/>
        </w:rPr>
      </w:pPr>
      <w:r>
        <w:t xml:space="preserve">по делу № </w:t>
      </w:r>
      <w:r w:rsidR="00191A5D" w:rsidRPr="005949AB">
        <w:t xml:space="preserve"> </w:t>
      </w:r>
      <w:r>
        <w:t xml:space="preserve">ОП </w:t>
      </w:r>
      <w:r w:rsidR="00191A5D" w:rsidRPr="005949AB">
        <w:t>07-06/201</w:t>
      </w:r>
      <w:r>
        <w:t>7</w:t>
      </w:r>
      <w:r w:rsidR="00191A5D" w:rsidRPr="005949AB">
        <w:t>-</w:t>
      </w:r>
      <w:r>
        <w:t>8</w:t>
      </w:r>
      <w:r w:rsidR="0080565E">
        <w:t>5</w:t>
      </w:r>
      <w:r w:rsidR="008526E8" w:rsidRPr="005949AB">
        <w:t xml:space="preserve"> </w:t>
      </w:r>
      <w:proofErr w:type="gramStart"/>
      <w:r w:rsidR="008526E8" w:rsidRPr="005949AB">
        <w:t>З</w:t>
      </w:r>
      <w:proofErr w:type="gramEnd"/>
    </w:p>
    <w:p w:rsidR="00CB300B" w:rsidRPr="005949AB" w:rsidRDefault="00CB300B" w:rsidP="00CB300B">
      <w:pPr>
        <w:rPr>
          <w:sz w:val="28"/>
          <w:szCs w:val="28"/>
        </w:rPr>
      </w:pPr>
    </w:p>
    <w:p w:rsidR="00CB300B" w:rsidRPr="005949AB" w:rsidRDefault="00936449" w:rsidP="00CB300B">
      <w:pPr>
        <w:spacing w:before="0" w:after="0"/>
        <w:ind w:firstLine="284"/>
        <w:contextualSpacing/>
        <w:rPr>
          <w:sz w:val="28"/>
          <w:szCs w:val="28"/>
        </w:rPr>
      </w:pPr>
      <w:r>
        <w:rPr>
          <w:sz w:val="28"/>
          <w:szCs w:val="28"/>
        </w:rPr>
        <w:t>11 мая</w:t>
      </w:r>
      <w:r w:rsidR="00CB300B" w:rsidRPr="005949AB">
        <w:rPr>
          <w:sz w:val="28"/>
          <w:szCs w:val="28"/>
        </w:rPr>
        <w:t xml:space="preserve"> 201</w:t>
      </w:r>
      <w:r>
        <w:rPr>
          <w:sz w:val="28"/>
          <w:szCs w:val="28"/>
        </w:rPr>
        <w:t>7</w:t>
      </w:r>
      <w:r w:rsidR="00CB300B" w:rsidRPr="005949AB">
        <w:rPr>
          <w:sz w:val="28"/>
          <w:szCs w:val="28"/>
        </w:rPr>
        <w:t xml:space="preserve"> года</w:t>
      </w:r>
      <w:r w:rsidR="00CB300B" w:rsidRPr="005949AB">
        <w:rPr>
          <w:sz w:val="28"/>
          <w:szCs w:val="28"/>
        </w:rPr>
        <w:tab/>
      </w:r>
      <w:r w:rsidR="00CB300B" w:rsidRPr="005949AB">
        <w:rPr>
          <w:sz w:val="28"/>
          <w:szCs w:val="28"/>
        </w:rPr>
        <w:tab/>
      </w:r>
      <w:r w:rsidR="00CB300B" w:rsidRPr="005949AB">
        <w:rPr>
          <w:sz w:val="28"/>
          <w:szCs w:val="28"/>
        </w:rPr>
        <w:tab/>
      </w:r>
      <w:r w:rsidR="00CB300B" w:rsidRPr="005949AB">
        <w:rPr>
          <w:sz w:val="28"/>
          <w:szCs w:val="28"/>
        </w:rPr>
        <w:tab/>
      </w:r>
      <w:r w:rsidR="00CB300B" w:rsidRPr="005949AB">
        <w:rPr>
          <w:sz w:val="28"/>
          <w:szCs w:val="28"/>
        </w:rPr>
        <w:tab/>
      </w:r>
      <w:r w:rsidR="00CB300B" w:rsidRPr="005949AB">
        <w:rPr>
          <w:sz w:val="28"/>
          <w:szCs w:val="28"/>
        </w:rPr>
        <w:tab/>
      </w:r>
      <w:r w:rsidR="00CB300B" w:rsidRPr="005949AB">
        <w:rPr>
          <w:sz w:val="28"/>
          <w:szCs w:val="28"/>
        </w:rPr>
        <w:tab/>
        <w:t xml:space="preserve">              </w:t>
      </w:r>
      <w:proofErr w:type="gramStart"/>
      <w:r w:rsidR="00CB300B" w:rsidRPr="005949AB">
        <w:rPr>
          <w:sz w:val="28"/>
          <w:szCs w:val="28"/>
        </w:rPr>
        <w:t>г</w:t>
      </w:r>
      <w:proofErr w:type="gramEnd"/>
      <w:r w:rsidR="00CB300B" w:rsidRPr="005949AB">
        <w:rPr>
          <w:sz w:val="28"/>
          <w:szCs w:val="28"/>
        </w:rPr>
        <w:t>. Ижевск</w:t>
      </w:r>
    </w:p>
    <w:p w:rsidR="00CB300B" w:rsidRPr="005949AB" w:rsidRDefault="00CB300B" w:rsidP="00CB300B">
      <w:pPr>
        <w:spacing w:before="0" w:after="0"/>
        <w:contextualSpacing/>
        <w:jc w:val="center"/>
        <w:rPr>
          <w:sz w:val="28"/>
          <w:szCs w:val="28"/>
        </w:rPr>
      </w:pPr>
    </w:p>
    <w:p w:rsidR="00CB300B" w:rsidRPr="005949AB" w:rsidRDefault="00CB300B" w:rsidP="006F23B6">
      <w:pPr>
        <w:spacing w:before="0" w:after="0" w:line="276" w:lineRule="auto"/>
        <w:ind w:firstLine="567"/>
        <w:contextualSpacing/>
        <w:jc w:val="both"/>
        <w:rPr>
          <w:sz w:val="28"/>
          <w:szCs w:val="28"/>
        </w:rPr>
      </w:pPr>
      <w:r w:rsidRPr="005949AB">
        <w:rPr>
          <w:sz w:val="28"/>
          <w:szCs w:val="28"/>
        </w:rPr>
        <w:t>Комиссия Управления Федеральной антимонопольной службы по Удмуртской Республике по контролю в сфере закупок:</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председатель Комиссии: начальник отдела контроля закупок (отсутствует);</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заместитель председателя Комиссии старший государственный инспектор отдела  контроля закупок;</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члены Комиссии: ведущий специалист-эксперт отдела контроля закупок; </w:t>
      </w:r>
      <w:r w:rsidR="00936449">
        <w:rPr>
          <w:sz w:val="28"/>
          <w:szCs w:val="28"/>
        </w:rPr>
        <w:t>ведущий</w:t>
      </w:r>
      <w:r w:rsidRPr="005949AB">
        <w:rPr>
          <w:sz w:val="28"/>
          <w:szCs w:val="28"/>
        </w:rPr>
        <w:t xml:space="preserve"> специалист-эксперт отдела контроля закупок; специалист-эксперт отдела контроля </w:t>
      </w:r>
      <w:r w:rsidR="00936449">
        <w:rPr>
          <w:sz w:val="28"/>
          <w:szCs w:val="28"/>
        </w:rPr>
        <w:t xml:space="preserve">закупок </w:t>
      </w:r>
      <w:r w:rsidR="00936449" w:rsidRPr="005949AB">
        <w:rPr>
          <w:sz w:val="28"/>
          <w:szCs w:val="28"/>
        </w:rPr>
        <w:t>(отсутствует)</w:t>
      </w:r>
      <w:r w:rsidRPr="005949AB">
        <w:rPr>
          <w:sz w:val="28"/>
          <w:szCs w:val="28"/>
        </w:rPr>
        <w:t>, кворум соблюден,</w:t>
      </w:r>
    </w:p>
    <w:p w:rsidR="008526E8"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в присутствие</w:t>
      </w:r>
      <w:r w:rsidR="008526E8" w:rsidRPr="005949AB">
        <w:rPr>
          <w:sz w:val="28"/>
          <w:szCs w:val="28"/>
        </w:rPr>
        <w:t>:</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представител</w:t>
      </w:r>
      <w:r w:rsidR="00936449">
        <w:rPr>
          <w:sz w:val="28"/>
          <w:szCs w:val="28"/>
        </w:rPr>
        <w:t>ей</w:t>
      </w:r>
      <w:r w:rsidRPr="005949AB">
        <w:rPr>
          <w:sz w:val="28"/>
          <w:szCs w:val="28"/>
        </w:rPr>
        <w:t xml:space="preserve"> </w:t>
      </w:r>
      <w:r w:rsidR="008526E8" w:rsidRPr="005949AB">
        <w:rPr>
          <w:sz w:val="28"/>
          <w:szCs w:val="28"/>
        </w:rPr>
        <w:t xml:space="preserve">заказчика - </w:t>
      </w:r>
      <w:r w:rsidR="00210D3C" w:rsidRPr="005949AB">
        <w:rPr>
          <w:sz w:val="28"/>
          <w:szCs w:val="28"/>
        </w:rPr>
        <w:t>БУЗ УР «</w:t>
      </w:r>
      <w:proofErr w:type="spellStart"/>
      <w:r w:rsidR="00936449">
        <w:rPr>
          <w:sz w:val="28"/>
          <w:szCs w:val="28"/>
        </w:rPr>
        <w:t>Воткинская</w:t>
      </w:r>
      <w:proofErr w:type="spellEnd"/>
      <w:r w:rsidR="00936449">
        <w:rPr>
          <w:sz w:val="28"/>
          <w:szCs w:val="28"/>
        </w:rPr>
        <w:t xml:space="preserve"> городская детская больница</w:t>
      </w:r>
      <w:r w:rsidR="00210D3C" w:rsidRPr="005949AB">
        <w:rPr>
          <w:sz w:val="28"/>
          <w:szCs w:val="28"/>
        </w:rPr>
        <w:t xml:space="preserve"> М</w:t>
      </w:r>
      <w:r w:rsidR="00936449">
        <w:rPr>
          <w:sz w:val="28"/>
          <w:szCs w:val="28"/>
        </w:rPr>
        <w:t>инистерства здравоохранения Удмуртской Республики</w:t>
      </w:r>
      <w:r w:rsidR="00210D3C" w:rsidRPr="005949AB">
        <w:rPr>
          <w:sz w:val="28"/>
          <w:szCs w:val="28"/>
        </w:rPr>
        <w:t>»</w:t>
      </w:r>
      <w:r w:rsidRPr="005949AB">
        <w:rPr>
          <w:sz w:val="28"/>
          <w:szCs w:val="28"/>
        </w:rPr>
        <w:t xml:space="preserve"> (далее – Заказчик</w:t>
      </w:r>
      <w:proofErr w:type="gramStart"/>
      <w:r w:rsidRPr="005949AB">
        <w:rPr>
          <w:sz w:val="28"/>
          <w:szCs w:val="28"/>
        </w:rPr>
        <w:t>):</w:t>
      </w:r>
      <w:r w:rsidR="00936449">
        <w:rPr>
          <w:sz w:val="28"/>
          <w:szCs w:val="28"/>
        </w:rPr>
        <w:t>;</w:t>
      </w:r>
      <w:proofErr w:type="gramEnd"/>
    </w:p>
    <w:p w:rsidR="008526E8" w:rsidRDefault="008526E8"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представителя </w:t>
      </w:r>
      <w:r w:rsidR="00936449">
        <w:rPr>
          <w:sz w:val="28"/>
          <w:szCs w:val="28"/>
        </w:rPr>
        <w:t>Заявителя - ООО "</w:t>
      </w:r>
      <w:proofErr w:type="spellStart"/>
      <w:r w:rsidR="00936449">
        <w:rPr>
          <w:sz w:val="28"/>
          <w:szCs w:val="28"/>
        </w:rPr>
        <w:t>Сантенорм</w:t>
      </w:r>
      <w:proofErr w:type="spellEnd"/>
      <w:r w:rsidR="00936449">
        <w:rPr>
          <w:sz w:val="28"/>
          <w:szCs w:val="28"/>
        </w:rPr>
        <w:t>"</w:t>
      </w:r>
      <w:r w:rsidRPr="005949AB">
        <w:rPr>
          <w:sz w:val="28"/>
          <w:szCs w:val="28"/>
        </w:rPr>
        <w:t xml:space="preserve"> (далее – </w:t>
      </w:r>
      <w:proofErr w:type="spellStart"/>
      <w:r w:rsidR="00936449">
        <w:rPr>
          <w:sz w:val="28"/>
          <w:szCs w:val="28"/>
        </w:rPr>
        <w:t>Завитель</w:t>
      </w:r>
      <w:proofErr w:type="spellEnd"/>
      <w:r w:rsidRPr="005949AB">
        <w:rPr>
          <w:sz w:val="28"/>
          <w:szCs w:val="28"/>
        </w:rPr>
        <w:t>;</w:t>
      </w:r>
    </w:p>
    <w:p w:rsidR="00936449" w:rsidRPr="005949AB" w:rsidRDefault="00936449" w:rsidP="006F23B6">
      <w:pPr>
        <w:autoSpaceDE w:val="0"/>
        <w:autoSpaceDN w:val="0"/>
        <w:adjustRightInd w:val="0"/>
        <w:spacing w:before="0" w:after="0" w:line="276" w:lineRule="auto"/>
        <w:ind w:firstLine="567"/>
        <w:contextualSpacing/>
        <w:jc w:val="both"/>
        <w:rPr>
          <w:sz w:val="28"/>
          <w:szCs w:val="28"/>
        </w:rPr>
      </w:pPr>
      <w:r>
        <w:rPr>
          <w:sz w:val="28"/>
          <w:szCs w:val="28"/>
        </w:rPr>
        <w:t xml:space="preserve">представителя участника закупки - Индивидуального предпринимателя (доверенность </w:t>
      </w:r>
      <w:r w:rsidR="00CB2643">
        <w:rPr>
          <w:sz w:val="28"/>
          <w:szCs w:val="28"/>
        </w:rPr>
        <w:t>от 01.01.2017г.)</w:t>
      </w:r>
      <w:r w:rsidR="0080565E">
        <w:rPr>
          <w:sz w:val="28"/>
          <w:szCs w:val="28"/>
        </w:rPr>
        <w:t>,</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proofErr w:type="gramStart"/>
      <w:r w:rsidRPr="005949AB">
        <w:rPr>
          <w:iCs/>
          <w:sz w:val="28"/>
          <w:szCs w:val="28"/>
        </w:rPr>
        <w:t>рассмотрев жалоб</w:t>
      </w:r>
      <w:r w:rsidR="00210D3C" w:rsidRPr="005949AB">
        <w:rPr>
          <w:iCs/>
          <w:sz w:val="28"/>
          <w:szCs w:val="28"/>
        </w:rPr>
        <w:t>у</w:t>
      </w:r>
      <w:r w:rsidRPr="005949AB">
        <w:rPr>
          <w:iCs/>
          <w:sz w:val="28"/>
          <w:szCs w:val="28"/>
        </w:rPr>
        <w:t xml:space="preserve"> </w:t>
      </w:r>
      <w:r w:rsidR="00210D3C" w:rsidRPr="005949AB">
        <w:rPr>
          <w:sz w:val="28"/>
          <w:szCs w:val="28"/>
        </w:rPr>
        <w:t>ООО «</w:t>
      </w:r>
      <w:proofErr w:type="spellStart"/>
      <w:r w:rsidR="00CB2643">
        <w:rPr>
          <w:sz w:val="28"/>
          <w:szCs w:val="28"/>
        </w:rPr>
        <w:t>Сантенорм</w:t>
      </w:r>
      <w:proofErr w:type="spellEnd"/>
      <w:r w:rsidR="00210D3C" w:rsidRPr="005949AB">
        <w:rPr>
          <w:sz w:val="28"/>
          <w:szCs w:val="28"/>
        </w:rPr>
        <w:t>»</w:t>
      </w:r>
      <w:r w:rsidRPr="005949AB">
        <w:rPr>
          <w:iCs/>
          <w:sz w:val="28"/>
          <w:szCs w:val="28"/>
        </w:rPr>
        <w:t xml:space="preserve"> </w:t>
      </w:r>
      <w:r w:rsidRPr="005949AB">
        <w:rPr>
          <w:sz w:val="28"/>
          <w:szCs w:val="28"/>
        </w:rPr>
        <w:t xml:space="preserve"> </w:t>
      </w:r>
      <w:r w:rsidR="00582361" w:rsidRPr="005949AB">
        <w:rPr>
          <w:sz w:val="28"/>
          <w:szCs w:val="28"/>
        </w:rPr>
        <w:t xml:space="preserve">на действия Заказчика - </w:t>
      </w:r>
      <w:r w:rsidR="00CB2643" w:rsidRPr="005949AB">
        <w:rPr>
          <w:sz w:val="28"/>
          <w:szCs w:val="28"/>
        </w:rPr>
        <w:t>БУЗ УР «</w:t>
      </w:r>
      <w:proofErr w:type="spellStart"/>
      <w:r w:rsidR="00CB2643">
        <w:rPr>
          <w:sz w:val="28"/>
          <w:szCs w:val="28"/>
        </w:rPr>
        <w:t>Воткинская</w:t>
      </w:r>
      <w:proofErr w:type="spellEnd"/>
      <w:r w:rsidR="00CB2643">
        <w:rPr>
          <w:sz w:val="28"/>
          <w:szCs w:val="28"/>
        </w:rPr>
        <w:t xml:space="preserve"> городская детская больница</w:t>
      </w:r>
      <w:r w:rsidR="00CB2643" w:rsidRPr="005949AB">
        <w:rPr>
          <w:sz w:val="28"/>
          <w:szCs w:val="28"/>
        </w:rPr>
        <w:t xml:space="preserve"> М</w:t>
      </w:r>
      <w:r w:rsidR="00CB2643">
        <w:rPr>
          <w:sz w:val="28"/>
          <w:szCs w:val="28"/>
        </w:rPr>
        <w:t>инистерства здравоохранения Удмуртской Республики</w:t>
      </w:r>
      <w:r w:rsidR="00CB2643" w:rsidRPr="005949AB">
        <w:rPr>
          <w:sz w:val="28"/>
          <w:szCs w:val="28"/>
        </w:rPr>
        <w:t xml:space="preserve">» </w:t>
      </w:r>
      <w:r w:rsidR="00210D3C" w:rsidRPr="005949AB">
        <w:rPr>
          <w:sz w:val="28"/>
          <w:szCs w:val="28"/>
        </w:rPr>
        <w:t>при проведении электронного аукциона «</w:t>
      </w:r>
      <w:r w:rsidR="00CB2643">
        <w:rPr>
          <w:sz w:val="28"/>
          <w:szCs w:val="28"/>
        </w:rPr>
        <w:t>Поставка перчаток медицинских</w:t>
      </w:r>
      <w:r w:rsidR="00210D3C" w:rsidRPr="005949AB">
        <w:rPr>
          <w:sz w:val="28"/>
          <w:szCs w:val="28"/>
        </w:rPr>
        <w:t xml:space="preserve">» (номер закупки </w:t>
      </w:r>
      <w:r w:rsidR="0080565E">
        <w:rPr>
          <w:sz w:val="28"/>
          <w:szCs w:val="28"/>
        </w:rPr>
        <w:t>в единой информационной системе в сфере закупок</w:t>
      </w:r>
      <w:r w:rsidR="00210D3C" w:rsidRPr="005949AB">
        <w:rPr>
          <w:sz w:val="28"/>
          <w:szCs w:val="28"/>
        </w:rPr>
        <w:t xml:space="preserve"> – </w:t>
      </w:r>
      <w:r w:rsidR="000D537E">
        <w:rPr>
          <w:sz w:val="28"/>
          <w:szCs w:val="28"/>
        </w:rPr>
        <w:t>03133000625</w:t>
      </w:r>
      <w:r w:rsidR="00CB2643">
        <w:rPr>
          <w:sz w:val="28"/>
          <w:szCs w:val="28"/>
        </w:rPr>
        <w:t>1700002</w:t>
      </w:r>
      <w:r w:rsidR="0080565E">
        <w:rPr>
          <w:sz w:val="28"/>
          <w:szCs w:val="28"/>
        </w:rPr>
        <w:t>3</w:t>
      </w:r>
      <w:r w:rsidR="00210D3C" w:rsidRPr="005949AB">
        <w:rPr>
          <w:sz w:val="28"/>
          <w:szCs w:val="28"/>
        </w:rPr>
        <w:t>, далее – Аукцион</w:t>
      </w:r>
      <w:r w:rsidR="00582361" w:rsidRPr="005949AB">
        <w:rPr>
          <w:sz w:val="28"/>
          <w:szCs w:val="28"/>
        </w:rPr>
        <w:t>)</w:t>
      </w:r>
      <w:r w:rsidRPr="005949AB">
        <w:rPr>
          <w:sz w:val="28"/>
          <w:szCs w:val="28"/>
        </w:rPr>
        <w:t>, в результате проведения внеплановой проверки в соответствии с частью 15 статьи 99 Федерального закона от 05.04.2013г. № 44-ФЗ «О контрактной системе в сфере закупок</w:t>
      </w:r>
      <w:proofErr w:type="gramEnd"/>
      <w:r w:rsidRPr="005949AB">
        <w:rPr>
          <w:sz w:val="28"/>
          <w:szCs w:val="28"/>
        </w:rPr>
        <w:t xml:space="preserve"> товаров, работ, услуг для обеспечения государственных и муниципальных нужд» (далее – Закон о контрактной системе, Закон),</w:t>
      </w:r>
    </w:p>
    <w:p w:rsidR="006F23B6" w:rsidRDefault="006F23B6" w:rsidP="006F23B6">
      <w:pPr>
        <w:autoSpaceDE w:val="0"/>
        <w:autoSpaceDN w:val="0"/>
        <w:adjustRightInd w:val="0"/>
        <w:spacing w:before="0" w:after="0" w:line="276" w:lineRule="auto"/>
        <w:ind w:firstLine="567"/>
        <w:contextualSpacing/>
        <w:jc w:val="center"/>
        <w:rPr>
          <w:bCs/>
          <w:spacing w:val="20"/>
          <w:sz w:val="28"/>
          <w:szCs w:val="28"/>
        </w:rPr>
      </w:pPr>
    </w:p>
    <w:p w:rsidR="00CB300B" w:rsidRPr="005949AB" w:rsidRDefault="00CB300B" w:rsidP="006F23B6">
      <w:pPr>
        <w:autoSpaceDE w:val="0"/>
        <w:autoSpaceDN w:val="0"/>
        <w:adjustRightInd w:val="0"/>
        <w:spacing w:before="0" w:after="0" w:line="276" w:lineRule="auto"/>
        <w:ind w:firstLine="567"/>
        <w:contextualSpacing/>
        <w:jc w:val="center"/>
        <w:rPr>
          <w:bCs/>
          <w:spacing w:val="20"/>
          <w:sz w:val="28"/>
          <w:szCs w:val="28"/>
        </w:rPr>
      </w:pPr>
      <w:r w:rsidRPr="005949AB">
        <w:rPr>
          <w:bCs/>
          <w:spacing w:val="20"/>
          <w:sz w:val="28"/>
          <w:szCs w:val="28"/>
        </w:rPr>
        <w:t>УСТАНОВИЛА:</w:t>
      </w:r>
    </w:p>
    <w:p w:rsidR="00CB300B" w:rsidRPr="005949AB" w:rsidRDefault="00CB300B" w:rsidP="006F23B6">
      <w:pPr>
        <w:autoSpaceDE w:val="0"/>
        <w:autoSpaceDN w:val="0"/>
        <w:adjustRightInd w:val="0"/>
        <w:spacing w:before="0" w:after="0" w:line="276" w:lineRule="auto"/>
        <w:ind w:firstLine="567"/>
        <w:contextualSpacing/>
        <w:jc w:val="center"/>
        <w:rPr>
          <w:bCs/>
          <w:spacing w:val="20"/>
          <w:sz w:val="28"/>
          <w:szCs w:val="28"/>
        </w:rPr>
      </w:pPr>
    </w:p>
    <w:p w:rsidR="00572D2F" w:rsidRDefault="00CB2643" w:rsidP="006F23B6">
      <w:pPr>
        <w:autoSpaceDE w:val="0"/>
        <w:autoSpaceDN w:val="0"/>
        <w:adjustRightInd w:val="0"/>
        <w:spacing w:before="0" w:after="0" w:line="276" w:lineRule="auto"/>
        <w:ind w:firstLine="567"/>
        <w:contextualSpacing/>
        <w:jc w:val="both"/>
        <w:rPr>
          <w:sz w:val="28"/>
          <w:szCs w:val="28"/>
        </w:rPr>
      </w:pPr>
      <w:r>
        <w:rPr>
          <w:sz w:val="28"/>
          <w:szCs w:val="28"/>
        </w:rPr>
        <w:t>02</w:t>
      </w:r>
      <w:r w:rsidR="00CB300B" w:rsidRPr="005949AB">
        <w:rPr>
          <w:sz w:val="28"/>
          <w:szCs w:val="28"/>
        </w:rPr>
        <w:t>.0</w:t>
      </w:r>
      <w:r>
        <w:rPr>
          <w:sz w:val="28"/>
          <w:szCs w:val="28"/>
        </w:rPr>
        <w:t>5</w:t>
      </w:r>
      <w:r w:rsidR="00CB300B" w:rsidRPr="005949AB">
        <w:rPr>
          <w:sz w:val="28"/>
          <w:szCs w:val="28"/>
        </w:rPr>
        <w:t>.201</w:t>
      </w:r>
      <w:r>
        <w:rPr>
          <w:sz w:val="28"/>
          <w:szCs w:val="28"/>
        </w:rPr>
        <w:t>7</w:t>
      </w:r>
      <w:r w:rsidR="00CB300B" w:rsidRPr="005949AB">
        <w:rPr>
          <w:sz w:val="28"/>
          <w:szCs w:val="28"/>
        </w:rPr>
        <w:t>г. в Удмуртское УФАС России поступила жалоб</w:t>
      </w:r>
      <w:proofErr w:type="gramStart"/>
      <w:r w:rsidR="00CB300B" w:rsidRPr="005949AB">
        <w:rPr>
          <w:sz w:val="28"/>
          <w:szCs w:val="28"/>
        </w:rPr>
        <w:t xml:space="preserve">а </w:t>
      </w:r>
      <w:r w:rsidR="00210D3C" w:rsidRPr="005949AB">
        <w:rPr>
          <w:sz w:val="28"/>
          <w:szCs w:val="28"/>
        </w:rPr>
        <w:t>ООО</w:t>
      </w:r>
      <w:proofErr w:type="gramEnd"/>
      <w:r w:rsidR="00210D3C" w:rsidRPr="005949AB">
        <w:rPr>
          <w:sz w:val="28"/>
          <w:szCs w:val="28"/>
        </w:rPr>
        <w:t xml:space="preserve"> «</w:t>
      </w:r>
      <w:proofErr w:type="spellStart"/>
      <w:r>
        <w:rPr>
          <w:sz w:val="28"/>
          <w:szCs w:val="28"/>
        </w:rPr>
        <w:t>Сантенорм</w:t>
      </w:r>
      <w:proofErr w:type="spellEnd"/>
      <w:r w:rsidR="00210D3C" w:rsidRPr="005949AB">
        <w:rPr>
          <w:sz w:val="28"/>
          <w:szCs w:val="28"/>
        </w:rPr>
        <w:t>»</w:t>
      </w:r>
      <w:r w:rsidR="002725E3" w:rsidRPr="005949AB">
        <w:rPr>
          <w:sz w:val="28"/>
          <w:szCs w:val="28"/>
        </w:rPr>
        <w:t>.</w:t>
      </w:r>
      <w:r w:rsidR="007C5393" w:rsidRPr="005949AB">
        <w:rPr>
          <w:sz w:val="28"/>
          <w:szCs w:val="28"/>
        </w:rPr>
        <w:t xml:space="preserve"> </w:t>
      </w:r>
      <w:proofErr w:type="gramStart"/>
      <w:r w:rsidR="00210D3C" w:rsidRPr="005949AB">
        <w:rPr>
          <w:color w:val="000000"/>
          <w:sz w:val="28"/>
          <w:szCs w:val="28"/>
        </w:rPr>
        <w:t xml:space="preserve">Заявитель обжалует </w:t>
      </w:r>
      <w:r w:rsidR="00572D2F">
        <w:rPr>
          <w:color w:val="000000"/>
          <w:sz w:val="28"/>
          <w:szCs w:val="28"/>
        </w:rPr>
        <w:t xml:space="preserve">положения документации об Аукционе в части установления преимущества в размере 15 процентов участникам, чьи заявки содержат предложения </w:t>
      </w:r>
      <w:r w:rsidR="00572D2F" w:rsidRPr="005949AB">
        <w:rPr>
          <w:color w:val="000000"/>
          <w:sz w:val="28"/>
          <w:szCs w:val="28"/>
        </w:rPr>
        <w:t>в отношении товара, происходящего из Республики Армения, Республики Беларусь и Республики Казахстан</w:t>
      </w:r>
      <w:r w:rsidR="00D33FD7">
        <w:rPr>
          <w:color w:val="000000"/>
          <w:sz w:val="28"/>
          <w:szCs w:val="28"/>
        </w:rPr>
        <w:t xml:space="preserve"> </w:t>
      </w:r>
      <w:r w:rsidR="00572D2F">
        <w:rPr>
          <w:color w:val="000000"/>
          <w:sz w:val="28"/>
          <w:szCs w:val="28"/>
        </w:rPr>
        <w:t xml:space="preserve">в соответствии с </w:t>
      </w:r>
      <w:r w:rsidR="00572D2F">
        <w:rPr>
          <w:sz w:val="28"/>
          <w:szCs w:val="28"/>
        </w:rPr>
        <w:t>п</w:t>
      </w:r>
      <w:r w:rsidR="00572D2F" w:rsidRPr="005949AB">
        <w:rPr>
          <w:sz w:val="28"/>
          <w:szCs w:val="28"/>
        </w:rPr>
        <w:t>риказ</w:t>
      </w:r>
      <w:r w:rsidR="00572D2F">
        <w:rPr>
          <w:sz w:val="28"/>
          <w:szCs w:val="28"/>
        </w:rPr>
        <w:t>ом</w:t>
      </w:r>
      <w:r w:rsidR="00572D2F" w:rsidRPr="005949AB">
        <w:rPr>
          <w:sz w:val="28"/>
          <w:szCs w:val="28"/>
        </w:rPr>
        <w:t xml:space="preserve"> Минэкономразвития России от 25.03.2014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w:t>
      </w:r>
      <w:r w:rsidR="00572D2F" w:rsidRPr="005949AB">
        <w:rPr>
          <w:sz w:val="28"/>
          <w:szCs w:val="28"/>
        </w:rPr>
        <w:lastRenderedPageBreak/>
        <w:t>муниципальных</w:t>
      </w:r>
      <w:proofErr w:type="gramEnd"/>
      <w:r w:rsidR="00572D2F" w:rsidRPr="005949AB">
        <w:rPr>
          <w:sz w:val="28"/>
          <w:szCs w:val="28"/>
        </w:rPr>
        <w:t xml:space="preserve"> нужд»</w:t>
      </w:r>
      <w:r w:rsidR="00D33FD7">
        <w:rPr>
          <w:sz w:val="28"/>
          <w:szCs w:val="28"/>
        </w:rPr>
        <w:t xml:space="preserve"> (далее - Приказ №155). По мнению Заявителя, объект закупки</w:t>
      </w:r>
      <w:r w:rsidR="005D5906">
        <w:rPr>
          <w:sz w:val="28"/>
          <w:szCs w:val="28"/>
        </w:rPr>
        <w:t xml:space="preserve"> - перчатки медицинские,</w:t>
      </w:r>
      <w:r w:rsidR="00D33FD7">
        <w:rPr>
          <w:sz w:val="28"/>
          <w:szCs w:val="28"/>
        </w:rPr>
        <w:t xml:space="preserve"> не относится к перечню товаров, определенному  Приказом №155, </w:t>
      </w:r>
      <w:r w:rsidR="00285CAB">
        <w:rPr>
          <w:sz w:val="28"/>
          <w:szCs w:val="28"/>
        </w:rPr>
        <w:t>в том числе к коду ОКПД</w:t>
      </w:r>
      <w:proofErr w:type="gramStart"/>
      <w:r w:rsidR="00285CAB">
        <w:rPr>
          <w:sz w:val="28"/>
          <w:szCs w:val="28"/>
        </w:rPr>
        <w:t>2</w:t>
      </w:r>
      <w:proofErr w:type="gramEnd"/>
      <w:r w:rsidR="00285CAB">
        <w:rPr>
          <w:sz w:val="28"/>
          <w:szCs w:val="28"/>
        </w:rPr>
        <w:t xml:space="preserve"> 32.50.50.000 </w:t>
      </w:r>
      <w:r w:rsidR="00C8095E">
        <w:rPr>
          <w:sz w:val="28"/>
          <w:szCs w:val="28"/>
        </w:rPr>
        <w:t>–</w:t>
      </w:r>
      <w:r w:rsidR="00285CAB">
        <w:rPr>
          <w:sz w:val="28"/>
          <w:szCs w:val="28"/>
        </w:rPr>
        <w:t xml:space="preserve"> </w:t>
      </w:r>
      <w:r w:rsidR="00C8095E">
        <w:rPr>
          <w:sz w:val="28"/>
          <w:szCs w:val="28"/>
        </w:rPr>
        <w:t>«</w:t>
      </w:r>
      <w:r w:rsidR="00285CAB">
        <w:rPr>
          <w:sz w:val="28"/>
          <w:szCs w:val="28"/>
        </w:rPr>
        <w:t>изделия медицинские,</w:t>
      </w:r>
      <w:r w:rsidR="00285CAB" w:rsidRPr="00285CAB">
        <w:rPr>
          <w:sz w:val="28"/>
          <w:szCs w:val="28"/>
        </w:rPr>
        <w:t xml:space="preserve"> </w:t>
      </w:r>
      <w:r w:rsidR="00285CAB">
        <w:rPr>
          <w:sz w:val="28"/>
          <w:szCs w:val="28"/>
        </w:rPr>
        <w:t>в том числе хирургические, прочие</w:t>
      </w:r>
      <w:r w:rsidR="00C8095E">
        <w:rPr>
          <w:sz w:val="28"/>
          <w:szCs w:val="28"/>
        </w:rPr>
        <w:t>»</w:t>
      </w:r>
      <w:r w:rsidR="00285CAB">
        <w:rPr>
          <w:sz w:val="28"/>
          <w:szCs w:val="28"/>
        </w:rPr>
        <w:t xml:space="preserve">, </w:t>
      </w:r>
      <w:r w:rsidR="005D5906">
        <w:rPr>
          <w:sz w:val="28"/>
          <w:szCs w:val="28"/>
        </w:rPr>
        <w:t>установле</w:t>
      </w:r>
      <w:r w:rsidR="00285CAB">
        <w:rPr>
          <w:sz w:val="28"/>
          <w:szCs w:val="28"/>
        </w:rPr>
        <w:t>н</w:t>
      </w:r>
      <w:r w:rsidR="005D5906">
        <w:rPr>
          <w:sz w:val="28"/>
          <w:szCs w:val="28"/>
        </w:rPr>
        <w:t>н</w:t>
      </w:r>
      <w:r w:rsidR="00285CAB">
        <w:rPr>
          <w:sz w:val="28"/>
          <w:szCs w:val="28"/>
        </w:rPr>
        <w:t>ому</w:t>
      </w:r>
      <w:r w:rsidR="005D5906">
        <w:rPr>
          <w:sz w:val="28"/>
          <w:szCs w:val="28"/>
        </w:rPr>
        <w:t xml:space="preserve"> Заказчиком в документации об Аукционе</w:t>
      </w:r>
      <w:r w:rsidR="00285CAB">
        <w:rPr>
          <w:sz w:val="28"/>
          <w:szCs w:val="28"/>
        </w:rPr>
        <w:t xml:space="preserve">, </w:t>
      </w:r>
      <w:r w:rsidR="00D33FD7">
        <w:rPr>
          <w:sz w:val="28"/>
          <w:szCs w:val="28"/>
        </w:rPr>
        <w:t>так как медицинские перчатки имеют код ОКПД2  22.10.60.110</w:t>
      </w:r>
      <w:r w:rsidR="005D5906">
        <w:rPr>
          <w:sz w:val="28"/>
          <w:szCs w:val="28"/>
        </w:rPr>
        <w:t xml:space="preserve"> </w:t>
      </w:r>
      <w:r w:rsidR="00C8095E">
        <w:rPr>
          <w:sz w:val="28"/>
          <w:szCs w:val="28"/>
        </w:rPr>
        <w:t>–</w:t>
      </w:r>
      <w:r w:rsidR="005D5906">
        <w:rPr>
          <w:sz w:val="28"/>
          <w:szCs w:val="28"/>
        </w:rPr>
        <w:t xml:space="preserve"> </w:t>
      </w:r>
      <w:r w:rsidR="00C8095E">
        <w:rPr>
          <w:sz w:val="28"/>
          <w:szCs w:val="28"/>
        </w:rPr>
        <w:t>«</w:t>
      </w:r>
      <w:r w:rsidR="005D5906">
        <w:rPr>
          <w:sz w:val="28"/>
          <w:szCs w:val="28"/>
        </w:rPr>
        <w:t>перчатки резиновые</w:t>
      </w:r>
      <w:r w:rsidR="00C8095E">
        <w:rPr>
          <w:sz w:val="28"/>
          <w:szCs w:val="28"/>
        </w:rPr>
        <w:t>»</w:t>
      </w:r>
      <w:r w:rsidR="005D5906">
        <w:rPr>
          <w:sz w:val="28"/>
          <w:szCs w:val="28"/>
        </w:rPr>
        <w:t xml:space="preserve">. </w:t>
      </w:r>
      <w:r w:rsidR="000C3CA7">
        <w:rPr>
          <w:sz w:val="28"/>
          <w:szCs w:val="28"/>
        </w:rPr>
        <w:t>Совокупность указанных условий, по мнению Заявителя,</w:t>
      </w:r>
      <w:r w:rsidR="009B4854">
        <w:rPr>
          <w:sz w:val="28"/>
          <w:szCs w:val="28"/>
        </w:rPr>
        <w:t xml:space="preserve"> ограничивает количество участников закупки.</w:t>
      </w:r>
    </w:p>
    <w:p w:rsidR="009571D7" w:rsidRDefault="009571D7" w:rsidP="006F23B6">
      <w:pPr>
        <w:autoSpaceDE w:val="0"/>
        <w:autoSpaceDN w:val="0"/>
        <w:adjustRightInd w:val="0"/>
        <w:spacing w:before="0" w:after="0" w:line="276" w:lineRule="auto"/>
        <w:ind w:firstLine="567"/>
        <w:contextualSpacing/>
        <w:jc w:val="both"/>
        <w:rPr>
          <w:sz w:val="28"/>
          <w:szCs w:val="28"/>
        </w:rPr>
      </w:pPr>
      <w:r>
        <w:rPr>
          <w:sz w:val="28"/>
          <w:szCs w:val="28"/>
        </w:rPr>
        <w:t>На заседании Комиссии представитель Заявителя поддержал доводы жалобы в полном объеме.</w:t>
      </w:r>
    </w:p>
    <w:p w:rsidR="00FA1964"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Представител</w:t>
      </w:r>
      <w:r w:rsidR="009B1890" w:rsidRPr="005949AB">
        <w:rPr>
          <w:sz w:val="28"/>
          <w:szCs w:val="28"/>
        </w:rPr>
        <w:t>и</w:t>
      </w:r>
      <w:r w:rsidRPr="005949AB">
        <w:rPr>
          <w:sz w:val="28"/>
          <w:szCs w:val="28"/>
        </w:rPr>
        <w:t xml:space="preserve"> Заказчика</w:t>
      </w:r>
      <w:r w:rsidR="00C16851">
        <w:rPr>
          <w:sz w:val="28"/>
          <w:szCs w:val="28"/>
        </w:rPr>
        <w:t xml:space="preserve"> </w:t>
      </w:r>
      <w:r w:rsidRPr="005949AB">
        <w:rPr>
          <w:sz w:val="28"/>
          <w:szCs w:val="28"/>
        </w:rPr>
        <w:t>с довод</w:t>
      </w:r>
      <w:r w:rsidR="002F319C" w:rsidRPr="005949AB">
        <w:rPr>
          <w:sz w:val="28"/>
          <w:szCs w:val="28"/>
        </w:rPr>
        <w:t>ами</w:t>
      </w:r>
      <w:r w:rsidRPr="005949AB">
        <w:rPr>
          <w:sz w:val="28"/>
          <w:szCs w:val="28"/>
        </w:rPr>
        <w:t xml:space="preserve"> жалоб</w:t>
      </w:r>
      <w:r w:rsidR="009B1890" w:rsidRPr="005949AB">
        <w:rPr>
          <w:sz w:val="28"/>
          <w:szCs w:val="28"/>
        </w:rPr>
        <w:t>ы</w:t>
      </w:r>
      <w:r w:rsidR="002F319C" w:rsidRPr="005949AB">
        <w:rPr>
          <w:sz w:val="28"/>
          <w:szCs w:val="28"/>
        </w:rPr>
        <w:t xml:space="preserve"> не согласились, считают </w:t>
      </w:r>
      <w:r w:rsidR="009B1890" w:rsidRPr="005949AB">
        <w:rPr>
          <w:sz w:val="28"/>
          <w:szCs w:val="28"/>
        </w:rPr>
        <w:t>ее</w:t>
      </w:r>
      <w:r w:rsidR="002F319C" w:rsidRPr="005949AB">
        <w:rPr>
          <w:sz w:val="28"/>
          <w:szCs w:val="28"/>
        </w:rPr>
        <w:t xml:space="preserve"> необоснованн</w:t>
      </w:r>
      <w:r w:rsidR="009B1890" w:rsidRPr="005949AB">
        <w:rPr>
          <w:sz w:val="28"/>
          <w:szCs w:val="28"/>
        </w:rPr>
        <w:t>ой</w:t>
      </w:r>
      <w:r w:rsidR="00C16851">
        <w:rPr>
          <w:sz w:val="28"/>
          <w:szCs w:val="28"/>
        </w:rPr>
        <w:t xml:space="preserve">, </w:t>
      </w:r>
      <w:r w:rsidR="002725E3" w:rsidRPr="005949AB">
        <w:rPr>
          <w:sz w:val="28"/>
          <w:szCs w:val="28"/>
        </w:rPr>
        <w:t>пояснил</w:t>
      </w:r>
      <w:r w:rsidR="00C16851">
        <w:rPr>
          <w:sz w:val="28"/>
          <w:szCs w:val="28"/>
        </w:rPr>
        <w:t>и</w:t>
      </w:r>
      <w:r w:rsidR="002725E3" w:rsidRPr="005949AB">
        <w:rPr>
          <w:sz w:val="28"/>
          <w:szCs w:val="28"/>
        </w:rPr>
        <w:t xml:space="preserve">, что </w:t>
      </w:r>
      <w:r w:rsidR="00C16851">
        <w:rPr>
          <w:sz w:val="28"/>
          <w:szCs w:val="28"/>
        </w:rPr>
        <w:t>в документации об Аукционе установлен</w:t>
      </w:r>
      <w:r w:rsidR="00DC5097">
        <w:rPr>
          <w:sz w:val="28"/>
          <w:szCs w:val="28"/>
        </w:rPr>
        <w:t>о преимущество</w:t>
      </w:r>
      <w:r w:rsidR="00C16851">
        <w:rPr>
          <w:sz w:val="28"/>
          <w:szCs w:val="28"/>
        </w:rPr>
        <w:t xml:space="preserve"> </w:t>
      </w:r>
      <w:r w:rsidR="00DC5097">
        <w:rPr>
          <w:sz w:val="28"/>
          <w:szCs w:val="28"/>
        </w:rPr>
        <w:t xml:space="preserve">в отношении страны происхождения товара и </w:t>
      </w:r>
      <w:r w:rsidR="009B1890" w:rsidRPr="005949AB">
        <w:rPr>
          <w:sz w:val="28"/>
          <w:szCs w:val="28"/>
        </w:rPr>
        <w:t xml:space="preserve">код </w:t>
      </w:r>
      <w:r w:rsidR="00C16851">
        <w:rPr>
          <w:sz w:val="28"/>
          <w:szCs w:val="28"/>
        </w:rPr>
        <w:t>ОКДП</w:t>
      </w:r>
      <w:proofErr w:type="gramStart"/>
      <w:r w:rsidR="00C16851">
        <w:rPr>
          <w:sz w:val="28"/>
          <w:szCs w:val="28"/>
        </w:rPr>
        <w:t>2</w:t>
      </w:r>
      <w:proofErr w:type="gramEnd"/>
      <w:r w:rsidR="00C16851">
        <w:rPr>
          <w:sz w:val="28"/>
          <w:szCs w:val="28"/>
        </w:rPr>
        <w:t xml:space="preserve"> -</w:t>
      </w:r>
      <w:r w:rsidR="009B1890" w:rsidRPr="005949AB">
        <w:rPr>
          <w:sz w:val="28"/>
          <w:szCs w:val="28"/>
        </w:rPr>
        <w:t xml:space="preserve"> </w:t>
      </w:r>
      <w:r w:rsidR="00C16851">
        <w:rPr>
          <w:sz w:val="28"/>
          <w:szCs w:val="28"/>
        </w:rPr>
        <w:t xml:space="preserve">32.50.50.000 </w:t>
      </w:r>
      <w:r w:rsidR="00C8095E">
        <w:rPr>
          <w:sz w:val="28"/>
          <w:szCs w:val="28"/>
        </w:rPr>
        <w:t>«</w:t>
      </w:r>
      <w:r w:rsidR="00C16851">
        <w:rPr>
          <w:sz w:val="28"/>
          <w:szCs w:val="28"/>
        </w:rPr>
        <w:t>изделия медицинские,</w:t>
      </w:r>
      <w:r w:rsidR="00C16851" w:rsidRPr="00285CAB">
        <w:rPr>
          <w:sz w:val="28"/>
          <w:szCs w:val="28"/>
        </w:rPr>
        <w:t xml:space="preserve"> </w:t>
      </w:r>
      <w:r w:rsidR="00C16851">
        <w:rPr>
          <w:sz w:val="28"/>
          <w:szCs w:val="28"/>
        </w:rPr>
        <w:t>в том числе хирургические, прочие</w:t>
      </w:r>
      <w:r w:rsidR="00C8095E">
        <w:rPr>
          <w:sz w:val="28"/>
          <w:szCs w:val="28"/>
        </w:rPr>
        <w:t>»</w:t>
      </w:r>
      <w:r w:rsidR="00FA1964">
        <w:rPr>
          <w:sz w:val="28"/>
          <w:szCs w:val="28"/>
        </w:rPr>
        <w:t xml:space="preserve"> в соответствии с </w:t>
      </w:r>
      <w:r w:rsidR="00F33CFC">
        <w:rPr>
          <w:sz w:val="28"/>
          <w:szCs w:val="28"/>
        </w:rPr>
        <w:t>П</w:t>
      </w:r>
      <w:r w:rsidR="00947967" w:rsidRPr="005949AB">
        <w:rPr>
          <w:sz w:val="28"/>
          <w:szCs w:val="28"/>
        </w:rPr>
        <w:t>риказ</w:t>
      </w:r>
      <w:r w:rsidR="00FA1964">
        <w:rPr>
          <w:sz w:val="28"/>
          <w:szCs w:val="28"/>
        </w:rPr>
        <w:t>ом</w:t>
      </w:r>
      <w:r w:rsidR="00947967" w:rsidRPr="005949AB">
        <w:rPr>
          <w:sz w:val="28"/>
          <w:szCs w:val="28"/>
        </w:rPr>
        <w:t xml:space="preserve"> № 155</w:t>
      </w:r>
      <w:r w:rsidR="00DC5097">
        <w:rPr>
          <w:sz w:val="28"/>
          <w:szCs w:val="28"/>
        </w:rPr>
        <w:t>.</w:t>
      </w:r>
      <w:r w:rsidR="00FA1964">
        <w:rPr>
          <w:sz w:val="28"/>
          <w:szCs w:val="28"/>
        </w:rPr>
        <w:t xml:space="preserve"> </w:t>
      </w:r>
      <w:r w:rsidR="00DC5097">
        <w:rPr>
          <w:sz w:val="28"/>
          <w:szCs w:val="28"/>
        </w:rPr>
        <w:t xml:space="preserve">Код </w:t>
      </w:r>
      <w:r w:rsidR="00FA1964">
        <w:rPr>
          <w:sz w:val="28"/>
          <w:szCs w:val="28"/>
        </w:rPr>
        <w:t>также соответств</w:t>
      </w:r>
      <w:r w:rsidR="00DC5097">
        <w:rPr>
          <w:sz w:val="28"/>
          <w:szCs w:val="28"/>
        </w:rPr>
        <w:t>ует</w:t>
      </w:r>
      <w:r w:rsidR="00FA1964">
        <w:rPr>
          <w:sz w:val="28"/>
          <w:szCs w:val="28"/>
        </w:rPr>
        <w:t xml:space="preserve"> приказ</w:t>
      </w:r>
      <w:r w:rsidR="00DC5097">
        <w:rPr>
          <w:sz w:val="28"/>
          <w:szCs w:val="28"/>
        </w:rPr>
        <w:t xml:space="preserve">у </w:t>
      </w:r>
      <w:r w:rsidR="00FA1964">
        <w:rPr>
          <w:sz w:val="28"/>
          <w:szCs w:val="28"/>
        </w:rPr>
        <w:t xml:space="preserve">Министерства здравоохранения Российской Федерации от 06.06.2012г. №4н </w:t>
      </w:r>
      <w:r w:rsidR="00C8095E">
        <w:rPr>
          <w:sz w:val="28"/>
          <w:szCs w:val="28"/>
        </w:rPr>
        <w:t>«</w:t>
      </w:r>
      <w:r w:rsidR="00FA1964">
        <w:rPr>
          <w:sz w:val="28"/>
          <w:szCs w:val="28"/>
        </w:rPr>
        <w:t>Об утверждении номенклатурной классификации медицинских изделий</w:t>
      </w:r>
      <w:r w:rsidR="00C8095E">
        <w:rPr>
          <w:sz w:val="28"/>
          <w:szCs w:val="28"/>
        </w:rPr>
        <w:t>»</w:t>
      </w:r>
      <w:r w:rsidR="00DC5097">
        <w:rPr>
          <w:sz w:val="28"/>
          <w:szCs w:val="28"/>
        </w:rPr>
        <w:t xml:space="preserve">, в котором указано, что перчатки медицинские входят в перечень вспомогательных и </w:t>
      </w:r>
      <w:proofErr w:type="spellStart"/>
      <w:r w:rsidR="00DC5097">
        <w:rPr>
          <w:sz w:val="28"/>
          <w:szCs w:val="28"/>
        </w:rPr>
        <w:t>общебольничных</w:t>
      </w:r>
      <w:proofErr w:type="spellEnd"/>
      <w:r w:rsidR="00DC5097">
        <w:rPr>
          <w:sz w:val="28"/>
          <w:szCs w:val="28"/>
        </w:rPr>
        <w:t xml:space="preserve"> медицинских изделий.</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Рассмотрев жалобу, заслушав пояснения лиц, участвующих в рассмотрении жалобы, осуществив в соответствии с частью 15 статьи 99 Закона о контрактной системе внеплановую проверку, Комиссия Удмуртского УФАС России установила следующее.</w:t>
      </w:r>
    </w:p>
    <w:p w:rsidR="000B09DA" w:rsidRPr="005949AB" w:rsidRDefault="002D4074" w:rsidP="006F23B6">
      <w:pPr>
        <w:autoSpaceDE w:val="0"/>
        <w:autoSpaceDN w:val="0"/>
        <w:adjustRightInd w:val="0"/>
        <w:spacing w:before="0" w:after="0" w:line="276" w:lineRule="auto"/>
        <w:ind w:firstLine="567"/>
        <w:contextualSpacing/>
        <w:jc w:val="both"/>
        <w:rPr>
          <w:sz w:val="28"/>
          <w:szCs w:val="28"/>
        </w:rPr>
      </w:pPr>
      <w:r>
        <w:rPr>
          <w:sz w:val="28"/>
          <w:szCs w:val="28"/>
        </w:rPr>
        <w:t>25</w:t>
      </w:r>
      <w:r w:rsidR="00CB300B" w:rsidRPr="005949AB">
        <w:rPr>
          <w:sz w:val="28"/>
          <w:szCs w:val="28"/>
        </w:rPr>
        <w:t>.0</w:t>
      </w:r>
      <w:r>
        <w:rPr>
          <w:sz w:val="28"/>
          <w:szCs w:val="28"/>
        </w:rPr>
        <w:t>4</w:t>
      </w:r>
      <w:r w:rsidR="00CB300B" w:rsidRPr="005949AB">
        <w:rPr>
          <w:sz w:val="28"/>
          <w:szCs w:val="28"/>
        </w:rPr>
        <w:t>.201</w:t>
      </w:r>
      <w:r>
        <w:rPr>
          <w:sz w:val="28"/>
          <w:szCs w:val="28"/>
        </w:rPr>
        <w:t>7</w:t>
      </w:r>
      <w:r w:rsidR="00CB300B" w:rsidRPr="005949AB">
        <w:rPr>
          <w:sz w:val="28"/>
          <w:szCs w:val="28"/>
        </w:rPr>
        <w:t xml:space="preserve">г. </w:t>
      </w:r>
      <w:r>
        <w:rPr>
          <w:sz w:val="28"/>
          <w:szCs w:val="28"/>
        </w:rPr>
        <w:t>Заказчик</w:t>
      </w:r>
      <w:r w:rsidR="00CB300B" w:rsidRPr="005949AB">
        <w:rPr>
          <w:sz w:val="28"/>
          <w:szCs w:val="28"/>
        </w:rPr>
        <w:t xml:space="preserve"> разместил </w:t>
      </w:r>
      <w:r w:rsidR="000D537E">
        <w:rPr>
          <w:sz w:val="28"/>
          <w:szCs w:val="28"/>
        </w:rPr>
        <w:t>в единой информационной системе в сфере закупок</w:t>
      </w:r>
      <w:r w:rsidR="00CB300B" w:rsidRPr="005949AB">
        <w:rPr>
          <w:sz w:val="28"/>
          <w:szCs w:val="28"/>
        </w:rPr>
        <w:t xml:space="preserve"> извещение о проведен</w:t>
      </w:r>
      <w:proofErr w:type="gramStart"/>
      <w:r w:rsidR="00CB300B" w:rsidRPr="005949AB">
        <w:rPr>
          <w:sz w:val="28"/>
          <w:szCs w:val="28"/>
        </w:rPr>
        <w:t xml:space="preserve">ии </w:t>
      </w:r>
      <w:r w:rsidR="006C36B9" w:rsidRPr="005949AB">
        <w:rPr>
          <w:sz w:val="28"/>
          <w:szCs w:val="28"/>
        </w:rPr>
        <w:t>Ау</w:t>
      </w:r>
      <w:proofErr w:type="gramEnd"/>
      <w:r w:rsidR="006C36B9" w:rsidRPr="005949AB">
        <w:rPr>
          <w:sz w:val="28"/>
          <w:szCs w:val="28"/>
        </w:rPr>
        <w:t>кциона и документацию об Аукционе</w:t>
      </w:r>
      <w:r w:rsidR="00CB300B" w:rsidRPr="005949AB">
        <w:rPr>
          <w:sz w:val="28"/>
          <w:szCs w:val="28"/>
        </w:rPr>
        <w:t xml:space="preserve">. Начальная (максимальная) цена контракта установлена в размере </w:t>
      </w:r>
      <w:r w:rsidR="001D5686" w:rsidRPr="005949AB">
        <w:rPr>
          <w:sz w:val="28"/>
          <w:szCs w:val="28"/>
        </w:rPr>
        <w:t xml:space="preserve"> </w:t>
      </w:r>
      <w:r>
        <w:rPr>
          <w:sz w:val="28"/>
          <w:szCs w:val="28"/>
        </w:rPr>
        <w:t>99385,00</w:t>
      </w:r>
      <w:r w:rsidR="00CB300B" w:rsidRPr="005949AB">
        <w:rPr>
          <w:sz w:val="28"/>
          <w:szCs w:val="28"/>
        </w:rPr>
        <w:t xml:space="preserve"> рублей.</w:t>
      </w:r>
    </w:p>
    <w:p w:rsidR="00943E14" w:rsidRDefault="00943E14"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В соответствии с протоколом </w:t>
      </w:r>
      <w:r w:rsidR="002D4074">
        <w:rPr>
          <w:sz w:val="28"/>
          <w:szCs w:val="28"/>
        </w:rPr>
        <w:t xml:space="preserve">рассмотрения заявок от 05.05.2017г. </w:t>
      </w:r>
      <w:r w:rsidR="00947967" w:rsidRPr="005949AB">
        <w:rPr>
          <w:sz w:val="28"/>
          <w:szCs w:val="28"/>
        </w:rPr>
        <w:t xml:space="preserve">для участия в Аукционе было подано </w:t>
      </w:r>
      <w:r w:rsidR="002D4074">
        <w:rPr>
          <w:sz w:val="28"/>
          <w:szCs w:val="28"/>
        </w:rPr>
        <w:t>8 заявок. Заявки участников закупки, подавших заявки с порядковыми номерами 2, 4, 5, 6, 9</w:t>
      </w:r>
      <w:r w:rsidR="00947967" w:rsidRPr="005949AB">
        <w:rPr>
          <w:sz w:val="28"/>
          <w:szCs w:val="28"/>
        </w:rPr>
        <w:t xml:space="preserve"> признаны </w:t>
      </w:r>
      <w:r w:rsidR="002D4074">
        <w:rPr>
          <w:sz w:val="28"/>
          <w:szCs w:val="28"/>
        </w:rPr>
        <w:t>не</w:t>
      </w:r>
      <w:r w:rsidR="00947967" w:rsidRPr="005949AB">
        <w:rPr>
          <w:sz w:val="28"/>
          <w:szCs w:val="28"/>
        </w:rPr>
        <w:t>соответствующими требованиям документации об Аукционе</w:t>
      </w:r>
      <w:r w:rsidR="002D4074">
        <w:rPr>
          <w:sz w:val="28"/>
          <w:szCs w:val="28"/>
        </w:rPr>
        <w:t>, участники закупки, подавшие заявки с порядковыми номерами 3, 8, 7</w:t>
      </w:r>
      <w:r w:rsidR="00947967" w:rsidRPr="005949AB">
        <w:rPr>
          <w:sz w:val="28"/>
          <w:szCs w:val="28"/>
        </w:rPr>
        <w:t xml:space="preserve"> допущены к участию в Аукционе.</w:t>
      </w:r>
    </w:p>
    <w:p w:rsidR="00BA48C7" w:rsidRPr="005949AB" w:rsidRDefault="006C36B9"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На момент рассмотрения жалобы </w:t>
      </w:r>
      <w:r w:rsidR="00BA48C7" w:rsidRPr="005949AB">
        <w:rPr>
          <w:sz w:val="28"/>
          <w:szCs w:val="28"/>
        </w:rPr>
        <w:t xml:space="preserve">контракт не заключен. </w:t>
      </w:r>
    </w:p>
    <w:p w:rsidR="009571D7" w:rsidRDefault="009571D7" w:rsidP="006F23B6">
      <w:pPr>
        <w:autoSpaceDE w:val="0"/>
        <w:autoSpaceDN w:val="0"/>
        <w:adjustRightInd w:val="0"/>
        <w:spacing w:before="0" w:after="0" w:line="276" w:lineRule="auto"/>
        <w:ind w:firstLine="567"/>
        <w:contextualSpacing/>
        <w:jc w:val="both"/>
        <w:rPr>
          <w:sz w:val="28"/>
          <w:szCs w:val="28"/>
        </w:rPr>
      </w:pPr>
      <w:r>
        <w:rPr>
          <w:sz w:val="28"/>
          <w:szCs w:val="28"/>
        </w:rPr>
        <w:t xml:space="preserve">1. Рассмотрев доводы жалобы </w:t>
      </w:r>
      <w:proofErr w:type="gramStart"/>
      <w:r>
        <w:rPr>
          <w:sz w:val="28"/>
          <w:szCs w:val="28"/>
        </w:rPr>
        <w:t>Заявителя</w:t>
      </w:r>
      <w:proofErr w:type="gramEnd"/>
      <w:r>
        <w:rPr>
          <w:sz w:val="28"/>
          <w:szCs w:val="28"/>
        </w:rPr>
        <w:t xml:space="preserve"> Комиссия Удмуртского УФАС России считает их необоснованными в связи со следующим.</w:t>
      </w:r>
    </w:p>
    <w:p w:rsidR="00EC34CB" w:rsidRPr="005949AB" w:rsidRDefault="000B5ED9"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В соответствии с пунктом 7 части </w:t>
      </w:r>
      <w:r w:rsidR="00EC34CB" w:rsidRPr="005949AB">
        <w:rPr>
          <w:sz w:val="28"/>
          <w:szCs w:val="28"/>
        </w:rPr>
        <w:t>5</w:t>
      </w:r>
      <w:r w:rsidRPr="005949AB">
        <w:rPr>
          <w:sz w:val="28"/>
          <w:szCs w:val="28"/>
        </w:rPr>
        <w:t xml:space="preserve"> статьи 63 Закона о контрактной системе</w:t>
      </w:r>
      <w:r w:rsidR="00EC34CB" w:rsidRPr="005949AB">
        <w:rPr>
          <w:sz w:val="28"/>
          <w:szCs w:val="28"/>
        </w:rPr>
        <w:t xml:space="preserve"> </w:t>
      </w:r>
      <w:r w:rsidRPr="005949AB">
        <w:rPr>
          <w:sz w:val="28"/>
          <w:szCs w:val="28"/>
        </w:rPr>
        <w:t>в</w:t>
      </w:r>
      <w:r w:rsidR="00EC34CB" w:rsidRPr="005949AB">
        <w:rPr>
          <w:sz w:val="28"/>
          <w:szCs w:val="28"/>
        </w:rPr>
        <w:t xml:space="preserve"> извещении о проведении электронного аукциона наряду с информацией, указанной в статье 42 </w:t>
      </w:r>
      <w:r w:rsidRPr="005949AB">
        <w:rPr>
          <w:sz w:val="28"/>
          <w:szCs w:val="28"/>
        </w:rPr>
        <w:t>З</w:t>
      </w:r>
      <w:r w:rsidR="00EC34CB" w:rsidRPr="005949AB">
        <w:rPr>
          <w:sz w:val="28"/>
          <w:szCs w:val="28"/>
        </w:rPr>
        <w:t xml:space="preserve">акона, указываются условия, запреты и ограничения допуска товаров, происходящих из иностранного государства или группы </w:t>
      </w:r>
      <w:r w:rsidR="00EC34CB" w:rsidRPr="005949AB">
        <w:rPr>
          <w:sz w:val="28"/>
          <w:szCs w:val="28"/>
        </w:rPr>
        <w:lastRenderedPageBreak/>
        <w:t>иностранных государств, работ, услуг, соответственно выполняемых, оказываемых иностранными лицами.</w:t>
      </w:r>
    </w:p>
    <w:p w:rsidR="00EC34CB" w:rsidRPr="005949AB" w:rsidRDefault="000B5ED9" w:rsidP="006F23B6">
      <w:pPr>
        <w:autoSpaceDE w:val="0"/>
        <w:autoSpaceDN w:val="0"/>
        <w:adjustRightInd w:val="0"/>
        <w:spacing w:before="0" w:after="0" w:line="276" w:lineRule="auto"/>
        <w:ind w:firstLine="567"/>
        <w:contextualSpacing/>
        <w:jc w:val="both"/>
        <w:rPr>
          <w:sz w:val="28"/>
          <w:szCs w:val="28"/>
        </w:rPr>
      </w:pPr>
      <w:proofErr w:type="gramStart"/>
      <w:r w:rsidRPr="005949AB">
        <w:rPr>
          <w:sz w:val="28"/>
          <w:szCs w:val="28"/>
        </w:rPr>
        <w:t xml:space="preserve">Согласно части </w:t>
      </w:r>
      <w:r w:rsidR="00EC34CB" w:rsidRPr="005949AB">
        <w:rPr>
          <w:sz w:val="28"/>
          <w:szCs w:val="28"/>
        </w:rPr>
        <w:t>4</w:t>
      </w:r>
      <w:r w:rsidRPr="005949AB">
        <w:rPr>
          <w:sz w:val="28"/>
          <w:szCs w:val="28"/>
        </w:rPr>
        <w:t xml:space="preserve"> статьи 14 Закона о контрактной системе</w:t>
      </w:r>
      <w:r w:rsidR="00EC34CB" w:rsidRPr="005949AB">
        <w:rPr>
          <w:sz w:val="28"/>
          <w:szCs w:val="28"/>
        </w:rPr>
        <w:t xml:space="preserve"> </w:t>
      </w:r>
      <w:r w:rsidR="000D2765">
        <w:rPr>
          <w:sz w:val="28"/>
          <w:szCs w:val="28"/>
        </w:rPr>
        <w:t>ф</w:t>
      </w:r>
      <w:r w:rsidR="00EC34CB" w:rsidRPr="005949AB">
        <w:rPr>
          <w:sz w:val="28"/>
          <w:szCs w:val="28"/>
        </w:rPr>
        <w:t>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w:t>
      </w:r>
      <w:proofErr w:type="gramEnd"/>
      <w:r w:rsidR="00EC34CB" w:rsidRPr="005949AB">
        <w:rPr>
          <w:sz w:val="28"/>
          <w:szCs w:val="28"/>
        </w:rPr>
        <w:t xml:space="preserve"> запрет в соответствии с частью 3 статьи</w:t>
      </w:r>
      <w:r w:rsidRPr="005949AB">
        <w:rPr>
          <w:sz w:val="28"/>
          <w:szCs w:val="28"/>
        </w:rPr>
        <w:t xml:space="preserve"> 14 Закона</w:t>
      </w:r>
      <w:r w:rsidR="00EC34CB" w:rsidRPr="005949AB">
        <w:rPr>
          <w:sz w:val="28"/>
          <w:szCs w:val="28"/>
        </w:rPr>
        <w:t>.</w:t>
      </w:r>
    </w:p>
    <w:p w:rsidR="0009658B" w:rsidRDefault="00EC34CB"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Приказ </w:t>
      </w:r>
      <w:r w:rsidR="000B5ED9" w:rsidRPr="005949AB">
        <w:rPr>
          <w:sz w:val="28"/>
          <w:szCs w:val="28"/>
        </w:rPr>
        <w:t>№</w:t>
      </w:r>
      <w:r w:rsidRPr="005949AB">
        <w:rPr>
          <w:sz w:val="28"/>
          <w:szCs w:val="28"/>
        </w:rPr>
        <w:t xml:space="preserve"> 155 определяет условия допуска для целей осуществления </w:t>
      </w:r>
      <w:proofErr w:type="gramStart"/>
      <w:r w:rsidRPr="005949AB">
        <w:rPr>
          <w:sz w:val="28"/>
          <w:szCs w:val="28"/>
        </w:rPr>
        <w:t>закупок товаров, происходящих из иностранных государств</w:t>
      </w:r>
      <w:r w:rsidR="000B5ED9" w:rsidRPr="005949AB">
        <w:rPr>
          <w:sz w:val="28"/>
          <w:szCs w:val="28"/>
        </w:rPr>
        <w:t xml:space="preserve"> </w:t>
      </w:r>
      <w:r w:rsidR="002D4074">
        <w:rPr>
          <w:sz w:val="28"/>
          <w:szCs w:val="28"/>
        </w:rPr>
        <w:t>и</w:t>
      </w:r>
      <w:r w:rsidR="000B5ED9" w:rsidRPr="005949AB">
        <w:rPr>
          <w:sz w:val="28"/>
          <w:szCs w:val="28"/>
        </w:rPr>
        <w:t xml:space="preserve"> содержит</w:t>
      </w:r>
      <w:proofErr w:type="gramEnd"/>
      <w:r w:rsidR="000B5ED9" w:rsidRPr="005949AB">
        <w:rPr>
          <w:sz w:val="28"/>
          <w:szCs w:val="28"/>
        </w:rPr>
        <w:t xml:space="preserve"> </w:t>
      </w:r>
      <w:r w:rsidR="005949AB" w:rsidRPr="005949AB">
        <w:rPr>
          <w:sz w:val="28"/>
          <w:szCs w:val="28"/>
        </w:rPr>
        <w:t>перечень товаров, на которы</w:t>
      </w:r>
      <w:r w:rsidR="002D4074">
        <w:rPr>
          <w:sz w:val="28"/>
          <w:szCs w:val="28"/>
        </w:rPr>
        <w:t>е</w:t>
      </w:r>
      <w:r w:rsidR="005949AB" w:rsidRPr="005949AB">
        <w:rPr>
          <w:sz w:val="28"/>
          <w:szCs w:val="28"/>
        </w:rPr>
        <w:t xml:space="preserve"> распространяются условия допуска</w:t>
      </w:r>
      <w:r w:rsidR="0009658B">
        <w:rPr>
          <w:sz w:val="28"/>
          <w:szCs w:val="28"/>
        </w:rPr>
        <w:t>.</w:t>
      </w:r>
    </w:p>
    <w:p w:rsidR="0009658B" w:rsidRDefault="0009658B" w:rsidP="006F23B6">
      <w:pPr>
        <w:autoSpaceDE w:val="0"/>
        <w:autoSpaceDN w:val="0"/>
        <w:adjustRightInd w:val="0"/>
        <w:spacing w:before="0" w:after="0" w:line="276" w:lineRule="auto"/>
        <w:ind w:firstLine="567"/>
        <w:contextualSpacing/>
        <w:jc w:val="both"/>
        <w:rPr>
          <w:sz w:val="28"/>
          <w:szCs w:val="28"/>
        </w:rPr>
      </w:pPr>
      <w:proofErr w:type="gramStart"/>
      <w:r>
        <w:rPr>
          <w:sz w:val="28"/>
          <w:szCs w:val="28"/>
        </w:rPr>
        <w:t xml:space="preserve">Согласно пункту </w:t>
      </w:r>
      <w:r w:rsidRPr="00F33CFC">
        <w:rPr>
          <w:sz w:val="28"/>
          <w:szCs w:val="28"/>
        </w:rPr>
        <w:t>3</w:t>
      </w:r>
      <w:r>
        <w:rPr>
          <w:sz w:val="28"/>
          <w:szCs w:val="28"/>
        </w:rPr>
        <w:t xml:space="preserve"> Приказа №155 п</w:t>
      </w:r>
      <w:r w:rsidRPr="00F33CFC">
        <w:rPr>
          <w:sz w:val="28"/>
          <w:szCs w:val="28"/>
        </w:rPr>
        <w:t>ри осуществлении закупок товаров для обеспечения государственных и муниципальных нужд путем проведения конкурса, аукциона, запроса котировок или запроса предложений участникам закупки, заявки на участие или окончательные предложения которых содержат предложения о поставке товаров, произведенных на территории государств - членов Евразийского экономического союза, предоставляются преференции в отношении цены контракта в размере 15 процентов в порядке, предусмотренном пунктами</w:t>
      </w:r>
      <w:proofErr w:type="gramEnd"/>
      <w:r w:rsidRPr="00F33CFC">
        <w:rPr>
          <w:sz w:val="28"/>
          <w:szCs w:val="28"/>
        </w:rPr>
        <w:t xml:space="preserve"> 4 - 7 </w:t>
      </w:r>
      <w:r>
        <w:rPr>
          <w:sz w:val="28"/>
          <w:szCs w:val="28"/>
        </w:rPr>
        <w:t>П</w:t>
      </w:r>
      <w:r w:rsidRPr="00F33CFC">
        <w:rPr>
          <w:sz w:val="28"/>
          <w:szCs w:val="28"/>
        </w:rPr>
        <w:t>риказа</w:t>
      </w:r>
      <w:r>
        <w:rPr>
          <w:sz w:val="28"/>
          <w:szCs w:val="28"/>
        </w:rPr>
        <w:t xml:space="preserve"> №155</w:t>
      </w:r>
      <w:r w:rsidRPr="00F33CFC">
        <w:rPr>
          <w:sz w:val="28"/>
          <w:szCs w:val="28"/>
        </w:rPr>
        <w:t xml:space="preserve"> в случае наличия в составе заявок на участие в конкурсе, аукционе, запросе котировок или запросе предложений, окончательных предложениях документа, подтверждающего страну происхождения товара из государств - членов Евразийского экономического союза.</w:t>
      </w:r>
    </w:p>
    <w:p w:rsidR="0009658B" w:rsidRDefault="0009658B" w:rsidP="006F23B6">
      <w:pPr>
        <w:autoSpaceDE w:val="0"/>
        <w:autoSpaceDN w:val="0"/>
        <w:adjustRightInd w:val="0"/>
        <w:spacing w:before="0" w:after="0" w:line="276" w:lineRule="auto"/>
        <w:ind w:firstLine="567"/>
        <w:contextualSpacing/>
        <w:jc w:val="both"/>
        <w:rPr>
          <w:sz w:val="28"/>
          <w:szCs w:val="28"/>
        </w:rPr>
      </w:pPr>
      <w:proofErr w:type="gramStart"/>
      <w:r w:rsidRPr="00F33CFC">
        <w:rPr>
          <w:sz w:val="28"/>
          <w:szCs w:val="28"/>
        </w:rPr>
        <w:t>При осуществлении закупок товаров для обеспечения государственных и муниципальных нужд путем проведения аукциона, в случае если победителем аукциона представлена заявка на участие в аукционе, которая содержит предложение о поставке товаров, указанных в пункте 1 настоящего приказа, происходящих из иностранных государств, за исключением товаров, происходящих из государств - членов Евразийского экономического союза, контракт с таким победителем аукциона заключается по цене, предложенной участником</w:t>
      </w:r>
      <w:proofErr w:type="gramEnd"/>
      <w:r w:rsidRPr="00F33CFC">
        <w:rPr>
          <w:sz w:val="28"/>
          <w:szCs w:val="28"/>
        </w:rPr>
        <w:t xml:space="preserve"> </w:t>
      </w:r>
      <w:proofErr w:type="gramStart"/>
      <w:r w:rsidRPr="00F33CFC">
        <w:rPr>
          <w:sz w:val="28"/>
          <w:szCs w:val="28"/>
        </w:rPr>
        <w:t>аукциона, сниженной на 15 процентов от предложенной цены контракта</w:t>
      </w:r>
      <w:r>
        <w:rPr>
          <w:sz w:val="28"/>
          <w:szCs w:val="28"/>
        </w:rPr>
        <w:t xml:space="preserve"> (пункт</w:t>
      </w:r>
      <w:r w:rsidRPr="00A461B9">
        <w:rPr>
          <w:sz w:val="28"/>
          <w:szCs w:val="28"/>
        </w:rPr>
        <w:t xml:space="preserve"> </w:t>
      </w:r>
      <w:r w:rsidRPr="00F33CFC">
        <w:rPr>
          <w:sz w:val="28"/>
          <w:szCs w:val="28"/>
        </w:rPr>
        <w:t>7</w:t>
      </w:r>
      <w:r>
        <w:rPr>
          <w:sz w:val="28"/>
          <w:szCs w:val="28"/>
        </w:rPr>
        <w:t xml:space="preserve"> Приказа №155)</w:t>
      </w:r>
      <w:r w:rsidRPr="00F33CFC">
        <w:rPr>
          <w:sz w:val="28"/>
          <w:szCs w:val="28"/>
        </w:rPr>
        <w:t>.</w:t>
      </w:r>
      <w:proofErr w:type="gramEnd"/>
    </w:p>
    <w:p w:rsidR="0009658B" w:rsidRDefault="0009658B" w:rsidP="006F23B6">
      <w:pPr>
        <w:autoSpaceDE w:val="0"/>
        <w:autoSpaceDN w:val="0"/>
        <w:adjustRightInd w:val="0"/>
        <w:spacing w:before="0" w:after="0" w:line="276" w:lineRule="auto"/>
        <w:ind w:firstLine="567"/>
        <w:contextualSpacing/>
        <w:jc w:val="both"/>
        <w:rPr>
          <w:sz w:val="28"/>
          <w:szCs w:val="28"/>
        </w:rPr>
      </w:pPr>
      <w:proofErr w:type="gramStart"/>
      <w:r>
        <w:rPr>
          <w:sz w:val="28"/>
          <w:szCs w:val="28"/>
        </w:rPr>
        <w:t xml:space="preserve">Согласно пункту </w:t>
      </w:r>
      <w:r w:rsidRPr="00310748">
        <w:rPr>
          <w:sz w:val="28"/>
          <w:szCs w:val="28"/>
        </w:rPr>
        <w:t>8</w:t>
      </w:r>
      <w:r>
        <w:rPr>
          <w:sz w:val="28"/>
          <w:szCs w:val="28"/>
        </w:rPr>
        <w:t xml:space="preserve"> Приказа №155</w:t>
      </w:r>
      <w:r w:rsidRPr="00310748">
        <w:rPr>
          <w:sz w:val="28"/>
          <w:szCs w:val="28"/>
        </w:rPr>
        <w:t xml:space="preserve"> </w:t>
      </w:r>
      <w:r>
        <w:rPr>
          <w:sz w:val="28"/>
          <w:szCs w:val="28"/>
        </w:rPr>
        <w:t>п</w:t>
      </w:r>
      <w:r w:rsidRPr="00310748">
        <w:rPr>
          <w:sz w:val="28"/>
          <w:szCs w:val="28"/>
        </w:rPr>
        <w:t xml:space="preserve">ри осуществлении закупок товаров для обеспечения государственных и муниципальных нужд путем проведения конкурса, аукциона, запроса котировок, запроса предложений порядок, установленный пунктами 3 - 7 </w:t>
      </w:r>
      <w:r>
        <w:rPr>
          <w:sz w:val="28"/>
          <w:szCs w:val="28"/>
        </w:rPr>
        <w:t>П</w:t>
      </w:r>
      <w:r w:rsidRPr="00310748">
        <w:rPr>
          <w:sz w:val="28"/>
          <w:szCs w:val="28"/>
        </w:rPr>
        <w:t>риказа</w:t>
      </w:r>
      <w:r>
        <w:rPr>
          <w:sz w:val="28"/>
          <w:szCs w:val="28"/>
        </w:rPr>
        <w:t xml:space="preserve"> №155</w:t>
      </w:r>
      <w:r w:rsidRPr="00310748">
        <w:rPr>
          <w:sz w:val="28"/>
          <w:szCs w:val="28"/>
        </w:rPr>
        <w:t xml:space="preserve">, не применяется </w:t>
      </w:r>
      <w:r>
        <w:rPr>
          <w:sz w:val="28"/>
          <w:szCs w:val="28"/>
        </w:rPr>
        <w:t>в том числе, если</w:t>
      </w:r>
      <w:r w:rsidRPr="00310748">
        <w:rPr>
          <w:sz w:val="28"/>
          <w:szCs w:val="28"/>
        </w:rPr>
        <w:t xml:space="preserve"> в заявках на участие в конкурсе, аукционе, запросе котировок или запросе </w:t>
      </w:r>
      <w:r w:rsidRPr="00310748">
        <w:rPr>
          <w:sz w:val="28"/>
          <w:szCs w:val="28"/>
        </w:rPr>
        <w:lastRenderedPageBreak/>
        <w:t>предложений, окончательных предложениях не содержится предложений о поставке товаров, произведенных на территории государств</w:t>
      </w:r>
      <w:proofErr w:type="gramEnd"/>
      <w:r w:rsidRPr="00310748">
        <w:rPr>
          <w:sz w:val="28"/>
          <w:szCs w:val="28"/>
        </w:rPr>
        <w:t xml:space="preserve"> - членов Евразийского экономического союза, указанны</w:t>
      </w:r>
      <w:r>
        <w:rPr>
          <w:sz w:val="28"/>
          <w:szCs w:val="28"/>
        </w:rPr>
        <w:t>х в пункте 1 Приказа №155.</w:t>
      </w:r>
    </w:p>
    <w:p w:rsidR="000B7A63" w:rsidRDefault="000C3CA7" w:rsidP="006F23B6">
      <w:pPr>
        <w:autoSpaceDE w:val="0"/>
        <w:autoSpaceDN w:val="0"/>
        <w:adjustRightInd w:val="0"/>
        <w:spacing w:before="0" w:after="0" w:line="276" w:lineRule="auto"/>
        <w:ind w:firstLine="567"/>
        <w:contextualSpacing/>
        <w:jc w:val="both"/>
        <w:rPr>
          <w:color w:val="000000"/>
          <w:sz w:val="28"/>
          <w:szCs w:val="28"/>
        </w:rPr>
      </w:pPr>
      <w:r w:rsidRPr="005949AB">
        <w:rPr>
          <w:sz w:val="28"/>
          <w:szCs w:val="28"/>
        </w:rPr>
        <w:t xml:space="preserve">В извещении о проведении Аукциона Заказчик указал наименование объекта закупки - </w:t>
      </w:r>
      <w:r>
        <w:rPr>
          <w:sz w:val="28"/>
          <w:szCs w:val="28"/>
        </w:rPr>
        <w:t>перчатки медицинские</w:t>
      </w:r>
      <w:r w:rsidRPr="005949AB">
        <w:rPr>
          <w:sz w:val="28"/>
          <w:szCs w:val="28"/>
        </w:rPr>
        <w:t>,</w:t>
      </w:r>
      <w:r w:rsidRPr="005949AB">
        <w:rPr>
          <w:color w:val="000000"/>
          <w:sz w:val="28"/>
          <w:szCs w:val="28"/>
        </w:rPr>
        <w:t xml:space="preserve"> установил код по ОКПД</w:t>
      </w:r>
      <w:proofErr w:type="gramStart"/>
      <w:r>
        <w:rPr>
          <w:color w:val="000000"/>
          <w:sz w:val="28"/>
          <w:szCs w:val="28"/>
        </w:rPr>
        <w:t>2</w:t>
      </w:r>
      <w:proofErr w:type="gramEnd"/>
      <w:r>
        <w:rPr>
          <w:color w:val="000000"/>
          <w:sz w:val="28"/>
          <w:szCs w:val="28"/>
        </w:rPr>
        <w:t xml:space="preserve"> -</w:t>
      </w:r>
      <w:r w:rsidRPr="005949AB">
        <w:rPr>
          <w:color w:val="000000"/>
          <w:sz w:val="28"/>
          <w:szCs w:val="28"/>
        </w:rPr>
        <w:t xml:space="preserve"> </w:t>
      </w:r>
      <w:r>
        <w:rPr>
          <w:sz w:val="28"/>
          <w:szCs w:val="28"/>
        </w:rPr>
        <w:t>32.50.50.000</w:t>
      </w:r>
      <w:r w:rsidRPr="005949AB">
        <w:rPr>
          <w:color w:val="000000"/>
          <w:sz w:val="28"/>
          <w:szCs w:val="28"/>
        </w:rPr>
        <w:t xml:space="preserve">. </w:t>
      </w:r>
    </w:p>
    <w:p w:rsidR="000C3CA7" w:rsidRDefault="000B7A63" w:rsidP="006F23B6">
      <w:pPr>
        <w:autoSpaceDE w:val="0"/>
        <w:autoSpaceDN w:val="0"/>
        <w:adjustRightInd w:val="0"/>
        <w:spacing w:before="0" w:after="0" w:line="276" w:lineRule="auto"/>
        <w:ind w:firstLine="567"/>
        <w:contextualSpacing/>
        <w:jc w:val="both"/>
        <w:rPr>
          <w:sz w:val="28"/>
          <w:szCs w:val="28"/>
        </w:rPr>
      </w:pPr>
      <w:r>
        <w:rPr>
          <w:sz w:val="28"/>
          <w:szCs w:val="28"/>
        </w:rPr>
        <w:t xml:space="preserve">В извещении и документации об Аукционе (пункт 4.4 Раздела </w:t>
      </w:r>
      <w:r>
        <w:rPr>
          <w:sz w:val="28"/>
          <w:szCs w:val="28"/>
          <w:lang w:val="en-US"/>
        </w:rPr>
        <w:t>I</w:t>
      </w:r>
      <w:r w:rsidRPr="000B7A63">
        <w:rPr>
          <w:sz w:val="28"/>
          <w:szCs w:val="28"/>
        </w:rPr>
        <w:t xml:space="preserve"> </w:t>
      </w:r>
      <w:r>
        <w:rPr>
          <w:sz w:val="28"/>
          <w:szCs w:val="28"/>
        </w:rPr>
        <w:t>Информационной карты</w:t>
      </w:r>
      <w:r w:rsidRPr="000B7A63">
        <w:rPr>
          <w:sz w:val="28"/>
          <w:szCs w:val="28"/>
        </w:rPr>
        <w:t xml:space="preserve">) </w:t>
      </w:r>
      <w:r>
        <w:rPr>
          <w:sz w:val="28"/>
          <w:szCs w:val="28"/>
        </w:rPr>
        <w:t xml:space="preserve">Заказчик </w:t>
      </w:r>
      <w:r>
        <w:rPr>
          <w:color w:val="000000"/>
          <w:sz w:val="28"/>
          <w:szCs w:val="28"/>
        </w:rPr>
        <w:t>т</w:t>
      </w:r>
      <w:r w:rsidR="000C3CA7" w:rsidRPr="005949AB">
        <w:rPr>
          <w:color w:val="000000"/>
          <w:sz w:val="28"/>
          <w:szCs w:val="28"/>
        </w:rPr>
        <w:t>акже установил преимущества в размере 15 процентов в отношении товар</w:t>
      </w:r>
      <w:r w:rsidR="000C3CA7">
        <w:rPr>
          <w:color w:val="000000"/>
          <w:sz w:val="28"/>
          <w:szCs w:val="28"/>
        </w:rPr>
        <w:t>ов</w:t>
      </w:r>
      <w:r w:rsidR="000C3CA7" w:rsidRPr="005949AB">
        <w:rPr>
          <w:color w:val="000000"/>
          <w:sz w:val="28"/>
          <w:szCs w:val="28"/>
        </w:rPr>
        <w:t>, происходящ</w:t>
      </w:r>
      <w:r w:rsidR="000C3CA7">
        <w:rPr>
          <w:color w:val="000000"/>
          <w:sz w:val="28"/>
          <w:szCs w:val="28"/>
        </w:rPr>
        <w:t>их</w:t>
      </w:r>
      <w:r w:rsidR="000C3CA7" w:rsidRPr="005949AB">
        <w:rPr>
          <w:color w:val="000000"/>
          <w:sz w:val="28"/>
          <w:szCs w:val="28"/>
        </w:rPr>
        <w:t xml:space="preserve"> из Республики Армения, Республики Беларусь и Республики Казахстан в соответствии с </w:t>
      </w:r>
      <w:r w:rsidR="000C3CA7">
        <w:rPr>
          <w:sz w:val="28"/>
          <w:szCs w:val="28"/>
        </w:rPr>
        <w:t>П</w:t>
      </w:r>
      <w:r w:rsidR="000C3CA7" w:rsidRPr="005949AB">
        <w:rPr>
          <w:sz w:val="28"/>
          <w:szCs w:val="28"/>
        </w:rPr>
        <w:t>риказом № 155.</w:t>
      </w:r>
    </w:p>
    <w:p w:rsidR="000C3CA7" w:rsidRPr="005949AB" w:rsidRDefault="000C3CA7" w:rsidP="006F23B6">
      <w:pPr>
        <w:autoSpaceDE w:val="0"/>
        <w:autoSpaceDN w:val="0"/>
        <w:adjustRightInd w:val="0"/>
        <w:spacing w:before="0" w:after="0" w:line="276" w:lineRule="auto"/>
        <w:ind w:firstLine="567"/>
        <w:contextualSpacing/>
        <w:jc w:val="both"/>
        <w:rPr>
          <w:sz w:val="28"/>
          <w:szCs w:val="28"/>
        </w:rPr>
      </w:pPr>
      <w:r>
        <w:rPr>
          <w:sz w:val="28"/>
          <w:szCs w:val="28"/>
        </w:rPr>
        <w:t>В перечень товаров</w:t>
      </w:r>
      <w:r w:rsidRPr="005949AB">
        <w:rPr>
          <w:sz w:val="28"/>
          <w:szCs w:val="28"/>
        </w:rPr>
        <w:t>,</w:t>
      </w:r>
      <w:r>
        <w:rPr>
          <w:sz w:val="28"/>
          <w:szCs w:val="28"/>
        </w:rPr>
        <w:t xml:space="preserve"> установленных Приказом №155 входят, в том числе, товары по </w:t>
      </w:r>
      <w:r w:rsidRPr="005949AB">
        <w:rPr>
          <w:sz w:val="28"/>
          <w:szCs w:val="28"/>
        </w:rPr>
        <w:t>код</w:t>
      </w:r>
      <w:r>
        <w:rPr>
          <w:sz w:val="28"/>
          <w:szCs w:val="28"/>
        </w:rPr>
        <w:t>у</w:t>
      </w:r>
      <w:r w:rsidRPr="005949AB">
        <w:rPr>
          <w:sz w:val="28"/>
          <w:szCs w:val="28"/>
        </w:rPr>
        <w:t xml:space="preserve"> </w:t>
      </w:r>
      <w:r>
        <w:rPr>
          <w:sz w:val="28"/>
          <w:szCs w:val="28"/>
        </w:rPr>
        <w:t>ОКПД</w:t>
      </w:r>
      <w:proofErr w:type="gramStart"/>
      <w:r>
        <w:rPr>
          <w:sz w:val="28"/>
          <w:szCs w:val="28"/>
        </w:rPr>
        <w:t>2</w:t>
      </w:r>
      <w:proofErr w:type="gramEnd"/>
      <w:r>
        <w:rPr>
          <w:sz w:val="28"/>
          <w:szCs w:val="28"/>
        </w:rPr>
        <w:t xml:space="preserve"> - 32.5 «и</w:t>
      </w:r>
      <w:r w:rsidRPr="00F33CFC">
        <w:rPr>
          <w:sz w:val="28"/>
          <w:szCs w:val="28"/>
        </w:rPr>
        <w:t>нструменты и оборудование медицинские</w:t>
      </w:r>
      <w:r>
        <w:rPr>
          <w:sz w:val="28"/>
          <w:szCs w:val="28"/>
        </w:rPr>
        <w:t xml:space="preserve">». </w:t>
      </w:r>
    </w:p>
    <w:p w:rsidR="000C3CA7" w:rsidRDefault="000C3CA7" w:rsidP="006F23B6">
      <w:pPr>
        <w:autoSpaceDE w:val="0"/>
        <w:autoSpaceDN w:val="0"/>
        <w:adjustRightInd w:val="0"/>
        <w:spacing w:before="0" w:after="0" w:line="276" w:lineRule="auto"/>
        <w:ind w:firstLine="567"/>
        <w:contextualSpacing/>
        <w:jc w:val="both"/>
        <w:rPr>
          <w:sz w:val="28"/>
          <w:szCs w:val="28"/>
        </w:rPr>
      </w:pPr>
      <w:r>
        <w:rPr>
          <w:sz w:val="28"/>
          <w:szCs w:val="28"/>
        </w:rPr>
        <w:t xml:space="preserve">Согласно приказу Министерства здравоохранения Российской Федерации от 06.06.2012г. №4н «Об утверждении номенклатурной классификации медицинских изделий» перчатки медицинские относятся к вспомогательным и </w:t>
      </w:r>
      <w:proofErr w:type="spellStart"/>
      <w:r>
        <w:rPr>
          <w:sz w:val="28"/>
          <w:szCs w:val="28"/>
        </w:rPr>
        <w:t>общебольничным</w:t>
      </w:r>
      <w:proofErr w:type="spellEnd"/>
      <w:r>
        <w:rPr>
          <w:sz w:val="28"/>
          <w:szCs w:val="28"/>
        </w:rPr>
        <w:t xml:space="preserve"> медицинским изделиям.</w:t>
      </w:r>
    </w:p>
    <w:p w:rsidR="00122FA8" w:rsidRPr="005949AB" w:rsidRDefault="00122FA8" w:rsidP="006F23B6">
      <w:pPr>
        <w:autoSpaceDE w:val="0"/>
        <w:autoSpaceDN w:val="0"/>
        <w:adjustRightInd w:val="0"/>
        <w:spacing w:before="0" w:after="0" w:line="276" w:lineRule="auto"/>
        <w:ind w:firstLine="567"/>
        <w:contextualSpacing/>
        <w:jc w:val="both"/>
        <w:rPr>
          <w:sz w:val="28"/>
          <w:szCs w:val="28"/>
        </w:rPr>
      </w:pPr>
      <w:r>
        <w:rPr>
          <w:sz w:val="28"/>
          <w:szCs w:val="28"/>
        </w:rPr>
        <w:t>Таким образом, Комиссия Удмуртского УФАС России соглашается с Заказчиком в части отнесения товара - перчаток медицинских к медицинским изделиям.</w:t>
      </w:r>
    </w:p>
    <w:p w:rsidR="000C3CA7" w:rsidRDefault="000C3CA7" w:rsidP="006F23B6">
      <w:pPr>
        <w:autoSpaceDE w:val="0"/>
        <w:autoSpaceDN w:val="0"/>
        <w:adjustRightInd w:val="0"/>
        <w:spacing w:before="0" w:after="0" w:line="276" w:lineRule="auto"/>
        <w:ind w:firstLine="567"/>
        <w:contextualSpacing/>
        <w:jc w:val="both"/>
        <w:rPr>
          <w:sz w:val="28"/>
          <w:szCs w:val="28"/>
        </w:rPr>
      </w:pPr>
      <w:r>
        <w:rPr>
          <w:sz w:val="28"/>
          <w:szCs w:val="28"/>
        </w:rPr>
        <w:t>При таких обстоятельствах Комиссия Удмуртского УФАС России приходит к выводу о том, что</w:t>
      </w:r>
      <w:r w:rsidRPr="005949AB">
        <w:rPr>
          <w:sz w:val="28"/>
          <w:szCs w:val="28"/>
        </w:rPr>
        <w:t xml:space="preserve"> </w:t>
      </w:r>
      <w:r>
        <w:rPr>
          <w:sz w:val="28"/>
          <w:szCs w:val="28"/>
        </w:rPr>
        <w:t>выбор и установление Заказчиком</w:t>
      </w:r>
      <w:r w:rsidRPr="005949AB">
        <w:rPr>
          <w:sz w:val="28"/>
          <w:szCs w:val="28"/>
        </w:rPr>
        <w:t xml:space="preserve"> код</w:t>
      </w:r>
      <w:r>
        <w:rPr>
          <w:sz w:val="28"/>
          <w:szCs w:val="28"/>
        </w:rPr>
        <w:t>а</w:t>
      </w:r>
      <w:r w:rsidRPr="005949AB">
        <w:rPr>
          <w:sz w:val="28"/>
          <w:szCs w:val="28"/>
        </w:rPr>
        <w:t xml:space="preserve"> </w:t>
      </w:r>
      <w:r>
        <w:rPr>
          <w:sz w:val="28"/>
          <w:szCs w:val="28"/>
        </w:rPr>
        <w:t xml:space="preserve">товара </w:t>
      </w:r>
      <w:r w:rsidR="00122FA8">
        <w:rPr>
          <w:sz w:val="28"/>
          <w:szCs w:val="28"/>
        </w:rPr>
        <w:t xml:space="preserve">при закупке перчаток медицинских по </w:t>
      </w:r>
      <w:r w:rsidRPr="005949AB">
        <w:rPr>
          <w:sz w:val="28"/>
          <w:szCs w:val="28"/>
        </w:rPr>
        <w:t>ОКПД</w:t>
      </w:r>
      <w:proofErr w:type="gramStart"/>
      <w:r>
        <w:rPr>
          <w:sz w:val="28"/>
          <w:szCs w:val="28"/>
        </w:rPr>
        <w:t>2</w:t>
      </w:r>
      <w:proofErr w:type="gramEnd"/>
      <w:r w:rsidRPr="005949AB">
        <w:rPr>
          <w:sz w:val="28"/>
          <w:szCs w:val="28"/>
        </w:rPr>
        <w:t xml:space="preserve"> </w:t>
      </w:r>
      <w:r>
        <w:rPr>
          <w:sz w:val="28"/>
          <w:szCs w:val="28"/>
        </w:rPr>
        <w:t>- 32.50.50.000</w:t>
      </w:r>
      <w:r w:rsidR="009571D7">
        <w:rPr>
          <w:sz w:val="28"/>
          <w:szCs w:val="28"/>
        </w:rPr>
        <w:t xml:space="preserve"> «изделия медицинские,</w:t>
      </w:r>
      <w:r w:rsidR="009571D7" w:rsidRPr="00285CAB">
        <w:rPr>
          <w:sz w:val="28"/>
          <w:szCs w:val="28"/>
        </w:rPr>
        <w:t xml:space="preserve"> </w:t>
      </w:r>
      <w:r w:rsidR="009571D7">
        <w:rPr>
          <w:sz w:val="28"/>
          <w:szCs w:val="28"/>
        </w:rPr>
        <w:t>в том числе хирургические, прочие»</w:t>
      </w:r>
      <w:r>
        <w:rPr>
          <w:sz w:val="28"/>
          <w:szCs w:val="28"/>
        </w:rPr>
        <w:t xml:space="preserve">, а также </w:t>
      </w:r>
      <w:r w:rsidR="009571D7" w:rsidRPr="005949AB">
        <w:rPr>
          <w:color w:val="000000"/>
          <w:sz w:val="28"/>
          <w:szCs w:val="28"/>
        </w:rPr>
        <w:t>преимущества в размере 15 процентов</w:t>
      </w:r>
      <w:r w:rsidR="0020357E">
        <w:rPr>
          <w:color w:val="000000"/>
          <w:sz w:val="28"/>
          <w:szCs w:val="28"/>
        </w:rPr>
        <w:t xml:space="preserve"> от предложенной цены</w:t>
      </w:r>
      <w:r w:rsidR="009571D7" w:rsidRPr="005949AB">
        <w:rPr>
          <w:color w:val="000000"/>
          <w:sz w:val="28"/>
          <w:szCs w:val="28"/>
        </w:rPr>
        <w:t xml:space="preserve"> в отношении товар</w:t>
      </w:r>
      <w:r w:rsidR="009571D7">
        <w:rPr>
          <w:color w:val="000000"/>
          <w:sz w:val="28"/>
          <w:szCs w:val="28"/>
        </w:rPr>
        <w:t>ов</w:t>
      </w:r>
      <w:r w:rsidR="009571D7" w:rsidRPr="005949AB">
        <w:rPr>
          <w:color w:val="000000"/>
          <w:sz w:val="28"/>
          <w:szCs w:val="28"/>
        </w:rPr>
        <w:t>, происходящ</w:t>
      </w:r>
      <w:r w:rsidR="009571D7">
        <w:rPr>
          <w:color w:val="000000"/>
          <w:sz w:val="28"/>
          <w:szCs w:val="28"/>
        </w:rPr>
        <w:t>их</w:t>
      </w:r>
      <w:r w:rsidR="009571D7" w:rsidRPr="005949AB">
        <w:rPr>
          <w:color w:val="000000"/>
          <w:sz w:val="28"/>
          <w:szCs w:val="28"/>
        </w:rPr>
        <w:t xml:space="preserve"> из Республики Армения, Республики Беларусь и Республики Казахстан</w:t>
      </w:r>
      <w:r>
        <w:rPr>
          <w:sz w:val="28"/>
          <w:szCs w:val="28"/>
        </w:rPr>
        <w:t xml:space="preserve"> в порядке Приказа №155, </w:t>
      </w:r>
      <w:r w:rsidRPr="005949AB">
        <w:rPr>
          <w:sz w:val="28"/>
          <w:szCs w:val="28"/>
        </w:rPr>
        <w:t>не противоречит требованиям Закона</w:t>
      </w:r>
      <w:r>
        <w:rPr>
          <w:sz w:val="28"/>
          <w:szCs w:val="28"/>
        </w:rPr>
        <w:t xml:space="preserve"> о контрактной системе, а также</w:t>
      </w:r>
      <w:r w:rsidRPr="000C3CA7">
        <w:rPr>
          <w:sz w:val="28"/>
          <w:szCs w:val="28"/>
        </w:rPr>
        <w:t xml:space="preserve"> </w:t>
      </w:r>
      <w:r>
        <w:rPr>
          <w:sz w:val="28"/>
          <w:szCs w:val="28"/>
        </w:rPr>
        <w:t>не ограничивает количество участников закупки.</w:t>
      </w:r>
    </w:p>
    <w:p w:rsidR="0009658B" w:rsidRDefault="0009658B" w:rsidP="006F23B6">
      <w:pPr>
        <w:autoSpaceDE w:val="0"/>
        <w:autoSpaceDN w:val="0"/>
        <w:adjustRightInd w:val="0"/>
        <w:spacing w:before="0" w:after="0" w:line="276" w:lineRule="auto"/>
        <w:ind w:firstLine="567"/>
        <w:contextualSpacing/>
        <w:jc w:val="both"/>
        <w:rPr>
          <w:sz w:val="28"/>
          <w:szCs w:val="28"/>
        </w:rPr>
      </w:pPr>
      <w:proofErr w:type="gramStart"/>
      <w:r>
        <w:rPr>
          <w:sz w:val="28"/>
          <w:szCs w:val="28"/>
        </w:rPr>
        <w:t>На заседании</w:t>
      </w:r>
      <w:r w:rsidRPr="001937A4">
        <w:rPr>
          <w:sz w:val="28"/>
          <w:szCs w:val="28"/>
        </w:rPr>
        <w:t xml:space="preserve"> </w:t>
      </w:r>
      <w:r>
        <w:rPr>
          <w:sz w:val="28"/>
          <w:szCs w:val="28"/>
        </w:rPr>
        <w:t xml:space="preserve">Комиссии Удмуртского УФАС России Заявитель подтвердил, что является участником Аукциона, при этом в поданной заявке на участие в Аукционе содержится предложение в отношении товаров </w:t>
      </w:r>
      <w:r w:rsidRPr="00F33CFC">
        <w:rPr>
          <w:sz w:val="28"/>
          <w:szCs w:val="28"/>
        </w:rPr>
        <w:t>происходящ</w:t>
      </w:r>
      <w:r>
        <w:rPr>
          <w:sz w:val="28"/>
          <w:szCs w:val="28"/>
        </w:rPr>
        <w:t>их</w:t>
      </w:r>
      <w:r w:rsidRPr="00F33CFC">
        <w:rPr>
          <w:sz w:val="28"/>
          <w:szCs w:val="28"/>
        </w:rPr>
        <w:t xml:space="preserve"> из иностранных государств</w:t>
      </w:r>
      <w:r w:rsidR="000C3CA7">
        <w:rPr>
          <w:sz w:val="28"/>
          <w:szCs w:val="28"/>
        </w:rPr>
        <w:t xml:space="preserve">, при этом </w:t>
      </w:r>
      <w:r w:rsidR="009571D7">
        <w:rPr>
          <w:sz w:val="28"/>
          <w:szCs w:val="28"/>
        </w:rPr>
        <w:t>преимущества</w:t>
      </w:r>
      <w:r w:rsidR="000C3CA7">
        <w:rPr>
          <w:sz w:val="28"/>
          <w:szCs w:val="28"/>
        </w:rPr>
        <w:t>, установленные Заказчиком в документации об Аукционе в порядке Приказа №155, не ограничили участника Закупки в возможности подать заявку и стать участником закупки.</w:t>
      </w:r>
      <w:proofErr w:type="gramEnd"/>
    </w:p>
    <w:p w:rsidR="00122FA8" w:rsidRDefault="009571D7" w:rsidP="006F23B6">
      <w:pPr>
        <w:autoSpaceDE w:val="0"/>
        <w:autoSpaceDN w:val="0"/>
        <w:adjustRightInd w:val="0"/>
        <w:spacing w:before="0" w:after="0" w:line="276" w:lineRule="auto"/>
        <w:ind w:firstLine="567"/>
        <w:contextualSpacing/>
        <w:jc w:val="both"/>
        <w:rPr>
          <w:sz w:val="28"/>
          <w:szCs w:val="28"/>
        </w:rPr>
      </w:pPr>
      <w:r>
        <w:rPr>
          <w:sz w:val="28"/>
          <w:szCs w:val="28"/>
        </w:rPr>
        <w:t>2. При проведении внеплановой проверки в действиях Заказчик установлены следующие нарушения требований Закона о контрактной системе.</w:t>
      </w:r>
    </w:p>
    <w:p w:rsidR="005A7AA4" w:rsidRDefault="006637C1" w:rsidP="006F23B6">
      <w:pPr>
        <w:autoSpaceDE w:val="0"/>
        <w:autoSpaceDN w:val="0"/>
        <w:adjustRightInd w:val="0"/>
        <w:spacing w:before="0" w:after="0" w:line="276" w:lineRule="auto"/>
        <w:ind w:firstLine="567"/>
        <w:contextualSpacing/>
        <w:jc w:val="both"/>
        <w:rPr>
          <w:sz w:val="28"/>
          <w:szCs w:val="28"/>
        </w:rPr>
      </w:pPr>
      <w:r>
        <w:rPr>
          <w:sz w:val="28"/>
          <w:szCs w:val="28"/>
        </w:rPr>
        <w:t xml:space="preserve">2.1. </w:t>
      </w:r>
      <w:r w:rsidR="009571D7">
        <w:rPr>
          <w:sz w:val="28"/>
          <w:szCs w:val="28"/>
        </w:rPr>
        <w:t>В соответствии с пункт</w:t>
      </w:r>
      <w:r w:rsidR="005A7AA4">
        <w:rPr>
          <w:sz w:val="28"/>
          <w:szCs w:val="28"/>
        </w:rPr>
        <w:t>о</w:t>
      </w:r>
      <w:r w:rsidR="009571D7">
        <w:rPr>
          <w:sz w:val="28"/>
          <w:szCs w:val="28"/>
        </w:rPr>
        <w:t xml:space="preserve">м 1 части </w:t>
      </w:r>
      <w:r w:rsidR="009571D7" w:rsidRPr="009571D7">
        <w:rPr>
          <w:sz w:val="28"/>
          <w:szCs w:val="28"/>
        </w:rPr>
        <w:t>1</w:t>
      </w:r>
      <w:r w:rsidR="009571D7">
        <w:rPr>
          <w:sz w:val="28"/>
          <w:szCs w:val="28"/>
        </w:rPr>
        <w:t xml:space="preserve"> статьи 64 Закона о контрактной системы</w:t>
      </w:r>
      <w:r w:rsidR="009571D7" w:rsidRPr="009571D7">
        <w:rPr>
          <w:sz w:val="28"/>
          <w:szCs w:val="28"/>
        </w:rPr>
        <w:t xml:space="preserve"> </w:t>
      </w:r>
      <w:proofErr w:type="gramStart"/>
      <w:r w:rsidR="009571D7">
        <w:rPr>
          <w:sz w:val="28"/>
          <w:szCs w:val="28"/>
        </w:rPr>
        <w:t>д</w:t>
      </w:r>
      <w:r w:rsidR="009571D7" w:rsidRPr="009571D7">
        <w:rPr>
          <w:sz w:val="28"/>
          <w:szCs w:val="28"/>
        </w:rPr>
        <w:t>окументация</w:t>
      </w:r>
      <w:proofErr w:type="gramEnd"/>
      <w:r w:rsidR="009571D7" w:rsidRPr="009571D7">
        <w:rPr>
          <w:sz w:val="28"/>
          <w:szCs w:val="28"/>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r w:rsidR="009571D7" w:rsidRPr="009571D7">
        <w:rPr>
          <w:sz w:val="28"/>
          <w:szCs w:val="28"/>
        </w:rPr>
        <w:lastRenderedPageBreak/>
        <w:t xml:space="preserve">статьей 33 </w:t>
      </w:r>
      <w:r w:rsidR="009571D7">
        <w:rPr>
          <w:sz w:val="28"/>
          <w:szCs w:val="28"/>
        </w:rPr>
        <w:t>З</w:t>
      </w:r>
      <w:r w:rsidR="009571D7" w:rsidRPr="009571D7">
        <w:rPr>
          <w:sz w:val="28"/>
          <w:szCs w:val="28"/>
        </w:rPr>
        <w:t>акона, в том числе обоснование начальной (максимальной) цены контракта</w:t>
      </w:r>
      <w:r w:rsidR="005A7AA4">
        <w:rPr>
          <w:sz w:val="28"/>
          <w:szCs w:val="28"/>
        </w:rPr>
        <w:t>.</w:t>
      </w:r>
    </w:p>
    <w:p w:rsidR="005A7AA4" w:rsidRDefault="009571D7" w:rsidP="006F23B6">
      <w:pPr>
        <w:autoSpaceDE w:val="0"/>
        <w:autoSpaceDN w:val="0"/>
        <w:adjustRightInd w:val="0"/>
        <w:spacing w:before="0" w:after="0" w:line="276" w:lineRule="auto"/>
        <w:ind w:firstLine="540"/>
        <w:jc w:val="both"/>
        <w:rPr>
          <w:rFonts w:eastAsiaTheme="minorHAnsi"/>
          <w:sz w:val="28"/>
          <w:szCs w:val="28"/>
          <w:lang w:eastAsia="en-US"/>
        </w:rPr>
      </w:pPr>
      <w:r>
        <w:rPr>
          <w:rFonts w:eastAsiaTheme="minorHAnsi"/>
          <w:sz w:val="28"/>
          <w:szCs w:val="28"/>
          <w:lang w:eastAsia="en-US"/>
        </w:rPr>
        <w:t>Описание объекта закупки должно соответствовать требованиям пунктов 1</w:t>
      </w:r>
      <w:r w:rsidR="005A7AA4">
        <w:rPr>
          <w:rFonts w:eastAsiaTheme="minorHAnsi"/>
          <w:sz w:val="28"/>
          <w:szCs w:val="28"/>
          <w:lang w:eastAsia="en-US"/>
        </w:rPr>
        <w:t>, 2</w:t>
      </w:r>
      <w:r>
        <w:rPr>
          <w:rFonts w:eastAsiaTheme="minorHAnsi"/>
          <w:sz w:val="28"/>
          <w:szCs w:val="28"/>
          <w:lang w:eastAsia="en-US"/>
        </w:rPr>
        <w:t xml:space="preserve"> </w:t>
      </w:r>
      <w:r w:rsidR="005A7AA4">
        <w:rPr>
          <w:rFonts w:eastAsiaTheme="minorHAnsi"/>
          <w:sz w:val="28"/>
          <w:szCs w:val="28"/>
          <w:lang w:eastAsia="en-US"/>
        </w:rPr>
        <w:t>части 1 статьи 33 Закона и</w:t>
      </w:r>
      <w:r>
        <w:rPr>
          <w:rFonts w:eastAsiaTheme="minorHAnsi"/>
          <w:sz w:val="28"/>
          <w:szCs w:val="28"/>
          <w:lang w:eastAsia="en-US"/>
        </w:rPr>
        <w:t xml:space="preserve"> должно носить объективный характер</w:t>
      </w:r>
      <w:r w:rsidR="005A7AA4">
        <w:rPr>
          <w:rFonts w:eastAsiaTheme="minorHAnsi"/>
          <w:sz w:val="28"/>
          <w:szCs w:val="28"/>
          <w:lang w:eastAsia="en-US"/>
        </w:rPr>
        <w:t>:</w:t>
      </w:r>
    </w:p>
    <w:p w:rsidR="009571D7" w:rsidRDefault="005A7AA4" w:rsidP="006F23B6">
      <w:pPr>
        <w:autoSpaceDE w:val="0"/>
        <w:autoSpaceDN w:val="0"/>
        <w:adjustRightInd w:val="0"/>
        <w:spacing w:before="0" w:after="0" w:line="276" w:lineRule="auto"/>
        <w:ind w:firstLine="540"/>
        <w:jc w:val="both"/>
        <w:rPr>
          <w:rFonts w:eastAsiaTheme="minorHAnsi"/>
          <w:sz w:val="28"/>
          <w:szCs w:val="28"/>
          <w:lang w:eastAsia="en-US"/>
        </w:rPr>
      </w:pPr>
      <w:r>
        <w:rPr>
          <w:rFonts w:eastAsiaTheme="minorHAnsi"/>
          <w:sz w:val="28"/>
          <w:szCs w:val="28"/>
          <w:lang w:eastAsia="en-US"/>
        </w:rPr>
        <w:t>1)</w:t>
      </w:r>
      <w:r w:rsidR="009571D7">
        <w:rPr>
          <w:rFonts w:eastAsiaTheme="minorHAnsi"/>
          <w:sz w:val="28"/>
          <w:szCs w:val="28"/>
          <w:lang w:eastAsia="en-US"/>
        </w:rPr>
        <w:t xml:space="preserve"> </w:t>
      </w:r>
      <w:r>
        <w:rPr>
          <w:rFonts w:eastAsiaTheme="minorHAnsi"/>
          <w:sz w:val="28"/>
          <w:szCs w:val="28"/>
          <w:lang w:eastAsia="en-US"/>
        </w:rPr>
        <w:t>в</w:t>
      </w:r>
      <w:r w:rsidR="009571D7">
        <w:rPr>
          <w:rFonts w:eastAsiaTheme="minorHAnsi"/>
          <w:sz w:val="28"/>
          <w:szCs w:val="28"/>
          <w:lang w:eastAsia="en-US"/>
        </w:rPr>
        <w:t xml:space="preserve">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009571D7">
        <w:rPr>
          <w:rFonts w:eastAsiaTheme="minorHAnsi"/>
          <w:sz w:val="28"/>
          <w:szCs w:val="28"/>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009571D7">
        <w:rPr>
          <w:rFonts w:eastAsiaTheme="minorHAnsi"/>
          <w:sz w:val="28"/>
          <w:szCs w:val="28"/>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009571D7">
        <w:rPr>
          <w:rFonts w:eastAsiaTheme="minorHAnsi"/>
          <w:sz w:val="28"/>
          <w:szCs w:val="28"/>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rFonts w:eastAsiaTheme="minorHAnsi"/>
          <w:sz w:val="28"/>
          <w:szCs w:val="28"/>
          <w:lang w:eastAsia="en-US"/>
        </w:rPr>
        <w:t>;</w:t>
      </w:r>
      <w:proofErr w:type="gramEnd"/>
    </w:p>
    <w:p w:rsidR="009571D7" w:rsidRDefault="009571D7" w:rsidP="006F23B6">
      <w:pPr>
        <w:autoSpaceDE w:val="0"/>
        <w:autoSpaceDN w:val="0"/>
        <w:adjustRightInd w:val="0"/>
        <w:spacing w:before="0" w:after="0" w:line="276" w:lineRule="auto"/>
        <w:ind w:firstLine="540"/>
        <w:jc w:val="both"/>
        <w:rPr>
          <w:rFonts w:eastAsiaTheme="minorHAnsi"/>
          <w:sz w:val="28"/>
          <w:szCs w:val="28"/>
          <w:lang w:eastAsia="en-US"/>
        </w:rPr>
      </w:pPr>
      <w:proofErr w:type="gramStart"/>
      <w:r>
        <w:rPr>
          <w:rFonts w:eastAsiaTheme="minorHAnsi"/>
          <w:sz w:val="28"/>
          <w:szCs w:val="28"/>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Pr>
          <w:rFonts w:eastAsiaTheme="minorHAnsi"/>
          <w:sz w:val="28"/>
          <w:szCs w:val="28"/>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w:t>
      </w:r>
      <w:r>
        <w:rPr>
          <w:rFonts w:eastAsiaTheme="minorHAnsi"/>
          <w:sz w:val="28"/>
          <w:szCs w:val="28"/>
          <w:lang w:eastAsia="en-US"/>
        </w:rPr>
        <w:lastRenderedPageBreak/>
        <w:t>обоснование необходимости использования других показателей, требований, условных обозначений и терминологии</w:t>
      </w:r>
      <w:r w:rsidR="005A7AA4">
        <w:rPr>
          <w:rFonts w:eastAsiaTheme="minorHAnsi"/>
          <w:sz w:val="28"/>
          <w:szCs w:val="28"/>
          <w:lang w:eastAsia="en-US"/>
        </w:rPr>
        <w:t>.</w:t>
      </w:r>
    </w:p>
    <w:p w:rsidR="009571D7" w:rsidRDefault="005A7AA4" w:rsidP="006F23B6">
      <w:pPr>
        <w:autoSpaceDE w:val="0"/>
        <w:autoSpaceDN w:val="0"/>
        <w:adjustRightInd w:val="0"/>
        <w:spacing w:before="0" w:after="0" w:line="276" w:lineRule="auto"/>
        <w:ind w:firstLine="540"/>
        <w:jc w:val="both"/>
        <w:rPr>
          <w:rFonts w:eastAsiaTheme="minorHAnsi"/>
          <w:sz w:val="28"/>
          <w:szCs w:val="28"/>
          <w:lang w:eastAsia="en-US"/>
        </w:rPr>
      </w:pPr>
      <w:r>
        <w:rPr>
          <w:rFonts w:eastAsiaTheme="minorHAnsi"/>
          <w:sz w:val="28"/>
          <w:szCs w:val="28"/>
          <w:lang w:eastAsia="en-US"/>
        </w:rPr>
        <w:t xml:space="preserve">Согласно части </w:t>
      </w:r>
      <w:r w:rsidR="009571D7">
        <w:rPr>
          <w:rFonts w:eastAsiaTheme="minorHAnsi"/>
          <w:sz w:val="28"/>
          <w:szCs w:val="28"/>
          <w:lang w:eastAsia="en-US"/>
        </w:rPr>
        <w:t>2</w:t>
      </w:r>
      <w:r>
        <w:rPr>
          <w:rFonts w:eastAsiaTheme="minorHAnsi"/>
          <w:sz w:val="28"/>
          <w:szCs w:val="28"/>
          <w:lang w:eastAsia="en-US"/>
        </w:rPr>
        <w:t xml:space="preserve"> статьи 33 Закона о контрактной системе</w:t>
      </w:r>
      <w:r w:rsidR="009571D7">
        <w:rPr>
          <w:rFonts w:eastAsiaTheme="minorHAnsi"/>
          <w:sz w:val="28"/>
          <w:szCs w:val="28"/>
          <w:lang w:eastAsia="en-US"/>
        </w:rPr>
        <w:t xml:space="preserve"> </w:t>
      </w:r>
      <w:proofErr w:type="gramStart"/>
      <w:r>
        <w:rPr>
          <w:rFonts w:eastAsiaTheme="minorHAnsi"/>
          <w:sz w:val="28"/>
          <w:szCs w:val="28"/>
          <w:lang w:eastAsia="en-US"/>
        </w:rPr>
        <w:t>д</w:t>
      </w:r>
      <w:r w:rsidR="009571D7">
        <w:rPr>
          <w:rFonts w:eastAsiaTheme="minorHAnsi"/>
          <w:sz w:val="28"/>
          <w:szCs w:val="28"/>
          <w:lang w:eastAsia="en-US"/>
        </w:rPr>
        <w:t>окументация</w:t>
      </w:r>
      <w:proofErr w:type="gramEnd"/>
      <w:r w:rsidR="009571D7">
        <w:rPr>
          <w:rFonts w:eastAsiaTheme="minorHAnsi"/>
          <w:sz w:val="28"/>
          <w:szCs w:val="28"/>
          <w:lang w:eastAsia="en-US"/>
        </w:rPr>
        <w:t xml:space="preserve"> о закупке в соответствии с требованиями, указанными в </w:t>
      </w:r>
      <w:hyperlink r:id="rId8" w:history="1">
        <w:r w:rsidR="009571D7">
          <w:rPr>
            <w:rFonts w:eastAsiaTheme="minorHAnsi"/>
            <w:color w:val="0000FF"/>
            <w:sz w:val="28"/>
            <w:szCs w:val="28"/>
            <w:lang w:eastAsia="en-US"/>
          </w:rPr>
          <w:t>части 1</w:t>
        </w:r>
      </w:hyperlink>
      <w:r w:rsidR="009571D7">
        <w:rPr>
          <w:rFonts w:eastAsiaTheme="minorHAnsi"/>
          <w:sz w:val="28"/>
          <w:szCs w:val="28"/>
          <w:lang w:eastAsia="en-US"/>
        </w:rPr>
        <w:t xml:space="preserve"> статьи</w:t>
      </w:r>
      <w:r>
        <w:rPr>
          <w:rFonts w:eastAsiaTheme="minorHAnsi"/>
          <w:sz w:val="28"/>
          <w:szCs w:val="28"/>
          <w:lang w:eastAsia="en-US"/>
        </w:rPr>
        <w:t xml:space="preserve"> 33 Закона</w:t>
      </w:r>
      <w:r w:rsidR="009571D7">
        <w:rPr>
          <w:rFonts w:eastAsiaTheme="minorHAnsi"/>
          <w:sz w:val="28"/>
          <w:szCs w:val="28"/>
          <w:lang w:eastAsia="en-US"/>
        </w:rPr>
        <w:t>,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F0081" w:rsidRPr="008713B0" w:rsidRDefault="00EF0081" w:rsidP="006F23B6">
      <w:pPr>
        <w:autoSpaceDE w:val="0"/>
        <w:autoSpaceDN w:val="0"/>
        <w:adjustRightInd w:val="0"/>
        <w:spacing w:before="0" w:after="0" w:line="276" w:lineRule="auto"/>
        <w:ind w:right="-2" w:firstLine="567"/>
        <w:contextualSpacing/>
        <w:jc w:val="both"/>
        <w:rPr>
          <w:rFonts w:eastAsiaTheme="minorHAnsi"/>
          <w:sz w:val="28"/>
          <w:szCs w:val="28"/>
          <w:lang w:eastAsia="en-US"/>
        </w:rPr>
      </w:pPr>
      <w:r w:rsidRPr="008713B0">
        <w:rPr>
          <w:rFonts w:eastAsiaTheme="minorHAnsi"/>
          <w:sz w:val="28"/>
          <w:szCs w:val="28"/>
          <w:lang w:eastAsia="en-US"/>
        </w:rPr>
        <w:t>Исходя из буквального толкования указанных положений Закона о контрактной системе, следует, что документация об электронном аукционе должна обеспечивать адекватное и четкое восприятие существа (предмета) закупки, не может содержать противоречивой или непонятной информации и должна полностью информировать потенциальных участников закупки о требованиях к объекту закупки</w:t>
      </w:r>
      <w:r>
        <w:rPr>
          <w:rFonts w:eastAsiaTheme="minorHAnsi"/>
          <w:sz w:val="28"/>
          <w:szCs w:val="28"/>
          <w:lang w:eastAsia="en-US"/>
        </w:rPr>
        <w:t>. Требования к объекту закупки</w:t>
      </w:r>
      <w:r w:rsidRPr="00850C45">
        <w:rPr>
          <w:rFonts w:eastAsiaTheme="minorHAnsi"/>
          <w:sz w:val="28"/>
          <w:szCs w:val="28"/>
          <w:lang w:eastAsia="en-US"/>
        </w:rPr>
        <w:t xml:space="preserve"> </w:t>
      </w:r>
      <w:r w:rsidRPr="008713B0">
        <w:rPr>
          <w:rFonts w:eastAsiaTheme="minorHAnsi"/>
          <w:sz w:val="28"/>
          <w:szCs w:val="28"/>
          <w:lang w:eastAsia="en-US"/>
        </w:rPr>
        <w:t>должны быть ясными, четкими, непротиворечивыми, исключать возможность неоднозначного толкования и быть реально исполнимыми.</w:t>
      </w:r>
    </w:p>
    <w:p w:rsidR="00EF0081" w:rsidRDefault="00EF0081" w:rsidP="006F23B6">
      <w:pPr>
        <w:autoSpaceDE w:val="0"/>
        <w:autoSpaceDN w:val="0"/>
        <w:adjustRightInd w:val="0"/>
        <w:spacing w:before="0" w:after="0" w:line="276" w:lineRule="auto"/>
        <w:ind w:right="-2" w:firstLine="567"/>
        <w:contextualSpacing/>
        <w:jc w:val="both"/>
        <w:rPr>
          <w:rFonts w:eastAsiaTheme="minorHAnsi"/>
          <w:sz w:val="28"/>
          <w:szCs w:val="28"/>
          <w:lang w:eastAsia="en-US"/>
        </w:rPr>
      </w:pPr>
      <w:r w:rsidRPr="008713B0">
        <w:rPr>
          <w:rFonts w:eastAsiaTheme="minorHAnsi"/>
          <w:sz w:val="28"/>
          <w:szCs w:val="28"/>
          <w:lang w:eastAsia="en-US"/>
        </w:rPr>
        <w:t>Неопределенность, противоречивость, неполнота либо неисполнимость положений документации об электронном аукционе создают препятствия для потенциальных участников аукциона на стадии допуска к участию в нем.</w:t>
      </w:r>
    </w:p>
    <w:p w:rsidR="009571D7" w:rsidRDefault="005A7AA4" w:rsidP="006F23B6">
      <w:pPr>
        <w:autoSpaceDE w:val="0"/>
        <w:autoSpaceDN w:val="0"/>
        <w:adjustRightInd w:val="0"/>
        <w:spacing w:before="0" w:after="0" w:line="276" w:lineRule="auto"/>
        <w:ind w:firstLine="567"/>
        <w:contextualSpacing/>
        <w:jc w:val="both"/>
        <w:rPr>
          <w:sz w:val="28"/>
          <w:szCs w:val="28"/>
        </w:rPr>
      </w:pPr>
      <w:r>
        <w:rPr>
          <w:sz w:val="28"/>
          <w:szCs w:val="28"/>
        </w:rPr>
        <w:t xml:space="preserve">В Разделе </w:t>
      </w:r>
      <w:r>
        <w:rPr>
          <w:sz w:val="28"/>
          <w:szCs w:val="28"/>
          <w:lang w:val="en-US"/>
        </w:rPr>
        <w:t>II</w:t>
      </w:r>
      <w:r w:rsidRPr="005A7AA4">
        <w:rPr>
          <w:sz w:val="28"/>
          <w:szCs w:val="28"/>
        </w:rPr>
        <w:t xml:space="preserve"> </w:t>
      </w:r>
      <w:r>
        <w:rPr>
          <w:sz w:val="28"/>
          <w:szCs w:val="28"/>
        </w:rPr>
        <w:t>«Описание объекта закупки. Спецификация» документации об Аукционе (далее – Спецификация) содержатся показатели и значения показателей товара, требуемого к поставке.</w:t>
      </w:r>
    </w:p>
    <w:p w:rsidR="007F046F" w:rsidRDefault="005A7AA4" w:rsidP="006F23B6">
      <w:pPr>
        <w:autoSpaceDE w:val="0"/>
        <w:autoSpaceDN w:val="0"/>
        <w:adjustRightInd w:val="0"/>
        <w:spacing w:before="0" w:after="0" w:line="276" w:lineRule="auto"/>
        <w:ind w:firstLine="567"/>
        <w:contextualSpacing/>
        <w:jc w:val="both"/>
        <w:rPr>
          <w:sz w:val="28"/>
          <w:szCs w:val="28"/>
        </w:rPr>
      </w:pPr>
      <w:r>
        <w:rPr>
          <w:sz w:val="28"/>
          <w:szCs w:val="28"/>
        </w:rPr>
        <w:t>По по</w:t>
      </w:r>
      <w:r w:rsidR="007F046F">
        <w:rPr>
          <w:sz w:val="28"/>
          <w:szCs w:val="28"/>
        </w:rPr>
        <w:t xml:space="preserve">зициям 1, 2, 3 Спецификации указаны следующие </w:t>
      </w:r>
      <w:r w:rsidR="000D2765">
        <w:rPr>
          <w:sz w:val="28"/>
          <w:szCs w:val="28"/>
        </w:rPr>
        <w:t>показатели товара</w:t>
      </w:r>
      <w:r w:rsidR="007F046F">
        <w:rPr>
          <w:sz w:val="28"/>
          <w:szCs w:val="28"/>
        </w:rPr>
        <w:t xml:space="preserve">: </w:t>
      </w:r>
    </w:p>
    <w:p w:rsidR="007F046F" w:rsidRDefault="007F046F" w:rsidP="006F23B6">
      <w:pPr>
        <w:autoSpaceDE w:val="0"/>
        <w:autoSpaceDN w:val="0"/>
        <w:adjustRightInd w:val="0"/>
        <w:spacing w:before="0" w:after="0" w:line="276" w:lineRule="auto"/>
        <w:ind w:firstLine="567"/>
        <w:contextualSpacing/>
        <w:jc w:val="both"/>
        <w:rPr>
          <w:sz w:val="28"/>
          <w:szCs w:val="28"/>
        </w:rPr>
      </w:pPr>
      <w:r>
        <w:rPr>
          <w:sz w:val="28"/>
          <w:szCs w:val="28"/>
        </w:rPr>
        <w:t xml:space="preserve">1. Перчатка 1: длина 240+/-5мм, размер </w:t>
      </w:r>
      <w:r>
        <w:rPr>
          <w:sz w:val="28"/>
          <w:szCs w:val="28"/>
          <w:lang w:val="en-US"/>
        </w:rPr>
        <w:t>XS</w:t>
      </w:r>
      <w:r>
        <w:rPr>
          <w:sz w:val="28"/>
          <w:szCs w:val="28"/>
        </w:rPr>
        <w:t>;</w:t>
      </w:r>
    </w:p>
    <w:p w:rsidR="007F046F" w:rsidRDefault="007F046F" w:rsidP="006F23B6">
      <w:pPr>
        <w:autoSpaceDE w:val="0"/>
        <w:autoSpaceDN w:val="0"/>
        <w:adjustRightInd w:val="0"/>
        <w:spacing w:before="0" w:after="0" w:line="276" w:lineRule="auto"/>
        <w:ind w:firstLine="567"/>
        <w:contextualSpacing/>
        <w:jc w:val="both"/>
        <w:rPr>
          <w:sz w:val="28"/>
          <w:szCs w:val="28"/>
        </w:rPr>
      </w:pPr>
      <w:r>
        <w:rPr>
          <w:sz w:val="28"/>
          <w:szCs w:val="28"/>
        </w:rPr>
        <w:t xml:space="preserve">2. Перчатка 2: длина 240+/-5мм, размер </w:t>
      </w:r>
      <w:r>
        <w:rPr>
          <w:sz w:val="28"/>
          <w:szCs w:val="28"/>
          <w:lang w:val="en-US"/>
        </w:rPr>
        <w:t>S</w:t>
      </w:r>
      <w:r>
        <w:rPr>
          <w:sz w:val="28"/>
          <w:szCs w:val="28"/>
        </w:rPr>
        <w:t>;</w:t>
      </w:r>
    </w:p>
    <w:p w:rsidR="007F046F" w:rsidRDefault="007F046F" w:rsidP="006F23B6">
      <w:pPr>
        <w:autoSpaceDE w:val="0"/>
        <w:autoSpaceDN w:val="0"/>
        <w:adjustRightInd w:val="0"/>
        <w:spacing w:before="0" w:after="0" w:line="276" w:lineRule="auto"/>
        <w:ind w:firstLine="567"/>
        <w:contextualSpacing/>
        <w:jc w:val="both"/>
        <w:rPr>
          <w:sz w:val="28"/>
          <w:szCs w:val="28"/>
        </w:rPr>
      </w:pPr>
      <w:r>
        <w:rPr>
          <w:sz w:val="28"/>
          <w:szCs w:val="28"/>
        </w:rPr>
        <w:t>3. Перчатка 3: длина 240+/-5мм, размер М.</w:t>
      </w:r>
    </w:p>
    <w:p w:rsidR="007F046F" w:rsidRDefault="007F046F" w:rsidP="006F23B6">
      <w:pPr>
        <w:autoSpaceDE w:val="0"/>
        <w:autoSpaceDN w:val="0"/>
        <w:adjustRightInd w:val="0"/>
        <w:spacing w:before="0" w:after="0" w:line="276" w:lineRule="auto"/>
        <w:ind w:firstLine="567"/>
        <w:contextualSpacing/>
        <w:jc w:val="both"/>
        <w:rPr>
          <w:sz w:val="28"/>
          <w:szCs w:val="28"/>
        </w:rPr>
      </w:pPr>
    </w:p>
    <w:p w:rsidR="007F046F" w:rsidRDefault="007F046F" w:rsidP="006F23B6">
      <w:pPr>
        <w:autoSpaceDE w:val="0"/>
        <w:autoSpaceDN w:val="0"/>
        <w:adjustRightInd w:val="0"/>
        <w:spacing w:before="0" w:after="0" w:line="276" w:lineRule="auto"/>
        <w:ind w:firstLine="567"/>
        <w:contextualSpacing/>
        <w:jc w:val="both"/>
        <w:rPr>
          <w:sz w:val="28"/>
          <w:szCs w:val="28"/>
        </w:rPr>
      </w:pPr>
      <w:r w:rsidRPr="007F046F">
        <w:rPr>
          <w:sz w:val="28"/>
          <w:szCs w:val="28"/>
        </w:rPr>
        <w:t xml:space="preserve">ГОСТ </w:t>
      </w:r>
      <w:proofErr w:type="gramStart"/>
      <w:r w:rsidRPr="007F046F">
        <w:rPr>
          <w:sz w:val="28"/>
          <w:szCs w:val="28"/>
        </w:rPr>
        <w:t>Р</w:t>
      </w:r>
      <w:proofErr w:type="gramEnd"/>
      <w:r w:rsidRPr="007F046F">
        <w:rPr>
          <w:sz w:val="28"/>
          <w:szCs w:val="28"/>
        </w:rPr>
        <w:t xml:space="preserve"> 52239-2004 (ИСО 11193-1:2008) </w:t>
      </w:r>
      <w:r>
        <w:rPr>
          <w:sz w:val="28"/>
          <w:szCs w:val="28"/>
        </w:rPr>
        <w:t>«</w:t>
      </w:r>
      <w:r w:rsidRPr="007F046F">
        <w:rPr>
          <w:sz w:val="28"/>
          <w:szCs w:val="28"/>
        </w:rPr>
        <w:t>Перчатки медицинские диагностические одноразовые. Часть 1. Спецификация на перчатки из каучукового латекса или раствора (с Изменениями N 1, 2)</w:t>
      </w:r>
      <w:r>
        <w:rPr>
          <w:sz w:val="28"/>
          <w:szCs w:val="28"/>
        </w:rPr>
        <w:t xml:space="preserve">» определяет </w:t>
      </w:r>
      <w:r w:rsidR="00E7137E">
        <w:rPr>
          <w:sz w:val="28"/>
          <w:szCs w:val="28"/>
        </w:rPr>
        <w:t xml:space="preserve">следующие </w:t>
      </w:r>
      <w:r>
        <w:rPr>
          <w:sz w:val="28"/>
          <w:szCs w:val="28"/>
        </w:rPr>
        <w:t>размер</w:t>
      </w:r>
      <w:r w:rsidR="00E7137E">
        <w:rPr>
          <w:sz w:val="28"/>
          <w:szCs w:val="28"/>
        </w:rPr>
        <w:t>ы и допустимые отклонения в отношении</w:t>
      </w:r>
      <w:r>
        <w:rPr>
          <w:sz w:val="28"/>
          <w:szCs w:val="28"/>
        </w:rPr>
        <w:t xml:space="preserve"> медицинских перчаток</w:t>
      </w:r>
      <w:r w:rsidR="00E7137E">
        <w:rPr>
          <w:sz w:val="28"/>
          <w:szCs w:val="28"/>
        </w:rPr>
        <w:t xml:space="preserve"> (таблица 2):</w:t>
      </w:r>
    </w:p>
    <w:p w:rsidR="007F046F" w:rsidRDefault="007F046F" w:rsidP="007F046F">
      <w:pPr>
        <w:autoSpaceDE w:val="0"/>
        <w:autoSpaceDN w:val="0"/>
        <w:adjustRightInd w:val="0"/>
        <w:spacing w:before="0" w:after="0"/>
        <w:ind w:left="284" w:firstLine="567"/>
        <w:contextualSpacing/>
        <w:jc w:val="both"/>
        <w:rPr>
          <w:sz w:val="28"/>
          <w:szCs w:val="28"/>
        </w:rPr>
      </w:pPr>
    </w:p>
    <w:tbl>
      <w:tblPr>
        <w:tblW w:w="0" w:type="auto"/>
        <w:tblCellSpacing w:w="15" w:type="dxa"/>
        <w:tblInd w:w="487" w:type="dxa"/>
        <w:tblCellMar>
          <w:top w:w="15" w:type="dxa"/>
          <w:left w:w="15" w:type="dxa"/>
          <w:bottom w:w="15" w:type="dxa"/>
          <w:right w:w="15" w:type="dxa"/>
        </w:tblCellMar>
        <w:tblLook w:val="04A0"/>
      </w:tblPr>
      <w:tblGrid>
        <w:gridCol w:w="1020"/>
        <w:gridCol w:w="1118"/>
        <w:gridCol w:w="1710"/>
        <w:gridCol w:w="1404"/>
        <w:gridCol w:w="1133"/>
      </w:tblGrid>
      <w:tr w:rsidR="00E7137E" w:rsidRPr="00E7137E" w:rsidTr="00AC1E98">
        <w:trPr>
          <w:trHeight w:val="15"/>
          <w:tblCellSpacing w:w="15" w:type="dxa"/>
        </w:trPr>
        <w:tc>
          <w:tcPr>
            <w:tcW w:w="975" w:type="dxa"/>
            <w:vAlign w:val="center"/>
            <w:hideMark/>
          </w:tcPr>
          <w:p w:rsidR="00E7137E" w:rsidRPr="00E7137E" w:rsidRDefault="00E7137E" w:rsidP="00E7137E">
            <w:pPr>
              <w:spacing w:before="0" w:after="0"/>
              <w:rPr>
                <w:sz w:val="2"/>
              </w:rPr>
            </w:pPr>
          </w:p>
        </w:tc>
        <w:tc>
          <w:tcPr>
            <w:tcW w:w="1088" w:type="dxa"/>
            <w:vAlign w:val="center"/>
            <w:hideMark/>
          </w:tcPr>
          <w:p w:rsidR="00E7137E" w:rsidRPr="00E7137E" w:rsidRDefault="00E7137E" w:rsidP="00E7137E">
            <w:pPr>
              <w:spacing w:before="0" w:after="0"/>
              <w:rPr>
                <w:sz w:val="2"/>
              </w:rPr>
            </w:pPr>
          </w:p>
        </w:tc>
        <w:tc>
          <w:tcPr>
            <w:tcW w:w="1680" w:type="dxa"/>
            <w:vAlign w:val="center"/>
            <w:hideMark/>
          </w:tcPr>
          <w:p w:rsidR="00E7137E" w:rsidRPr="00E7137E" w:rsidRDefault="00E7137E" w:rsidP="00E7137E">
            <w:pPr>
              <w:spacing w:before="0" w:after="0"/>
              <w:rPr>
                <w:sz w:val="2"/>
              </w:rPr>
            </w:pPr>
          </w:p>
        </w:tc>
        <w:tc>
          <w:tcPr>
            <w:tcW w:w="1374" w:type="dxa"/>
            <w:vAlign w:val="center"/>
            <w:hideMark/>
          </w:tcPr>
          <w:p w:rsidR="00E7137E" w:rsidRPr="00E7137E" w:rsidRDefault="00E7137E" w:rsidP="00E7137E">
            <w:pPr>
              <w:spacing w:before="0" w:after="0"/>
              <w:rPr>
                <w:sz w:val="2"/>
              </w:rPr>
            </w:pPr>
          </w:p>
        </w:tc>
        <w:tc>
          <w:tcPr>
            <w:tcW w:w="1088" w:type="dxa"/>
            <w:vAlign w:val="center"/>
            <w:hideMark/>
          </w:tcPr>
          <w:p w:rsidR="00E7137E" w:rsidRPr="00E7137E" w:rsidRDefault="00E7137E" w:rsidP="00E7137E">
            <w:pPr>
              <w:spacing w:before="0" w:after="0"/>
              <w:rPr>
                <w:sz w:val="2"/>
              </w:rPr>
            </w:pPr>
          </w:p>
        </w:tc>
      </w:tr>
      <w:tr w:rsidR="00E7137E" w:rsidRPr="00E7137E" w:rsidTr="00AC1E98">
        <w:trPr>
          <w:tblCellSpacing w:w="15" w:type="dxa"/>
        </w:trPr>
        <w:tc>
          <w:tcPr>
            <w:tcW w:w="97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Код размера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Ширина </w:t>
            </w:r>
            <w:r w:rsidR="00F404FD" w:rsidRPr="00F404F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ГОСТ Р 52239-2004 (ИСО 11193-1:2008) Перчатки медицинские диагностические одноразовые. Часть 1. Спецификация на перчатки из каучукового латекса или раствора (с Изменениями N 1, 2)" style="width:14.4pt;height:14.4pt"/>
              </w:pict>
            </w:r>
            <w:r w:rsidRPr="00E7137E">
              <w:t xml:space="preserve">, (рисунок 1), мм </w:t>
            </w:r>
          </w:p>
        </w:tc>
        <w:tc>
          <w:tcPr>
            <w:tcW w:w="1680"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Наглядный размер </w:t>
            </w:r>
          </w:p>
        </w:tc>
        <w:tc>
          <w:tcPr>
            <w:tcW w:w="1374"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Ширина по наглядному </w:t>
            </w:r>
            <w:proofErr w:type="spellStart"/>
            <w:r w:rsidRPr="00E7137E">
              <w:t>размеру</w:t>
            </w:r>
            <w:proofErr w:type="gramStart"/>
            <w:r>
              <w:t>,</w:t>
            </w:r>
            <w:r w:rsidRPr="00E7137E">
              <w:t>м</w:t>
            </w:r>
            <w:proofErr w:type="gramEnd"/>
            <w:r w:rsidRPr="00E7137E">
              <w:t>м</w:t>
            </w:r>
            <w:proofErr w:type="spellEnd"/>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Длина 1, мм </w:t>
            </w:r>
            <w:r w:rsidRPr="00E7137E">
              <w:br/>
              <w:t xml:space="preserve">не менее </w:t>
            </w:r>
          </w:p>
        </w:tc>
      </w:tr>
      <w:tr w:rsidR="00E7137E" w:rsidRPr="00E7137E" w:rsidTr="00AC1E98">
        <w:trPr>
          <w:tblCellSpacing w:w="15" w:type="dxa"/>
        </w:trPr>
        <w:tc>
          <w:tcPr>
            <w:tcW w:w="97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6 и менее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F404FD" w:rsidP="00E7137E">
            <w:pPr>
              <w:spacing w:beforeAutospacing="1" w:afterAutospacing="1"/>
              <w:jc w:val="center"/>
            </w:pPr>
            <w:r w:rsidRPr="00F404FD">
              <w:pict>
                <v:shape id="_x0000_i1026" type="#_x0000_t75" alt="ГОСТ Р 52239-2004 (ИСО 11193-1:2008) Перчатки медицинские диагностические одноразовые. Часть 1. Спецификация на перчатки из каучукового латекса или раствора (с Изменениями N 1, 2)" style="width:10pt;height:11.9pt"/>
              </w:pict>
            </w:r>
            <w:r w:rsidR="00E7137E" w:rsidRPr="00E7137E">
              <w:t xml:space="preserve">82 </w:t>
            </w:r>
          </w:p>
        </w:tc>
        <w:tc>
          <w:tcPr>
            <w:tcW w:w="1680"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pPr>
            <w:r w:rsidRPr="00E7137E">
              <w:t>Сверхмалые (X-S)</w:t>
            </w:r>
            <w:r w:rsidRPr="00E7137E">
              <w:br/>
            </w:r>
          </w:p>
        </w:tc>
        <w:tc>
          <w:tcPr>
            <w:tcW w:w="1374"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F404FD" w:rsidP="00E7137E">
            <w:pPr>
              <w:spacing w:beforeAutospacing="1" w:afterAutospacing="1"/>
              <w:jc w:val="center"/>
            </w:pPr>
            <w:r w:rsidRPr="00F404FD">
              <w:pict>
                <v:shape id="_x0000_i1027" type="#_x0000_t75" alt="ГОСТ Р 52239-2004 (ИСО 11193-1:2008) Перчатки медицинские диагностические одноразовые. Часть 1. Спецификация на перчатки из каучукового латекса или раствора (с Изменениями N 1, 2)" style="width:10pt;height:11.9pt"/>
              </w:pict>
            </w:r>
            <w:r w:rsidR="00E7137E" w:rsidRPr="00E7137E">
              <w:t xml:space="preserve">80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220 </w:t>
            </w:r>
          </w:p>
        </w:tc>
      </w:tr>
      <w:tr w:rsidR="00E7137E" w:rsidRPr="00E7137E" w:rsidTr="00AC1E98">
        <w:trPr>
          <w:tblCellSpacing w:w="15" w:type="dxa"/>
        </w:trPr>
        <w:tc>
          <w:tcPr>
            <w:tcW w:w="97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lastRenderedPageBreak/>
              <w:t xml:space="preserve">6 1/2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83±5 </w:t>
            </w:r>
          </w:p>
        </w:tc>
        <w:tc>
          <w:tcPr>
            <w:tcW w:w="1680"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pPr>
            <w:r w:rsidRPr="00E7137E">
              <w:t>Маленькие (S)</w:t>
            </w:r>
          </w:p>
        </w:tc>
        <w:tc>
          <w:tcPr>
            <w:tcW w:w="1374"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80±10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220</w:t>
            </w:r>
          </w:p>
        </w:tc>
      </w:tr>
      <w:tr w:rsidR="00E7137E" w:rsidRPr="00E7137E" w:rsidTr="00AC1E98">
        <w:trPr>
          <w:tblCellSpacing w:w="15" w:type="dxa"/>
        </w:trPr>
        <w:tc>
          <w:tcPr>
            <w:tcW w:w="97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7</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89±5 </w:t>
            </w:r>
          </w:p>
        </w:tc>
        <w:tc>
          <w:tcPr>
            <w:tcW w:w="1680"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pPr>
            <w:r w:rsidRPr="00E7137E">
              <w:t>Средние (М)</w:t>
            </w:r>
          </w:p>
        </w:tc>
        <w:tc>
          <w:tcPr>
            <w:tcW w:w="1374"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95±10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230 </w:t>
            </w:r>
          </w:p>
        </w:tc>
      </w:tr>
      <w:tr w:rsidR="00E7137E" w:rsidRPr="00E7137E" w:rsidTr="00AC1E98">
        <w:trPr>
          <w:tblCellSpacing w:w="15" w:type="dxa"/>
        </w:trPr>
        <w:tc>
          <w:tcPr>
            <w:tcW w:w="97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7 1/2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95±5 </w:t>
            </w:r>
          </w:p>
        </w:tc>
        <w:tc>
          <w:tcPr>
            <w:tcW w:w="1680"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pPr>
          </w:p>
        </w:tc>
        <w:tc>
          <w:tcPr>
            <w:tcW w:w="1374"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0" w:after="0"/>
            </w:pP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230 </w:t>
            </w:r>
          </w:p>
        </w:tc>
      </w:tr>
    </w:tbl>
    <w:p w:rsidR="005A7AA4" w:rsidRPr="005A7AA4" w:rsidRDefault="005A7AA4" w:rsidP="009571D7">
      <w:pPr>
        <w:autoSpaceDE w:val="0"/>
        <w:autoSpaceDN w:val="0"/>
        <w:adjustRightInd w:val="0"/>
        <w:spacing w:before="0" w:after="0"/>
        <w:ind w:left="284" w:firstLine="567"/>
        <w:contextualSpacing/>
        <w:jc w:val="both"/>
        <w:rPr>
          <w:sz w:val="28"/>
          <w:szCs w:val="28"/>
        </w:rPr>
      </w:pPr>
    </w:p>
    <w:p w:rsidR="006637C1" w:rsidRDefault="00EF0081" w:rsidP="006F23B6">
      <w:pPr>
        <w:autoSpaceDE w:val="0"/>
        <w:autoSpaceDN w:val="0"/>
        <w:adjustRightInd w:val="0"/>
        <w:spacing w:before="0" w:after="0" w:line="276" w:lineRule="auto"/>
        <w:ind w:firstLine="567"/>
        <w:contextualSpacing/>
        <w:jc w:val="both"/>
        <w:rPr>
          <w:rFonts w:eastAsiaTheme="minorHAnsi"/>
          <w:sz w:val="28"/>
          <w:szCs w:val="28"/>
          <w:lang w:eastAsia="en-US"/>
        </w:rPr>
      </w:pPr>
      <w:r>
        <w:rPr>
          <w:sz w:val="28"/>
          <w:szCs w:val="28"/>
        </w:rPr>
        <w:t>Из вышеизложенного следует, что</w:t>
      </w:r>
      <w:r w:rsidR="00AC1E98">
        <w:rPr>
          <w:sz w:val="28"/>
          <w:szCs w:val="28"/>
        </w:rPr>
        <w:t xml:space="preserve"> в Спецификации Заказчиком установлены  показатели товара </w:t>
      </w:r>
      <w:r w:rsidR="000D2765">
        <w:rPr>
          <w:sz w:val="28"/>
          <w:szCs w:val="28"/>
        </w:rPr>
        <w:t xml:space="preserve">относительно </w:t>
      </w:r>
      <w:r w:rsidR="00AC1E98">
        <w:rPr>
          <w:sz w:val="28"/>
          <w:szCs w:val="28"/>
        </w:rPr>
        <w:t>длин</w:t>
      </w:r>
      <w:r w:rsidR="000D2765">
        <w:rPr>
          <w:sz w:val="28"/>
          <w:szCs w:val="28"/>
        </w:rPr>
        <w:t>ы перчаток</w:t>
      </w:r>
      <w:r w:rsidR="00AC1E98">
        <w:rPr>
          <w:sz w:val="28"/>
          <w:szCs w:val="28"/>
        </w:rPr>
        <w:t xml:space="preserve">, не соответствующие стандартным показателям, указанным в </w:t>
      </w:r>
      <w:r w:rsidR="00AC1E98" w:rsidRPr="007F046F">
        <w:rPr>
          <w:sz w:val="28"/>
          <w:szCs w:val="28"/>
        </w:rPr>
        <w:t xml:space="preserve">ГОСТ </w:t>
      </w:r>
      <w:proofErr w:type="gramStart"/>
      <w:r w:rsidR="00AC1E98" w:rsidRPr="007F046F">
        <w:rPr>
          <w:sz w:val="28"/>
          <w:szCs w:val="28"/>
        </w:rPr>
        <w:t>Р</w:t>
      </w:r>
      <w:proofErr w:type="gramEnd"/>
      <w:r w:rsidR="00AC1E98" w:rsidRPr="007F046F">
        <w:rPr>
          <w:sz w:val="28"/>
          <w:szCs w:val="28"/>
        </w:rPr>
        <w:t xml:space="preserve"> 52239-2004</w:t>
      </w:r>
      <w:r w:rsidR="00AC1E98">
        <w:rPr>
          <w:sz w:val="28"/>
          <w:szCs w:val="28"/>
        </w:rPr>
        <w:t>,</w:t>
      </w:r>
      <w:r>
        <w:rPr>
          <w:sz w:val="28"/>
          <w:szCs w:val="28"/>
        </w:rPr>
        <w:t xml:space="preserve"> что не позволяет соотнести длину перчаток,</w:t>
      </w:r>
      <w:r w:rsidR="000D2765">
        <w:rPr>
          <w:sz w:val="28"/>
          <w:szCs w:val="28"/>
        </w:rPr>
        <w:t xml:space="preserve"> соответствующих размеров </w:t>
      </w:r>
      <w:r w:rsidR="000D2765">
        <w:rPr>
          <w:sz w:val="28"/>
          <w:szCs w:val="28"/>
          <w:lang w:val="en-US"/>
        </w:rPr>
        <w:t>XS</w:t>
      </w:r>
      <w:r w:rsidR="000D2765" w:rsidRPr="000D2765">
        <w:rPr>
          <w:sz w:val="28"/>
          <w:szCs w:val="28"/>
        </w:rPr>
        <w:t xml:space="preserve">, </w:t>
      </w:r>
      <w:r w:rsidR="000D2765">
        <w:rPr>
          <w:sz w:val="28"/>
          <w:szCs w:val="28"/>
          <w:lang w:val="en-US"/>
        </w:rPr>
        <w:t>S</w:t>
      </w:r>
      <w:r w:rsidR="000D2765" w:rsidRPr="000D2765">
        <w:rPr>
          <w:sz w:val="28"/>
          <w:szCs w:val="28"/>
        </w:rPr>
        <w:t xml:space="preserve">, </w:t>
      </w:r>
      <w:r w:rsidR="000D2765">
        <w:rPr>
          <w:sz w:val="28"/>
          <w:szCs w:val="28"/>
          <w:lang w:val="en-US"/>
        </w:rPr>
        <w:t>M</w:t>
      </w:r>
      <w:r w:rsidR="000D2765">
        <w:rPr>
          <w:sz w:val="28"/>
          <w:szCs w:val="28"/>
        </w:rPr>
        <w:t>,</w:t>
      </w:r>
      <w:r>
        <w:rPr>
          <w:sz w:val="28"/>
          <w:szCs w:val="28"/>
        </w:rPr>
        <w:t xml:space="preserve"> установленн</w:t>
      </w:r>
      <w:r w:rsidR="000D2765">
        <w:rPr>
          <w:sz w:val="28"/>
          <w:szCs w:val="28"/>
        </w:rPr>
        <w:t>ых</w:t>
      </w:r>
      <w:r>
        <w:rPr>
          <w:sz w:val="28"/>
          <w:szCs w:val="28"/>
        </w:rPr>
        <w:t xml:space="preserve"> в Спецификации</w:t>
      </w:r>
      <w:r w:rsidR="00F54A13">
        <w:rPr>
          <w:sz w:val="28"/>
          <w:szCs w:val="28"/>
        </w:rPr>
        <w:t>,</w:t>
      </w:r>
      <w:r>
        <w:rPr>
          <w:sz w:val="28"/>
          <w:szCs w:val="28"/>
        </w:rPr>
        <w:t xml:space="preserve"> с размером перчаток, изготовленных в соответствии техническим стандартом. В</w:t>
      </w:r>
      <w:r w:rsidR="00AC1E98">
        <w:rPr>
          <w:sz w:val="28"/>
          <w:szCs w:val="28"/>
        </w:rPr>
        <w:t xml:space="preserve"> документации</w:t>
      </w:r>
      <w:r>
        <w:rPr>
          <w:sz w:val="28"/>
          <w:szCs w:val="28"/>
        </w:rPr>
        <w:t xml:space="preserve"> об Аукционе</w:t>
      </w:r>
      <w:r w:rsidR="00AC1E98">
        <w:rPr>
          <w:sz w:val="28"/>
          <w:szCs w:val="28"/>
        </w:rPr>
        <w:t xml:space="preserve"> </w:t>
      </w:r>
      <w:r w:rsidR="006637C1">
        <w:rPr>
          <w:sz w:val="28"/>
          <w:szCs w:val="28"/>
        </w:rPr>
        <w:t xml:space="preserve">также </w:t>
      </w:r>
      <w:r>
        <w:rPr>
          <w:sz w:val="28"/>
          <w:szCs w:val="28"/>
        </w:rPr>
        <w:t xml:space="preserve">отсутствует </w:t>
      </w:r>
      <w:r w:rsidR="00AC1E98">
        <w:rPr>
          <w:rFonts w:eastAsiaTheme="minorHAnsi"/>
          <w:sz w:val="28"/>
          <w:szCs w:val="28"/>
          <w:lang w:eastAsia="en-US"/>
        </w:rPr>
        <w:t>обоснование необходимости использования других показателей</w:t>
      </w:r>
      <w:r>
        <w:rPr>
          <w:rFonts w:eastAsiaTheme="minorHAnsi"/>
          <w:sz w:val="28"/>
          <w:szCs w:val="28"/>
          <w:lang w:eastAsia="en-US"/>
        </w:rPr>
        <w:t>,</w:t>
      </w:r>
      <w:r w:rsidR="006637C1">
        <w:rPr>
          <w:rFonts w:eastAsiaTheme="minorHAnsi"/>
          <w:sz w:val="28"/>
          <w:szCs w:val="28"/>
          <w:lang w:eastAsia="en-US"/>
        </w:rPr>
        <w:t xml:space="preserve"> не предусмотренных </w:t>
      </w:r>
      <w:proofErr w:type="gramStart"/>
      <w:r w:rsidR="006637C1">
        <w:rPr>
          <w:rFonts w:eastAsiaTheme="minorHAnsi"/>
          <w:sz w:val="28"/>
          <w:szCs w:val="28"/>
          <w:lang w:eastAsia="en-US"/>
        </w:rPr>
        <w:t>указанным</w:t>
      </w:r>
      <w:proofErr w:type="gramEnd"/>
      <w:r w:rsidR="006637C1">
        <w:rPr>
          <w:rFonts w:eastAsiaTheme="minorHAnsi"/>
          <w:sz w:val="28"/>
          <w:szCs w:val="28"/>
          <w:lang w:eastAsia="en-US"/>
        </w:rPr>
        <w:t xml:space="preserve"> </w:t>
      </w:r>
      <w:proofErr w:type="spellStart"/>
      <w:r w:rsidR="006637C1">
        <w:rPr>
          <w:rFonts w:eastAsiaTheme="minorHAnsi"/>
          <w:sz w:val="28"/>
          <w:szCs w:val="28"/>
          <w:lang w:eastAsia="en-US"/>
        </w:rPr>
        <w:t>ГОСТом</w:t>
      </w:r>
      <w:proofErr w:type="spellEnd"/>
      <w:r w:rsidR="006637C1">
        <w:rPr>
          <w:rFonts w:eastAsiaTheme="minorHAnsi"/>
          <w:sz w:val="28"/>
          <w:szCs w:val="28"/>
          <w:lang w:eastAsia="en-US"/>
        </w:rPr>
        <w:t>.</w:t>
      </w:r>
    </w:p>
    <w:p w:rsidR="00FF4AD5" w:rsidRDefault="006637C1" w:rsidP="006F23B6">
      <w:pPr>
        <w:autoSpaceDE w:val="0"/>
        <w:autoSpaceDN w:val="0"/>
        <w:adjustRightInd w:val="0"/>
        <w:spacing w:before="0" w:after="0" w:line="276" w:lineRule="auto"/>
        <w:ind w:firstLine="567"/>
        <w:contextualSpacing/>
        <w:jc w:val="both"/>
        <w:rPr>
          <w:rFonts w:eastAsiaTheme="minorHAnsi"/>
          <w:sz w:val="28"/>
          <w:szCs w:val="28"/>
          <w:lang w:eastAsia="en-US"/>
        </w:rPr>
      </w:pPr>
      <w:r>
        <w:rPr>
          <w:rFonts w:eastAsiaTheme="minorHAnsi"/>
          <w:sz w:val="28"/>
          <w:szCs w:val="28"/>
          <w:lang w:eastAsia="en-US"/>
        </w:rPr>
        <w:t>На основании вышеизложенного</w:t>
      </w:r>
      <w:r w:rsidR="00EF0081">
        <w:rPr>
          <w:rFonts w:eastAsiaTheme="minorHAnsi"/>
          <w:sz w:val="28"/>
          <w:szCs w:val="28"/>
          <w:lang w:eastAsia="en-US"/>
        </w:rPr>
        <w:t xml:space="preserve"> Комиссия Удмуртского УФАС России приходит к выводу о том, что </w:t>
      </w:r>
      <w:r w:rsidR="000D2765">
        <w:rPr>
          <w:rFonts w:eastAsiaTheme="minorHAnsi"/>
          <w:sz w:val="28"/>
          <w:szCs w:val="28"/>
          <w:lang w:eastAsia="en-US"/>
        </w:rPr>
        <w:t>описание закупки в документации об Аукционе не соответствует требованиям пунктов 1, 2 части 1 статьи 33, части 2 статьи 33 Закона</w:t>
      </w:r>
      <w:r>
        <w:rPr>
          <w:rFonts w:eastAsiaTheme="minorHAnsi"/>
          <w:sz w:val="28"/>
          <w:szCs w:val="28"/>
          <w:lang w:eastAsia="en-US"/>
        </w:rPr>
        <w:t>, что является нарушением пункта 1 части 1 статьи 64 Закона о контрактной системе.</w:t>
      </w:r>
    </w:p>
    <w:p w:rsidR="006637C1" w:rsidRDefault="006637C1" w:rsidP="006F23B6">
      <w:pPr>
        <w:autoSpaceDE w:val="0"/>
        <w:autoSpaceDN w:val="0"/>
        <w:adjustRightInd w:val="0"/>
        <w:spacing w:before="0" w:after="0" w:line="276" w:lineRule="auto"/>
        <w:ind w:firstLine="567"/>
        <w:contextualSpacing/>
        <w:jc w:val="both"/>
        <w:rPr>
          <w:sz w:val="28"/>
          <w:szCs w:val="28"/>
        </w:rPr>
      </w:pPr>
      <w:r>
        <w:rPr>
          <w:rFonts w:eastAsiaTheme="minorHAnsi"/>
          <w:sz w:val="28"/>
          <w:szCs w:val="28"/>
          <w:lang w:eastAsia="en-US"/>
        </w:rPr>
        <w:t xml:space="preserve">2.2. </w:t>
      </w:r>
      <w:r>
        <w:rPr>
          <w:sz w:val="28"/>
          <w:szCs w:val="28"/>
        </w:rPr>
        <w:t xml:space="preserve">В соответствии с пунктом 2 части </w:t>
      </w:r>
      <w:r w:rsidRPr="009571D7">
        <w:rPr>
          <w:sz w:val="28"/>
          <w:szCs w:val="28"/>
        </w:rPr>
        <w:t>1</w:t>
      </w:r>
      <w:r>
        <w:rPr>
          <w:sz w:val="28"/>
          <w:szCs w:val="28"/>
        </w:rPr>
        <w:t xml:space="preserve"> статьи 64 Закона о контрактной системы</w:t>
      </w:r>
      <w:r w:rsidRPr="009571D7">
        <w:rPr>
          <w:sz w:val="28"/>
          <w:szCs w:val="28"/>
        </w:rPr>
        <w:t xml:space="preserve"> </w:t>
      </w:r>
      <w:proofErr w:type="gramStart"/>
      <w:r>
        <w:rPr>
          <w:sz w:val="28"/>
          <w:szCs w:val="28"/>
        </w:rPr>
        <w:t>д</w:t>
      </w:r>
      <w:r w:rsidRPr="009571D7">
        <w:rPr>
          <w:sz w:val="28"/>
          <w:szCs w:val="28"/>
        </w:rPr>
        <w:t>окументация</w:t>
      </w:r>
      <w:proofErr w:type="gramEnd"/>
      <w:r w:rsidRPr="009571D7">
        <w:rPr>
          <w:sz w:val="28"/>
          <w:szCs w:val="28"/>
        </w:rPr>
        <w:t xml:space="preserve"> об электронном аукционе </w:t>
      </w:r>
      <w:r>
        <w:rPr>
          <w:sz w:val="28"/>
          <w:szCs w:val="28"/>
        </w:rPr>
        <w:t>должна</w:t>
      </w:r>
      <w:r w:rsidRPr="009571D7">
        <w:rPr>
          <w:sz w:val="28"/>
          <w:szCs w:val="28"/>
        </w:rPr>
        <w:t xml:space="preserve"> содержать</w:t>
      </w:r>
      <w:r w:rsidR="00320D76">
        <w:rPr>
          <w:sz w:val="28"/>
          <w:szCs w:val="28"/>
        </w:rPr>
        <w:t>,</w:t>
      </w:r>
      <w:r w:rsidRPr="006637C1">
        <w:rPr>
          <w:sz w:val="28"/>
          <w:szCs w:val="28"/>
        </w:rPr>
        <w:t xml:space="preserve">   </w:t>
      </w:r>
      <w:r>
        <w:rPr>
          <w:sz w:val="28"/>
          <w:szCs w:val="28"/>
        </w:rPr>
        <w:t>в том числе инструкцию</w:t>
      </w:r>
      <w:r w:rsidRPr="006637C1">
        <w:rPr>
          <w:sz w:val="28"/>
          <w:szCs w:val="28"/>
        </w:rPr>
        <w:t xml:space="preserve"> по ее заполнению. </w:t>
      </w:r>
    </w:p>
    <w:p w:rsidR="00320D76" w:rsidRDefault="00320D76" w:rsidP="00320D76">
      <w:pPr>
        <w:autoSpaceDE w:val="0"/>
        <w:autoSpaceDN w:val="0"/>
        <w:adjustRightInd w:val="0"/>
        <w:spacing w:before="0" w:after="0" w:line="276" w:lineRule="auto"/>
        <w:ind w:firstLine="567"/>
        <w:contextualSpacing/>
        <w:jc w:val="both"/>
        <w:rPr>
          <w:sz w:val="28"/>
          <w:szCs w:val="28"/>
        </w:rPr>
      </w:pPr>
      <w:proofErr w:type="gramStart"/>
      <w:r w:rsidRPr="00320D76">
        <w:rPr>
          <w:sz w:val="28"/>
          <w:szCs w:val="28"/>
        </w:rPr>
        <w:t xml:space="preserve">Требования к первой части заявки </w:t>
      </w:r>
      <w:r>
        <w:rPr>
          <w:sz w:val="28"/>
          <w:szCs w:val="28"/>
        </w:rPr>
        <w:t>п</w:t>
      </w:r>
      <w:r w:rsidRPr="00320D76">
        <w:rPr>
          <w:sz w:val="28"/>
          <w:szCs w:val="28"/>
        </w:rPr>
        <w:t>ри заключении контракта на выполнение работы или оказание услуги, для выполнения или оказания которых используется товар регламентируются</w:t>
      </w:r>
      <w:r w:rsidR="00F54A13">
        <w:rPr>
          <w:sz w:val="28"/>
          <w:szCs w:val="28"/>
        </w:rPr>
        <w:t>,</w:t>
      </w:r>
      <w:r w:rsidRPr="00320D76">
        <w:rPr>
          <w:sz w:val="28"/>
          <w:szCs w:val="28"/>
        </w:rPr>
        <w:t xml:space="preserve"> в том числе</w:t>
      </w:r>
      <w:r w:rsidR="00F54A13">
        <w:rPr>
          <w:sz w:val="28"/>
          <w:szCs w:val="28"/>
        </w:rPr>
        <w:t>,</w:t>
      </w:r>
      <w:r w:rsidRPr="00320D76">
        <w:rPr>
          <w:sz w:val="28"/>
          <w:szCs w:val="28"/>
        </w:rPr>
        <w:t xml:space="preserve"> подпунктом «б» пункта 3 части 3 статьи 66 Закона о контрактной системе, а именно заявка должна содержать:  согласие, предусмотренное пунктом 2 части</w:t>
      </w:r>
      <w:r>
        <w:rPr>
          <w:sz w:val="28"/>
          <w:szCs w:val="28"/>
        </w:rPr>
        <w:t xml:space="preserve"> 3 статьи 66 Закона</w:t>
      </w:r>
      <w:r w:rsidRPr="00320D76">
        <w:rPr>
          <w:sz w:val="28"/>
          <w:szCs w:val="28"/>
        </w:rPr>
        <w:t>, а также конкретные показатели используемого товара, соответствующие значениям, установленным</w:t>
      </w:r>
      <w:proofErr w:type="gramEnd"/>
      <w:r w:rsidRPr="00320D76">
        <w:rPr>
          <w:sz w:val="28"/>
          <w:szCs w:val="28"/>
        </w:rPr>
        <w:t xml:space="preserve"> </w:t>
      </w:r>
      <w:proofErr w:type="gramStart"/>
      <w:r w:rsidRPr="00320D76">
        <w:rPr>
          <w:sz w:val="28"/>
          <w:szCs w:val="28"/>
        </w:rPr>
        <w:t>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6637C1" w:rsidRPr="00320D76" w:rsidRDefault="006637C1" w:rsidP="006F23B6">
      <w:pPr>
        <w:autoSpaceDE w:val="0"/>
        <w:autoSpaceDN w:val="0"/>
        <w:adjustRightInd w:val="0"/>
        <w:spacing w:before="0" w:after="0" w:line="276" w:lineRule="auto"/>
        <w:ind w:firstLine="567"/>
        <w:contextualSpacing/>
        <w:jc w:val="both"/>
        <w:rPr>
          <w:sz w:val="28"/>
          <w:szCs w:val="28"/>
        </w:rPr>
      </w:pPr>
      <w:r w:rsidRPr="00320D76">
        <w:rPr>
          <w:sz w:val="28"/>
          <w:szCs w:val="28"/>
        </w:rPr>
        <w:t xml:space="preserve">В пункте 14 Раздела I «Информационная карта» документации об Аукционе Заказчик </w:t>
      </w:r>
      <w:proofErr w:type="gramStart"/>
      <w:r w:rsidRPr="00320D76">
        <w:rPr>
          <w:sz w:val="28"/>
          <w:szCs w:val="28"/>
        </w:rPr>
        <w:t>разместил инструкцию</w:t>
      </w:r>
      <w:proofErr w:type="gramEnd"/>
      <w:r w:rsidRPr="00320D76">
        <w:rPr>
          <w:sz w:val="28"/>
          <w:szCs w:val="28"/>
        </w:rPr>
        <w:t xml:space="preserve"> по заполнению первой части заявки на участие в электронном аукционе (далее – Инструкция).</w:t>
      </w:r>
    </w:p>
    <w:p w:rsidR="005947B9" w:rsidRPr="006637C1" w:rsidRDefault="005947B9" w:rsidP="005947B9">
      <w:pPr>
        <w:autoSpaceDE w:val="0"/>
        <w:autoSpaceDN w:val="0"/>
        <w:adjustRightInd w:val="0"/>
        <w:spacing w:before="0" w:after="0" w:line="276" w:lineRule="auto"/>
        <w:ind w:firstLine="567"/>
        <w:contextualSpacing/>
        <w:jc w:val="both"/>
        <w:rPr>
          <w:sz w:val="28"/>
          <w:szCs w:val="28"/>
        </w:rPr>
      </w:pPr>
      <w:r>
        <w:rPr>
          <w:rFonts w:eastAsiaTheme="minorHAnsi"/>
          <w:sz w:val="28"/>
          <w:szCs w:val="28"/>
          <w:lang w:eastAsia="en-US"/>
        </w:rPr>
        <w:t xml:space="preserve">В Инструкции Заказчик указал следующее требование к заполнению заявки: «по конкретным показателям, по которым установлено значение показателя «соответствие», следует указать «соответствие» или иным образом указать конкретный показатель, позволяющий однозначно его как соответствующий показателю, установленному документацией об Аукционе». </w:t>
      </w:r>
    </w:p>
    <w:p w:rsidR="006637C1" w:rsidRPr="007B4F46" w:rsidRDefault="005947B9" w:rsidP="006F23B6">
      <w:pPr>
        <w:spacing w:before="0" w:after="0" w:line="276" w:lineRule="auto"/>
        <w:ind w:firstLine="540"/>
        <w:jc w:val="both"/>
        <w:rPr>
          <w:rStyle w:val="blk"/>
          <w:rFonts w:eastAsia="Calibri"/>
          <w:sz w:val="28"/>
          <w:szCs w:val="28"/>
        </w:rPr>
      </w:pPr>
      <w:r>
        <w:rPr>
          <w:bCs/>
          <w:sz w:val="28"/>
          <w:szCs w:val="28"/>
          <w:lang w:eastAsia="ar-SA"/>
        </w:rPr>
        <w:lastRenderedPageBreak/>
        <w:t>Указанн</w:t>
      </w:r>
      <w:r w:rsidR="000D2765">
        <w:rPr>
          <w:bCs/>
          <w:sz w:val="28"/>
          <w:szCs w:val="28"/>
          <w:lang w:eastAsia="ar-SA"/>
        </w:rPr>
        <w:t>ы</w:t>
      </w:r>
      <w:r>
        <w:rPr>
          <w:bCs/>
          <w:sz w:val="28"/>
          <w:szCs w:val="28"/>
          <w:lang w:eastAsia="ar-SA"/>
        </w:rPr>
        <w:t>е положени</w:t>
      </w:r>
      <w:r w:rsidR="000D2765">
        <w:rPr>
          <w:bCs/>
          <w:sz w:val="28"/>
          <w:szCs w:val="28"/>
          <w:lang w:eastAsia="ar-SA"/>
        </w:rPr>
        <w:t>я</w:t>
      </w:r>
      <w:r>
        <w:rPr>
          <w:bCs/>
          <w:sz w:val="28"/>
          <w:szCs w:val="28"/>
          <w:lang w:eastAsia="ar-SA"/>
        </w:rPr>
        <w:t xml:space="preserve"> </w:t>
      </w:r>
      <w:r w:rsidR="006637C1">
        <w:rPr>
          <w:bCs/>
          <w:sz w:val="28"/>
          <w:szCs w:val="28"/>
          <w:lang w:eastAsia="ar-SA"/>
        </w:rPr>
        <w:t>Инструкци</w:t>
      </w:r>
      <w:r>
        <w:rPr>
          <w:bCs/>
          <w:sz w:val="28"/>
          <w:szCs w:val="28"/>
          <w:lang w:eastAsia="ar-SA"/>
        </w:rPr>
        <w:t>и</w:t>
      </w:r>
      <w:r w:rsidR="006637C1">
        <w:rPr>
          <w:bCs/>
          <w:sz w:val="28"/>
          <w:szCs w:val="28"/>
          <w:lang w:eastAsia="ar-SA"/>
        </w:rPr>
        <w:t xml:space="preserve"> </w:t>
      </w:r>
      <w:r w:rsidR="006637C1" w:rsidRPr="000E5A81">
        <w:rPr>
          <w:bCs/>
          <w:sz w:val="28"/>
          <w:szCs w:val="28"/>
          <w:lang w:eastAsia="ar-SA"/>
        </w:rPr>
        <w:t xml:space="preserve">по заполнению первой части заявки </w:t>
      </w:r>
      <w:r w:rsidR="006637C1">
        <w:rPr>
          <w:bCs/>
          <w:sz w:val="28"/>
          <w:szCs w:val="28"/>
          <w:lang w:eastAsia="ar-SA"/>
        </w:rPr>
        <w:t xml:space="preserve">не </w:t>
      </w:r>
      <w:r w:rsidR="00093D32">
        <w:rPr>
          <w:bCs/>
          <w:sz w:val="28"/>
          <w:szCs w:val="28"/>
          <w:lang w:eastAsia="ar-SA"/>
        </w:rPr>
        <w:t>позволяют определить участникам закупки</w:t>
      </w:r>
      <w:r w:rsidR="006637C1" w:rsidRPr="007B4F46">
        <w:rPr>
          <w:rStyle w:val="blk"/>
          <w:rFonts w:eastAsia="Calibri"/>
          <w:sz w:val="28"/>
          <w:szCs w:val="28"/>
        </w:rPr>
        <w:t>:</w:t>
      </w:r>
    </w:p>
    <w:p w:rsidR="006637C1" w:rsidRPr="000E5A81" w:rsidRDefault="000B7A63" w:rsidP="006F23B6">
      <w:pPr>
        <w:pStyle w:val="a6"/>
        <w:tabs>
          <w:tab w:val="left" w:pos="2565"/>
        </w:tabs>
        <w:spacing w:before="0" w:after="0" w:line="276" w:lineRule="auto"/>
        <w:ind w:firstLine="567"/>
        <w:jc w:val="both"/>
        <w:rPr>
          <w:bCs/>
          <w:sz w:val="28"/>
          <w:szCs w:val="28"/>
          <w:lang w:eastAsia="ar-SA"/>
        </w:rPr>
      </w:pPr>
      <w:r>
        <w:rPr>
          <w:bCs/>
          <w:sz w:val="28"/>
          <w:szCs w:val="28"/>
          <w:lang w:eastAsia="ar-SA"/>
        </w:rPr>
        <w:t>1</w:t>
      </w:r>
      <w:r w:rsidR="006637C1" w:rsidRPr="000E5A81">
        <w:rPr>
          <w:bCs/>
          <w:sz w:val="28"/>
          <w:szCs w:val="28"/>
          <w:lang w:eastAsia="ar-SA"/>
        </w:rPr>
        <w:t xml:space="preserve">) в </w:t>
      </w:r>
      <w:proofErr w:type="gramStart"/>
      <w:r w:rsidR="006637C1" w:rsidRPr="000E5A81">
        <w:rPr>
          <w:bCs/>
          <w:sz w:val="28"/>
          <w:szCs w:val="28"/>
          <w:lang w:eastAsia="ar-SA"/>
        </w:rPr>
        <w:t>отношении</w:t>
      </w:r>
      <w:proofErr w:type="gramEnd"/>
      <w:r w:rsidR="006637C1" w:rsidRPr="000E5A81">
        <w:rPr>
          <w:bCs/>
          <w:sz w:val="28"/>
          <w:szCs w:val="28"/>
          <w:lang w:eastAsia="ar-SA"/>
        </w:rPr>
        <w:t xml:space="preserve">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6637C1" w:rsidRDefault="000B7A63" w:rsidP="006637C1">
      <w:pPr>
        <w:pStyle w:val="a6"/>
        <w:tabs>
          <w:tab w:val="left" w:pos="2565"/>
        </w:tabs>
        <w:spacing w:before="0" w:after="0" w:line="276" w:lineRule="auto"/>
        <w:ind w:firstLine="567"/>
        <w:jc w:val="both"/>
        <w:rPr>
          <w:bCs/>
          <w:sz w:val="28"/>
          <w:szCs w:val="28"/>
          <w:lang w:eastAsia="ar-SA"/>
        </w:rPr>
      </w:pPr>
      <w:r>
        <w:rPr>
          <w:bCs/>
          <w:sz w:val="28"/>
          <w:szCs w:val="28"/>
          <w:lang w:eastAsia="ar-SA"/>
        </w:rPr>
        <w:t>2</w:t>
      </w:r>
      <w:r w:rsidR="006637C1" w:rsidRPr="000E5A81">
        <w:rPr>
          <w:bCs/>
          <w:sz w:val="28"/>
          <w:szCs w:val="28"/>
          <w:lang w:eastAsia="ar-SA"/>
        </w:rPr>
        <w:t xml:space="preserve">) в </w:t>
      </w:r>
      <w:proofErr w:type="gramStart"/>
      <w:r w:rsidR="006637C1" w:rsidRPr="000E5A81">
        <w:rPr>
          <w:bCs/>
          <w:sz w:val="28"/>
          <w:szCs w:val="28"/>
          <w:lang w:eastAsia="ar-SA"/>
        </w:rPr>
        <w:t>отношении</w:t>
      </w:r>
      <w:proofErr w:type="gramEnd"/>
      <w:r w:rsidR="006637C1" w:rsidRPr="000E5A81">
        <w:rPr>
          <w:bCs/>
          <w:sz w:val="28"/>
          <w:szCs w:val="28"/>
          <w:lang w:eastAsia="ar-SA"/>
        </w:rPr>
        <w:t xml:space="preserve">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w:t>
      </w:r>
      <w:r w:rsidR="006637C1">
        <w:rPr>
          <w:bCs/>
          <w:sz w:val="28"/>
          <w:szCs w:val="28"/>
          <w:lang w:eastAsia="ar-SA"/>
        </w:rPr>
        <w:t>нений.</w:t>
      </w:r>
    </w:p>
    <w:p w:rsidR="006637C1" w:rsidRDefault="006637C1" w:rsidP="006637C1">
      <w:pPr>
        <w:spacing w:before="0" w:after="0" w:line="276" w:lineRule="auto"/>
        <w:ind w:firstLine="540"/>
        <w:jc w:val="both"/>
        <w:rPr>
          <w:rFonts w:eastAsiaTheme="minorHAnsi"/>
          <w:sz w:val="28"/>
          <w:szCs w:val="28"/>
          <w:lang w:eastAsia="en-US"/>
        </w:rPr>
      </w:pPr>
      <w:proofErr w:type="gramStart"/>
      <w:r>
        <w:rPr>
          <w:sz w:val="28"/>
          <w:szCs w:val="28"/>
        </w:rPr>
        <w:t xml:space="preserve">Таким образом, в нарушение </w:t>
      </w:r>
      <w:r>
        <w:rPr>
          <w:rFonts w:eastAsiaTheme="minorHAnsi"/>
          <w:sz w:val="28"/>
          <w:szCs w:val="28"/>
          <w:lang w:eastAsia="en-US"/>
        </w:rPr>
        <w:t>пункта 2 части 1 статьи 64 Закона о контрактной системе</w:t>
      </w:r>
      <w:r w:rsidRPr="00594785">
        <w:t xml:space="preserve"> </w:t>
      </w:r>
      <w:r w:rsidR="006F23B6" w:rsidRPr="006F23B6">
        <w:rPr>
          <w:sz w:val="28"/>
          <w:szCs w:val="28"/>
        </w:rPr>
        <w:t>З</w:t>
      </w:r>
      <w:r w:rsidRPr="00594785">
        <w:rPr>
          <w:rFonts w:eastAsiaTheme="minorHAnsi"/>
          <w:sz w:val="28"/>
          <w:szCs w:val="28"/>
          <w:lang w:eastAsia="en-US"/>
        </w:rPr>
        <w:t xml:space="preserve">аказчиком </w:t>
      </w:r>
      <w:r>
        <w:rPr>
          <w:rFonts w:eastAsiaTheme="minorHAnsi"/>
          <w:sz w:val="28"/>
          <w:szCs w:val="28"/>
          <w:lang w:eastAsia="en-US"/>
        </w:rPr>
        <w:t xml:space="preserve">не установлена </w:t>
      </w:r>
      <w:r w:rsidRPr="00594785">
        <w:rPr>
          <w:rFonts w:eastAsiaTheme="minorHAnsi"/>
          <w:sz w:val="28"/>
          <w:szCs w:val="28"/>
          <w:lang w:eastAsia="en-US"/>
        </w:rPr>
        <w:t>надлежащ</w:t>
      </w:r>
      <w:r>
        <w:rPr>
          <w:rFonts w:eastAsiaTheme="minorHAnsi"/>
          <w:sz w:val="28"/>
          <w:szCs w:val="28"/>
          <w:lang w:eastAsia="en-US"/>
        </w:rPr>
        <w:t>ая</w:t>
      </w:r>
      <w:r w:rsidRPr="00594785">
        <w:rPr>
          <w:rFonts w:eastAsiaTheme="minorHAnsi"/>
          <w:sz w:val="28"/>
          <w:szCs w:val="28"/>
          <w:lang w:eastAsia="en-US"/>
        </w:rPr>
        <w:t xml:space="preserve"> инструкци</w:t>
      </w:r>
      <w:r>
        <w:rPr>
          <w:rFonts w:eastAsiaTheme="minorHAnsi"/>
          <w:sz w:val="28"/>
          <w:szCs w:val="28"/>
          <w:lang w:eastAsia="en-US"/>
        </w:rPr>
        <w:t>я</w:t>
      </w:r>
      <w:r w:rsidRPr="00594785">
        <w:rPr>
          <w:rFonts w:eastAsiaTheme="minorHAnsi"/>
          <w:sz w:val="28"/>
          <w:szCs w:val="28"/>
          <w:lang w:eastAsia="en-US"/>
        </w:rPr>
        <w:t xml:space="preserve"> по заполнению заяв</w:t>
      </w:r>
      <w:r>
        <w:rPr>
          <w:rFonts w:eastAsiaTheme="minorHAnsi"/>
          <w:sz w:val="28"/>
          <w:szCs w:val="28"/>
          <w:lang w:eastAsia="en-US"/>
        </w:rPr>
        <w:t xml:space="preserve">ок, что </w:t>
      </w:r>
      <w:r w:rsidRPr="00594785">
        <w:rPr>
          <w:rFonts w:eastAsiaTheme="minorHAnsi"/>
          <w:sz w:val="28"/>
          <w:szCs w:val="28"/>
          <w:lang w:eastAsia="en-US"/>
        </w:rPr>
        <w:t xml:space="preserve">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w:t>
      </w:r>
      <w:r>
        <w:rPr>
          <w:rFonts w:eastAsiaTheme="minorHAnsi"/>
          <w:sz w:val="28"/>
          <w:szCs w:val="28"/>
          <w:lang w:eastAsia="en-US"/>
        </w:rPr>
        <w:t>З</w:t>
      </w:r>
      <w:r w:rsidRPr="00594785">
        <w:rPr>
          <w:rFonts w:eastAsiaTheme="minorHAnsi"/>
          <w:sz w:val="28"/>
          <w:szCs w:val="28"/>
          <w:lang w:eastAsia="en-US"/>
        </w:rPr>
        <w:t>аказчиком требованиям.</w:t>
      </w:r>
      <w:proofErr w:type="gramEnd"/>
    </w:p>
    <w:p w:rsidR="006637C1" w:rsidRPr="007E5005" w:rsidRDefault="006637C1" w:rsidP="006637C1">
      <w:pPr>
        <w:pStyle w:val="a8"/>
        <w:autoSpaceDE w:val="0"/>
        <w:autoSpaceDN w:val="0"/>
        <w:adjustRightInd w:val="0"/>
        <w:spacing w:before="0" w:after="0" w:line="276" w:lineRule="auto"/>
        <w:ind w:left="0" w:right="-2" w:firstLine="567"/>
        <w:jc w:val="both"/>
        <w:rPr>
          <w:rFonts w:eastAsiaTheme="minorHAnsi"/>
          <w:sz w:val="28"/>
          <w:szCs w:val="28"/>
          <w:lang w:eastAsia="en-US"/>
        </w:rPr>
      </w:pPr>
      <w:r>
        <w:rPr>
          <w:rFonts w:eastAsiaTheme="minorHAnsi"/>
          <w:sz w:val="28"/>
          <w:szCs w:val="28"/>
          <w:lang w:eastAsia="en-US"/>
        </w:rPr>
        <w:t>На основании вышеизложенного, Комиссия Удмуртского УФАС России приходит к выводу о том, что в</w:t>
      </w:r>
      <w:r w:rsidRPr="007E5005">
        <w:rPr>
          <w:rFonts w:eastAsiaTheme="minorHAnsi"/>
          <w:sz w:val="28"/>
          <w:szCs w:val="28"/>
          <w:lang w:eastAsia="en-US"/>
        </w:rPr>
        <w:t xml:space="preserve"> действиях Заказчика, утвердившего документацию об Аукционе с нарушением требований пункт</w:t>
      </w:r>
      <w:r>
        <w:rPr>
          <w:rFonts w:eastAsiaTheme="minorHAnsi"/>
          <w:sz w:val="28"/>
          <w:szCs w:val="28"/>
          <w:lang w:eastAsia="en-US"/>
        </w:rPr>
        <w:t>ов</w:t>
      </w:r>
      <w:r w:rsidRPr="007E5005">
        <w:rPr>
          <w:rFonts w:eastAsiaTheme="minorHAnsi"/>
          <w:sz w:val="28"/>
          <w:szCs w:val="28"/>
          <w:lang w:eastAsia="en-US"/>
        </w:rPr>
        <w:t xml:space="preserve">  </w:t>
      </w:r>
      <w:r>
        <w:rPr>
          <w:rFonts w:eastAsiaTheme="minorHAnsi"/>
          <w:sz w:val="28"/>
          <w:szCs w:val="28"/>
          <w:lang w:eastAsia="en-US"/>
        </w:rPr>
        <w:t xml:space="preserve">1, </w:t>
      </w:r>
      <w:r w:rsidRPr="007E5005">
        <w:rPr>
          <w:rFonts w:eastAsiaTheme="minorHAnsi"/>
          <w:sz w:val="28"/>
          <w:szCs w:val="28"/>
          <w:lang w:eastAsia="en-US"/>
        </w:rPr>
        <w:t>2 части 1 статьи 64 Закона о контрактной системе, содерж</w:t>
      </w:r>
      <w:r>
        <w:rPr>
          <w:rFonts w:eastAsiaTheme="minorHAnsi"/>
          <w:sz w:val="28"/>
          <w:szCs w:val="28"/>
          <w:lang w:eastAsia="en-US"/>
        </w:rPr>
        <w:t>атся</w:t>
      </w:r>
      <w:r w:rsidRPr="007E5005">
        <w:rPr>
          <w:rFonts w:eastAsiaTheme="minorHAnsi"/>
          <w:sz w:val="28"/>
          <w:szCs w:val="28"/>
          <w:lang w:eastAsia="en-US"/>
        </w:rPr>
        <w:t xml:space="preserve"> признаки административного правонарушения, ответственность за которое предусмотрена частью 4.2 статьи 7.30 КоАП РФ.</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На основании изложенного и, 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CB300B" w:rsidRPr="005949AB" w:rsidRDefault="00CB300B" w:rsidP="006F23B6">
      <w:pPr>
        <w:pStyle w:val="21"/>
        <w:spacing w:line="276" w:lineRule="auto"/>
        <w:ind w:firstLine="0"/>
        <w:contextualSpacing/>
        <w:rPr>
          <w:spacing w:val="20"/>
        </w:rPr>
      </w:pPr>
    </w:p>
    <w:p w:rsidR="00CB300B" w:rsidRPr="005949AB" w:rsidRDefault="00CB300B" w:rsidP="006F23B6">
      <w:pPr>
        <w:pStyle w:val="21"/>
        <w:spacing w:line="276" w:lineRule="auto"/>
        <w:ind w:left="284" w:firstLine="567"/>
        <w:contextualSpacing/>
        <w:jc w:val="center"/>
        <w:rPr>
          <w:spacing w:val="20"/>
        </w:rPr>
      </w:pPr>
      <w:r w:rsidRPr="005949AB">
        <w:rPr>
          <w:spacing w:val="20"/>
        </w:rPr>
        <w:t>РЕШИЛА:</w:t>
      </w:r>
    </w:p>
    <w:p w:rsidR="00CB300B" w:rsidRPr="005949AB" w:rsidRDefault="00CB300B" w:rsidP="006F23B6">
      <w:pPr>
        <w:pStyle w:val="21"/>
        <w:spacing w:line="276" w:lineRule="auto"/>
        <w:ind w:firstLine="567"/>
        <w:contextualSpacing/>
        <w:jc w:val="center"/>
        <w:rPr>
          <w:spacing w:val="20"/>
        </w:rPr>
      </w:pPr>
    </w:p>
    <w:p w:rsidR="00910501" w:rsidRDefault="006F23B6" w:rsidP="006F23B6">
      <w:pPr>
        <w:tabs>
          <w:tab w:val="left" w:pos="567"/>
        </w:tabs>
        <w:autoSpaceDE w:val="0"/>
        <w:autoSpaceDN w:val="0"/>
        <w:adjustRightInd w:val="0"/>
        <w:spacing w:before="0" w:after="0" w:line="276" w:lineRule="auto"/>
        <w:ind w:firstLine="567"/>
        <w:contextualSpacing/>
        <w:jc w:val="both"/>
        <w:rPr>
          <w:sz w:val="28"/>
          <w:szCs w:val="28"/>
        </w:rPr>
      </w:pPr>
      <w:r>
        <w:rPr>
          <w:sz w:val="28"/>
          <w:szCs w:val="28"/>
        </w:rPr>
        <w:t xml:space="preserve">1. </w:t>
      </w:r>
      <w:r w:rsidR="00CB300B" w:rsidRPr="005949AB">
        <w:rPr>
          <w:sz w:val="28"/>
          <w:szCs w:val="28"/>
        </w:rPr>
        <w:t>Признать жалоб</w:t>
      </w:r>
      <w:proofErr w:type="gramStart"/>
      <w:r w:rsidR="00CB300B" w:rsidRPr="005949AB">
        <w:rPr>
          <w:sz w:val="28"/>
          <w:szCs w:val="28"/>
        </w:rPr>
        <w:t xml:space="preserve">у </w:t>
      </w:r>
      <w:r w:rsidRPr="005949AB">
        <w:rPr>
          <w:sz w:val="28"/>
          <w:szCs w:val="28"/>
        </w:rPr>
        <w:t>ООО</w:t>
      </w:r>
      <w:proofErr w:type="gramEnd"/>
      <w:r w:rsidRPr="005949AB">
        <w:rPr>
          <w:sz w:val="28"/>
          <w:szCs w:val="28"/>
        </w:rPr>
        <w:t xml:space="preserve"> «</w:t>
      </w:r>
      <w:proofErr w:type="spellStart"/>
      <w:r>
        <w:rPr>
          <w:sz w:val="28"/>
          <w:szCs w:val="28"/>
        </w:rPr>
        <w:t>Сантенорм</w:t>
      </w:r>
      <w:proofErr w:type="spellEnd"/>
      <w:r w:rsidRPr="005949AB">
        <w:rPr>
          <w:sz w:val="28"/>
          <w:szCs w:val="28"/>
        </w:rPr>
        <w:t>»</w:t>
      </w:r>
      <w:r w:rsidRPr="005949AB">
        <w:rPr>
          <w:iCs/>
          <w:sz w:val="28"/>
          <w:szCs w:val="28"/>
        </w:rPr>
        <w:t xml:space="preserve"> </w:t>
      </w:r>
      <w:r w:rsidRPr="005949AB">
        <w:rPr>
          <w:sz w:val="28"/>
          <w:szCs w:val="28"/>
        </w:rPr>
        <w:t xml:space="preserve"> на действия Заказчика - БУЗ УР «</w:t>
      </w:r>
      <w:proofErr w:type="spellStart"/>
      <w:r>
        <w:rPr>
          <w:sz w:val="28"/>
          <w:szCs w:val="28"/>
        </w:rPr>
        <w:t>Воткинская</w:t>
      </w:r>
      <w:proofErr w:type="spellEnd"/>
      <w:r>
        <w:rPr>
          <w:sz w:val="28"/>
          <w:szCs w:val="28"/>
        </w:rPr>
        <w:t xml:space="preserve"> городская детская больница</w:t>
      </w:r>
      <w:r w:rsidRPr="005949AB">
        <w:rPr>
          <w:sz w:val="28"/>
          <w:szCs w:val="28"/>
        </w:rPr>
        <w:t xml:space="preserve"> М</w:t>
      </w:r>
      <w:r>
        <w:rPr>
          <w:sz w:val="28"/>
          <w:szCs w:val="28"/>
        </w:rPr>
        <w:t>инистерства здравоохранения Удмуртской Республики</w:t>
      </w:r>
      <w:r w:rsidRPr="005949AB">
        <w:rPr>
          <w:sz w:val="28"/>
          <w:szCs w:val="28"/>
        </w:rPr>
        <w:t>» при проведении электронного аукциона «</w:t>
      </w:r>
      <w:r>
        <w:rPr>
          <w:sz w:val="28"/>
          <w:szCs w:val="28"/>
        </w:rPr>
        <w:t>Поставка перчаток медицинских</w:t>
      </w:r>
      <w:r w:rsidRPr="005949AB">
        <w:rPr>
          <w:sz w:val="28"/>
          <w:szCs w:val="28"/>
        </w:rPr>
        <w:t>» (номер закупки</w:t>
      </w:r>
      <w:r w:rsidR="000D537E">
        <w:rPr>
          <w:sz w:val="28"/>
          <w:szCs w:val="28"/>
        </w:rPr>
        <w:t xml:space="preserve"> в единой информационной системе в сфере закупок</w:t>
      </w:r>
      <w:r w:rsidRPr="005949AB">
        <w:rPr>
          <w:sz w:val="28"/>
          <w:szCs w:val="28"/>
        </w:rPr>
        <w:t xml:space="preserve"> – </w:t>
      </w:r>
      <w:r>
        <w:rPr>
          <w:sz w:val="28"/>
          <w:szCs w:val="28"/>
        </w:rPr>
        <w:t>031330006251700002</w:t>
      </w:r>
      <w:r w:rsidR="000D537E">
        <w:rPr>
          <w:sz w:val="28"/>
          <w:szCs w:val="28"/>
        </w:rPr>
        <w:t>3</w:t>
      </w:r>
      <w:r>
        <w:rPr>
          <w:sz w:val="28"/>
          <w:szCs w:val="28"/>
        </w:rPr>
        <w:t>),</w:t>
      </w:r>
      <w:r w:rsidR="00CB300B" w:rsidRPr="005949AB">
        <w:rPr>
          <w:iCs/>
          <w:sz w:val="28"/>
          <w:szCs w:val="28"/>
        </w:rPr>
        <w:t xml:space="preserve"> </w:t>
      </w:r>
      <w:r w:rsidR="00910501" w:rsidRPr="005949AB">
        <w:rPr>
          <w:iCs/>
          <w:sz w:val="28"/>
          <w:szCs w:val="28"/>
        </w:rPr>
        <w:t>не</w:t>
      </w:r>
      <w:r w:rsidR="00CB300B" w:rsidRPr="005949AB">
        <w:rPr>
          <w:sz w:val="28"/>
          <w:szCs w:val="28"/>
        </w:rPr>
        <w:t>обоснованной.</w:t>
      </w:r>
    </w:p>
    <w:p w:rsidR="006F23B6" w:rsidRDefault="006F23B6" w:rsidP="006F23B6">
      <w:pPr>
        <w:tabs>
          <w:tab w:val="left" w:pos="567"/>
        </w:tabs>
        <w:autoSpaceDE w:val="0"/>
        <w:autoSpaceDN w:val="0"/>
        <w:adjustRightInd w:val="0"/>
        <w:spacing w:before="0" w:after="0" w:line="276" w:lineRule="auto"/>
        <w:ind w:firstLine="567"/>
        <w:contextualSpacing/>
        <w:jc w:val="both"/>
        <w:rPr>
          <w:rFonts w:eastAsiaTheme="minorHAnsi"/>
          <w:sz w:val="28"/>
          <w:szCs w:val="28"/>
          <w:lang w:eastAsia="en-US"/>
        </w:rPr>
      </w:pPr>
      <w:r>
        <w:rPr>
          <w:sz w:val="28"/>
          <w:szCs w:val="28"/>
        </w:rPr>
        <w:t xml:space="preserve">2. Признать Заказчика - </w:t>
      </w:r>
      <w:r w:rsidRPr="005949AB">
        <w:rPr>
          <w:sz w:val="28"/>
          <w:szCs w:val="28"/>
        </w:rPr>
        <w:t>БУЗ УР «</w:t>
      </w:r>
      <w:proofErr w:type="spellStart"/>
      <w:r>
        <w:rPr>
          <w:sz w:val="28"/>
          <w:szCs w:val="28"/>
        </w:rPr>
        <w:t>Воткинская</w:t>
      </w:r>
      <w:proofErr w:type="spellEnd"/>
      <w:r>
        <w:rPr>
          <w:sz w:val="28"/>
          <w:szCs w:val="28"/>
        </w:rPr>
        <w:t xml:space="preserve"> городская детская больница</w:t>
      </w:r>
      <w:r w:rsidRPr="005949AB">
        <w:rPr>
          <w:sz w:val="28"/>
          <w:szCs w:val="28"/>
        </w:rPr>
        <w:t xml:space="preserve"> М</w:t>
      </w:r>
      <w:r>
        <w:rPr>
          <w:sz w:val="28"/>
          <w:szCs w:val="28"/>
        </w:rPr>
        <w:t>инистерства здравоохранения Удмуртской Республики</w:t>
      </w:r>
      <w:r w:rsidRPr="005949AB">
        <w:rPr>
          <w:sz w:val="28"/>
          <w:szCs w:val="28"/>
        </w:rPr>
        <w:t>»</w:t>
      </w:r>
      <w:r>
        <w:rPr>
          <w:sz w:val="28"/>
          <w:szCs w:val="28"/>
        </w:rPr>
        <w:t xml:space="preserve"> </w:t>
      </w:r>
      <w:r w:rsidRPr="005949AB">
        <w:rPr>
          <w:sz w:val="28"/>
          <w:szCs w:val="28"/>
        </w:rPr>
        <w:t>при проведении электронного аукциона «</w:t>
      </w:r>
      <w:r>
        <w:rPr>
          <w:sz w:val="28"/>
          <w:szCs w:val="28"/>
        </w:rPr>
        <w:t>Поставка перчаток медицинских</w:t>
      </w:r>
      <w:r w:rsidRPr="005949AB">
        <w:rPr>
          <w:sz w:val="28"/>
          <w:szCs w:val="28"/>
        </w:rPr>
        <w:t xml:space="preserve">» (номер закупки </w:t>
      </w:r>
      <w:r w:rsidR="000D537E">
        <w:rPr>
          <w:sz w:val="28"/>
          <w:szCs w:val="28"/>
        </w:rPr>
        <w:t>в единой информационной системе в сфере закупок</w:t>
      </w:r>
      <w:r w:rsidRPr="005949AB">
        <w:rPr>
          <w:sz w:val="28"/>
          <w:szCs w:val="28"/>
        </w:rPr>
        <w:t xml:space="preserve"> – </w:t>
      </w:r>
      <w:r>
        <w:rPr>
          <w:sz w:val="28"/>
          <w:szCs w:val="28"/>
        </w:rPr>
        <w:t>0313300062511700002</w:t>
      </w:r>
      <w:r w:rsidR="000D537E">
        <w:rPr>
          <w:sz w:val="28"/>
          <w:szCs w:val="28"/>
        </w:rPr>
        <w:t>3</w:t>
      </w:r>
      <w:r>
        <w:rPr>
          <w:sz w:val="28"/>
          <w:szCs w:val="28"/>
        </w:rPr>
        <w:t xml:space="preserve">) нарушившим </w:t>
      </w:r>
      <w:r w:rsidRPr="007E5005">
        <w:rPr>
          <w:rFonts w:eastAsiaTheme="minorHAnsi"/>
          <w:sz w:val="28"/>
          <w:szCs w:val="28"/>
          <w:lang w:eastAsia="en-US"/>
        </w:rPr>
        <w:t>пункт</w:t>
      </w:r>
      <w:r>
        <w:rPr>
          <w:rFonts w:eastAsiaTheme="minorHAnsi"/>
          <w:sz w:val="28"/>
          <w:szCs w:val="28"/>
          <w:lang w:eastAsia="en-US"/>
        </w:rPr>
        <w:t>ов</w:t>
      </w:r>
      <w:r w:rsidRPr="007E5005">
        <w:rPr>
          <w:rFonts w:eastAsiaTheme="minorHAnsi"/>
          <w:sz w:val="28"/>
          <w:szCs w:val="28"/>
          <w:lang w:eastAsia="en-US"/>
        </w:rPr>
        <w:t xml:space="preserve">  </w:t>
      </w:r>
      <w:r>
        <w:rPr>
          <w:rFonts w:eastAsiaTheme="minorHAnsi"/>
          <w:sz w:val="28"/>
          <w:szCs w:val="28"/>
          <w:lang w:eastAsia="en-US"/>
        </w:rPr>
        <w:t xml:space="preserve">1, </w:t>
      </w:r>
      <w:r w:rsidRPr="007E5005">
        <w:rPr>
          <w:rFonts w:eastAsiaTheme="minorHAnsi"/>
          <w:sz w:val="28"/>
          <w:szCs w:val="28"/>
          <w:lang w:eastAsia="en-US"/>
        </w:rPr>
        <w:t>2 части 1 статьи 64 Закона о контрактной системе</w:t>
      </w:r>
      <w:r>
        <w:rPr>
          <w:rFonts w:eastAsiaTheme="minorHAnsi"/>
          <w:sz w:val="28"/>
          <w:szCs w:val="28"/>
          <w:lang w:eastAsia="en-US"/>
        </w:rPr>
        <w:t>.</w:t>
      </w:r>
    </w:p>
    <w:p w:rsidR="006F23B6" w:rsidRDefault="006F23B6" w:rsidP="006F23B6">
      <w:pPr>
        <w:tabs>
          <w:tab w:val="left" w:pos="567"/>
        </w:tabs>
        <w:autoSpaceDE w:val="0"/>
        <w:autoSpaceDN w:val="0"/>
        <w:adjustRightInd w:val="0"/>
        <w:spacing w:before="0" w:after="0" w:line="276" w:lineRule="auto"/>
        <w:ind w:firstLine="567"/>
        <w:contextualSpacing/>
        <w:jc w:val="both"/>
        <w:rPr>
          <w:sz w:val="28"/>
          <w:szCs w:val="28"/>
        </w:rPr>
      </w:pPr>
      <w:r>
        <w:rPr>
          <w:rFonts w:eastAsiaTheme="minorHAnsi"/>
          <w:sz w:val="28"/>
          <w:szCs w:val="28"/>
          <w:lang w:eastAsia="en-US"/>
        </w:rPr>
        <w:lastRenderedPageBreak/>
        <w:t xml:space="preserve">3. Выдать Заказчику </w:t>
      </w:r>
      <w:r w:rsidRPr="005949AB">
        <w:rPr>
          <w:sz w:val="28"/>
          <w:szCs w:val="28"/>
        </w:rPr>
        <w:t>БУЗ УР «</w:t>
      </w:r>
      <w:proofErr w:type="spellStart"/>
      <w:r>
        <w:rPr>
          <w:sz w:val="28"/>
          <w:szCs w:val="28"/>
        </w:rPr>
        <w:t>Воткинская</w:t>
      </w:r>
      <w:proofErr w:type="spellEnd"/>
      <w:r>
        <w:rPr>
          <w:sz w:val="28"/>
          <w:szCs w:val="28"/>
        </w:rPr>
        <w:t xml:space="preserve"> городская детская больница</w:t>
      </w:r>
      <w:r w:rsidRPr="005949AB">
        <w:rPr>
          <w:sz w:val="28"/>
          <w:szCs w:val="28"/>
        </w:rPr>
        <w:t xml:space="preserve"> М</w:t>
      </w:r>
      <w:r>
        <w:rPr>
          <w:sz w:val="28"/>
          <w:szCs w:val="28"/>
        </w:rPr>
        <w:t>инистерства здравоохранения Удмуртской Республики</w:t>
      </w:r>
      <w:r w:rsidRPr="005949AB">
        <w:rPr>
          <w:sz w:val="28"/>
          <w:szCs w:val="28"/>
        </w:rPr>
        <w:t>»</w:t>
      </w:r>
      <w:r>
        <w:rPr>
          <w:sz w:val="28"/>
          <w:szCs w:val="28"/>
        </w:rPr>
        <w:t xml:space="preserve"> предписание об устранении выявленных нарушений.</w:t>
      </w:r>
    </w:p>
    <w:p w:rsidR="006F23B6" w:rsidRPr="007E5005" w:rsidRDefault="006F23B6" w:rsidP="006F23B6">
      <w:pPr>
        <w:autoSpaceDE w:val="0"/>
        <w:autoSpaceDN w:val="0"/>
        <w:adjustRightInd w:val="0"/>
        <w:spacing w:before="0" w:after="0" w:line="276" w:lineRule="auto"/>
        <w:ind w:right="-2" w:firstLine="567"/>
        <w:jc w:val="both"/>
        <w:rPr>
          <w:rFonts w:eastAsiaTheme="minorHAnsi"/>
          <w:sz w:val="28"/>
          <w:szCs w:val="28"/>
          <w:lang w:eastAsia="en-US"/>
        </w:rPr>
      </w:pPr>
      <w:r>
        <w:rPr>
          <w:sz w:val="28"/>
          <w:szCs w:val="28"/>
        </w:rPr>
        <w:t xml:space="preserve">4. </w:t>
      </w:r>
      <w:r w:rsidRPr="007E5005">
        <w:rPr>
          <w:rFonts w:eastAsiaTheme="minorHAnsi"/>
          <w:sz w:val="28"/>
          <w:szCs w:val="28"/>
          <w:lang w:eastAsia="en-US"/>
        </w:rPr>
        <w:t>Передать материалы дела уполномоченному должностному лицу Удмуртского УФАС России для решения вопроса о возбуждении административного производства в отношении виновн</w:t>
      </w:r>
      <w:r>
        <w:rPr>
          <w:rFonts w:eastAsiaTheme="minorHAnsi"/>
          <w:sz w:val="28"/>
          <w:szCs w:val="28"/>
          <w:lang w:eastAsia="en-US"/>
        </w:rPr>
        <w:t>ого</w:t>
      </w:r>
      <w:r w:rsidRPr="007E5005">
        <w:rPr>
          <w:rFonts w:eastAsiaTheme="minorHAnsi"/>
          <w:sz w:val="28"/>
          <w:szCs w:val="28"/>
          <w:lang w:eastAsia="en-US"/>
        </w:rPr>
        <w:t xml:space="preserve"> должностн</w:t>
      </w:r>
      <w:r>
        <w:rPr>
          <w:rFonts w:eastAsiaTheme="minorHAnsi"/>
          <w:sz w:val="28"/>
          <w:szCs w:val="28"/>
          <w:lang w:eastAsia="en-US"/>
        </w:rPr>
        <w:t>ого</w:t>
      </w:r>
      <w:r w:rsidRPr="007E5005">
        <w:rPr>
          <w:rFonts w:eastAsiaTheme="minorHAnsi"/>
          <w:sz w:val="28"/>
          <w:szCs w:val="28"/>
          <w:lang w:eastAsia="en-US"/>
        </w:rPr>
        <w:t xml:space="preserve"> лиц</w:t>
      </w:r>
      <w:r>
        <w:rPr>
          <w:rFonts w:eastAsiaTheme="minorHAnsi"/>
          <w:sz w:val="28"/>
          <w:szCs w:val="28"/>
          <w:lang w:eastAsia="en-US"/>
        </w:rPr>
        <w:t xml:space="preserve">а </w:t>
      </w:r>
      <w:r w:rsidRPr="005949AB">
        <w:rPr>
          <w:sz w:val="28"/>
          <w:szCs w:val="28"/>
        </w:rPr>
        <w:t>БУЗ УР «</w:t>
      </w:r>
      <w:proofErr w:type="spellStart"/>
      <w:r>
        <w:rPr>
          <w:sz w:val="28"/>
          <w:szCs w:val="28"/>
        </w:rPr>
        <w:t>Воткинская</w:t>
      </w:r>
      <w:proofErr w:type="spellEnd"/>
      <w:r>
        <w:rPr>
          <w:sz w:val="28"/>
          <w:szCs w:val="28"/>
        </w:rPr>
        <w:t xml:space="preserve"> городская детская больница</w:t>
      </w:r>
      <w:r w:rsidRPr="005949AB">
        <w:rPr>
          <w:sz w:val="28"/>
          <w:szCs w:val="28"/>
        </w:rPr>
        <w:t xml:space="preserve"> М</w:t>
      </w:r>
      <w:r>
        <w:rPr>
          <w:sz w:val="28"/>
          <w:szCs w:val="28"/>
        </w:rPr>
        <w:t>инистерства здравоохранения Удмуртской Республики</w:t>
      </w:r>
      <w:r w:rsidRPr="005949AB">
        <w:rPr>
          <w:sz w:val="28"/>
          <w:szCs w:val="28"/>
        </w:rPr>
        <w:t>»</w:t>
      </w:r>
      <w:r w:rsidRPr="007E5005">
        <w:rPr>
          <w:rFonts w:eastAsiaTheme="minorHAnsi"/>
          <w:sz w:val="28"/>
          <w:szCs w:val="28"/>
          <w:lang w:eastAsia="en-US"/>
        </w:rPr>
        <w:t xml:space="preserve"> по част</w:t>
      </w:r>
      <w:r>
        <w:rPr>
          <w:rFonts w:eastAsiaTheme="minorHAnsi"/>
          <w:sz w:val="28"/>
          <w:szCs w:val="28"/>
          <w:lang w:eastAsia="en-US"/>
        </w:rPr>
        <w:t>и</w:t>
      </w:r>
      <w:r w:rsidRPr="007E5005">
        <w:rPr>
          <w:rFonts w:eastAsiaTheme="minorHAnsi"/>
          <w:sz w:val="28"/>
          <w:szCs w:val="28"/>
          <w:lang w:eastAsia="en-US"/>
        </w:rPr>
        <w:t xml:space="preserve"> 4.2 статьи 7.30 КоАП РФ.</w:t>
      </w:r>
    </w:p>
    <w:p w:rsidR="006F23B6" w:rsidRPr="005949AB" w:rsidRDefault="006F23B6" w:rsidP="006F23B6">
      <w:pPr>
        <w:tabs>
          <w:tab w:val="left" w:pos="567"/>
        </w:tabs>
        <w:autoSpaceDE w:val="0"/>
        <w:autoSpaceDN w:val="0"/>
        <w:adjustRightInd w:val="0"/>
        <w:spacing w:before="0" w:after="0" w:line="276" w:lineRule="auto"/>
        <w:ind w:firstLine="567"/>
        <w:contextualSpacing/>
        <w:jc w:val="both"/>
        <w:rPr>
          <w:iCs/>
          <w:sz w:val="28"/>
          <w:szCs w:val="28"/>
        </w:rPr>
      </w:pPr>
    </w:p>
    <w:p w:rsidR="00CB300B" w:rsidRPr="005949AB" w:rsidRDefault="00CB300B" w:rsidP="006F23B6">
      <w:pPr>
        <w:tabs>
          <w:tab w:val="left" w:pos="567"/>
        </w:tabs>
        <w:autoSpaceDE w:val="0"/>
        <w:autoSpaceDN w:val="0"/>
        <w:adjustRightInd w:val="0"/>
        <w:spacing w:before="0" w:after="0" w:line="276" w:lineRule="auto"/>
        <w:contextualSpacing/>
        <w:jc w:val="both"/>
        <w:rPr>
          <w:iCs/>
          <w:sz w:val="28"/>
          <w:szCs w:val="28"/>
        </w:rPr>
      </w:pPr>
      <w:r w:rsidRPr="005949AB">
        <w:rPr>
          <w:sz w:val="28"/>
          <w:szCs w:val="28"/>
        </w:rPr>
        <w:tab/>
      </w:r>
      <w:r w:rsidRPr="005949AB">
        <w:rPr>
          <w:sz w:val="28"/>
          <w:szCs w:val="28"/>
        </w:rPr>
        <w:tab/>
      </w:r>
      <w:r w:rsidRPr="005949AB">
        <w:rPr>
          <w:iCs/>
          <w:sz w:val="28"/>
          <w:szCs w:val="28"/>
        </w:rPr>
        <w:t>Настоящее решение может быть обжаловано в течение трех месяцев в установленном законом порядке.</w:t>
      </w:r>
    </w:p>
    <w:p w:rsidR="00CB300B" w:rsidRPr="007409CE" w:rsidRDefault="00CB300B" w:rsidP="00CB300B">
      <w:pPr>
        <w:tabs>
          <w:tab w:val="left" w:pos="567"/>
        </w:tabs>
        <w:autoSpaceDE w:val="0"/>
        <w:autoSpaceDN w:val="0"/>
        <w:adjustRightInd w:val="0"/>
        <w:spacing w:before="0" w:after="0"/>
        <w:contextualSpacing/>
        <w:jc w:val="both"/>
        <w:rPr>
          <w:iCs/>
          <w:sz w:val="28"/>
          <w:szCs w:val="28"/>
        </w:rPr>
      </w:pPr>
    </w:p>
    <w:p w:rsidR="00CB300B" w:rsidRPr="007409CE" w:rsidRDefault="00CB300B" w:rsidP="00CB300B">
      <w:pPr>
        <w:tabs>
          <w:tab w:val="left" w:pos="567"/>
        </w:tabs>
        <w:autoSpaceDE w:val="0"/>
        <w:autoSpaceDN w:val="0"/>
        <w:adjustRightInd w:val="0"/>
        <w:spacing w:before="0" w:after="0"/>
        <w:ind w:left="284"/>
        <w:contextualSpacing/>
        <w:jc w:val="both"/>
        <w:rPr>
          <w:iCs/>
          <w:sz w:val="28"/>
          <w:szCs w:val="28"/>
        </w:rPr>
      </w:pPr>
    </w:p>
    <w:tbl>
      <w:tblPr>
        <w:tblW w:w="10019" w:type="dxa"/>
        <w:tblInd w:w="392" w:type="dxa"/>
        <w:tblLook w:val="01E0"/>
      </w:tblPr>
      <w:tblGrid>
        <w:gridCol w:w="5576"/>
        <w:gridCol w:w="4443"/>
      </w:tblGrid>
      <w:tr w:rsidR="00CB300B" w:rsidRPr="007409CE" w:rsidTr="0080565E">
        <w:trPr>
          <w:trHeight w:val="826"/>
        </w:trPr>
        <w:tc>
          <w:tcPr>
            <w:tcW w:w="5576" w:type="dxa"/>
          </w:tcPr>
          <w:p w:rsidR="00CB300B" w:rsidRPr="007409CE" w:rsidRDefault="00CB300B" w:rsidP="0080565E">
            <w:pPr>
              <w:tabs>
                <w:tab w:val="num" w:pos="284"/>
                <w:tab w:val="center" w:pos="5168"/>
              </w:tabs>
              <w:spacing w:before="0" w:after="0"/>
              <w:contextualSpacing/>
              <w:jc w:val="both"/>
              <w:rPr>
                <w:sz w:val="28"/>
                <w:szCs w:val="28"/>
              </w:rPr>
            </w:pPr>
            <w:r w:rsidRPr="007409CE">
              <w:rPr>
                <w:sz w:val="28"/>
                <w:szCs w:val="28"/>
              </w:rPr>
              <w:t>Заместитель председателя Комиссии:</w:t>
            </w:r>
          </w:p>
          <w:p w:rsidR="00CB300B" w:rsidRPr="007409CE" w:rsidRDefault="00CB300B" w:rsidP="0080565E">
            <w:pPr>
              <w:tabs>
                <w:tab w:val="num" w:pos="284"/>
                <w:tab w:val="center" w:pos="5168"/>
              </w:tabs>
              <w:spacing w:before="0" w:after="0"/>
              <w:contextualSpacing/>
              <w:jc w:val="both"/>
              <w:rPr>
                <w:sz w:val="28"/>
                <w:szCs w:val="28"/>
              </w:rPr>
            </w:pPr>
          </w:p>
          <w:p w:rsidR="00CB300B" w:rsidRPr="007409CE" w:rsidRDefault="00CB300B" w:rsidP="0080565E">
            <w:pPr>
              <w:tabs>
                <w:tab w:val="num" w:pos="284"/>
                <w:tab w:val="center" w:pos="5168"/>
              </w:tabs>
              <w:spacing w:before="0" w:after="0"/>
              <w:contextualSpacing/>
              <w:jc w:val="both"/>
              <w:rPr>
                <w:sz w:val="28"/>
                <w:szCs w:val="28"/>
              </w:rPr>
            </w:pPr>
            <w:r w:rsidRPr="007409CE">
              <w:rPr>
                <w:sz w:val="28"/>
                <w:szCs w:val="28"/>
              </w:rPr>
              <w:t>Член</w:t>
            </w:r>
            <w:r w:rsidR="003827F9" w:rsidRPr="007409CE">
              <w:rPr>
                <w:sz w:val="28"/>
                <w:szCs w:val="28"/>
              </w:rPr>
              <w:t>ы</w:t>
            </w:r>
            <w:r w:rsidRPr="007409CE">
              <w:rPr>
                <w:sz w:val="28"/>
                <w:szCs w:val="28"/>
              </w:rPr>
              <w:t xml:space="preserve"> Комиссии:                                                      </w:t>
            </w:r>
          </w:p>
        </w:tc>
        <w:tc>
          <w:tcPr>
            <w:tcW w:w="4443" w:type="dxa"/>
          </w:tcPr>
          <w:p w:rsidR="00CB300B" w:rsidRPr="007409CE" w:rsidRDefault="00CB300B" w:rsidP="0080565E">
            <w:pPr>
              <w:tabs>
                <w:tab w:val="num" w:pos="284"/>
                <w:tab w:val="center" w:pos="5168"/>
              </w:tabs>
              <w:spacing w:before="0" w:after="0"/>
              <w:contextualSpacing/>
              <w:rPr>
                <w:sz w:val="28"/>
                <w:szCs w:val="28"/>
              </w:rPr>
            </w:pPr>
            <w:r w:rsidRPr="007409CE">
              <w:rPr>
                <w:sz w:val="28"/>
                <w:szCs w:val="28"/>
              </w:rPr>
              <w:t xml:space="preserve">____________ </w:t>
            </w:r>
          </w:p>
          <w:p w:rsidR="00CB300B" w:rsidRPr="007409CE" w:rsidRDefault="00CB300B" w:rsidP="003827F9">
            <w:pPr>
              <w:tabs>
                <w:tab w:val="num" w:pos="284"/>
                <w:tab w:val="center" w:pos="5168"/>
              </w:tabs>
              <w:spacing w:before="0" w:after="0"/>
              <w:contextualSpacing/>
              <w:rPr>
                <w:sz w:val="28"/>
                <w:szCs w:val="28"/>
              </w:rPr>
            </w:pPr>
            <w:r w:rsidRPr="007409CE">
              <w:rPr>
                <w:sz w:val="28"/>
                <w:szCs w:val="28"/>
              </w:rPr>
              <w:t xml:space="preserve">____________ </w:t>
            </w:r>
          </w:p>
          <w:p w:rsidR="003827F9" w:rsidRPr="007409CE" w:rsidRDefault="003827F9" w:rsidP="003827F9">
            <w:pPr>
              <w:tabs>
                <w:tab w:val="num" w:pos="284"/>
                <w:tab w:val="center" w:pos="5168"/>
              </w:tabs>
              <w:spacing w:before="0" w:after="0"/>
              <w:contextualSpacing/>
              <w:rPr>
                <w:sz w:val="28"/>
                <w:szCs w:val="28"/>
              </w:rPr>
            </w:pPr>
          </w:p>
        </w:tc>
      </w:tr>
    </w:tbl>
    <w:p w:rsidR="003827F9" w:rsidRPr="00D1744A" w:rsidRDefault="003827F9" w:rsidP="003827F9">
      <w:pPr>
        <w:tabs>
          <w:tab w:val="num" w:pos="284"/>
          <w:tab w:val="center" w:pos="5168"/>
        </w:tabs>
        <w:spacing w:before="0" w:after="0"/>
        <w:contextualSpacing/>
        <w:rPr>
          <w:sz w:val="27"/>
          <w:szCs w:val="27"/>
        </w:rPr>
      </w:pPr>
      <w:r w:rsidRPr="007409CE">
        <w:rPr>
          <w:sz w:val="28"/>
          <w:szCs w:val="28"/>
        </w:rPr>
        <w:tab/>
      </w:r>
      <w:r w:rsidRPr="007409CE">
        <w:rPr>
          <w:sz w:val="28"/>
          <w:szCs w:val="28"/>
        </w:rPr>
        <w:tab/>
      </w:r>
      <w:r w:rsidRPr="007409CE">
        <w:rPr>
          <w:sz w:val="28"/>
          <w:szCs w:val="28"/>
        </w:rPr>
        <w:tab/>
        <w:t xml:space="preserve">     ____________ </w:t>
      </w:r>
    </w:p>
    <w:p w:rsidR="00CB300B" w:rsidRPr="00D1744A" w:rsidRDefault="003827F9" w:rsidP="003827F9">
      <w:pPr>
        <w:tabs>
          <w:tab w:val="num" w:pos="284"/>
          <w:tab w:val="center" w:pos="5168"/>
        </w:tabs>
        <w:spacing w:before="0" w:after="0"/>
        <w:contextualSpacing/>
        <w:rPr>
          <w:sz w:val="27"/>
          <w:szCs w:val="27"/>
        </w:rPr>
      </w:pPr>
      <w:r w:rsidRPr="00D1744A">
        <w:rPr>
          <w:sz w:val="27"/>
          <w:szCs w:val="27"/>
        </w:rPr>
        <w:tab/>
      </w:r>
      <w:r w:rsidRPr="00D1744A">
        <w:rPr>
          <w:sz w:val="27"/>
          <w:szCs w:val="27"/>
        </w:rPr>
        <w:tab/>
      </w:r>
      <w:r w:rsidRPr="00D1744A">
        <w:rPr>
          <w:sz w:val="27"/>
          <w:szCs w:val="27"/>
        </w:rPr>
        <w:tab/>
      </w:r>
      <w:r w:rsidRPr="00D1744A">
        <w:rPr>
          <w:sz w:val="27"/>
          <w:szCs w:val="27"/>
        </w:rPr>
        <w:tab/>
      </w:r>
    </w:p>
    <w:p w:rsidR="00CB300B" w:rsidRPr="00D1744A" w:rsidRDefault="00CB300B" w:rsidP="00CB300B">
      <w:pPr>
        <w:autoSpaceDE w:val="0"/>
        <w:autoSpaceDN w:val="0"/>
        <w:adjustRightInd w:val="0"/>
        <w:spacing w:before="0" w:after="0"/>
        <w:contextualSpacing/>
        <w:rPr>
          <w:sz w:val="27"/>
          <w:szCs w:val="27"/>
        </w:rPr>
      </w:pPr>
      <w:r w:rsidRPr="00D1744A">
        <w:rPr>
          <w:sz w:val="27"/>
          <w:szCs w:val="27"/>
        </w:rPr>
        <w:t xml:space="preserve">  </w:t>
      </w:r>
    </w:p>
    <w:p w:rsidR="00CB300B" w:rsidRDefault="00CB300B" w:rsidP="00CB300B">
      <w:pPr>
        <w:autoSpaceDE w:val="0"/>
        <w:autoSpaceDN w:val="0"/>
        <w:adjustRightInd w:val="0"/>
        <w:spacing w:before="0" w:after="0"/>
        <w:contextualSpacing/>
        <w:rPr>
          <w:sz w:val="27"/>
          <w:szCs w:val="27"/>
        </w:rPr>
      </w:pPr>
    </w:p>
    <w:p w:rsidR="008C29D4" w:rsidRDefault="008C29D4" w:rsidP="00CB300B">
      <w:pPr>
        <w:autoSpaceDE w:val="0"/>
        <w:autoSpaceDN w:val="0"/>
        <w:adjustRightInd w:val="0"/>
        <w:spacing w:before="0" w:after="0"/>
        <w:contextualSpacing/>
        <w:rPr>
          <w:sz w:val="27"/>
          <w:szCs w:val="27"/>
        </w:rPr>
      </w:pPr>
    </w:p>
    <w:p w:rsidR="008C29D4" w:rsidRDefault="008C29D4" w:rsidP="00CB300B">
      <w:pPr>
        <w:autoSpaceDE w:val="0"/>
        <w:autoSpaceDN w:val="0"/>
        <w:adjustRightInd w:val="0"/>
        <w:spacing w:before="0" w:after="0"/>
        <w:contextualSpacing/>
        <w:rPr>
          <w:sz w:val="27"/>
          <w:szCs w:val="27"/>
        </w:rPr>
      </w:pPr>
    </w:p>
    <w:p w:rsidR="008C29D4" w:rsidRDefault="008C29D4" w:rsidP="00CB300B">
      <w:pPr>
        <w:autoSpaceDE w:val="0"/>
        <w:autoSpaceDN w:val="0"/>
        <w:adjustRightInd w:val="0"/>
        <w:spacing w:before="0" w:after="0"/>
        <w:contextualSpacing/>
        <w:rPr>
          <w:sz w:val="27"/>
          <w:szCs w:val="27"/>
        </w:rPr>
      </w:pPr>
    </w:p>
    <w:p w:rsidR="00AF547D" w:rsidRDefault="00AF547D" w:rsidP="00CB300B">
      <w:pPr>
        <w:autoSpaceDE w:val="0"/>
        <w:autoSpaceDN w:val="0"/>
        <w:adjustRightInd w:val="0"/>
        <w:spacing w:before="0" w:after="0"/>
        <w:contextualSpacing/>
        <w:rPr>
          <w:sz w:val="27"/>
          <w:szCs w:val="27"/>
        </w:rPr>
      </w:pPr>
    </w:p>
    <w:p w:rsidR="00AF547D" w:rsidRDefault="00AF547D" w:rsidP="00CB300B">
      <w:pPr>
        <w:autoSpaceDE w:val="0"/>
        <w:autoSpaceDN w:val="0"/>
        <w:adjustRightInd w:val="0"/>
        <w:spacing w:before="0" w:after="0"/>
        <w:contextualSpacing/>
        <w:rPr>
          <w:sz w:val="27"/>
          <w:szCs w:val="27"/>
        </w:rPr>
      </w:pPr>
    </w:p>
    <w:p w:rsidR="00AF547D" w:rsidRDefault="00AF547D" w:rsidP="00CB300B">
      <w:pPr>
        <w:autoSpaceDE w:val="0"/>
        <w:autoSpaceDN w:val="0"/>
        <w:adjustRightInd w:val="0"/>
        <w:spacing w:before="0" w:after="0"/>
        <w:contextualSpacing/>
        <w:rPr>
          <w:sz w:val="27"/>
          <w:szCs w:val="27"/>
        </w:rPr>
      </w:pPr>
    </w:p>
    <w:p w:rsidR="00AF547D" w:rsidRDefault="00AF547D" w:rsidP="00CB300B">
      <w:pPr>
        <w:autoSpaceDE w:val="0"/>
        <w:autoSpaceDN w:val="0"/>
        <w:adjustRightInd w:val="0"/>
        <w:spacing w:before="0" w:after="0"/>
        <w:contextualSpacing/>
        <w:rPr>
          <w:sz w:val="27"/>
          <w:szCs w:val="27"/>
        </w:rPr>
      </w:pPr>
    </w:p>
    <w:sectPr w:rsidR="00AF547D" w:rsidSect="0080565E">
      <w:footerReference w:type="default" r:id="rId9"/>
      <w:pgSz w:w="11906" w:h="16838"/>
      <w:pgMar w:top="1134" w:right="851"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565E" w:rsidRDefault="0080565E" w:rsidP="009C22B9">
      <w:pPr>
        <w:spacing w:before="0" w:after="0"/>
      </w:pPr>
      <w:r>
        <w:separator/>
      </w:r>
    </w:p>
  </w:endnote>
  <w:endnote w:type="continuationSeparator" w:id="0">
    <w:p w:rsidR="0080565E" w:rsidRDefault="0080565E" w:rsidP="009C22B9">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65E" w:rsidRDefault="00F404FD">
    <w:pPr>
      <w:pStyle w:val="a4"/>
      <w:jc w:val="center"/>
    </w:pPr>
    <w:fldSimple w:instr=" PAGE   \* MERGEFORMAT ">
      <w:r w:rsidR="009F75F1">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565E" w:rsidRDefault="0080565E" w:rsidP="009C22B9">
      <w:pPr>
        <w:spacing w:before="0" w:after="0"/>
      </w:pPr>
      <w:r>
        <w:separator/>
      </w:r>
    </w:p>
  </w:footnote>
  <w:footnote w:type="continuationSeparator" w:id="0">
    <w:p w:rsidR="0080565E" w:rsidRDefault="0080565E" w:rsidP="009C22B9">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A71"/>
    <w:multiLevelType w:val="hybridMultilevel"/>
    <w:tmpl w:val="D89C52D8"/>
    <w:lvl w:ilvl="0" w:tplc="1B48F822">
      <w:start w:val="1"/>
      <w:numFmt w:val="decimal"/>
      <w:lvlText w:val="%1."/>
      <w:lvlJc w:val="left"/>
      <w:pPr>
        <w:ind w:left="1069"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B300B"/>
    <w:rsid w:val="00073962"/>
    <w:rsid w:val="000910AC"/>
    <w:rsid w:val="00093D32"/>
    <w:rsid w:val="0009658B"/>
    <w:rsid w:val="000B09DA"/>
    <w:rsid w:val="000B5ED9"/>
    <w:rsid w:val="000B7A63"/>
    <w:rsid w:val="000C3CA7"/>
    <w:rsid w:val="000C7A82"/>
    <w:rsid w:val="000D2765"/>
    <w:rsid w:val="000D3DA0"/>
    <w:rsid w:val="000D537E"/>
    <w:rsid w:val="00107D6D"/>
    <w:rsid w:val="00112EE6"/>
    <w:rsid w:val="00122FA8"/>
    <w:rsid w:val="00126EBB"/>
    <w:rsid w:val="001342A2"/>
    <w:rsid w:val="00191A5D"/>
    <w:rsid w:val="001937A4"/>
    <w:rsid w:val="001B44A4"/>
    <w:rsid w:val="001D5686"/>
    <w:rsid w:val="0020357E"/>
    <w:rsid w:val="00210D3C"/>
    <w:rsid w:val="0022385A"/>
    <w:rsid w:val="002725E3"/>
    <w:rsid w:val="002825F6"/>
    <w:rsid w:val="00285CAB"/>
    <w:rsid w:val="002A5621"/>
    <w:rsid w:val="002C0E23"/>
    <w:rsid w:val="002D4074"/>
    <w:rsid w:val="002F319C"/>
    <w:rsid w:val="0030409C"/>
    <w:rsid w:val="003052EC"/>
    <w:rsid w:val="00310748"/>
    <w:rsid w:val="00320D76"/>
    <w:rsid w:val="00351A3E"/>
    <w:rsid w:val="0037690A"/>
    <w:rsid w:val="003827F9"/>
    <w:rsid w:val="003936B3"/>
    <w:rsid w:val="003A0959"/>
    <w:rsid w:val="003B3C22"/>
    <w:rsid w:val="003E2AC5"/>
    <w:rsid w:val="00466B6E"/>
    <w:rsid w:val="0048078B"/>
    <w:rsid w:val="004A665A"/>
    <w:rsid w:val="004B5CB8"/>
    <w:rsid w:val="004B6455"/>
    <w:rsid w:val="004C07DA"/>
    <w:rsid w:val="004D18E2"/>
    <w:rsid w:val="004E1135"/>
    <w:rsid w:val="004E23DD"/>
    <w:rsid w:val="00522DC8"/>
    <w:rsid w:val="00532238"/>
    <w:rsid w:val="005473C4"/>
    <w:rsid w:val="00572D2F"/>
    <w:rsid w:val="00582361"/>
    <w:rsid w:val="005947B9"/>
    <w:rsid w:val="005949AB"/>
    <w:rsid w:val="005A7AA4"/>
    <w:rsid w:val="005C74F8"/>
    <w:rsid w:val="005D5906"/>
    <w:rsid w:val="005D6C58"/>
    <w:rsid w:val="005F19AC"/>
    <w:rsid w:val="005F46ED"/>
    <w:rsid w:val="005F4C15"/>
    <w:rsid w:val="006018F3"/>
    <w:rsid w:val="006208F8"/>
    <w:rsid w:val="00627A08"/>
    <w:rsid w:val="00636883"/>
    <w:rsid w:val="00646582"/>
    <w:rsid w:val="00646CD1"/>
    <w:rsid w:val="006510F4"/>
    <w:rsid w:val="00662812"/>
    <w:rsid w:val="006637C1"/>
    <w:rsid w:val="00664ABC"/>
    <w:rsid w:val="0067708B"/>
    <w:rsid w:val="006C36B9"/>
    <w:rsid w:val="006C46E2"/>
    <w:rsid w:val="006F0E41"/>
    <w:rsid w:val="006F23B6"/>
    <w:rsid w:val="007409CE"/>
    <w:rsid w:val="00743177"/>
    <w:rsid w:val="007A6149"/>
    <w:rsid w:val="007B4C17"/>
    <w:rsid w:val="007B5BD1"/>
    <w:rsid w:val="007C5393"/>
    <w:rsid w:val="007E3F90"/>
    <w:rsid w:val="007F046F"/>
    <w:rsid w:val="007F166C"/>
    <w:rsid w:val="0080565E"/>
    <w:rsid w:val="00806083"/>
    <w:rsid w:val="00842B87"/>
    <w:rsid w:val="008468F6"/>
    <w:rsid w:val="008526E8"/>
    <w:rsid w:val="00875F5D"/>
    <w:rsid w:val="008A6DB2"/>
    <w:rsid w:val="008B3CC3"/>
    <w:rsid w:val="008C29D4"/>
    <w:rsid w:val="008D6D8C"/>
    <w:rsid w:val="00910501"/>
    <w:rsid w:val="00936449"/>
    <w:rsid w:val="00943E14"/>
    <w:rsid w:val="00947967"/>
    <w:rsid w:val="009571D7"/>
    <w:rsid w:val="00986F8A"/>
    <w:rsid w:val="009A2421"/>
    <w:rsid w:val="009B1890"/>
    <w:rsid w:val="009B4854"/>
    <w:rsid w:val="009C22B9"/>
    <w:rsid w:val="009C3159"/>
    <w:rsid w:val="009F75F1"/>
    <w:rsid w:val="00A04290"/>
    <w:rsid w:val="00A461B9"/>
    <w:rsid w:val="00A577B1"/>
    <w:rsid w:val="00A6336B"/>
    <w:rsid w:val="00A77683"/>
    <w:rsid w:val="00A81593"/>
    <w:rsid w:val="00A87045"/>
    <w:rsid w:val="00AA0547"/>
    <w:rsid w:val="00AC1E98"/>
    <w:rsid w:val="00AC4E5B"/>
    <w:rsid w:val="00AF547D"/>
    <w:rsid w:val="00B21299"/>
    <w:rsid w:val="00B355E2"/>
    <w:rsid w:val="00B44453"/>
    <w:rsid w:val="00B77973"/>
    <w:rsid w:val="00BA48C7"/>
    <w:rsid w:val="00BB3D2E"/>
    <w:rsid w:val="00C01E37"/>
    <w:rsid w:val="00C16851"/>
    <w:rsid w:val="00C304B8"/>
    <w:rsid w:val="00C30C53"/>
    <w:rsid w:val="00C4326D"/>
    <w:rsid w:val="00C7490C"/>
    <w:rsid w:val="00C8095E"/>
    <w:rsid w:val="00CB2643"/>
    <w:rsid w:val="00CB300B"/>
    <w:rsid w:val="00CB4D5D"/>
    <w:rsid w:val="00CD017C"/>
    <w:rsid w:val="00CD3A60"/>
    <w:rsid w:val="00D1744A"/>
    <w:rsid w:val="00D33FD7"/>
    <w:rsid w:val="00D81D48"/>
    <w:rsid w:val="00D83AFA"/>
    <w:rsid w:val="00D84D4A"/>
    <w:rsid w:val="00D84FB2"/>
    <w:rsid w:val="00D85D2D"/>
    <w:rsid w:val="00DA2D91"/>
    <w:rsid w:val="00DA3429"/>
    <w:rsid w:val="00DA4E7D"/>
    <w:rsid w:val="00DC5097"/>
    <w:rsid w:val="00DD6B82"/>
    <w:rsid w:val="00E14557"/>
    <w:rsid w:val="00E204EE"/>
    <w:rsid w:val="00E7137E"/>
    <w:rsid w:val="00E72D92"/>
    <w:rsid w:val="00E93496"/>
    <w:rsid w:val="00EB35F7"/>
    <w:rsid w:val="00EC34CB"/>
    <w:rsid w:val="00EF0081"/>
    <w:rsid w:val="00F035D1"/>
    <w:rsid w:val="00F1658A"/>
    <w:rsid w:val="00F33CFC"/>
    <w:rsid w:val="00F36C45"/>
    <w:rsid w:val="00F404FD"/>
    <w:rsid w:val="00F51DAC"/>
    <w:rsid w:val="00F54A13"/>
    <w:rsid w:val="00F65A5D"/>
    <w:rsid w:val="00F70E24"/>
    <w:rsid w:val="00F82372"/>
    <w:rsid w:val="00F84698"/>
    <w:rsid w:val="00FA1964"/>
    <w:rsid w:val="00FF4AD5"/>
    <w:rsid w:val="00FF61DF"/>
    <w:rsid w:val="00FF64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00B"/>
    <w:pPr>
      <w:spacing w:before="100" w:after="10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CB300B"/>
    <w:pPr>
      <w:keepNext/>
      <w:spacing w:before="0" w:after="0"/>
      <w:jc w:val="center"/>
      <w:outlineLvl w:val="1"/>
    </w:pPr>
    <w:rPr>
      <w:rFonts w:eastAsia="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CB300B"/>
    <w:rPr>
      <w:rFonts w:ascii="Times New Roman" w:eastAsia="Calibri" w:hAnsi="Times New Roman" w:cs="Times New Roman"/>
      <w:sz w:val="28"/>
      <w:szCs w:val="28"/>
      <w:lang w:eastAsia="ru-RU"/>
    </w:rPr>
  </w:style>
  <w:style w:type="character" w:styleId="a3">
    <w:name w:val="Hyperlink"/>
    <w:uiPriority w:val="99"/>
    <w:semiHidden/>
    <w:rsid w:val="00CB300B"/>
    <w:rPr>
      <w:rFonts w:ascii="Times New Roman" w:hAnsi="Times New Roman" w:cs="Times New Roman"/>
      <w:color w:val="0000FF"/>
      <w:u w:val="single"/>
    </w:rPr>
  </w:style>
  <w:style w:type="paragraph" w:styleId="21">
    <w:name w:val="Body Text Indent 2"/>
    <w:basedOn w:val="a"/>
    <w:link w:val="22"/>
    <w:uiPriority w:val="99"/>
    <w:semiHidden/>
    <w:rsid w:val="00CB300B"/>
    <w:pPr>
      <w:spacing w:before="0" w:after="0"/>
      <w:ind w:firstLine="708"/>
      <w:jc w:val="both"/>
    </w:pPr>
    <w:rPr>
      <w:rFonts w:eastAsia="Calibri"/>
      <w:sz w:val="28"/>
      <w:szCs w:val="28"/>
    </w:rPr>
  </w:style>
  <w:style w:type="character" w:customStyle="1" w:styleId="22">
    <w:name w:val="Основной текст с отступом 2 Знак"/>
    <w:basedOn w:val="a0"/>
    <w:link w:val="21"/>
    <w:uiPriority w:val="99"/>
    <w:semiHidden/>
    <w:rsid w:val="00CB300B"/>
    <w:rPr>
      <w:rFonts w:ascii="Times New Roman" w:eastAsia="Calibri" w:hAnsi="Times New Roman" w:cs="Times New Roman"/>
      <w:sz w:val="28"/>
      <w:szCs w:val="28"/>
      <w:lang w:eastAsia="ru-RU"/>
    </w:rPr>
  </w:style>
  <w:style w:type="paragraph" w:styleId="a4">
    <w:name w:val="footer"/>
    <w:basedOn w:val="a"/>
    <w:link w:val="a5"/>
    <w:uiPriority w:val="99"/>
    <w:rsid w:val="00CB300B"/>
    <w:pPr>
      <w:tabs>
        <w:tab w:val="center" w:pos="4677"/>
        <w:tab w:val="right" w:pos="9355"/>
      </w:tabs>
      <w:spacing w:before="0" w:after="0"/>
    </w:pPr>
    <w:rPr>
      <w:rFonts w:eastAsia="Calibri"/>
    </w:rPr>
  </w:style>
  <w:style w:type="character" w:customStyle="1" w:styleId="a5">
    <w:name w:val="Нижний колонтитул Знак"/>
    <w:basedOn w:val="a0"/>
    <w:link w:val="a4"/>
    <w:uiPriority w:val="99"/>
    <w:rsid w:val="00CB300B"/>
    <w:rPr>
      <w:rFonts w:ascii="Times New Roman" w:eastAsia="Calibri" w:hAnsi="Times New Roman" w:cs="Times New Roman"/>
      <w:sz w:val="24"/>
      <w:szCs w:val="24"/>
      <w:lang w:eastAsia="ru-RU"/>
    </w:rPr>
  </w:style>
  <w:style w:type="paragraph" w:styleId="a6">
    <w:name w:val="Body Text"/>
    <w:basedOn w:val="a"/>
    <w:link w:val="a7"/>
    <w:uiPriority w:val="99"/>
    <w:unhideWhenUsed/>
    <w:rsid w:val="000C7A82"/>
    <w:pPr>
      <w:spacing w:after="120"/>
    </w:pPr>
  </w:style>
  <w:style w:type="character" w:customStyle="1" w:styleId="a7">
    <w:name w:val="Основной текст Знак"/>
    <w:basedOn w:val="a0"/>
    <w:link w:val="a6"/>
    <w:uiPriority w:val="99"/>
    <w:rsid w:val="000C7A82"/>
    <w:rPr>
      <w:rFonts w:ascii="Times New Roman" w:eastAsia="Times New Roman" w:hAnsi="Times New Roman" w:cs="Times New Roman"/>
      <w:sz w:val="24"/>
      <w:szCs w:val="24"/>
      <w:lang w:eastAsia="ru-RU"/>
    </w:rPr>
  </w:style>
  <w:style w:type="paragraph" w:customStyle="1" w:styleId="formattext">
    <w:name w:val="formattext"/>
    <w:basedOn w:val="a"/>
    <w:rsid w:val="003B3C22"/>
    <w:pPr>
      <w:spacing w:beforeAutospacing="1" w:afterAutospacing="1"/>
    </w:pPr>
  </w:style>
  <w:style w:type="paragraph" w:styleId="a8">
    <w:name w:val="List Paragraph"/>
    <w:basedOn w:val="a"/>
    <w:uiPriority w:val="34"/>
    <w:qFormat/>
    <w:rsid w:val="006637C1"/>
    <w:pPr>
      <w:ind w:left="720"/>
      <w:contextualSpacing/>
    </w:pPr>
  </w:style>
  <w:style w:type="character" w:customStyle="1" w:styleId="blk">
    <w:name w:val="blk"/>
    <w:basedOn w:val="a0"/>
    <w:rsid w:val="006637C1"/>
  </w:style>
</w:styles>
</file>

<file path=word/webSettings.xml><?xml version="1.0" encoding="utf-8"?>
<w:webSettings xmlns:r="http://schemas.openxmlformats.org/officeDocument/2006/relationships" xmlns:w="http://schemas.openxmlformats.org/wordprocessingml/2006/main">
  <w:divs>
    <w:div w:id="27066521">
      <w:bodyDiv w:val="1"/>
      <w:marLeft w:val="0"/>
      <w:marRight w:val="0"/>
      <w:marTop w:val="0"/>
      <w:marBottom w:val="0"/>
      <w:divBdr>
        <w:top w:val="none" w:sz="0" w:space="0" w:color="auto"/>
        <w:left w:val="none" w:sz="0" w:space="0" w:color="auto"/>
        <w:bottom w:val="none" w:sz="0" w:space="0" w:color="auto"/>
        <w:right w:val="none" w:sz="0" w:space="0" w:color="auto"/>
      </w:divBdr>
    </w:div>
    <w:div w:id="447284589">
      <w:bodyDiv w:val="1"/>
      <w:marLeft w:val="0"/>
      <w:marRight w:val="0"/>
      <w:marTop w:val="0"/>
      <w:marBottom w:val="0"/>
      <w:divBdr>
        <w:top w:val="none" w:sz="0" w:space="0" w:color="auto"/>
        <w:left w:val="none" w:sz="0" w:space="0" w:color="auto"/>
        <w:bottom w:val="none" w:sz="0" w:space="0" w:color="auto"/>
        <w:right w:val="none" w:sz="0" w:space="0" w:color="auto"/>
      </w:divBdr>
      <w:divsChild>
        <w:div w:id="404181695">
          <w:marLeft w:val="0"/>
          <w:marRight w:val="0"/>
          <w:marTop w:val="0"/>
          <w:marBottom w:val="0"/>
          <w:divBdr>
            <w:top w:val="none" w:sz="0" w:space="0" w:color="auto"/>
            <w:left w:val="none" w:sz="0" w:space="0" w:color="auto"/>
            <w:bottom w:val="none" w:sz="0" w:space="0" w:color="auto"/>
            <w:right w:val="none" w:sz="0" w:space="0" w:color="auto"/>
          </w:divBdr>
        </w:div>
      </w:divsChild>
    </w:div>
    <w:div w:id="865144774">
      <w:bodyDiv w:val="1"/>
      <w:marLeft w:val="0"/>
      <w:marRight w:val="0"/>
      <w:marTop w:val="0"/>
      <w:marBottom w:val="0"/>
      <w:divBdr>
        <w:top w:val="none" w:sz="0" w:space="0" w:color="auto"/>
        <w:left w:val="none" w:sz="0" w:space="0" w:color="auto"/>
        <w:bottom w:val="none" w:sz="0" w:space="0" w:color="auto"/>
        <w:right w:val="none" w:sz="0" w:space="0" w:color="auto"/>
      </w:divBdr>
    </w:div>
    <w:div w:id="912199768">
      <w:bodyDiv w:val="1"/>
      <w:marLeft w:val="0"/>
      <w:marRight w:val="0"/>
      <w:marTop w:val="0"/>
      <w:marBottom w:val="0"/>
      <w:divBdr>
        <w:top w:val="none" w:sz="0" w:space="0" w:color="auto"/>
        <w:left w:val="none" w:sz="0" w:space="0" w:color="auto"/>
        <w:bottom w:val="none" w:sz="0" w:space="0" w:color="auto"/>
        <w:right w:val="none" w:sz="0" w:space="0" w:color="auto"/>
      </w:divBdr>
      <w:divsChild>
        <w:div w:id="1316764187">
          <w:marLeft w:val="0"/>
          <w:marRight w:val="0"/>
          <w:marTop w:val="0"/>
          <w:marBottom w:val="0"/>
          <w:divBdr>
            <w:top w:val="none" w:sz="0" w:space="0" w:color="auto"/>
            <w:left w:val="none" w:sz="0" w:space="0" w:color="auto"/>
            <w:bottom w:val="none" w:sz="0" w:space="0" w:color="auto"/>
            <w:right w:val="none" w:sz="0" w:space="0" w:color="auto"/>
          </w:divBdr>
        </w:div>
      </w:divsChild>
    </w:div>
    <w:div w:id="1064453861">
      <w:bodyDiv w:val="1"/>
      <w:marLeft w:val="0"/>
      <w:marRight w:val="0"/>
      <w:marTop w:val="0"/>
      <w:marBottom w:val="0"/>
      <w:divBdr>
        <w:top w:val="none" w:sz="0" w:space="0" w:color="auto"/>
        <w:left w:val="none" w:sz="0" w:space="0" w:color="auto"/>
        <w:bottom w:val="none" w:sz="0" w:space="0" w:color="auto"/>
        <w:right w:val="none" w:sz="0" w:space="0" w:color="auto"/>
      </w:divBdr>
    </w:div>
    <w:div w:id="1302029750">
      <w:bodyDiv w:val="1"/>
      <w:marLeft w:val="0"/>
      <w:marRight w:val="0"/>
      <w:marTop w:val="0"/>
      <w:marBottom w:val="0"/>
      <w:divBdr>
        <w:top w:val="none" w:sz="0" w:space="0" w:color="auto"/>
        <w:left w:val="none" w:sz="0" w:space="0" w:color="auto"/>
        <w:bottom w:val="none" w:sz="0" w:space="0" w:color="auto"/>
        <w:right w:val="none" w:sz="0" w:space="0" w:color="auto"/>
      </w:divBdr>
      <w:divsChild>
        <w:div w:id="329337913">
          <w:marLeft w:val="0"/>
          <w:marRight w:val="0"/>
          <w:marTop w:val="0"/>
          <w:marBottom w:val="0"/>
          <w:divBdr>
            <w:top w:val="none" w:sz="0" w:space="0" w:color="auto"/>
            <w:left w:val="none" w:sz="0" w:space="0" w:color="auto"/>
            <w:bottom w:val="none" w:sz="0" w:space="0" w:color="auto"/>
            <w:right w:val="none" w:sz="0" w:space="0" w:color="auto"/>
          </w:divBdr>
        </w:div>
      </w:divsChild>
    </w:div>
    <w:div w:id="1304968543">
      <w:bodyDiv w:val="1"/>
      <w:marLeft w:val="0"/>
      <w:marRight w:val="0"/>
      <w:marTop w:val="0"/>
      <w:marBottom w:val="0"/>
      <w:divBdr>
        <w:top w:val="none" w:sz="0" w:space="0" w:color="auto"/>
        <w:left w:val="none" w:sz="0" w:space="0" w:color="auto"/>
        <w:bottom w:val="none" w:sz="0" w:space="0" w:color="auto"/>
        <w:right w:val="none" w:sz="0" w:space="0" w:color="auto"/>
      </w:divBdr>
    </w:div>
    <w:div w:id="2090034209">
      <w:bodyDiv w:val="1"/>
      <w:marLeft w:val="0"/>
      <w:marRight w:val="0"/>
      <w:marTop w:val="0"/>
      <w:marBottom w:val="0"/>
      <w:divBdr>
        <w:top w:val="none" w:sz="0" w:space="0" w:color="auto"/>
        <w:left w:val="none" w:sz="0" w:space="0" w:color="auto"/>
        <w:bottom w:val="none" w:sz="0" w:space="0" w:color="auto"/>
        <w:right w:val="none" w:sz="0" w:space="0" w:color="auto"/>
      </w:divBdr>
      <w:divsChild>
        <w:div w:id="1907062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57CA1C06C3B3E89149B69B07D019382D03F74D850FEC374F8B7E5E555FF24660086A42B6581A68D5U9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58C9E5-BE5B-4265-AF22-2EB4ED15E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2970</Words>
  <Characters>16932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to18-gulyaevavv</dc:creator>
  <cp:lastModifiedBy>Соколов</cp:lastModifiedBy>
  <cp:revision>2</cp:revision>
  <cp:lastPrinted>2017-05-16T13:46:00Z</cp:lastPrinted>
  <dcterms:created xsi:type="dcterms:W3CDTF">2017-05-16T14:30:00Z</dcterms:created>
  <dcterms:modified xsi:type="dcterms:W3CDTF">2017-05-16T14:30:00Z</dcterms:modified>
</cp:coreProperties>
</file>