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66EB" w:rsidRPr="00B17E8E" w:rsidRDefault="00CE66EB" w:rsidP="000802C0">
      <w:pPr>
        <w:spacing w:before="0" w:after="0"/>
        <w:ind w:firstLine="567"/>
        <w:contextualSpacing/>
        <w:rPr>
          <w:color w:val="000000" w:themeColor="text1"/>
          <w:sz w:val="27"/>
          <w:szCs w:val="27"/>
        </w:rPr>
      </w:pPr>
    </w:p>
    <w:p w:rsidR="00CE66EB" w:rsidRPr="00B17E8E" w:rsidRDefault="00CE66EB" w:rsidP="000802C0">
      <w:pPr>
        <w:spacing w:before="0" w:after="0"/>
        <w:ind w:firstLine="567"/>
        <w:contextualSpacing/>
        <w:rPr>
          <w:color w:val="000000" w:themeColor="text1"/>
          <w:sz w:val="27"/>
          <w:szCs w:val="27"/>
        </w:rPr>
      </w:pPr>
    </w:p>
    <w:p w:rsidR="00514BBF" w:rsidRPr="00B17E8E" w:rsidRDefault="00514BBF" w:rsidP="000802C0">
      <w:pPr>
        <w:spacing w:before="0" w:after="0"/>
        <w:ind w:firstLine="567"/>
        <w:contextualSpacing/>
        <w:rPr>
          <w:color w:val="000000" w:themeColor="text1"/>
          <w:sz w:val="27"/>
          <w:szCs w:val="27"/>
        </w:rPr>
      </w:pPr>
    </w:p>
    <w:p w:rsidR="00FA4B77" w:rsidRPr="00B17E8E" w:rsidRDefault="00FA4B77" w:rsidP="000802C0">
      <w:pPr>
        <w:spacing w:before="0" w:after="0"/>
        <w:ind w:firstLine="567"/>
        <w:contextualSpacing/>
        <w:rPr>
          <w:color w:val="000000" w:themeColor="text1"/>
          <w:sz w:val="27"/>
          <w:szCs w:val="27"/>
        </w:rPr>
      </w:pPr>
    </w:p>
    <w:p w:rsidR="00FA4B77" w:rsidRPr="00B17E8E" w:rsidRDefault="00FA4B77" w:rsidP="000802C0">
      <w:pPr>
        <w:spacing w:before="0" w:after="0"/>
        <w:ind w:firstLine="567"/>
        <w:contextualSpacing/>
        <w:rPr>
          <w:color w:val="000000" w:themeColor="text1"/>
          <w:sz w:val="27"/>
          <w:szCs w:val="27"/>
        </w:rPr>
      </w:pPr>
    </w:p>
    <w:p w:rsidR="00017DEF" w:rsidRPr="00B17E8E" w:rsidRDefault="00017DEF" w:rsidP="000802C0">
      <w:pPr>
        <w:spacing w:before="0" w:after="0"/>
        <w:ind w:firstLine="567"/>
        <w:contextualSpacing/>
        <w:rPr>
          <w:color w:val="000000" w:themeColor="text1"/>
          <w:sz w:val="27"/>
          <w:szCs w:val="27"/>
        </w:rPr>
      </w:pPr>
    </w:p>
    <w:p w:rsidR="00CE66EB" w:rsidRPr="00B17E8E" w:rsidRDefault="00CE66EB" w:rsidP="000802C0">
      <w:pPr>
        <w:spacing w:before="0" w:after="0"/>
        <w:ind w:firstLine="567"/>
        <w:contextualSpacing/>
        <w:rPr>
          <w:color w:val="000000" w:themeColor="text1"/>
          <w:sz w:val="27"/>
          <w:szCs w:val="27"/>
        </w:rPr>
      </w:pPr>
    </w:p>
    <w:p w:rsidR="00AF1A19" w:rsidRDefault="00AF1A19" w:rsidP="000802C0">
      <w:pPr>
        <w:pStyle w:val="2"/>
        <w:ind w:firstLine="567"/>
        <w:contextualSpacing/>
        <w:rPr>
          <w:color w:val="000000" w:themeColor="text1"/>
          <w:sz w:val="27"/>
          <w:szCs w:val="27"/>
        </w:rPr>
      </w:pPr>
    </w:p>
    <w:p w:rsidR="008479F9" w:rsidRPr="008479F9" w:rsidRDefault="008479F9" w:rsidP="008479F9"/>
    <w:p w:rsidR="00CE66EB" w:rsidRPr="007D47BE" w:rsidRDefault="00CE66EB" w:rsidP="007D47BE">
      <w:pPr>
        <w:pStyle w:val="2"/>
        <w:ind w:firstLine="567"/>
        <w:contextualSpacing/>
        <w:rPr>
          <w:color w:val="000000" w:themeColor="text1"/>
        </w:rPr>
      </w:pPr>
      <w:r w:rsidRPr="007D47BE">
        <w:rPr>
          <w:color w:val="000000" w:themeColor="text1"/>
        </w:rPr>
        <w:t>РЕШЕНИЕ</w:t>
      </w:r>
    </w:p>
    <w:p w:rsidR="00CE66EB" w:rsidRPr="007D47BE" w:rsidRDefault="00CE66EB" w:rsidP="007D47BE">
      <w:pPr>
        <w:pStyle w:val="2"/>
        <w:ind w:firstLine="567"/>
        <w:contextualSpacing/>
        <w:rPr>
          <w:color w:val="000000" w:themeColor="text1"/>
        </w:rPr>
      </w:pPr>
      <w:r w:rsidRPr="007D47BE">
        <w:rPr>
          <w:color w:val="000000" w:themeColor="text1"/>
        </w:rPr>
        <w:t>по дел</w:t>
      </w:r>
      <w:r w:rsidR="0068288A" w:rsidRPr="007D47BE">
        <w:rPr>
          <w:color w:val="000000" w:themeColor="text1"/>
        </w:rPr>
        <w:t>у</w:t>
      </w:r>
      <w:r w:rsidR="00AF1A19" w:rsidRPr="007D47BE">
        <w:rPr>
          <w:color w:val="000000" w:themeColor="text1"/>
        </w:rPr>
        <w:t xml:space="preserve"> </w:t>
      </w:r>
      <w:r w:rsidR="009E0636" w:rsidRPr="007D47BE">
        <w:rPr>
          <w:color w:val="000000" w:themeColor="text1"/>
        </w:rPr>
        <w:t>№ ОП07-06/2017-291</w:t>
      </w:r>
      <w:r w:rsidR="00B71EA5" w:rsidRPr="007D47BE">
        <w:rPr>
          <w:color w:val="000000" w:themeColor="text1"/>
        </w:rPr>
        <w:t xml:space="preserve"> З</w:t>
      </w:r>
    </w:p>
    <w:p w:rsidR="00CE66EB" w:rsidRPr="007D47BE" w:rsidRDefault="00CE66EB" w:rsidP="007D47BE">
      <w:pPr>
        <w:spacing w:before="0" w:after="0"/>
        <w:ind w:firstLine="567"/>
        <w:contextualSpacing/>
        <w:jc w:val="both"/>
        <w:rPr>
          <w:color w:val="000000" w:themeColor="text1"/>
          <w:sz w:val="28"/>
          <w:szCs w:val="28"/>
        </w:rPr>
      </w:pPr>
    </w:p>
    <w:p w:rsidR="00CE66EB" w:rsidRPr="007D47BE" w:rsidRDefault="00E92156" w:rsidP="007D47BE">
      <w:pPr>
        <w:spacing w:before="0" w:after="0"/>
        <w:ind w:firstLine="567"/>
        <w:contextualSpacing/>
        <w:jc w:val="both"/>
        <w:rPr>
          <w:color w:val="000000" w:themeColor="text1"/>
          <w:sz w:val="28"/>
          <w:szCs w:val="28"/>
        </w:rPr>
      </w:pPr>
      <w:r>
        <w:rPr>
          <w:color w:val="000000" w:themeColor="text1"/>
          <w:sz w:val="28"/>
          <w:szCs w:val="28"/>
        </w:rPr>
        <w:t>13</w:t>
      </w:r>
      <w:r w:rsidR="00686FA6" w:rsidRPr="007D47BE">
        <w:rPr>
          <w:color w:val="000000" w:themeColor="text1"/>
          <w:sz w:val="28"/>
          <w:szCs w:val="28"/>
        </w:rPr>
        <w:t xml:space="preserve"> </w:t>
      </w:r>
      <w:r w:rsidR="009E0636" w:rsidRPr="007D47BE">
        <w:rPr>
          <w:color w:val="000000" w:themeColor="text1"/>
          <w:sz w:val="28"/>
          <w:szCs w:val="28"/>
        </w:rPr>
        <w:t>ноября</w:t>
      </w:r>
      <w:r w:rsidR="00CE66EB" w:rsidRPr="007D47BE">
        <w:rPr>
          <w:color w:val="000000" w:themeColor="text1"/>
          <w:sz w:val="28"/>
          <w:szCs w:val="28"/>
        </w:rPr>
        <w:t xml:space="preserve"> 201</w:t>
      </w:r>
      <w:r w:rsidR="00C07EEF" w:rsidRPr="007D47BE">
        <w:rPr>
          <w:color w:val="000000" w:themeColor="text1"/>
          <w:sz w:val="28"/>
          <w:szCs w:val="28"/>
        </w:rPr>
        <w:t>7</w:t>
      </w:r>
      <w:r w:rsidR="00CE66EB" w:rsidRPr="007D47BE">
        <w:rPr>
          <w:color w:val="000000" w:themeColor="text1"/>
          <w:sz w:val="28"/>
          <w:szCs w:val="28"/>
        </w:rPr>
        <w:t xml:space="preserve"> г</w:t>
      </w:r>
      <w:r w:rsidR="00ED65EF" w:rsidRPr="007D47BE">
        <w:rPr>
          <w:color w:val="000000" w:themeColor="text1"/>
          <w:sz w:val="28"/>
          <w:szCs w:val="28"/>
        </w:rPr>
        <w:t>ода</w:t>
      </w:r>
      <w:r w:rsidR="00CE66EB" w:rsidRPr="007D47BE">
        <w:rPr>
          <w:color w:val="000000" w:themeColor="text1"/>
          <w:sz w:val="28"/>
          <w:szCs w:val="28"/>
        </w:rPr>
        <w:tab/>
      </w:r>
      <w:r w:rsidR="00CE66EB" w:rsidRPr="007D47BE">
        <w:rPr>
          <w:color w:val="000000" w:themeColor="text1"/>
          <w:sz w:val="28"/>
          <w:szCs w:val="28"/>
        </w:rPr>
        <w:tab/>
      </w:r>
      <w:r w:rsidR="00CE66EB" w:rsidRPr="007D47BE">
        <w:rPr>
          <w:color w:val="000000" w:themeColor="text1"/>
          <w:sz w:val="28"/>
          <w:szCs w:val="28"/>
        </w:rPr>
        <w:tab/>
      </w:r>
      <w:r w:rsidR="00CE66EB" w:rsidRPr="007D47BE">
        <w:rPr>
          <w:color w:val="000000" w:themeColor="text1"/>
          <w:sz w:val="28"/>
          <w:szCs w:val="28"/>
        </w:rPr>
        <w:tab/>
      </w:r>
      <w:r w:rsidR="00CE66EB" w:rsidRPr="007D47BE">
        <w:rPr>
          <w:color w:val="000000" w:themeColor="text1"/>
          <w:sz w:val="28"/>
          <w:szCs w:val="28"/>
        </w:rPr>
        <w:tab/>
      </w:r>
      <w:r w:rsidR="00CE66EB" w:rsidRPr="007D47BE">
        <w:rPr>
          <w:color w:val="000000" w:themeColor="text1"/>
          <w:sz w:val="28"/>
          <w:szCs w:val="28"/>
        </w:rPr>
        <w:tab/>
        <w:t xml:space="preserve">      </w:t>
      </w:r>
      <w:r w:rsidR="009A43C9" w:rsidRPr="007D47BE">
        <w:rPr>
          <w:color w:val="000000" w:themeColor="text1"/>
          <w:sz w:val="28"/>
          <w:szCs w:val="28"/>
        </w:rPr>
        <w:t xml:space="preserve">              </w:t>
      </w:r>
      <w:r w:rsidR="00CE66EB" w:rsidRPr="007D47BE">
        <w:rPr>
          <w:color w:val="000000" w:themeColor="text1"/>
          <w:sz w:val="28"/>
          <w:szCs w:val="28"/>
        </w:rPr>
        <w:t xml:space="preserve">  </w:t>
      </w:r>
      <w:r w:rsidR="00B71EA5" w:rsidRPr="007D47BE">
        <w:rPr>
          <w:color w:val="000000" w:themeColor="text1"/>
          <w:sz w:val="28"/>
          <w:szCs w:val="28"/>
        </w:rPr>
        <w:t xml:space="preserve">  </w:t>
      </w:r>
      <w:r w:rsidR="00CE66EB" w:rsidRPr="007D47BE">
        <w:rPr>
          <w:color w:val="000000" w:themeColor="text1"/>
          <w:sz w:val="28"/>
          <w:szCs w:val="28"/>
        </w:rPr>
        <w:t>г. Ижевск</w:t>
      </w:r>
    </w:p>
    <w:p w:rsidR="00CE66EB" w:rsidRPr="007D47BE" w:rsidRDefault="00CE66EB" w:rsidP="007D47BE">
      <w:pPr>
        <w:spacing w:before="0" w:after="0"/>
        <w:ind w:firstLine="567"/>
        <w:contextualSpacing/>
        <w:jc w:val="both"/>
        <w:rPr>
          <w:color w:val="000000" w:themeColor="text1"/>
          <w:sz w:val="28"/>
          <w:szCs w:val="28"/>
        </w:rPr>
      </w:pPr>
    </w:p>
    <w:p w:rsidR="00CE66EB" w:rsidRPr="007D47BE" w:rsidRDefault="00CE66EB" w:rsidP="007D47BE">
      <w:pPr>
        <w:spacing w:before="0" w:after="0"/>
        <w:ind w:firstLine="567"/>
        <w:contextualSpacing/>
        <w:jc w:val="both"/>
        <w:rPr>
          <w:color w:val="000000" w:themeColor="text1"/>
          <w:sz w:val="28"/>
          <w:szCs w:val="28"/>
        </w:rPr>
      </w:pPr>
      <w:r w:rsidRPr="007D47BE">
        <w:rPr>
          <w:color w:val="000000" w:themeColor="text1"/>
          <w:sz w:val="28"/>
          <w:szCs w:val="28"/>
        </w:rPr>
        <w:t>Комиссия Управления Федеральной антимонопольной службы по Удмуртской</w:t>
      </w:r>
      <w:r w:rsidR="00C92225" w:rsidRPr="007D47BE">
        <w:rPr>
          <w:color w:val="000000" w:themeColor="text1"/>
          <w:sz w:val="28"/>
          <w:szCs w:val="28"/>
        </w:rPr>
        <w:t xml:space="preserve"> Республике по контролю в сфере закупок</w:t>
      </w:r>
      <w:r w:rsidRPr="007D47BE">
        <w:rPr>
          <w:color w:val="000000" w:themeColor="text1"/>
          <w:sz w:val="28"/>
          <w:szCs w:val="28"/>
        </w:rPr>
        <w:t>:</w:t>
      </w:r>
    </w:p>
    <w:p w:rsidR="00CE66EB" w:rsidRPr="007D47BE" w:rsidRDefault="00CE66EB" w:rsidP="007D47BE">
      <w:pPr>
        <w:autoSpaceDE w:val="0"/>
        <w:autoSpaceDN w:val="0"/>
        <w:adjustRightInd w:val="0"/>
        <w:spacing w:before="0" w:after="0"/>
        <w:ind w:firstLine="567"/>
        <w:contextualSpacing/>
        <w:jc w:val="both"/>
        <w:rPr>
          <w:color w:val="000000" w:themeColor="text1"/>
          <w:sz w:val="28"/>
          <w:szCs w:val="28"/>
        </w:rPr>
      </w:pPr>
      <w:r w:rsidRPr="007D47BE">
        <w:rPr>
          <w:color w:val="000000" w:themeColor="text1"/>
          <w:sz w:val="28"/>
          <w:szCs w:val="28"/>
        </w:rPr>
        <w:t xml:space="preserve">председатель Комиссии: </w:t>
      </w:r>
      <w:r w:rsidR="00AE460B">
        <w:rPr>
          <w:color w:val="000000" w:themeColor="text1"/>
          <w:sz w:val="28"/>
          <w:szCs w:val="28"/>
        </w:rPr>
        <w:t>«…»</w:t>
      </w:r>
      <w:r w:rsidRPr="007D47BE">
        <w:rPr>
          <w:color w:val="000000" w:themeColor="text1"/>
          <w:sz w:val="28"/>
          <w:szCs w:val="28"/>
        </w:rPr>
        <w:t xml:space="preserve"> – начальник отдела контроля </w:t>
      </w:r>
      <w:r w:rsidR="00C92225" w:rsidRPr="007D47BE">
        <w:rPr>
          <w:color w:val="000000" w:themeColor="text1"/>
          <w:sz w:val="28"/>
          <w:szCs w:val="28"/>
        </w:rPr>
        <w:t>закупок</w:t>
      </w:r>
      <w:r w:rsidR="009A07C7" w:rsidRPr="007D47BE">
        <w:rPr>
          <w:color w:val="000000" w:themeColor="text1"/>
          <w:sz w:val="28"/>
          <w:szCs w:val="28"/>
        </w:rPr>
        <w:t>;</w:t>
      </w:r>
    </w:p>
    <w:p w:rsidR="00CE66EB" w:rsidRPr="007D47BE" w:rsidRDefault="001056E2" w:rsidP="007D47BE">
      <w:pPr>
        <w:autoSpaceDE w:val="0"/>
        <w:autoSpaceDN w:val="0"/>
        <w:adjustRightInd w:val="0"/>
        <w:spacing w:before="0" w:after="0"/>
        <w:ind w:firstLine="567"/>
        <w:contextualSpacing/>
        <w:jc w:val="both"/>
        <w:rPr>
          <w:color w:val="000000" w:themeColor="text1"/>
          <w:sz w:val="28"/>
          <w:szCs w:val="28"/>
        </w:rPr>
      </w:pPr>
      <w:r w:rsidRPr="007D47BE">
        <w:rPr>
          <w:color w:val="000000" w:themeColor="text1"/>
          <w:sz w:val="28"/>
          <w:szCs w:val="28"/>
        </w:rPr>
        <w:t>члены Комиссии</w:t>
      </w:r>
      <w:r w:rsidR="0048459C" w:rsidRPr="007D47BE">
        <w:rPr>
          <w:color w:val="000000" w:themeColor="text1"/>
          <w:sz w:val="28"/>
          <w:szCs w:val="28"/>
        </w:rPr>
        <w:t xml:space="preserve">: </w:t>
      </w:r>
      <w:r w:rsidR="00AE460B">
        <w:rPr>
          <w:color w:val="000000" w:themeColor="text1"/>
          <w:sz w:val="28"/>
          <w:szCs w:val="28"/>
        </w:rPr>
        <w:t>«…»</w:t>
      </w:r>
      <w:r w:rsidR="009E0636" w:rsidRPr="007D47BE">
        <w:rPr>
          <w:color w:val="000000" w:themeColor="text1"/>
          <w:sz w:val="28"/>
          <w:szCs w:val="28"/>
        </w:rPr>
        <w:t xml:space="preserve"> – ведущий специалист-эксперт отдела контроля закупок; </w:t>
      </w:r>
      <w:r w:rsidR="00AE460B">
        <w:rPr>
          <w:color w:val="000000" w:themeColor="text1"/>
          <w:sz w:val="28"/>
          <w:szCs w:val="28"/>
        </w:rPr>
        <w:t>«…»</w:t>
      </w:r>
      <w:r w:rsidR="00CE66EB" w:rsidRPr="007D47BE">
        <w:rPr>
          <w:color w:val="000000" w:themeColor="text1"/>
          <w:sz w:val="28"/>
          <w:szCs w:val="28"/>
        </w:rPr>
        <w:t xml:space="preserve"> </w:t>
      </w:r>
      <w:r w:rsidR="0016164F" w:rsidRPr="007D47BE">
        <w:rPr>
          <w:color w:val="000000" w:themeColor="text1"/>
          <w:sz w:val="28"/>
          <w:szCs w:val="28"/>
        </w:rPr>
        <w:t>–</w:t>
      </w:r>
      <w:r w:rsidR="00CE66EB" w:rsidRPr="007D47BE">
        <w:rPr>
          <w:color w:val="000000" w:themeColor="text1"/>
          <w:sz w:val="28"/>
          <w:szCs w:val="28"/>
        </w:rPr>
        <w:t xml:space="preserve"> специалист-эксперт отдела контроля закупок</w:t>
      </w:r>
      <w:r w:rsidR="00B71EA5" w:rsidRPr="007D47BE">
        <w:rPr>
          <w:color w:val="000000" w:themeColor="text1"/>
          <w:sz w:val="28"/>
          <w:szCs w:val="28"/>
        </w:rPr>
        <w:t>;</w:t>
      </w:r>
      <w:r w:rsidR="0030470B" w:rsidRPr="007D47BE">
        <w:rPr>
          <w:color w:val="000000" w:themeColor="text1"/>
          <w:sz w:val="28"/>
          <w:szCs w:val="28"/>
        </w:rPr>
        <w:t xml:space="preserve"> </w:t>
      </w:r>
      <w:r w:rsidR="00415EF5" w:rsidRPr="007D47BE">
        <w:rPr>
          <w:color w:val="000000" w:themeColor="text1"/>
          <w:sz w:val="28"/>
          <w:szCs w:val="28"/>
        </w:rPr>
        <w:t>кворум соблюден.</w:t>
      </w:r>
    </w:p>
    <w:p w:rsidR="009E0636" w:rsidRDefault="009E0636" w:rsidP="007D47BE">
      <w:pPr>
        <w:autoSpaceDE w:val="0"/>
        <w:autoSpaceDN w:val="0"/>
        <w:adjustRightInd w:val="0"/>
        <w:spacing w:before="0" w:after="0"/>
        <w:ind w:firstLine="567"/>
        <w:contextualSpacing/>
        <w:jc w:val="both"/>
        <w:rPr>
          <w:color w:val="000000" w:themeColor="text1"/>
          <w:sz w:val="28"/>
          <w:szCs w:val="28"/>
        </w:rPr>
      </w:pPr>
      <w:r w:rsidRPr="007D47BE">
        <w:rPr>
          <w:iCs/>
          <w:color w:val="000000" w:themeColor="text1"/>
          <w:sz w:val="28"/>
          <w:szCs w:val="28"/>
        </w:rPr>
        <w:t>рассмотрев</w:t>
      </w:r>
      <w:r w:rsidRPr="007D47BE">
        <w:rPr>
          <w:sz w:val="28"/>
          <w:szCs w:val="28"/>
        </w:rPr>
        <w:t xml:space="preserve"> жалобу ООО ПК «Водная Техника» (вх.№ 8705 от 07.11.2017г.) </w:t>
      </w:r>
      <w:r w:rsidR="00B7194B" w:rsidRPr="007D47BE">
        <w:rPr>
          <w:sz w:val="28"/>
          <w:szCs w:val="28"/>
        </w:rPr>
        <w:t>(далее – Заявит</w:t>
      </w:r>
      <w:r w:rsidR="00F436EB">
        <w:rPr>
          <w:sz w:val="28"/>
          <w:szCs w:val="28"/>
        </w:rPr>
        <w:t>ель)</w:t>
      </w:r>
      <w:r w:rsidR="00B7194B" w:rsidRPr="007D47BE">
        <w:rPr>
          <w:sz w:val="28"/>
          <w:szCs w:val="28"/>
        </w:rPr>
        <w:t xml:space="preserve"> на</w:t>
      </w:r>
      <w:r w:rsidR="00EC7307">
        <w:rPr>
          <w:sz w:val="28"/>
          <w:szCs w:val="28"/>
        </w:rPr>
        <w:t xml:space="preserve"> действия заказчика – Управления</w:t>
      </w:r>
      <w:r w:rsidR="00B7194B" w:rsidRPr="007D47BE">
        <w:rPr>
          <w:sz w:val="28"/>
          <w:szCs w:val="28"/>
        </w:rPr>
        <w:t xml:space="preserve"> ЖКХ Администрации города Воткинска (далее – Заказчик) при проведении открытого конкурса, «на выполнение работ по техническому перевооружению системы теплоснабжения с установкой </w:t>
      </w:r>
      <w:proofErr w:type="spellStart"/>
      <w:r w:rsidR="00B7194B" w:rsidRPr="007D47BE">
        <w:rPr>
          <w:sz w:val="28"/>
          <w:szCs w:val="28"/>
        </w:rPr>
        <w:t>блочно</w:t>
      </w:r>
      <w:proofErr w:type="spellEnd"/>
      <w:r w:rsidR="00B7194B" w:rsidRPr="007D47BE">
        <w:rPr>
          <w:sz w:val="28"/>
          <w:szCs w:val="28"/>
        </w:rPr>
        <w:t xml:space="preserve">-модульных котельных в п. Вогулка г. Воткинска, по ул. </w:t>
      </w:r>
      <w:proofErr w:type="spellStart"/>
      <w:r w:rsidR="00B7194B" w:rsidRPr="007D47BE">
        <w:rPr>
          <w:sz w:val="28"/>
          <w:szCs w:val="28"/>
        </w:rPr>
        <w:t>Кирпичнозаводская</w:t>
      </w:r>
      <w:proofErr w:type="spellEnd"/>
      <w:r w:rsidR="00B7194B" w:rsidRPr="007D47BE">
        <w:rPr>
          <w:sz w:val="28"/>
          <w:szCs w:val="28"/>
        </w:rPr>
        <w:t>, по ул. Ижевская в г. Воткинске Удмуртской Республики (в том числе ПИР, экспертиза ПСД)» (номер закупки в Единой информационной системе в сфере закупок – 0113300022017000003 , далее – Конкурс)</w:t>
      </w:r>
      <w:r w:rsidRPr="007D47BE">
        <w:rPr>
          <w:color w:val="000000" w:themeColor="text1"/>
          <w:sz w:val="28"/>
          <w:szCs w:val="28"/>
        </w:rPr>
        <w:t xml:space="preserve">, в результате проведения внеплановой проверки в соответствии с частью 15 статьи 99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w:t>
      </w:r>
    </w:p>
    <w:p w:rsidR="00EA3FE7" w:rsidRPr="007D47BE" w:rsidRDefault="00EA3FE7" w:rsidP="007D47BE">
      <w:pPr>
        <w:autoSpaceDE w:val="0"/>
        <w:autoSpaceDN w:val="0"/>
        <w:adjustRightInd w:val="0"/>
        <w:spacing w:before="0" w:after="0"/>
        <w:ind w:firstLine="567"/>
        <w:contextualSpacing/>
        <w:jc w:val="both"/>
        <w:rPr>
          <w:color w:val="000000" w:themeColor="text1"/>
          <w:sz w:val="28"/>
          <w:szCs w:val="28"/>
        </w:rPr>
      </w:pPr>
      <w:r>
        <w:rPr>
          <w:color w:val="000000" w:themeColor="text1"/>
          <w:sz w:val="28"/>
          <w:szCs w:val="28"/>
        </w:rPr>
        <w:t>на заседании Комиссии Удмуртского УФАС России 10.11.2017г.</w:t>
      </w:r>
      <w:r w:rsidR="006A6F9E">
        <w:rPr>
          <w:color w:val="000000" w:themeColor="text1"/>
          <w:sz w:val="28"/>
          <w:szCs w:val="28"/>
        </w:rPr>
        <w:t>, 13.11.2017г.</w:t>
      </w:r>
    </w:p>
    <w:p w:rsidR="008C3D32" w:rsidRPr="007D47BE" w:rsidRDefault="00CE66EB" w:rsidP="007D47BE">
      <w:pPr>
        <w:autoSpaceDE w:val="0"/>
        <w:autoSpaceDN w:val="0"/>
        <w:adjustRightInd w:val="0"/>
        <w:spacing w:before="0" w:after="0"/>
        <w:ind w:firstLine="567"/>
        <w:contextualSpacing/>
        <w:jc w:val="both"/>
        <w:rPr>
          <w:color w:val="000000" w:themeColor="text1"/>
          <w:sz w:val="28"/>
          <w:szCs w:val="28"/>
        </w:rPr>
      </w:pPr>
      <w:r w:rsidRPr="007D47BE">
        <w:rPr>
          <w:color w:val="000000" w:themeColor="text1"/>
          <w:sz w:val="28"/>
          <w:szCs w:val="28"/>
        </w:rPr>
        <w:t>в присут</w:t>
      </w:r>
      <w:r w:rsidR="00787E9D" w:rsidRPr="007D47BE">
        <w:rPr>
          <w:color w:val="000000" w:themeColor="text1"/>
          <w:sz w:val="28"/>
          <w:szCs w:val="28"/>
        </w:rPr>
        <w:t xml:space="preserve">ствие законного </w:t>
      </w:r>
      <w:r w:rsidRPr="007D47BE">
        <w:rPr>
          <w:color w:val="000000" w:themeColor="text1"/>
          <w:sz w:val="28"/>
          <w:szCs w:val="28"/>
        </w:rPr>
        <w:t>представител</w:t>
      </w:r>
      <w:r w:rsidR="00D913E9" w:rsidRPr="007D47BE">
        <w:rPr>
          <w:color w:val="000000" w:themeColor="text1"/>
          <w:sz w:val="28"/>
          <w:szCs w:val="28"/>
        </w:rPr>
        <w:t>я</w:t>
      </w:r>
      <w:r w:rsidR="00C52A81">
        <w:rPr>
          <w:color w:val="000000" w:themeColor="text1"/>
          <w:sz w:val="28"/>
          <w:szCs w:val="28"/>
        </w:rPr>
        <w:t xml:space="preserve"> З</w:t>
      </w:r>
      <w:r w:rsidR="008E6C4A" w:rsidRPr="007D47BE">
        <w:rPr>
          <w:color w:val="000000" w:themeColor="text1"/>
          <w:sz w:val="28"/>
          <w:szCs w:val="28"/>
        </w:rPr>
        <w:t>аказчика –</w:t>
      </w:r>
      <w:r w:rsidR="00787E9D" w:rsidRPr="007D47BE">
        <w:rPr>
          <w:color w:val="000000" w:themeColor="text1"/>
          <w:sz w:val="28"/>
          <w:szCs w:val="28"/>
        </w:rPr>
        <w:t xml:space="preserve"> Управления жилищно-коммунального хозяйства Администрации</w:t>
      </w:r>
      <w:r w:rsidR="00DB1451">
        <w:rPr>
          <w:color w:val="000000" w:themeColor="text1"/>
          <w:sz w:val="28"/>
          <w:szCs w:val="28"/>
        </w:rPr>
        <w:t xml:space="preserve"> города Воткинска </w:t>
      </w:r>
      <w:r w:rsidR="00DB1451">
        <w:rPr>
          <w:color w:val="000000" w:themeColor="text1"/>
          <w:sz w:val="28"/>
          <w:szCs w:val="28"/>
        </w:rPr>
        <w:t>«…»</w:t>
      </w:r>
      <w:r w:rsidR="00787E9D" w:rsidRPr="007D47BE">
        <w:rPr>
          <w:color w:val="000000" w:themeColor="text1"/>
          <w:sz w:val="28"/>
          <w:szCs w:val="28"/>
        </w:rPr>
        <w:t xml:space="preserve"> (распоряжение главы МО «Город Воткинск» № 226-л от 13.09.2017г.</w:t>
      </w:r>
      <w:r w:rsidR="00D913E9" w:rsidRPr="007D47BE">
        <w:rPr>
          <w:color w:val="000000" w:themeColor="text1"/>
          <w:sz w:val="28"/>
          <w:szCs w:val="28"/>
        </w:rPr>
        <w:t>)</w:t>
      </w:r>
      <w:r w:rsidR="00787E9D" w:rsidRPr="007D47BE">
        <w:rPr>
          <w:color w:val="000000" w:themeColor="text1"/>
          <w:sz w:val="28"/>
          <w:szCs w:val="28"/>
        </w:rPr>
        <w:t xml:space="preserve">, а также представителя </w:t>
      </w:r>
      <w:r w:rsidR="006E7DCA">
        <w:rPr>
          <w:color w:val="000000" w:themeColor="text1"/>
          <w:sz w:val="28"/>
          <w:szCs w:val="28"/>
        </w:rPr>
        <w:t xml:space="preserve">Заказчика </w:t>
      </w:r>
      <w:r w:rsidR="00DB1451">
        <w:rPr>
          <w:color w:val="000000" w:themeColor="text1"/>
          <w:sz w:val="28"/>
          <w:szCs w:val="28"/>
        </w:rPr>
        <w:t xml:space="preserve">по доверенности </w:t>
      </w:r>
      <w:r w:rsidR="00DB1451">
        <w:rPr>
          <w:color w:val="000000" w:themeColor="text1"/>
          <w:sz w:val="28"/>
          <w:szCs w:val="28"/>
        </w:rPr>
        <w:t>«…»</w:t>
      </w:r>
      <w:r w:rsidR="00787E9D" w:rsidRPr="007D47BE">
        <w:rPr>
          <w:color w:val="000000" w:themeColor="text1"/>
          <w:sz w:val="28"/>
          <w:szCs w:val="28"/>
        </w:rPr>
        <w:t xml:space="preserve"> (доверенность б/н от 09.11.2017г.)</w:t>
      </w:r>
    </w:p>
    <w:p w:rsidR="00D87189" w:rsidRDefault="00787E9D" w:rsidP="007D47BE">
      <w:pPr>
        <w:autoSpaceDE w:val="0"/>
        <w:autoSpaceDN w:val="0"/>
        <w:adjustRightInd w:val="0"/>
        <w:spacing w:before="0" w:after="0"/>
        <w:ind w:firstLine="567"/>
        <w:contextualSpacing/>
        <w:jc w:val="both"/>
        <w:rPr>
          <w:color w:val="000000" w:themeColor="text1"/>
          <w:sz w:val="28"/>
          <w:szCs w:val="28"/>
        </w:rPr>
      </w:pPr>
      <w:r w:rsidRPr="007D47BE">
        <w:rPr>
          <w:color w:val="000000" w:themeColor="text1"/>
          <w:sz w:val="28"/>
          <w:szCs w:val="28"/>
        </w:rPr>
        <w:t>в отсутствие заявителя – ООО ПК «Водная Техника» (уведомлен надлежащим образом, уведомление № ОП01-17-07/7958э от 08.10.2017г.),</w:t>
      </w:r>
    </w:p>
    <w:p w:rsidR="00EA3FE7" w:rsidRPr="007D47BE" w:rsidRDefault="00EA3FE7" w:rsidP="007D47BE">
      <w:pPr>
        <w:autoSpaceDE w:val="0"/>
        <w:autoSpaceDN w:val="0"/>
        <w:adjustRightInd w:val="0"/>
        <w:spacing w:before="0" w:after="0"/>
        <w:ind w:firstLine="567"/>
        <w:contextualSpacing/>
        <w:jc w:val="both"/>
        <w:rPr>
          <w:color w:val="000000" w:themeColor="text1"/>
          <w:sz w:val="28"/>
          <w:szCs w:val="28"/>
        </w:rPr>
      </w:pPr>
    </w:p>
    <w:p w:rsidR="00787E9D" w:rsidRPr="007D47BE" w:rsidRDefault="00787E9D" w:rsidP="007D47BE">
      <w:pPr>
        <w:autoSpaceDE w:val="0"/>
        <w:autoSpaceDN w:val="0"/>
        <w:adjustRightInd w:val="0"/>
        <w:spacing w:before="0" w:after="0"/>
        <w:ind w:firstLine="567"/>
        <w:contextualSpacing/>
        <w:jc w:val="both"/>
        <w:rPr>
          <w:color w:val="000000" w:themeColor="text1"/>
          <w:sz w:val="28"/>
          <w:szCs w:val="28"/>
        </w:rPr>
      </w:pPr>
    </w:p>
    <w:p w:rsidR="009A43C9" w:rsidRPr="007D47BE" w:rsidRDefault="009A43C9" w:rsidP="007D47BE">
      <w:pPr>
        <w:spacing w:before="0" w:after="0"/>
        <w:ind w:firstLine="567"/>
        <w:contextualSpacing/>
        <w:jc w:val="center"/>
        <w:rPr>
          <w:bCs/>
          <w:color w:val="000000" w:themeColor="text1"/>
          <w:spacing w:val="20"/>
          <w:sz w:val="28"/>
          <w:szCs w:val="28"/>
        </w:rPr>
      </w:pPr>
      <w:r w:rsidRPr="007D47BE">
        <w:rPr>
          <w:bCs/>
          <w:color w:val="000000" w:themeColor="text1"/>
          <w:spacing w:val="20"/>
          <w:sz w:val="28"/>
          <w:szCs w:val="28"/>
        </w:rPr>
        <w:t>УСТАНОВИЛА:</w:t>
      </w:r>
    </w:p>
    <w:p w:rsidR="009A43C9" w:rsidRPr="007D47BE" w:rsidRDefault="009A43C9" w:rsidP="007D47BE">
      <w:pPr>
        <w:spacing w:before="0" w:after="0"/>
        <w:ind w:firstLine="567"/>
        <w:contextualSpacing/>
        <w:jc w:val="both"/>
        <w:rPr>
          <w:b/>
          <w:bCs/>
          <w:color w:val="000000" w:themeColor="text1"/>
          <w:spacing w:val="20"/>
          <w:sz w:val="28"/>
          <w:szCs w:val="28"/>
        </w:rPr>
      </w:pPr>
    </w:p>
    <w:p w:rsidR="00FD1941" w:rsidRPr="007D47BE" w:rsidRDefault="00787E9D" w:rsidP="007D47BE">
      <w:pPr>
        <w:autoSpaceDE w:val="0"/>
        <w:autoSpaceDN w:val="0"/>
        <w:adjustRightInd w:val="0"/>
        <w:spacing w:before="0" w:after="0"/>
        <w:ind w:firstLine="567"/>
        <w:jc w:val="both"/>
        <w:rPr>
          <w:color w:val="000000" w:themeColor="text1"/>
          <w:sz w:val="28"/>
          <w:szCs w:val="28"/>
        </w:rPr>
      </w:pPr>
      <w:r w:rsidRPr="007D47BE">
        <w:rPr>
          <w:color w:val="000000" w:themeColor="text1"/>
          <w:sz w:val="28"/>
          <w:szCs w:val="28"/>
        </w:rPr>
        <w:t>07.11</w:t>
      </w:r>
      <w:r w:rsidR="00352893" w:rsidRPr="007D47BE">
        <w:rPr>
          <w:color w:val="000000" w:themeColor="text1"/>
          <w:sz w:val="28"/>
          <w:szCs w:val="28"/>
        </w:rPr>
        <w:t>.2017г</w:t>
      </w:r>
      <w:r w:rsidR="009A43C9" w:rsidRPr="007D47BE">
        <w:rPr>
          <w:color w:val="000000" w:themeColor="text1"/>
          <w:sz w:val="28"/>
          <w:szCs w:val="28"/>
        </w:rPr>
        <w:t xml:space="preserve">. в Удмуртское УФАС России поступила жалоба </w:t>
      </w:r>
      <w:r w:rsidR="00583291" w:rsidRPr="007D47BE">
        <w:rPr>
          <w:sz w:val="28"/>
          <w:szCs w:val="28"/>
        </w:rPr>
        <w:t xml:space="preserve">ООО ПК «Водная Техника» (вх.№ 8705 </w:t>
      </w:r>
      <w:r w:rsidR="00BA5DDC">
        <w:rPr>
          <w:sz w:val="28"/>
          <w:szCs w:val="28"/>
        </w:rPr>
        <w:t>от 07.11.2017г.)</w:t>
      </w:r>
      <w:r w:rsidR="00583291" w:rsidRPr="007D47BE">
        <w:rPr>
          <w:sz w:val="28"/>
          <w:szCs w:val="28"/>
        </w:rPr>
        <w:t xml:space="preserve"> на</w:t>
      </w:r>
      <w:r w:rsidR="00BA5DDC">
        <w:rPr>
          <w:sz w:val="28"/>
          <w:szCs w:val="28"/>
        </w:rPr>
        <w:t xml:space="preserve"> действия заказчика – Управления</w:t>
      </w:r>
      <w:r w:rsidR="00583291" w:rsidRPr="007D47BE">
        <w:rPr>
          <w:sz w:val="28"/>
          <w:szCs w:val="28"/>
        </w:rPr>
        <w:t xml:space="preserve"> ЖКХ </w:t>
      </w:r>
      <w:r w:rsidR="00583291" w:rsidRPr="007D47BE">
        <w:rPr>
          <w:sz w:val="28"/>
          <w:szCs w:val="28"/>
        </w:rPr>
        <w:lastRenderedPageBreak/>
        <w:t>Администрации гор</w:t>
      </w:r>
      <w:r w:rsidR="00EA4CB0">
        <w:rPr>
          <w:sz w:val="28"/>
          <w:szCs w:val="28"/>
        </w:rPr>
        <w:t>ода Воткинска</w:t>
      </w:r>
      <w:r w:rsidR="00583291" w:rsidRPr="007D47BE">
        <w:rPr>
          <w:sz w:val="28"/>
          <w:szCs w:val="28"/>
        </w:rPr>
        <w:t xml:space="preserve"> при проведении открытого конкурса, «на выполнение работ по техническому перевооружению системы теплоснабжения с установкой </w:t>
      </w:r>
      <w:proofErr w:type="spellStart"/>
      <w:r w:rsidR="00583291" w:rsidRPr="007D47BE">
        <w:rPr>
          <w:sz w:val="28"/>
          <w:szCs w:val="28"/>
        </w:rPr>
        <w:t>блочно</w:t>
      </w:r>
      <w:proofErr w:type="spellEnd"/>
      <w:r w:rsidR="00583291" w:rsidRPr="007D47BE">
        <w:rPr>
          <w:sz w:val="28"/>
          <w:szCs w:val="28"/>
        </w:rPr>
        <w:t xml:space="preserve">-модульных котельных в п. Вогулка г. Воткинска, по ул. </w:t>
      </w:r>
      <w:proofErr w:type="spellStart"/>
      <w:r w:rsidR="00583291" w:rsidRPr="007D47BE">
        <w:rPr>
          <w:sz w:val="28"/>
          <w:szCs w:val="28"/>
        </w:rPr>
        <w:t>Кирпичнозаводская</w:t>
      </w:r>
      <w:proofErr w:type="spellEnd"/>
      <w:r w:rsidR="00583291" w:rsidRPr="007D47BE">
        <w:rPr>
          <w:sz w:val="28"/>
          <w:szCs w:val="28"/>
        </w:rPr>
        <w:t>, по ул. Ижевская в г. Воткинске Удмуртской Республики (в том числе ПИР, экспертиза ПСД)» (номер закупки в Единой информационной системе в сфере закупок – 0113300022017000003</w:t>
      </w:r>
      <w:r w:rsidR="00D87189" w:rsidRPr="007D47BE">
        <w:rPr>
          <w:sz w:val="28"/>
          <w:szCs w:val="28"/>
        </w:rPr>
        <w:t>)</w:t>
      </w:r>
      <w:r w:rsidR="00D87189" w:rsidRPr="007D47BE">
        <w:rPr>
          <w:color w:val="000000" w:themeColor="text1"/>
          <w:sz w:val="28"/>
          <w:szCs w:val="28"/>
        </w:rPr>
        <w:t>.</w:t>
      </w:r>
    </w:p>
    <w:p w:rsidR="00583291" w:rsidRPr="007D47BE" w:rsidRDefault="00583291" w:rsidP="007D47BE">
      <w:pPr>
        <w:ind w:firstLine="567"/>
        <w:jc w:val="both"/>
        <w:rPr>
          <w:sz w:val="28"/>
          <w:szCs w:val="28"/>
        </w:rPr>
      </w:pPr>
      <w:r w:rsidRPr="007D47BE">
        <w:rPr>
          <w:sz w:val="28"/>
          <w:szCs w:val="28"/>
        </w:rPr>
        <w:t>Заявитель считает, что Заказчиком – Управлением ЖКХ Администрации города Воткинска при проведении Конкурса было допущено нарушение пункта 2 статьи 59 Закона о контрактной системе, выразившееся в неверном выборе способа определения поставщика, подрядчика (исполнителя). По мнению Заявителя, процедура закупки должна быть в форме Аукциона, а не в форме Конкурса.</w:t>
      </w:r>
      <w:r w:rsidR="00521D8F">
        <w:rPr>
          <w:sz w:val="28"/>
          <w:szCs w:val="28"/>
        </w:rPr>
        <w:t xml:space="preserve"> Заявитель считает, что установленные Заказчиком в Конкурсной документации сроки выполнения работ, невыполнимы.</w:t>
      </w:r>
      <w:r w:rsidR="006F0BC2">
        <w:rPr>
          <w:sz w:val="28"/>
          <w:szCs w:val="28"/>
        </w:rPr>
        <w:t xml:space="preserve"> По мнению Заявителя, объединение Заказчиком в один лот трех объектов, технологически и функционально не связанных друг с другом ограничивает конкуренцию.  </w:t>
      </w:r>
    </w:p>
    <w:p w:rsidR="009E1A83" w:rsidRDefault="00B11E41" w:rsidP="007D47BE">
      <w:pPr>
        <w:autoSpaceDE w:val="0"/>
        <w:autoSpaceDN w:val="0"/>
        <w:adjustRightInd w:val="0"/>
        <w:spacing w:before="0" w:after="0"/>
        <w:ind w:firstLine="567"/>
        <w:jc w:val="both"/>
        <w:rPr>
          <w:sz w:val="28"/>
          <w:szCs w:val="28"/>
        </w:rPr>
      </w:pPr>
      <w:r>
        <w:rPr>
          <w:color w:val="000000" w:themeColor="text1"/>
          <w:sz w:val="28"/>
          <w:szCs w:val="28"/>
        </w:rPr>
        <w:t>Представители</w:t>
      </w:r>
      <w:r w:rsidR="009E1A83" w:rsidRPr="007D47BE">
        <w:rPr>
          <w:color w:val="000000" w:themeColor="text1"/>
          <w:sz w:val="28"/>
          <w:szCs w:val="28"/>
        </w:rPr>
        <w:t xml:space="preserve"> Заказчика с доводами жалобы</w:t>
      </w:r>
      <w:r w:rsidR="00583291" w:rsidRPr="007D47BE">
        <w:rPr>
          <w:rFonts w:eastAsia="Calibri"/>
          <w:color w:val="000000" w:themeColor="text1"/>
          <w:sz w:val="28"/>
          <w:szCs w:val="28"/>
        </w:rPr>
        <w:t xml:space="preserve"> не согласились, сообщив, что </w:t>
      </w:r>
      <w:r w:rsidR="00583291" w:rsidRPr="007D47BE">
        <w:rPr>
          <w:sz w:val="28"/>
          <w:szCs w:val="28"/>
        </w:rPr>
        <w:t xml:space="preserve">техническое перевооружение системы теплоснабжения с установкой </w:t>
      </w:r>
      <w:proofErr w:type="spellStart"/>
      <w:r w:rsidR="00583291" w:rsidRPr="007D47BE">
        <w:rPr>
          <w:sz w:val="28"/>
          <w:szCs w:val="28"/>
        </w:rPr>
        <w:t>блочно</w:t>
      </w:r>
      <w:proofErr w:type="spellEnd"/>
      <w:r w:rsidR="00583291" w:rsidRPr="007D47BE">
        <w:rPr>
          <w:sz w:val="28"/>
          <w:szCs w:val="28"/>
        </w:rPr>
        <w:t xml:space="preserve">-модульных котельных в п. Вогулка г. Воткинска, по ул. </w:t>
      </w:r>
      <w:proofErr w:type="spellStart"/>
      <w:r w:rsidR="00583291" w:rsidRPr="007D47BE">
        <w:rPr>
          <w:sz w:val="28"/>
          <w:szCs w:val="28"/>
        </w:rPr>
        <w:t>Кирпичнозаводская</w:t>
      </w:r>
      <w:proofErr w:type="spellEnd"/>
      <w:r w:rsidR="00583291" w:rsidRPr="007D47BE">
        <w:rPr>
          <w:sz w:val="28"/>
          <w:szCs w:val="28"/>
        </w:rPr>
        <w:t>, по ул. Ижевская в г. Воткинске Удмуртской Респуб</w:t>
      </w:r>
      <w:r w:rsidR="00AE29D5" w:rsidRPr="007D47BE">
        <w:rPr>
          <w:sz w:val="28"/>
          <w:szCs w:val="28"/>
        </w:rPr>
        <w:t>лики</w:t>
      </w:r>
      <w:r w:rsidR="00583291" w:rsidRPr="007D47BE">
        <w:rPr>
          <w:sz w:val="28"/>
          <w:szCs w:val="28"/>
        </w:rPr>
        <w:t xml:space="preserve"> регулируется нормами Градостроительного кодекса Российской Федерации</w:t>
      </w:r>
      <w:r w:rsidR="00350596" w:rsidRPr="007D47BE">
        <w:rPr>
          <w:sz w:val="28"/>
          <w:szCs w:val="28"/>
        </w:rPr>
        <w:t xml:space="preserve"> (далее – </w:t>
      </w:r>
      <w:proofErr w:type="spellStart"/>
      <w:r w:rsidR="00350596" w:rsidRPr="007D47BE">
        <w:rPr>
          <w:sz w:val="28"/>
          <w:szCs w:val="28"/>
        </w:rPr>
        <w:t>ГрК</w:t>
      </w:r>
      <w:proofErr w:type="spellEnd"/>
      <w:r w:rsidR="00350596" w:rsidRPr="007D47BE">
        <w:rPr>
          <w:sz w:val="28"/>
          <w:szCs w:val="28"/>
        </w:rPr>
        <w:t xml:space="preserve"> РФ) и является опасным производственным объектом</w:t>
      </w:r>
      <w:r>
        <w:rPr>
          <w:sz w:val="28"/>
          <w:szCs w:val="28"/>
        </w:rPr>
        <w:t xml:space="preserve"> </w:t>
      </w:r>
      <w:r>
        <w:rPr>
          <w:sz w:val="28"/>
          <w:szCs w:val="28"/>
          <w:lang w:val="en-US"/>
        </w:rPr>
        <w:t>III</w:t>
      </w:r>
      <w:r>
        <w:rPr>
          <w:sz w:val="28"/>
          <w:szCs w:val="28"/>
        </w:rPr>
        <w:t xml:space="preserve"> класса опасности</w:t>
      </w:r>
      <w:r w:rsidR="00350596" w:rsidRPr="007D47BE">
        <w:rPr>
          <w:sz w:val="28"/>
          <w:szCs w:val="28"/>
        </w:rPr>
        <w:t>, в связи с чем Заказчиком было принято решение об осуществлении закупки в рамках процедуры открытого конкурса</w:t>
      </w:r>
      <w:r w:rsidR="000F21B9">
        <w:rPr>
          <w:sz w:val="28"/>
          <w:szCs w:val="28"/>
        </w:rPr>
        <w:t xml:space="preserve"> (письменные пояснения от Заказчика вх.№8814 от 10.11.2017г. по доводам жалобы)</w:t>
      </w:r>
      <w:r w:rsidR="00350596" w:rsidRPr="007D47BE">
        <w:rPr>
          <w:sz w:val="28"/>
          <w:szCs w:val="28"/>
        </w:rPr>
        <w:t>.</w:t>
      </w:r>
    </w:p>
    <w:p w:rsidR="00723688" w:rsidRPr="00723688" w:rsidRDefault="00723688" w:rsidP="007D47BE">
      <w:pPr>
        <w:autoSpaceDE w:val="0"/>
        <w:autoSpaceDN w:val="0"/>
        <w:adjustRightInd w:val="0"/>
        <w:spacing w:before="0" w:after="0"/>
        <w:ind w:firstLine="567"/>
        <w:jc w:val="both"/>
        <w:rPr>
          <w:color w:val="000000" w:themeColor="text1"/>
          <w:sz w:val="28"/>
          <w:szCs w:val="28"/>
        </w:rPr>
      </w:pPr>
      <w:r>
        <w:rPr>
          <w:sz w:val="28"/>
          <w:szCs w:val="28"/>
        </w:rPr>
        <w:t xml:space="preserve">С целью получения дополнительных пояснений от Заказчика о классе опасности </w:t>
      </w:r>
      <w:proofErr w:type="spellStart"/>
      <w:r>
        <w:rPr>
          <w:sz w:val="28"/>
          <w:szCs w:val="28"/>
        </w:rPr>
        <w:t>блочно</w:t>
      </w:r>
      <w:proofErr w:type="spellEnd"/>
      <w:r>
        <w:rPr>
          <w:sz w:val="28"/>
          <w:szCs w:val="28"/>
        </w:rPr>
        <w:t>-модульных котельных, являющихся предметом закуп</w:t>
      </w:r>
      <w:r w:rsidR="00AA1585">
        <w:rPr>
          <w:sz w:val="28"/>
          <w:szCs w:val="28"/>
        </w:rPr>
        <w:t>ки,</w:t>
      </w:r>
      <w:r>
        <w:rPr>
          <w:sz w:val="28"/>
          <w:szCs w:val="28"/>
        </w:rPr>
        <w:t xml:space="preserve"> Комиссией Удмуртского УФАС России был объявлен перерыв в рассмотрении жалобы. После перерыва Заказчиком были представлены дополнительные пояснения, в которых Заказчик пояснил, то </w:t>
      </w:r>
      <w:proofErr w:type="spellStart"/>
      <w:r>
        <w:rPr>
          <w:sz w:val="28"/>
          <w:szCs w:val="28"/>
        </w:rPr>
        <w:t>блочно</w:t>
      </w:r>
      <w:proofErr w:type="spellEnd"/>
      <w:r>
        <w:rPr>
          <w:sz w:val="28"/>
          <w:szCs w:val="28"/>
        </w:rPr>
        <w:t xml:space="preserve">-модульные котельные, являющиеся предметом закупки, относятся к </w:t>
      </w:r>
      <w:r>
        <w:rPr>
          <w:sz w:val="28"/>
          <w:szCs w:val="28"/>
          <w:lang w:val="en-US"/>
        </w:rPr>
        <w:t>III</w:t>
      </w:r>
      <w:r>
        <w:rPr>
          <w:sz w:val="28"/>
          <w:szCs w:val="28"/>
        </w:rPr>
        <w:t xml:space="preserve"> классу опасности (исх.№2345 от 13.11.2017г.).</w:t>
      </w:r>
    </w:p>
    <w:p w:rsidR="009A43C9" w:rsidRDefault="009A43C9" w:rsidP="007D47BE">
      <w:pPr>
        <w:autoSpaceDE w:val="0"/>
        <w:autoSpaceDN w:val="0"/>
        <w:adjustRightInd w:val="0"/>
        <w:spacing w:before="0" w:after="0"/>
        <w:ind w:firstLine="567"/>
        <w:contextualSpacing/>
        <w:jc w:val="both"/>
        <w:rPr>
          <w:color w:val="000000" w:themeColor="text1"/>
          <w:sz w:val="28"/>
          <w:szCs w:val="28"/>
        </w:rPr>
      </w:pPr>
      <w:r w:rsidRPr="007D47BE">
        <w:rPr>
          <w:color w:val="000000" w:themeColor="text1"/>
          <w:sz w:val="28"/>
          <w:szCs w:val="28"/>
        </w:rPr>
        <w:t>Рассмотрев жалобу, заслушав пояснения лиц, участвующих в рассмотрении жалобы, осуществив в соответствии с частью 15 статьи 99 Закона о контрактной системе внеплановую проверку, Комиссия Удмуртского УФАС России установила следующее.</w:t>
      </w:r>
    </w:p>
    <w:p w:rsidR="000F21B9" w:rsidRPr="007D47BE" w:rsidRDefault="000F21B9" w:rsidP="007D47BE">
      <w:pPr>
        <w:autoSpaceDE w:val="0"/>
        <w:autoSpaceDN w:val="0"/>
        <w:adjustRightInd w:val="0"/>
        <w:spacing w:before="0" w:after="0"/>
        <w:ind w:firstLine="567"/>
        <w:contextualSpacing/>
        <w:jc w:val="both"/>
        <w:rPr>
          <w:color w:val="000000" w:themeColor="text1"/>
          <w:sz w:val="28"/>
          <w:szCs w:val="28"/>
        </w:rPr>
      </w:pPr>
      <w:r>
        <w:rPr>
          <w:color w:val="000000" w:themeColor="text1"/>
          <w:sz w:val="28"/>
          <w:szCs w:val="28"/>
        </w:rPr>
        <w:t xml:space="preserve">Во исполнение распоряжения Правительства Удмуртской Республики от 29.09.2017 №1291-р Заказчиком была организованна </w:t>
      </w:r>
      <w:r w:rsidR="00F52592">
        <w:rPr>
          <w:color w:val="000000" w:themeColor="text1"/>
          <w:sz w:val="28"/>
          <w:szCs w:val="28"/>
        </w:rPr>
        <w:t xml:space="preserve">рассматриваемая </w:t>
      </w:r>
      <w:r>
        <w:rPr>
          <w:color w:val="000000" w:themeColor="text1"/>
          <w:sz w:val="28"/>
          <w:szCs w:val="28"/>
        </w:rPr>
        <w:t>закупка.</w:t>
      </w:r>
    </w:p>
    <w:p w:rsidR="003C4E19" w:rsidRPr="007D47BE" w:rsidRDefault="00350596" w:rsidP="007D47BE">
      <w:pPr>
        <w:autoSpaceDE w:val="0"/>
        <w:autoSpaceDN w:val="0"/>
        <w:adjustRightInd w:val="0"/>
        <w:spacing w:before="0" w:after="0"/>
        <w:ind w:firstLine="567"/>
        <w:contextualSpacing/>
        <w:jc w:val="both"/>
        <w:rPr>
          <w:sz w:val="28"/>
          <w:szCs w:val="28"/>
        </w:rPr>
      </w:pPr>
      <w:r w:rsidRPr="007D47BE">
        <w:rPr>
          <w:sz w:val="28"/>
          <w:szCs w:val="28"/>
        </w:rPr>
        <w:t>11</w:t>
      </w:r>
      <w:r w:rsidR="003C4E19" w:rsidRPr="007D47BE">
        <w:rPr>
          <w:sz w:val="28"/>
          <w:szCs w:val="28"/>
        </w:rPr>
        <w:t>.10.2017г. – Заказчик разместил в единой информационной системе в сфере закупок извещение и до</w:t>
      </w:r>
      <w:r w:rsidR="00847681">
        <w:rPr>
          <w:sz w:val="28"/>
          <w:szCs w:val="28"/>
        </w:rPr>
        <w:t>кументацию о проведении Конкурса</w:t>
      </w:r>
      <w:r w:rsidR="003C4E19" w:rsidRPr="007D47BE">
        <w:rPr>
          <w:sz w:val="28"/>
          <w:szCs w:val="28"/>
        </w:rPr>
        <w:t xml:space="preserve">. Начальная (максимальная) цена контракта установлена в размере </w:t>
      </w:r>
      <w:r w:rsidRPr="007D47BE">
        <w:rPr>
          <w:rStyle w:val="af3"/>
          <w:rFonts w:eastAsia="Calibri"/>
          <w:sz w:val="28"/>
          <w:szCs w:val="28"/>
        </w:rPr>
        <w:t>37 570 000,00</w:t>
      </w:r>
      <w:r w:rsidR="003C4E19" w:rsidRPr="007D47BE">
        <w:rPr>
          <w:sz w:val="28"/>
          <w:szCs w:val="28"/>
        </w:rPr>
        <w:t xml:space="preserve"> рублей.</w:t>
      </w:r>
    </w:p>
    <w:p w:rsidR="009C221C" w:rsidRPr="007D47BE" w:rsidRDefault="009C221C" w:rsidP="007D47BE">
      <w:pPr>
        <w:autoSpaceDE w:val="0"/>
        <w:autoSpaceDN w:val="0"/>
        <w:adjustRightInd w:val="0"/>
        <w:spacing w:before="0" w:after="0"/>
        <w:ind w:firstLine="567"/>
        <w:contextualSpacing/>
        <w:jc w:val="both"/>
        <w:rPr>
          <w:sz w:val="28"/>
          <w:szCs w:val="28"/>
        </w:rPr>
      </w:pPr>
      <w:r w:rsidRPr="007D47BE">
        <w:rPr>
          <w:sz w:val="28"/>
          <w:szCs w:val="28"/>
        </w:rPr>
        <w:t>17.10.2017г. 18-00 – дата и время начала подачи заявок.</w:t>
      </w:r>
    </w:p>
    <w:p w:rsidR="003C4E19" w:rsidRPr="007D47BE" w:rsidRDefault="009C221C" w:rsidP="007D47BE">
      <w:pPr>
        <w:autoSpaceDE w:val="0"/>
        <w:autoSpaceDN w:val="0"/>
        <w:adjustRightInd w:val="0"/>
        <w:spacing w:before="0" w:after="0"/>
        <w:ind w:firstLine="567"/>
        <w:contextualSpacing/>
        <w:jc w:val="both"/>
        <w:rPr>
          <w:sz w:val="28"/>
          <w:szCs w:val="28"/>
        </w:rPr>
      </w:pPr>
      <w:r w:rsidRPr="007D47BE">
        <w:rPr>
          <w:sz w:val="28"/>
          <w:szCs w:val="28"/>
        </w:rPr>
        <w:t>07.11.2017г. 09-59</w:t>
      </w:r>
      <w:r w:rsidR="003C4E19" w:rsidRPr="007D47BE">
        <w:rPr>
          <w:sz w:val="28"/>
          <w:szCs w:val="28"/>
        </w:rPr>
        <w:t xml:space="preserve"> – дата и время окончания подачи заявок.</w:t>
      </w:r>
    </w:p>
    <w:p w:rsidR="003C4E19" w:rsidRPr="007D47BE" w:rsidRDefault="009C221C" w:rsidP="007D47BE">
      <w:pPr>
        <w:autoSpaceDE w:val="0"/>
        <w:autoSpaceDN w:val="0"/>
        <w:adjustRightInd w:val="0"/>
        <w:spacing w:before="0" w:after="0"/>
        <w:ind w:firstLine="567"/>
        <w:contextualSpacing/>
        <w:jc w:val="both"/>
        <w:rPr>
          <w:sz w:val="28"/>
          <w:szCs w:val="28"/>
        </w:rPr>
      </w:pPr>
      <w:r w:rsidRPr="007D47BE">
        <w:rPr>
          <w:sz w:val="28"/>
          <w:szCs w:val="28"/>
        </w:rPr>
        <w:t>07.11</w:t>
      </w:r>
      <w:r w:rsidR="003C4E19" w:rsidRPr="007D47BE">
        <w:rPr>
          <w:sz w:val="28"/>
          <w:szCs w:val="28"/>
        </w:rPr>
        <w:t>.</w:t>
      </w:r>
      <w:r w:rsidRPr="007D47BE">
        <w:rPr>
          <w:sz w:val="28"/>
          <w:szCs w:val="28"/>
        </w:rPr>
        <w:t>2017г. 10-00 – дата и время вскрытия конверт</w:t>
      </w:r>
      <w:r w:rsidR="00BB7552">
        <w:rPr>
          <w:sz w:val="28"/>
          <w:szCs w:val="28"/>
        </w:rPr>
        <w:t>ов.</w:t>
      </w:r>
    </w:p>
    <w:p w:rsidR="003C4E19" w:rsidRPr="007D47BE" w:rsidRDefault="009C221C" w:rsidP="007D47BE">
      <w:pPr>
        <w:autoSpaceDE w:val="0"/>
        <w:autoSpaceDN w:val="0"/>
        <w:adjustRightInd w:val="0"/>
        <w:spacing w:before="0" w:after="0"/>
        <w:ind w:firstLine="567"/>
        <w:contextualSpacing/>
        <w:jc w:val="both"/>
        <w:rPr>
          <w:sz w:val="28"/>
          <w:szCs w:val="28"/>
        </w:rPr>
      </w:pPr>
      <w:r w:rsidRPr="007D47BE">
        <w:rPr>
          <w:sz w:val="28"/>
          <w:szCs w:val="28"/>
        </w:rPr>
        <w:t>14.11.2017г. – дата рассмотрения и оценки заявок на участие в конкурсе.</w:t>
      </w:r>
    </w:p>
    <w:p w:rsidR="009C221C" w:rsidRPr="007D47BE" w:rsidRDefault="00FD0A34" w:rsidP="007D47BE">
      <w:pPr>
        <w:autoSpaceDE w:val="0"/>
        <w:autoSpaceDN w:val="0"/>
        <w:adjustRightInd w:val="0"/>
        <w:spacing w:before="0" w:after="0"/>
        <w:ind w:firstLine="567"/>
        <w:contextualSpacing/>
        <w:jc w:val="both"/>
        <w:rPr>
          <w:color w:val="000000" w:themeColor="text1"/>
          <w:sz w:val="28"/>
          <w:szCs w:val="28"/>
        </w:rPr>
      </w:pPr>
      <w:r w:rsidRPr="007D47BE">
        <w:rPr>
          <w:color w:val="000000" w:themeColor="text1"/>
          <w:sz w:val="28"/>
          <w:szCs w:val="28"/>
        </w:rPr>
        <w:lastRenderedPageBreak/>
        <w:t xml:space="preserve">В соответствии с протоколом вскрытия конвертов на участие в Конкурсе от </w:t>
      </w:r>
      <w:r w:rsidR="00755B4D">
        <w:rPr>
          <w:color w:val="000000" w:themeColor="text1"/>
          <w:sz w:val="28"/>
          <w:szCs w:val="28"/>
        </w:rPr>
        <w:t>07.11.2017г., для участия</w:t>
      </w:r>
      <w:r w:rsidR="00F82EE2" w:rsidRPr="007D47BE">
        <w:rPr>
          <w:color w:val="000000" w:themeColor="text1"/>
          <w:sz w:val="28"/>
          <w:szCs w:val="28"/>
        </w:rPr>
        <w:t xml:space="preserve"> в Конкурсе была подана одна заявка. </w:t>
      </w:r>
    </w:p>
    <w:p w:rsidR="00041F1B" w:rsidRPr="007D47BE" w:rsidRDefault="00041F1B" w:rsidP="007D47BE">
      <w:pPr>
        <w:autoSpaceDE w:val="0"/>
        <w:autoSpaceDN w:val="0"/>
        <w:adjustRightInd w:val="0"/>
        <w:spacing w:before="0" w:after="0"/>
        <w:ind w:firstLine="567"/>
        <w:contextualSpacing/>
        <w:jc w:val="both"/>
        <w:rPr>
          <w:sz w:val="28"/>
          <w:szCs w:val="28"/>
        </w:rPr>
      </w:pPr>
      <w:r w:rsidRPr="007D47BE">
        <w:rPr>
          <w:sz w:val="28"/>
          <w:szCs w:val="28"/>
        </w:rPr>
        <w:t>На момент рассмотрения жалобы контракт не заключен.</w:t>
      </w:r>
    </w:p>
    <w:p w:rsidR="00041F1B" w:rsidRPr="007D47BE" w:rsidRDefault="00041F1B" w:rsidP="007D47BE">
      <w:pPr>
        <w:autoSpaceDE w:val="0"/>
        <w:autoSpaceDN w:val="0"/>
        <w:adjustRightInd w:val="0"/>
        <w:spacing w:before="0" w:after="0"/>
        <w:ind w:firstLine="567"/>
        <w:contextualSpacing/>
        <w:jc w:val="both"/>
        <w:rPr>
          <w:rFonts w:eastAsiaTheme="minorHAnsi"/>
          <w:sz w:val="28"/>
          <w:szCs w:val="28"/>
          <w:lang w:eastAsia="en-US"/>
        </w:rPr>
      </w:pPr>
      <w:r w:rsidRPr="007D47BE">
        <w:rPr>
          <w:rFonts w:eastAsiaTheme="minorHAnsi"/>
          <w:sz w:val="28"/>
          <w:szCs w:val="28"/>
          <w:lang w:eastAsia="en-US"/>
        </w:rPr>
        <w:t>Рассмотрев жалобу Заявителя, Комиссия Удмур</w:t>
      </w:r>
      <w:r w:rsidR="0074630A" w:rsidRPr="007D47BE">
        <w:rPr>
          <w:rFonts w:eastAsiaTheme="minorHAnsi"/>
          <w:sz w:val="28"/>
          <w:szCs w:val="28"/>
          <w:lang w:eastAsia="en-US"/>
        </w:rPr>
        <w:t xml:space="preserve">тского УФАС России считает ее </w:t>
      </w:r>
      <w:r w:rsidRPr="007D47BE">
        <w:rPr>
          <w:rFonts w:eastAsiaTheme="minorHAnsi"/>
          <w:sz w:val="28"/>
          <w:szCs w:val="28"/>
          <w:lang w:eastAsia="en-US"/>
        </w:rPr>
        <w:t>обоснованной на основании следующего.</w:t>
      </w:r>
    </w:p>
    <w:p w:rsidR="00955A41" w:rsidRPr="007D47BE" w:rsidRDefault="00955A41" w:rsidP="007D47BE">
      <w:pPr>
        <w:autoSpaceDE w:val="0"/>
        <w:autoSpaceDN w:val="0"/>
        <w:adjustRightInd w:val="0"/>
        <w:spacing w:before="0" w:after="0"/>
        <w:ind w:firstLine="567"/>
        <w:contextualSpacing/>
        <w:jc w:val="both"/>
        <w:rPr>
          <w:rFonts w:eastAsiaTheme="minorHAnsi"/>
          <w:sz w:val="28"/>
          <w:szCs w:val="28"/>
          <w:lang w:eastAsia="en-US"/>
        </w:rPr>
      </w:pPr>
    </w:p>
    <w:p w:rsidR="00334893" w:rsidRPr="00EE65FF" w:rsidRDefault="00A4118C" w:rsidP="00EE65FF">
      <w:pPr>
        <w:pStyle w:val="a9"/>
        <w:numPr>
          <w:ilvl w:val="0"/>
          <w:numId w:val="28"/>
        </w:numPr>
        <w:autoSpaceDE w:val="0"/>
        <w:autoSpaceDN w:val="0"/>
        <w:adjustRightInd w:val="0"/>
        <w:spacing w:before="0" w:after="0"/>
        <w:ind w:left="0" w:firstLine="357"/>
        <w:jc w:val="both"/>
        <w:rPr>
          <w:rFonts w:eastAsia="Calibri"/>
          <w:sz w:val="28"/>
          <w:szCs w:val="28"/>
        </w:rPr>
      </w:pPr>
      <w:r w:rsidRPr="00EE65FF">
        <w:rPr>
          <w:rFonts w:eastAsiaTheme="minorHAnsi"/>
          <w:sz w:val="28"/>
          <w:szCs w:val="28"/>
          <w:lang w:eastAsia="en-US"/>
        </w:rPr>
        <w:t>Согласно статье</w:t>
      </w:r>
      <w:r w:rsidR="00334893" w:rsidRPr="00EE65FF">
        <w:rPr>
          <w:rFonts w:eastAsiaTheme="minorHAnsi"/>
          <w:sz w:val="28"/>
          <w:szCs w:val="28"/>
          <w:lang w:eastAsia="en-US"/>
        </w:rPr>
        <w:t xml:space="preserve"> 24 Закона о контрактной системе </w:t>
      </w:r>
      <w:r w:rsidR="00334893" w:rsidRPr="00EE65FF">
        <w:rPr>
          <w:rFonts w:eastAsia="Calibri"/>
          <w:sz w:val="28"/>
          <w:szCs w:val="28"/>
        </w:rPr>
        <w:t xml:space="preserve">заказчики при осуществлении закупок используют конкурентные </w:t>
      </w:r>
      <w:hyperlink r:id="rId8" w:history="1">
        <w:r w:rsidR="00334893" w:rsidRPr="00EE65FF">
          <w:rPr>
            <w:rFonts w:eastAsia="Calibri"/>
            <w:sz w:val="28"/>
            <w:szCs w:val="28"/>
          </w:rPr>
          <w:t>способы</w:t>
        </w:r>
      </w:hyperlink>
      <w:r w:rsidR="00334893" w:rsidRPr="00EE65FF">
        <w:rPr>
          <w:rFonts w:eastAsia="Calibri"/>
          <w:sz w:val="28"/>
          <w:szCs w:val="28"/>
        </w:rPr>
        <w:t xml:space="preserve"> определения поставщиков (подрядчиков, исполнителей) или осуществляют закупки у единственного поставщика (подрядчика, исполнителя).</w:t>
      </w:r>
    </w:p>
    <w:p w:rsidR="00334893" w:rsidRPr="007D47BE" w:rsidRDefault="00A4118C" w:rsidP="007D47BE">
      <w:pPr>
        <w:autoSpaceDE w:val="0"/>
        <w:autoSpaceDN w:val="0"/>
        <w:adjustRightInd w:val="0"/>
        <w:spacing w:before="0" w:after="0"/>
        <w:ind w:firstLine="540"/>
        <w:jc w:val="both"/>
        <w:rPr>
          <w:rFonts w:eastAsia="Calibri"/>
          <w:sz w:val="28"/>
          <w:szCs w:val="28"/>
        </w:rPr>
      </w:pPr>
      <w:r>
        <w:rPr>
          <w:rFonts w:eastAsia="Calibri"/>
          <w:sz w:val="28"/>
          <w:szCs w:val="28"/>
        </w:rPr>
        <w:t>К</w:t>
      </w:r>
      <w:r w:rsidR="00334893" w:rsidRPr="007D47BE">
        <w:rPr>
          <w:rFonts w:eastAsia="Calibri"/>
          <w:sz w:val="28"/>
          <w:szCs w:val="28"/>
        </w:rPr>
        <w:t>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(аукцион в электрон</w:t>
      </w:r>
      <w:r>
        <w:rPr>
          <w:rFonts w:eastAsia="Calibri"/>
          <w:sz w:val="28"/>
          <w:szCs w:val="28"/>
        </w:rPr>
        <w:t>ной форме</w:t>
      </w:r>
      <w:r w:rsidR="00334893" w:rsidRPr="007D47BE">
        <w:rPr>
          <w:rFonts w:eastAsia="Calibri"/>
          <w:sz w:val="28"/>
          <w:szCs w:val="28"/>
        </w:rPr>
        <w:t>, запрос котировок, запрос предложений.</w:t>
      </w:r>
    </w:p>
    <w:p w:rsidR="00334893" w:rsidRPr="007D47BE" w:rsidRDefault="00A4118C" w:rsidP="007D47BE">
      <w:pPr>
        <w:autoSpaceDE w:val="0"/>
        <w:autoSpaceDN w:val="0"/>
        <w:adjustRightInd w:val="0"/>
        <w:spacing w:before="0" w:after="0"/>
        <w:ind w:firstLine="540"/>
        <w:jc w:val="both"/>
        <w:rPr>
          <w:rFonts w:eastAsia="Calibri"/>
          <w:sz w:val="28"/>
          <w:szCs w:val="28"/>
        </w:rPr>
      </w:pPr>
      <w:r>
        <w:rPr>
          <w:rFonts w:eastAsia="Calibri"/>
          <w:sz w:val="28"/>
          <w:szCs w:val="28"/>
        </w:rPr>
        <w:t>П</w:t>
      </w:r>
      <w:r w:rsidR="00334893" w:rsidRPr="007D47BE">
        <w:rPr>
          <w:rFonts w:eastAsia="Calibri"/>
          <w:sz w:val="28"/>
          <w:szCs w:val="28"/>
        </w:rPr>
        <w:t>од конкурсом понимается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334893" w:rsidRPr="007D47BE" w:rsidRDefault="00A4118C" w:rsidP="007D47BE">
      <w:pPr>
        <w:autoSpaceDE w:val="0"/>
        <w:autoSpaceDN w:val="0"/>
        <w:adjustRightInd w:val="0"/>
        <w:spacing w:before="0" w:after="0"/>
        <w:ind w:firstLine="540"/>
        <w:jc w:val="both"/>
        <w:rPr>
          <w:rFonts w:eastAsia="Calibri"/>
          <w:sz w:val="28"/>
          <w:szCs w:val="28"/>
        </w:rPr>
      </w:pPr>
      <w:r>
        <w:rPr>
          <w:rFonts w:eastAsia="Calibri"/>
          <w:sz w:val="28"/>
          <w:szCs w:val="28"/>
        </w:rPr>
        <w:t>П</w:t>
      </w:r>
      <w:r w:rsidR="00334893" w:rsidRPr="007D47BE">
        <w:rPr>
          <w:rFonts w:eastAsia="Calibri"/>
          <w:sz w:val="28"/>
          <w:szCs w:val="28"/>
        </w:rPr>
        <w:t>од аукционом понимается способ определения поставщика (подрядчика, исполнителя), при котором победителем признается участник закупки, предложивший наименьшую цену контракта.</w:t>
      </w:r>
    </w:p>
    <w:p w:rsidR="00334893" w:rsidRPr="007D47BE" w:rsidRDefault="00D12304" w:rsidP="007D47BE">
      <w:pPr>
        <w:autoSpaceDE w:val="0"/>
        <w:autoSpaceDN w:val="0"/>
        <w:adjustRightInd w:val="0"/>
        <w:spacing w:before="0" w:after="0"/>
        <w:ind w:firstLine="540"/>
        <w:jc w:val="both"/>
        <w:rPr>
          <w:rFonts w:eastAsia="Calibri"/>
          <w:sz w:val="28"/>
          <w:szCs w:val="28"/>
        </w:rPr>
      </w:pPr>
      <w:r>
        <w:rPr>
          <w:rFonts w:eastAsia="Calibri"/>
          <w:sz w:val="28"/>
          <w:szCs w:val="28"/>
        </w:rPr>
        <w:t>З</w:t>
      </w:r>
      <w:r w:rsidR="00334893" w:rsidRPr="007D47BE">
        <w:rPr>
          <w:rFonts w:eastAsia="Calibri"/>
          <w:sz w:val="28"/>
          <w:szCs w:val="28"/>
        </w:rPr>
        <w:t>аказчик выбирает способ определения поставщика (подрядчика, исполнителя) в соответствии с положениями главы 3 Закона о контрактной системе. При этом он не вправе совершать действия, влекущие за собой необоснованное сокращение числа участников закупки.</w:t>
      </w:r>
    </w:p>
    <w:p w:rsidR="00D87056" w:rsidRPr="007D47BE" w:rsidRDefault="00D87056" w:rsidP="007D47BE">
      <w:pPr>
        <w:autoSpaceDE w:val="0"/>
        <w:autoSpaceDN w:val="0"/>
        <w:adjustRightInd w:val="0"/>
        <w:spacing w:before="0" w:after="0"/>
        <w:ind w:firstLine="540"/>
        <w:jc w:val="both"/>
        <w:rPr>
          <w:rFonts w:eastAsia="Calibri"/>
          <w:sz w:val="28"/>
          <w:szCs w:val="28"/>
        </w:rPr>
      </w:pPr>
      <w:r w:rsidRPr="007D47BE">
        <w:rPr>
          <w:color w:val="000000" w:themeColor="text1"/>
          <w:sz w:val="28"/>
          <w:szCs w:val="28"/>
        </w:rPr>
        <w:t xml:space="preserve">Согласно части 1 статьи 59 Закона о контрактной системе </w:t>
      </w:r>
      <w:r w:rsidRPr="007D47BE">
        <w:rPr>
          <w:rFonts w:eastAsia="Calibri"/>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EE08A5" w:rsidRPr="007D47BE" w:rsidRDefault="00D87056" w:rsidP="007D47BE">
      <w:pPr>
        <w:autoSpaceDE w:val="0"/>
        <w:autoSpaceDN w:val="0"/>
        <w:adjustRightInd w:val="0"/>
        <w:spacing w:before="0" w:after="0"/>
        <w:ind w:firstLine="540"/>
        <w:jc w:val="both"/>
        <w:rPr>
          <w:rFonts w:eastAsia="Calibri"/>
          <w:sz w:val="28"/>
          <w:szCs w:val="28"/>
        </w:rPr>
      </w:pPr>
      <w:r w:rsidRPr="007D47BE">
        <w:rPr>
          <w:rFonts w:eastAsia="Calibri"/>
          <w:sz w:val="28"/>
          <w:szCs w:val="28"/>
        </w:rPr>
        <w:t xml:space="preserve">Согласно части 2 статьи 59 Закона о контрактной системе </w:t>
      </w:r>
      <w:r w:rsidR="00EE08A5" w:rsidRPr="007D47BE">
        <w:rPr>
          <w:rFonts w:eastAsia="Calibri"/>
          <w:sz w:val="28"/>
          <w:szCs w:val="28"/>
        </w:rPr>
        <w:t xml:space="preserve">Заказчик обязан проводить электронный аукцион в случае, если осуществляются закупки товаров, работ, услуг, включенных в </w:t>
      </w:r>
      <w:hyperlink r:id="rId9" w:history="1">
        <w:r w:rsidR="00EE08A5" w:rsidRPr="007D47BE">
          <w:rPr>
            <w:rFonts w:eastAsia="Calibri"/>
            <w:sz w:val="28"/>
            <w:szCs w:val="28"/>
          </w:rPr>
          <w:t>перечень</w:t>
        </w:r>
      </w:hyperlink>
      <w:r w:rsidR="00EE08A5" w:rsidRPr="007D47BE">
        <w:rPr>
          <w:rFonts w:eastAsia="Calibri"/>
          <w:sz w:val="28"/>
          <w:szCs w:val="28"/>
        </w:rPr>
        <w:t>,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за исключением случаев закупок товаров, работ, услуг путем проведения запроса котировок, запроса предложений, осуществления закупки у единственного поставщика (подрядчика, исполнителя) с учетом требований Закона.</w:t>
      </w:r>
    </w:p>
    <w:p w:rsidR="00D87056" w:rsidRPr="007D47BE" w:rsidRDefault="00EE08A5" w:rsidP="007D47BE">
      <w:pPr>
        <w:autoSpaceDE w:val="0"/>
        <w:autoSpaceDN w:val="0"/>
        <w:adjustRightInd w:val="0"/>
        <w:spacing w:before="0" w:after="0"/>
        <w:ind w:firstLine="540"/>
        <w:jc w:val="both"/>
        <w:rPr>
          <w:rFonts w:eastAsia="Calibri"/>
          <w:sz w:val="28"/>
          <w:szCs w:val="28"/>
        </w:rPr>
      </w:pPr>
      <w:r w:rsidRPr="007D47BE">
        <w:rPr>
          <w:rFonts w:eastAsia="Calibri"/>
          <w:sz w:val="28"/>
          <w:szCs w:val="28"/>
        </w:rPr>
        <w:t xml:space="preserve">Распоряжением Правительства Российской Федерации от 21.03.2016г.               № 471-р установлен перечень товаров, работ, услуг, в случае осуществления </w:t>
      </w:r>
      <w:r w:rsidRPr="007D47BE">
        <w:rPr>
          <w:rFonts w:eastAsia="Calibri"/>
          <w:sz w:val="28"/>
          <w:szCs w:val="28"/>
        </w:rPr>
        <w:lastRenderedPageBreak/>
        <w:t>закупок которых, заказчик обязан проводить аукцион в электронной форме</w:t>
      </w:r>
      <w:r w:rsidR="001C736C" w:rsidRPr="007D47BE">
        <w:rPr>
          <w:rFonts w:eastAsia="Calibri"/>
          <w:sz w:val="28"/>
          <w:szCs w:val="28"/>
        </w:rPr>
        <w:t xml:space="preserve"> (далее Перечень)</w:t>
      </w:r>
      <w:r w:rsidRPr="007D47BE">
        <w:rPr>
          <w:rFonts w:eastAsia="Calibri"/>
          <w:sz w:val="28"/>
          <w:szCs w:val="28"/>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22"/>
        <w:gridCol w:w="7696"/>
      </w:tblGrid>
      <w:tr w:rsidR="00EE08A5" w:rsidRPr="00EE08A5" w:rsidTr="001C736C">
        <w:tc>
          <w:tcPr>
            <w:tcW w:w="2222" w:type="dxa"/>
          </w:tcPr>
          <w:p w:rsidR="00EE08A5" w:rsidRPr="00EE08A5" w:rsidRDefault="00EE08A5">
            <w:pPr>
              <w:autoSpaceDE w:val="0"/>
              <w:autoSpaceDN w:val="0"/>
              <w:adjustRightInd w:val="0"/>
              <w:spacing w:before="0" w:after="0"/>
              <w:jc w:val="center"/>
              <w:rPr>
                <w:rFonts w:eastAsia="Calibri"/>
                <w:sz w:val="20"/>
                <w:szCs w:val="20"/>
              </w:rPr>
            </w:pPr>
            <w:r w:rsidRPr="00EE08A5">
              <w:rPr>
                <w:rFonts w:eastAsia="Calibri"/>
                <w:sz w:val="20"/>
                <w:szCs w:val="20"/>
              </w:rPr>
              <w:t xml:space="preserve">Код по Общероссийскому </w:t>
            </w:r>
            <w:hyperlink r:id="rId10" w:history="1">
              <w:r w:rsidRPr="00EE08A5">
                <w:rPr>
                  <w:rFonts w:eastAsia="Calibri"/>
                  <w:color w:val="0000FF"/>
                  <w:sz w:val="20"/>
                  <w:szCs w:val="20"/>
                </w:rPr>
                <w:t>классификатору</w:t>
              </w:r>
            </w:hyperlink>
            <w:r w:rsidRPr="00EE08A5">
              <w:rPr>
                <w:rFonts w:eastAsia="Calibri"/>
                <w:sz w:val="20"/>
                <w:szCs w:val="20"/>
              </w:rPr>
              <w:t xml:space="preserve"> продукции по видам экономической деятельности ОК 034-2014 (КПЕС 2008) </w:t>
            </w:r>
            <w:hyperlink r:id="rId11" w:history="1">
              <w:r w:rsidRPr="00EE08A5">
                <w:rPr>
                  <w:rFonts w:eastAsia="Calibri"/>
                  <w:color w:val="0000FF"/>
                  <w:sz w:val="20"/>
                  <w:szCs w:val="20"/>
                </w:rPr>
                <w:t>&lt;1&gt;</w:t>
              </w:r>
            </w:hyperlink>
          </w:p>
        </w:tc>
        <w:tc>
          <w:tcPr>
            <w:tcW w:w="7696" w:type="dxa"/>
          </w:tcPr>
          <w:p w:rsidR="00EE08A5" w:rsidRPr="00EE08A5" w:rsidRDefault="00EE08A5">
            <w:pPr>
              <w:autoSpaceDE w:val="0"/>
              <w:autoSpaceDN w:val="0"/>
              <w:adjustRightInd w:val="0"/>
              <w:spacing w:before="0" w:after="0"/>
              <w:jc w:val="center"/>
              <w:rPr>
                <w:rFonts w:eastAsia="Calibri"/>
                <w:sz w:val="20"/>
                <w:szCs w:val="20"/>
              </w:rPr>
            </w:pPr>
            <w:r w:rsidRPr="00EE08A5">
              <w:rPr>
                <w:rFonts w:eastAsia="Calibri"/>
                <w:sz w:val="20"/>
                <w:szCs w:val="20"/>
              </w:rPr>
              <w:t>Наименование</w:t>
            </w:r>
          </w:p>
        </w:tc>
      </w:tr>
      <w:tr w:rsidR="00EE08A5" w:rsidRPr="00EE08A5" w:rsidTr="001C736C">
        <w:tc>
          <w:tcPr>
            <w:tcW w:w="2222" w:type="dxa"/>
          </w:tcPr>
          <w:p w:rsidR="00EE08A5" w:rsidRPr="00EE08A5" w:rsidRDefault="00735864">
            <w:pPr>
              <w:autoSpaceDE w:val="0"/>
              <w:autoSpaceDN w:val="0"/>
              <w:adjustRightInd w:val="0"/>
              <w:spacing w:before="0" w:after="0"/>
              <w:jc w:val="center"/>
              <w:rPr>
                <w:rFonts w:eastAsia="Calibri"/>
                <w:sz w:val="20"/>
                <w:szCs w:val="20"/>
              </w:rPr>
            </w:pPr>
            <w:hyperlink r:id="rId12" w:history="1">
              <w:r w:rsidR="00EE08A5" w:rsidRPr="00EE08A5">
                <w:rPr>
                  <w:rFonts w:eastAsia="Calibri"/>
                  <w:color w:val="0000FF"/>
                  <w:sz w:val="20"/>
                  <w:szCs w:val="20"/>
                </w:rPr>
                <w:t>43</w:t>
              </w:r>
            </w:hyperlink>
            <w:r w:rsidR="00EE08A5" w:rsidRPr="00EE08A5">
              <w:rPr>
                <w:rFonts w:eastAsia="Calibri"/>
                <w:sz w:val="20"/>
                <w:szCs w:val="20"/>
              </w:rPr>
              <w:t xml:space="preserve"> </w:t>
            </w:r>
            <w:hyperlink r:id="rId13" w:history="1">
              <w:r w:rsidR="00EE08A5" w:rsidRPr="00EE08A5">
                <w:rPr>
                  <w:rFonts w:eastAsia="Calibri"/>
                  <w:color w:val="0000FF"/>
                  <w:sz w:val="20"/>
                  <w:szCs w:val="20"/>
                </w:rPr>
                <w:t>&lt;4&gt;</w:t>
              </w:r>
            </w:hyperlink>
          </w:p>
        </w:tc>
        <w:tc>
          <w:tcPr>
            <w:tcW w:w="7696" w:type="dxa"/>
          </w:tcPr>
          <w:p w:rsidR="00EE08A5" w:rsidRPr="00EE08A5" w:rsidRDefault="00EE08A5">
            <w:pPr>
              <w:autoSpaceDE w:val="0"/>
              <w:autoSpaceDN w:val="0"/>
              <w:adjustRightInd w:val="0"/>
              <w:spacing w:before="0" w:after="0"/>
              <w:rPr>
                <w:rFonts w:eastAsia="Calibri"/>
                <w:sz w:val="20"/>
                <w:szCs w:val="20"/>
              </w:rPr>
            </w:pPr>
            <w:r w:rsidRPr="00EE08A5">
              <w:rPr>
                <w:rFonts w:eastAsia="Calibri"/>
                <w:sz w:val="20"/>
                <w:szCs w:val="20"/>
              </w:rPr>
              <w:t xml:space="preserve">Работы строительные специализированные (кроме кода </w:t>
            </w:r>
            <w:hyperlink r:id="rId14" w:history="1">
              <w:r w:rsidRPr="00EE08A5">
                <w:rPr>
                  <w:rFonts w:eastAsia="Calibri"/>
                  <w:color w:val="0000FF"/>
                  <w:sz w:val="20"/>
                  <w:szCs w:val="20"/>
                </w:rPr>
                <w:t>43.13</w:t>
              </w:r>
            </w:hyperlink>
            <w:r w:rsidRPr="00EE08A5">
              <w:rPr>
                <w:rFonts w:eastAsia="Calibri"/>
                <w:sz w:val="20"/>
                <w:szCs w:val="20"/>
              </w:rPr>
              <w:t>)</w:t>
            </w:r>
          </w:p>
        </w:tc>
      </w:tr>
    </w:tbl>
    <w:p w:rsidR="00EE08A5" w:rsidRDefault="00EE08A5" w:rsidP="007D47BE">
      <w:pPr>
        <w:autoSpaceDE w:val="0"/>
        <w:autoSpaceDN w:val="0"/>
        <w:adjustRightInd w:val="0"/>
        <w:spacing w:before="0" w:after="0"/>
        <w:ind w:firstLine="539"/>
        <w:jc w:val="both"/>
        <w:rPr>
          <w:rFonts w:eastAsia="Calibri"/>
          <w:sz w:val="28"/>
          <w:szCs w:val="28"/>
        </w:rPr>
      </w:pPr>
      <w:r w:rsidRPr="007D47BE">
        <w:rPr>
          <w:color w:val="000000" w:themeColor="text1"/>
          <w:sz w:val="28"/>
          <w:szCs w:val="28"/>
        </w:rPr>
        <w:t xml:space="preserve">&lt;4&gt; </w:t>
      </w:r>
      <w:r w:rsidRPr="007D47BE">
        <w:rPr>
          <w:rFonts w:eastAsia="Calibri"/>
          <w:sz w:val="28"/>
          <w:szCs w:val="28"/>
        </w:rPr>
        <w:t>За исключением работ по строительству, реконструкции, капитальному ремонту особо опасных, технически сложных и уникальных объектов капитального строительства, а также искусственных дорожных сооружений, включенных в состав автомобильных дорог федерального, регионального или межмуниципального, местного значения.</w:t>
      </w:r>
    </w:p>
    <w:p w:rsidR="00EE65FF" w:rsidRDefault="00EE65FF" w:rsidP="007261CB">
      <w:pPr>
        <w:spacing w:before="0" w:after="0"/>
        <w:ind w:firstLine="709"/>
        <w:jc w:val="both"/>
        <w:rPr>
          <w:rFonts w:eastAsia="Calibri"/>
          <w:sz w:val="28"/>
          <w:szCs w:val="28"/>
        </w:rPr>
      </w:pPr>
      <w:r>
        <w:rPr>
          <w:rFonts w:eastAsia="Calibri"/>
          <w:sz w:val="28"/>
          <w:szCs w:val="28"/>
        </w:rPr>
        <w:t>Таким образом, проведение аукциона в электронной форме на осуществление работ строительных специализированных является обязательным в силу распоряжения</w:t>
      </w:r>
      <w:r w:rsidRPr="007D47BE">
        <w:rPr>
          <w:rFonts w:eastAsia="Calibri"/>
          <w:sz w:val="28"/>
          <w:szCs w:val="28"/>
        </w:rPr>
        <w:t xml:space="preserve"> Правительства Российской Федераци</w:t>
      </w:r>
      <w:r>
        <w:rPr>
          <w:rFonts w:eastAsia="Calibri"/>
          <w:sz w:val="28"/>
          <w:szCs w:val="28"/>
        </w:rPr>
        <w:t xml:space="preserve">и от 21.03.2016г. </w:t>
      </w:r>
      <w:r w:rsidRPr="007D47BE">
        <w:rPr>
          <w:rFonts w:eastAsia="Calibri"/>
          <w:sz w:val="28"/>
          <w:szCs w:val="28"/>
        </w:rPr>
        <w:t>№ 471-р</w:t>
      </w:r>
      <w:r>
        <w:rPr>
          <w:rFonts w:eastAsia="Calibri"/>
          <w:sz w:val="28"/>
          <w:szCs w:val="28"/>
        </w:rPr>
        <w:t>, за исключением</w:t>
      </w:r>
      <w:r w:rsidRPr="007D47BE">
        <w:rPr>
          <w:rFonts w:eastAsia="Calibri"/>
          <w:sz w:val="28"/>
          <w:szCs w:val="28"/>
        </w:rPr>
        <w:t xml:space="preserve"> работ п</w:t>
      </w:r>
      <w:r>
        <w:rPr>
          <w:rFonts w:eastAsia="Calibri"/>
          <w:sz w:val="28"/>
          <w:szCs w:val="28"/>
        </w:rPr>
        <w:t xml:space="preserve">о строительству, реконструкции, </w:t>
      </w:r>
      <w:r w:rsidRPr="007D47BE">
        <w:rPr>
          <w:rFonts w:eastAsia="Calibri"/>
          <w:sz w:val="28"/>
          <w:szCs w:val="28"/>
        </w:rPr>
        <w:t>капитальному ремонту особо опасных</w:t>
      </w:r>
      <w:r>
        <w:t xml:space="preserve"> </w:t>
      </w:r>
      <w:r w:rsidRPr="007D47BE">
        <w:rPr>
          <w:rFonts w:eastAsia="Calibri"/>
          <w:sz w:val="28"/>
          <w:szCs w:val="28"/>
        </w:rPr>
        <w:t>объектов капитального строительства</w:t>
      </w:r>
      <w:r>
        <w:rPr>
          <w:rFonts w:eastAsia="Calibri"/>
          <w:sz w:val="28"/>
          <w:szCs w:val="28"/>
        </w:rPr>
        <w:t>.</w:t>
      </w:r>
    </w:p>
    <w:p w:rsidR="000B2ADC" w:rsidRPr="007261CB" w:rsidRDefault="000B2ADC" w:rsidP="007261CB">
      <w:pPr>
        <w:spacing w:before="0" w:after="0"/>
        <w:ind w:firstLine="709"/>
        <w:jc w:val="both"/>
      </w:pPr>
      <w:r>
        <w:rPr>
          <w:rFonts w:eastAsia="Calibri"/>
          <w:sz w:val="28"/>
          <w:szCs w:val="28"/>
        </w:rPr>
        <w:t xml:space="preserve">Статья 48.1 </w:t>
      </w:r>
      <w:proofErr w:type="spellStart"/>
      <w:r>
        <w:rPr>
          <w:rFonts w:eastAsia="Calibri"/>
          <w:sz w:val="28"/>
          <w:szCs w:val="28"/>
        </w:rPr>
        <w:t>ГрК</w:t>
      </w:r>
      <w:proofErr w:type="spellEnd"/>
      <w:r>
        <w:rPr>
          <w:rFonts w:eastAsia="Calibri"/>
          <w:sz w:val="28"/>
          <w:szCs w:val="28"/>
        </w:rPr>
        <w:t xml:space="preserve"> РФ определяет перечень особо опасных, технически сложных и уникальных объектов.</w:t>
      </w:r>
    </w:p>
    <w:p w:rsidR="00FD7F30" w:rsidRPr="007D47BE" w:rsidRDefault="00FD7F30" w:rsidP="007D47BE">
      <w:pPr>
        <w:autoSpaceDE w:val="0"/>
        <w:autoSpaceDN w:val="0"/>
        <w:adjustRightInd w:val="0"/>
        <w:spacing w:before="0" w:after="0"/>
        <w:ind w:firstLine="539"/>
        <w:jc w:val="both"/>
        <w:rPr>
          <w:rFonts w:eastAsia="Calibri"/>
          <w:sz w:val="28"/>
          <w:szCs w:val="28"/>
        </w:rPr>
      </w:pPr>
      <w:r w:rsidRPr="007D47BE">
        <w:rPr>
          <w:sz w:val="28"/>
          <w:szCs w:val="28"/>
        </w:rPr>
        <w:t>Согласно пункту 11</w:t>
      </w:r>
      <w:r w:rsidR="0008679B" w:rsidRPr="007D47BE">
        <w:rPr>
          <w:sz w:val="28"/>
          <w:szCs w:val="28"/>
        </w:rPr>
        <w:t>)</w:t>
      </w:r>
      <w:r w:rsidRPr="007D47BE">
        <w:rPr>
          <w:sz w:val="28"/>
          <w:szCs w:val="28"/>
        </w:rPr>
        <w:t xml:space="preserve"> части 1 статьи 48.1 </w:t>
      </w:r>
      <w:proofErr w:type="spellStart"/>
      <w:r w:rsidRPr="007D47BE">
        <w:rPr>
          <w:sz w:val="28"/>
          <w:szCs w:val="28"/>
        </w:rPr>
        <w:t>ГрК</w:t>
      </w:r>
      <w:proofErr w:type="spellEnd"/>
      <w:r w:rsidRPr="007D47BE">
        <w:rPr>
          <w:sz w:val="28"/>
          <w:szCs w:val="28"/>
        </w:rPr>
        <w:t xml:space="preserve"> РФ </w:t>
      </w:r>
      <w:r w:rsidRPr="007D47BE">
        <w:rPr>
          <w:rFonts w:eastAsia="Calibri"/>
          <w:sz w:val="28"/>
          <w:szCs w:val="28"/>
        </w:rPr>
        <w:t xml:space="preserve">опасные производственные объекты, подлежащие регистрации в государственном реестре в соответствии с </w:t>
      </w:r>
      <w:hyperlink r:id="rId15" w:history="1">
        <w:r w:rsidRPr="007D47BE">
          <w:rPr>
            <w:rFonts w:eastAsia="Calibri"/>
            <w:sz w:val="28"/>
            <w:szCs w:val="28"/>
          </w:rPr>
          <w:t>законодательством</w:t>
        </w:r>
      </w:hyperlink>
      <w:r w:rsidRPr="007D47BE">
        <w:rPr>
          <w:rFonts w:eastAsia="Calibri"/>
          <w:sz w:val="28"/>
          <w:szCs w:val="28"/>
        </w:rPr>
        <w:t xml:space="preserve"> Российской Федерации о промышленной безопасности опасных производственных объектов:</w:t>
      </w:r>
    </w:p>
    <w:p w:rsidR="00FD7F30" w:rsidRPr="007D47BE" w:rsidRDefault="00FD7F30" w:rsidP="007D47BE">
      <w:pPr>
        <w:autoSpaceDE w:val="0"/>
        <w:autoSpaceDN w:val="0"/>
        <w:adjustRightInd w:val="0"/>
        <w:spacing w:before="0" w:after="0"/>
        <w:ind w:firstLine="539"/>
        <w:jc w:val="both"/>
        <w:rPr>
          <w:rFonts w:eastAsia="Calibri"/>
          <w:sz w:val="28"/>
          <w:szCs w:val="28"/>
        </w:rPr>
      </w:pPr>
      <w:r w:rsidRPr="007D47BE">
        <w:rPr>
          <w:rFonts w:eastAsia="Calibri"/>
          <w:sz w:val="28"/>
          <w:szCs w:val="28"/>
        </w:rPr>
        <w:t>а) опасные производственные объекты I и II классов опасности, на которых получаются, используются, перерабатываются, образуются, хранятся, транспортируются, уничтожаются опасные вещества;</w:t>
      </w:r>
    </w:p>
    <w:p w:rsidR="00FD7F30" w:rsidRPr="007D47BE" w:rsidRDefault="00FD7F30" w:rsidP="007D47BE">
      <w:pPr>
        <w:autoSpaceDE w:val="0"/>
        <w:autoSpaceDN w:val="0"/>
        <w:adjustRightInd w:val="0"/>
        <w:spacing w:before="0" w:after="0"/>
        <w:ind w:firstLine="539"/>
        <w:jc w:val="both"/>
        <w:rPr>
          <w:rFonts w:eastAsia="Calibri"/>
          <w:sz w:val="28"/>
          <w:szCs w:val="28"/>
        </w:rPr>
      </w:pPr>
      <w:r w:rsidRPr="007D47BE">
        <w:rPr>
          <w:rFonts w:eastAsia="Calibri"/>
          <w:sz w:val="28"/>
          <w:szCs w:val="28"/>
        </w:rPr>
        <w:t>б) опасные производственные объекты, на которых получаются, транспортируются, используются расплавы черных и цветных металлов, сплавы на основе этих расплавов с применением оборудования, рассчитанного на максимальное количество расплава 500 килограммов и более;</w:t>
      </w:r>
    </w:p>
    <w:p w:rsidR="00FD7F30" w:rsidRDefault="00FD7F30" w:rsidP="007D47BE">
      <w:pPr>
        <w:autoSpaceDE w:val="0"/>
        <w:autoSpaceDN w:val="0"/>
        <w:adjustRightInd w:val="0"/>
        <w:spacing w:before="0" w:after="0"/>
        <w:ind w:firstLine="539"/>
        <w:jc w:val="both"/>
        <w:rPr>
          <w:rFonts w:eastAsia="Calibri"/>
          <w:sz w:val="28"/>
          <w:szCs w:val="28"/>
        </w:rPr>
      </w:pPr>
      <w:r w:rsidRPr="007D47BE">
        <w:rPr>
          <w:rFonts w:eastAsia="Calibri"/>
          <w:sz w:val="28"/>
          <w:szCs w:val="28"/>
        </w:rPr>
        <w:t>в) опасные производственные объекты, на которых ведутся горные работы (за исключением добычи общераспространенных полезных ископаемых и разработки россыпных месторождений полезных ископаемых, осуществляемых открытым способом без применения взрывных работ), работы по обогащению полезных ископаемых.</w:t>
      </w:r>
    </w:p>
    <w:p w:rsidR="00CA0C01" w:rsidRDefault="00CA0C01" w:rsidP="007D47BE">
      <w:pPr>
        <w:autoSpaceDE w:val="0"/>
        <w:autoSpaceDN w:val="0"/>
        <w:adjustRightInd w:val="0"/>
        <w:spacing w:before="0" w:after="0"/>
        <w:ind w:firstLine="539"/>
        <w:jc w:val="both"/>
        <w:rPr>
          <w:rFonts w:eastAsia="Calibri"/>
          <w:sz w:val="28"/>
          <w:szCs w:val="28"/>
        </w:rPr>
      </w:pPr>
    </w:p>
    <w:p w:rsidR="000B2ADC" w:rsidRDefault="000B2ADC" w:rsidP="000B2ADC">
      <w:pPr>
        <w:autoSpaceDE w:val="0"/>
        <w:autoSpaceDN w:val="0"/>
        <w:adjustRightInd w:val="0"/>
        <w:spacing w:before="0" w:after="0"/>
        <w:ind w:firstLine="539"/>
        <w:jc w:val="both"/>
        <w:rPr>
          <w:rFonts w:eastAsia="Calibri"/>
          <w:sz w:val="28"/>
          <w:szCs w:val="28"/>
        </w:rPr>
      </w:pPr>
      <w:r w:rsidRPr="007D47BE">
        <w:rPr>
          <w:rFonts w:eastAsia="Calibri"/>
          <w:sz w:val="28"/>
          <w:szCs w:val="28"/>
        </w:rPr>
        <w:t xml:space="preserve">Согласно «Разделу </w:t>
      </w:r>
      <w:r w:rsidRPr="007D47BE">
        <w:rPr>
          <w:rFonts w:eastAsia="Calibri"/>
          <w:sz w:val="28"/>
          <w:szCs w:val="28"/>
          <w:lang w:val="en-US"/>
        </w:rPr>
        <w:t>II</w:t>
      </w:r>
      <w:r w:rsidRPr="007D47BE">
        <w:rPr>
          <w:rFonts w:eastAsia="Calibri"/>
          <w:sz w:val="28"/>
          <w:szCs w:val="28"/>
        </w:rPr>
        <w:t>. Информационная карта» Конкурсной документации предметом закупки является:</w:t>
      </w:r>
    </w:p>
    <w:p w:rsidR="00172092" w:rsidRDefault="00172092" w:rsidP="000B2ADC">
      <w:pPr>
        <w:autoSpaceDE w:val="0"/>
        <w:autoSpaceDN w:val="0"/>
        <w:adjustRightInd w:val="0"/>
        <w:spacing w:before="0" w:after="0"/>
        <w:ind w:firstLine="539"/>
        <w:jc w:val="both"/>
        <w:rPr>
          <w:rFonts w:eastAsia="Calibri"/>
          <w:sz w:val="28"/>
          <w:szCs w:val="28"/>
        </w:rPr>
      </w:pPr>
    </w:p>
    <w:p w:rsidR="00172092" w:rsidRDefault="00172092" w:rsidP="000B2ADC">
      <w:pPr>
        <w:autoSpaceDE w:val="0"/>
        <w:autoSpaceDN w:val="0"/>
        <w:adjustRightInd w:val="0"/>
        <w:spacing w:before="0" w:after="0"/>
        <w:ind w:firstLine="539"/>
        <w:jc w:val="both"/>
        <w:rPr>
          <w:rFonts w:eastAsia="Calibri"/>
          <w:sz w:val="28"/>
          <w:szCs w:val="28"/>
        </w:rPr>
      </w:pPr>
    </w:p>
    <w:p w:rsidR="00CA0C01" w:rsidRDefault="00CA0C01" w:rsidP="000B2ADC">
      <w:pPr>
        <w:autoSpaceDE w:val="0"/>
        <w:autoSpaceDN w:val="0"/>
        <w:adjustRightInd w:val="0"/>
        <w:spacing w:before="0" w:after="0"/>
        <w:ind w:firstLine="539"/>
        <w:jc w:val="both"/>
        <w:rPr>
          <w:rFonts w:eastAsia="Calibri"/>
          <w:sz w:val="28"/>
          <w:szCs w:val="28"/>
        </w:rPr>
      </w:pPr>
    </w:p>
    <w:p w:rsidR="00172092" w:rsidRPr="007D47BE" w:rsidRDefault="00172092" w:rsidP="000B2ADC">
      <w:pPr>
        <w:autoSpaceDE w:val="0"/>
        <w:autoSpaceDN w:val="0"/>
        <w:adjustRightInd w:val="0"/>
        <w:spacing w:before="0" w:after="0"/>
        <w:ind w:firstLine="539"/>
        <w:jc w:val="both"/>
        <w:rPr>
          <w:rFonts w:eastAsia="Calibri"/>
          <w:sz w:val="28"/>
          <w:szCs w:val="28"/>
        </w:rPr>
      </w:pPr>
    </w:p>
    <w:tbl>
      <w:tblPr>
        <w:tblW w:w="9952" w:type="dxa"/>
        <w:tblInd w:w="-34" w:type="dxa"/>
        <w:tblLayout w:type="fixed"/>
        <w:tblLook w:val="0000" w:firstRow="0" w:lastRow="0" w:firstColumn="0" w:lastColumn="0" w:noHBand="0" w:noVBand="0"/>
      </w:tblPr>
      <w:tblGrid>
        <w:gridCol w:w="1139"/>
        <w:gridCol w:w="8813"/>
      </w:tblGrid>
      <w:tr w:rsidR="000B2ADC" w:rsidRPr="00D642D1" w:rsidTr="00406BBC">
        <w:tc>
          <w:tcPr>
            <w:tcW w:w="1139" w:type="dxa"/>
            <w:tcBorders>
              <w:top w:val="single" w:sz="4" w:space="0" w:color="auto"/>
              <w:left w:val="single" w:sz="4" w:space="0" w:color="auto"/>
              <w:bottom w:val="single" w:sz="4" w:space="0" w:color="auto"/>
              <w:right w:val="single" w:sz="4" w:space="0" w:color="auto"/>
            </w:tcBorders>
          </w:tcPr>
          <w:p w:rsidR="000B2ADC" w:rsidRPr="001C736C" w:rsidRDefault="000B2ADC" w:rsidP="00406BBC">
            <w:pPr>
              <w:jc w:val="center"/>
              <w:rPr>
                <w:sz w:val="20"/>
                <w:szCs w:val="20"/>
              </w:rPr>
            </w:pPr>
            <w:r w:rsidRPr="001C736C">
              <w:rPr>
                <w:sz w:val="20"/>
                <w:szCs w:val="20"/>
              </w:rPr>
              <w:lastRenderedPageBreak/>
              <w:t>15.3</w:t>
            </w:r>
          </w:p>
        </w:tc>
        <w:tc>
          <w:tcPr>
            <w:tcW w:w="8813" w:type="dxa"/>
            <w:tcBorders>
              <w:top w:val="single" w:sz="4" w:space="0" w:color="auto"/>
              <w:left w:val="single" w:sz="4" w:space="0" w:color="auto"/>
              <w:bottom w:val="single" w:sz="4" w:space="0" w:color="auto"/>
              <w:right w:val="single" w:sz="4" w:space="0" w:color="auto"/>
            </w:tcBorders>
          </w:tcPr>
          <w:p w:rsidR="000B2ADC" w:rsidRPr="001C736C" w:rsidRDefault="000B2ADC" w:rsidP="00406BBC">
            <w:pPr>
              <w:shd w:val="clear" w:color="auto" w:fill="FFFFFF"/>
              <w:jc w:val="both"/>
              <w:rPr>
                <w:sz w:val="20"/>
                <w:szCs w:val="20"/>
              </w:rPr>
            </w:pPr>
            <w:r w:rsidRPr="001C736C">
              <w:rPr>
                <w:b/>
                <w:bCs/>
                <w:sz w:val="20"/>
                <w:szCs w:val="20"/>
              </w:rPr>
              <w:t>Предмет конкурса</w:t>
            </w:r>
            <w:r w:rsidRPr="001C736C">
              <w:rPr>
                <w:sz w:val="20"/>
                <w:szCs w:val="20"/>
              </w:rPr>
              <w:t>:</w:t>
            </w:r>
          </w:p>
          <w:p w:rsidR="000B2ADC" w:rsidRPr="001C736C" w:rsidRDefault="000B2ADC" w:rsidP="00406BBC">
            <w:pPr>
              <w:shd w:val="clear" w:color="auto" w:fill="FFFFFF"/>
              <w:jc w:val="both"/>
              <w:rPr>
                <w:sz w:val="20"/>
                <w:szCs w:val="20"/>
              </w:rPr>
            </w:pPr>
            <w:r w:rsidRPr="001C736C">
              <w:rPr>
                <w:bCs/>
                <w:sz w:val="20"/>
                <w:szCs w:val="20"/>
              </w:rPr>
              <w:t xml:space="preserve">выполнение работ по техническому перевооружению системы теплоснабжения с установкой </w:t>
            </w:r>
            <w:proofErr w:type="spellStart"/>
            <w:r w:rsidRPr="001C736C">
              <w:rPr>
                <w:bCs/>
                <w:sz w:val="20"/>
                <w:szCs w:val="20"/>
              </w:rPr>
              <w:t>блочно</w:t>
            </w:r>
            <w:proofErr w:type="spellEnd"/>
            <w:r w:rsidRPr="001C736C">
              <w:rPr>
                <w:bCs/>
                <w:sz w:val="20"/>
                <w:szCs w:val="20"/>
              </w:rPr>
              <w:t xml:space="preserve">-модульных котельных в п. Вогулка г. Воткинска, по ул. </w:t>
            </w:r>
            <w:proofErr w:type="spellStart"/>
            <w:r w:rsidRPr="001C736C">
              <w:rPr>
                <w:bCs/>
                <w:sz w:val="20"/>
                <w:szCs w:val="20"/>
              </w:rPr>
              <w:t>Кирпичнозаводская</w:t>
            </w:r>
            <w:proofErr w:type="spellEnd"/>
            <w:r w:rsidRPr="001C736C">
              <w:rPr>
                <w:bCs/>
                <w:sz w:val="20"/>
                <w:szCs w:val="20"/>
              </w:rPr>
              <w:t>, по ул. Ижевская в г. Воткинске Удмуртской Республики (в том числе ПИР, экспертиза ПСД)</w:t>
            </w:r>
          </w:p>
        </w:tc>
      </w:tr>
      <w:tr w:rsidR="000B2ADC" w:rsidRPr="002470E0" w:rsidTr="00406BBC">
        <w:tc>
          <w:tcPr>
            <w:tcW w:w="1139" w:type="dxa"/>
            <w:tcBorders>
              <w:top w:val="single" w:sz="4" w:space="0" w:color="auto"/>
              <w:left w:val="single" w:sz="4" w:space="0" w:color="auto"/>
              <w:bottom w:val="single" w:sz="4" w:space="0" w:color="auto"/>
              <w:right w:val="single" w:sz="4" w:space="0" w:color="auto"/>
            </w:tcBorders>
          </w:tcPr>
          <w:p w:rsidR="000B2ADC" w:rsidRPr="001C736C" w:rsidRDefault="000B2ADC" w:rsidP="00406BBC">
            <w:pPr>
              <w:jc w:val="center"/>
              <w:rPr>
                <w:sz w:val="20"/>
                <w:szCs w:val="20"/>
              </w:rPr>
            </w:pPr>
            <w:r w:rsidRPr="001C736C">
              <w:rPr>
                <w:sz w:val="20"/>
                <w:szCs w:val="20"/>
              </w:rPr>
              <w:t>15.4</w:t>
            </w:r>
          </w:p>
        </w:tc>
        <w:tc>
          <w:tcPr>
            <w:tcW w:w="8813" w:type="dxa"/>
            <w:tcBorders>
              <w:top w:val="single" w:sz="4" w:space="0" w:color="auto"/>
              <w:left w:val="single" w:sz="4" w:space="0" w:color="auto"/>
              <w:bottom w:val="single" w:sz="4" w:space="0" w:color="auto"/>
              <w:right w:val="single" w:sz="4" w:space="0" w:color="auto"/>
            </w:tcBorders>
          </w:tcPr>
          <w:p w:rsidR="000B2ADC" w:rsidRPr="001C736C" w:rsidRDefault="000B2ADC" w:rsidP="00406BBC">
            <w:pPr>
              <w:shd w:val="clear" w:color="auto" w:fill="FFFFFF"/>
              <w:jc w:val="both"/>
              <w:rPr>
                <w:b/>
                <w:bCs/>
                <w:sz w:val="20"/>
                <w:szCs w:val="20"/>
              </w:rPr>
            </w:pPr>
            <w:r w:rsidRPr="001C736C">
              <w:rPr>
                <w:b/>
                <w:bCs/>
                <w:sz w:val="20"/>
                <w:szCs w:val="20"/>
              </w:rPr>
              <w:t>Идентификационный код закупки:</w:t>
            </w:r>
            <w:r w:rsidRPr="001C736C">
              <w:rPr>
                <w:bCs/>
                <w:sz w:val="20"/>
                <w:szCs w:val="20"/>
              </w:rPr>
              <w:t xml:space="preserve"> 173182801667518280100100290294322414</w:t>
            </w:r>
          </w:p>
        </w:tc>
      </w:tr>
      <w:tr w:rsidR="000B2ADC" w:rsidRPr="002470E0" w:rsidTr="00406BBC">
        <w:tc>
          <w:tcPr>
            <w:tcW w:w="1139" w:type="dxa"/>
            <w:tcBorders>
              <w:top w:val="single" w:sz="4" w:space="0" w:color="auto"/>
              <w:left w:val="single" w:sz="4" w:space="0" w:color="auto"/>
              <w:bottom w:val="single" w:sz="4" w:space="0" w:color="auto"/>
              <w:right w:val="single" w:sz="4" w:space="0" w:color="auto"/>
            </w:tcBorders>
          </w:tcPr>
          <w:p w:rsidR="000B2ADC" w:rsidRPr="001C736C" w:rsidRDefault="000B2ADC" w:rsidP="00406BBC">
            <w:pPr>
              <w:jc w:val="center"/>
              <w:rPr>
                <w:sz w:val="20"/>
                <w:szCs w:val="20"/>
              </w:rPr>
            </w:pPr>
            <w:r w:rsidRPr="001C736C">
              <w:rPr>
                <w:sz w:val="20"/>
                <w:szCs w:val="20"/>
              </w:rPr>
              <w:t>15.5</w:t>
            </w:r>
          </w:p>
        </w:tc>
        <w:tc>
          <w:tcPr>
            <w:tcW w:w="8813" w:type="dxa"/>
            <w:tcBorders>
              <w:top w:val="single" w:sz="4" w:space="0" w:color="auto"/>
              <w:left w:val="single" w:sz="4" w:space="0" w:color="auto"/>
              <w:bottom w:val="single" w:sz="4" w:space="0" w:color="auto"/>
              <w:right w:val="single" w:sz="4" w:space="0" w:color="auto"/>
            </w:tcBorders>
          </w:tcPr>
          <w:p w:rsidR="000B2ADC" w:rsidRPr="001C736C" w:rsidRDefault="000B2ADC" w:rsidP="00406BBC">
            <w:pPr>
              <w:shd w:val="clear" w:color="auto" w:fill="FFFFFF"/>
              <w:jc w:val="both"/>
              <w:rPr>
                <w:b/>
                <w:bCs/>
                <w:sz w:val="20"/>
                <w:szCs w:val="20"/>
              </w:rPr>
            </w:pPr>
            <w:r w:rsidRPr="001C736C">
              <w:rPr>
                <w:b/>
                <w:bCs/>
                <w:sz w:val="20"/>
                <w:szCs w:val="20"/>
              </w:rPr>
              <w:t xml:space="preserve">Код ОКПД 2: </w:t>
            </w:r>
            <w:r w:rsidRPr="001C736C">
              <w:rPr>
                <w:sz w:val="20"/>
                <w:szCs w:val="20"/>
              </w:rPr>
              <w:t>43.22.12.190</w:t>
            </w:r>
          </w:p>
        </w:tc>
      </w:tr>
    </w:tbl>
    <w:p w:rsidR="000B2ADC" w:rsidRDefault="000B2ADC" w:rsidP="000B2ADC">
      <w:pPr>
        <w:autoSpaceDE w:val="0"/>
        <w:autoSpaceDN w:val="0"/>
        <w:adjustRightInd w:val="0"/>
        <w:spacing w:before="0" w:after="0"/>
        <w:ind w:firstLine="540"/>
        <w:jc w:val="both"/>
        <w:rPr>
          <w:sz w:val="28"/>
          <w:szCs w:val="28"/>
        </w:rPr>
      </w:pPr>
      <w:r w:rsidRPr="007D47BE">
        <w:rPr>
          <w:rFonts w:eastAsia="Calibri"/>
          <w:sz w:val="28"/>
          <w:szCs w:val="28"/>
        </w:rPr>
        <w:t xml:space="preserve">Таким образом, Конкурсной документацией установлено, что предметом закупки является </w:t>
      </w:r>
      <w:r w:rsidRPr="007D47BE">
        <w:rPr>
          <w:bCs/>
          <w:sz w:val="28"/>
          <w:szCs w:val="28"/>
        </w:rPr>
        <w:t xml:space="preserve">выполнение работ по техническому перевооружению системы теплоснабжения с установкой </w:t>
      </w:r>
      <w:proofErr w:type="spellStart"/>
      <w:r w:rsidRPr="007D47BE">
        <w:rPr>
          <w:bCs/>
          <w:sz w:val="28"/>
          <w:szCs w:val="28"/>
        </w:rPr>
        <w:t>блочно</w:t>
      </w:r>
      <w:proofErr w:type="spellEnd"/>
      <w:r w:rsidRPr="007D47BE">
        <w:rPr>
          <w:bCs/>
          <w:sz w:val="28"/>
          <w:szCs w:val="28"/>
        </w:rPr>
        <w:t xml:space="preserve">-модульных котельных в п. Вогулка г. Воткинска, по ул. </w:t>
      </w:r>
      <w:proofErr w:type="spellStart"/>
      <w:r w:rsidRPr="007D47BE">
        <w:rPr>
          <w:bCs/>
          <w:sz w:val="28"/>
          <w:szCs w:val="28"/>
        </w:rPr>
        <w:t>Кирпичнозаводская</w:t>
      </w:r>
      <w:proofErr w:type="spellEnd"/>
      <w:r w:rsidRPr="007D47BE">
        <w:rPr>
          <w:bCs/>
          <w:sz w:val="28"/>
          <w:szCs w:val="28"/>
        </w:rPr>
        <w:t xml:space="preserve">, по ул. Ижевская в г. Воткинске Удмуртской Республики (в том числе ПИР, экспертиза ПСД) и имеет код по </w:t>
      </w:r>
      <w:r w:rsidRPr="007D47BE">
        <w:rPr>
          <w:rFonts w:eastAsia="Calibri"/>
          <w:sz w:val="28"/>
          <w:szCs w:val="28"/>
        </w:rPr>
        <w:t xml:space="preserve">Общероссийскому классификатору продукции по видам экономической деятельности (далее – ОКПД 2) </w:t>
      </w:r>
      <w:r>
        <w:rPr>
          <w:sz w:val="28"/>
          <w:szCs w:val="28"/>
        </w:rPr>
        <w:t xml:space="preserve">43.22.12.190, что относится к выполнению работ </w:t>
      </w:r>
      <w:r w:rsidR="00172092">
        <w:rPr>
          <w:sz w:val="28"/>
          <w:szCs w:val="28"/>
        </w:rPr>
        <w:t>строительных специализированных</w:t>
      </w:r>
      <w:r w:rsidR="00A37F3E">
        <w:rPr>
          <w:sz w:val="28"/>
          <w:szCs w:val="28"/>
        </w:rPr>
        <w:t>.</w:t>
      </w:r>
    </w:p>
    <w:p w:rsidR="00A37F3E" w:rsidRPr="00A37F3E" w:rsidRDefault="00A37F3E" w:rsidP="000B2ADC">
      <w:pPr>
        <w:autoSpaceDE w:val="0"/>
        <w:autoSpaceDN w:val="0"/>
        <w:adjustRightInd w:val="0"/>
        <w:spacing w:before="0" w:after="0"/>
        <w:ind w:firstLine="540"/>
        <w:jc w:val="both"/>
        <w:rPr>
          <w:sz w:val="28"/>
          <w:szCs w:val="28"/>
        </w:rPr>
      </w:pPr>
      <w:r>
        <w:rPr>
          <w:sz w:val="28"/>
          <w:szCs w:val="28"/>
        </w:rPr>
        <w:t xml:space="preserve">Из пояснения Заказчика следует, что объекты строительства относятся к </w:t>
      </w:r>
      <w:r>
        <w:rPr>
          <w:sz w:val="28"/>
          <w:szCs w:val="28"/>
          <w:lang w:val="en-US"/>
        </w:rPr>
        <w:t>III</w:t>
      </w:r>
      <w:r w:rsidR="003915FE">
        <w:rPr>
          <w:sz w:val="28"/>
          <w:szCs w:val="28"/>
        </w:rPr>
        <w:t xml:space="preserve"> классу</w:t>
      </w:r>
      <w:r>
        <w:rPr>
          <w:sz w:val="28"/>
          <w:szCs w:val="28"/>
        </w:rPr>
        <w:t xml:space="preserve"> опасности, </w:t>
      </w:r>
      <w:r w:rsidR="003915FE">
        <w:rPr>
          <w:sz w:val="28"/>
          <w:szCs w:val="28"/>
        </w:rPr>
        <w:t xml:space="preserve">соответственно в силу статьи 48.1 </w:t>
      </w:r>
      <w:proofErr w:type="spellStart"/>
      <w:r w:rsidR="003915FE">
        <w:rPr>
          <w:sz w:val="28"/>
          <w:szCs w:val="28"/>
        </w:rPr>
        <w:t>ГрК</w:t>
      </w:r>
      <w:proofErr w:type="spellEnd"/>
      <w:r w:rsidR="003915FE">
        <w:rPr>
          <w:sz w:val="28"/>
          <w:szCs w:val="28"/>
        </w:rPr>
        <w:t xml:space="preserve"> РФ</w:t>
      </w:r>
      <w:r>
        <w:rPr>
          <w:sz w:val="28"/>
          <w:szCs w:val="28"/>
        </w:rPr>
        <w:t xml:space="preserve"> не относится к особо опасным объектам.</w:t>
      </w:r>
    </w:p>
    <w:p w:rsidR="008F3F89" w:rsidRPr="007D47BE" w:rsidRDefault="008F3F89" w:rsidP="007D47BE">
      <w:pPr>
        <w:autoSpaceDE w:val="0"/>
        <w:autoSpaceDN w:val="0"/>
        <w:adjustRightInd w:val="0"/>
        <w:spacing w:before="0" w:after="0"/>
        <w:ind w:firstLine="540"/>
        <w:jc w:val="both"/>
        <w:rPr>
          <w:rFonts w:eastAsia="Calibri"/>
          <w:sz w:val="28"/>
          <w:szCs w:val="28"/>
        </w:rPr>
      </w:pPr>
      <w:r w:rsidRPr="007D47BE">
        <w:rPr>
          <w:rFonts w:eastAsia="Calibri"/>
          <w:sz w:val="28"/>
          <w:szCs w:val="28"/>
        </w:rPr>
        <w:t>В соответствии со статьей 2 Федерального закона от 21.07.1997г. № 116-ФЗ «О промышленной безопасности опасных производственных объектов» (далее –      116-ФЗ)</w:t>
      </w:r>
      <w:r w:rsidR="00767022" w:rsidRPr="007D47BE">
        <w:rPr>
          <w:rFonts w:eastAsia="Calibri"/>
          <w:sz w:val="28"/>
          <w:szCs w:val="28"/>
        </w:rPr>
        <w:t xml:space="preserve"> опасными производственными объектами в соответствии с 116-ФЗ </w:t>
      </w:r>
      <w:r w:rsidR="00FE0F70">
        <w:rPr>
          <w:rFonts w:eastAsia="Calibri"/>
          <w:sz w:val="28"/>
          <w:szCs w:val="28"/>
        </w:rPr>
        <w:t>являются предприятия или их цеха</w:t>
      </w:r>
      <w:r w:rsidR="00767022" w:rsidRPr="007D47BE">
        <w:rPr>
          <w:rFonts w:eastAsia="Calibri"/>
          <w:sz w:val="28"/>
          <w:szCs w:val="28"/>
        </w:rPr>
        <w:t xml:space="preserve">, участки, площадки, а также иные производственные объекты, указанные в </w:t>
      </w:r>
      <w:hyperlink r:id="rId16" w:history="1">
        <w:r w:rsidR="00767022" w:rsidRPr="007D47BE">
          <w:rPr>
            <w:rFonts w:eastAsia="Calibri"/>
            <w:sz w:val="28"/>
            <w:szCs w:val="28"/>
          </w:rPr>
          <w:t xml:space="preserve">Приложении </w:t>
        </w:r>
        <w:r w:rsidR="00C651E9" w:rsidRPr="007D47BE">
          <w:rPr>
            <w:rFonts w:eastAsia="Calibri"/>
            <w:sz w:val="28"/>
            <w:szCs w:val="28"/>
          </w:rPr>
          <w:t>№</w:t>
        </w:r>
        <w:r w:rsidR="00767022" w:rsidRPr="007D47BE">
          <w:rPr>
            <w:rFonts w:eastAsia="Calibri"/>
            <w:sz w:val="28"/>
            <w:szCs w:val="28"/>
          </w:rPr>
          <w:t>1</w:t>
        </w:r>
      </w:hyperlink>
      <w:r w:rsidR="00767022" w:rsidRPr="007D47BE">
        <w:rPr>
          <w:rFonts w:eastAsia="Calibri"/>
          <w:sz w:val="28"/>
          <w:szCs w:val="28"/>
        </w:rPr>
        <w:t xml:space="preserve"> к 116-ФЗ.</w:t>
      </w:r>
    </w:p>
    <w:p w:rsidR="0008679B" w:rsidRPr="007D47BE" w:rsidRDefault="0008679B" w:rsidP="007D47BE">
      <w:pPr>
        <w:autoSpaceDE w:val="0"/>
        <w:autoSpaceDN w:val="0"/>
        <w:adjustRightInd w:val="0"/>
        <w:spacing w:before="0" w:after="0"/>
        <w:ind w:firstLine="539"/>
        <w:jc w:val="both"/>
        <w:rPr>
          <w:rFonts w:eastAsia="Calibri"/>
          <w:sz w:val="28"/>
          <w:szCs w:val="28"/>
        </w:rPr>
      </w:pPr>
      <w:r w:rsidRPr="007D47BE">
        <w:rPr>
          <w:rFonts w:eastAsia="Calibri"/>
          <w:sz w:val="28"/>
          <w:szCs w:val="28"/>
        </w:rPr>
        <w:t xml:space="preserve">В соответствии с </w:t>
      </w:r>
      <w:r w:rsidR="004F3EAC" w:rsidRPr="007D47BE">
        <w:rPr>
          <w:rFonts w:eastAsia="Calibri"/>
          <w:sz w:val="28"/>
          <w:szCs w:val="28"/>
        </w:rPr>
        <w:t>пунктом 2</w:t>
      </w:r>
      <w:r w:rsidR="008F3F89" w:rsidRPr="007D47BE">
        <w:rPr>
          <w:rFonts w:eastAsia="Calibri"/>
          <w:sz w:val="28"/>
          <w:szCs w:val="28"/>
        </w:rPr>
        <w:t xml:space="preserve"> </w:t>
      </w:r>
      <w:r w:rsidR="00767022" w:rsidRPr="007D47BE">
        <w:rPr>
          <w:rFonts w:eastAsia="Calibri"/>
          <w:sz w:val="28"/>
          <w:szCs w:val="28"/>
        </w:rPr>
        <w:t xml:space="preserve">Приложения </w:t>
      </w:r>
      <w:r w:rsidR="00C651E9" w:rsidRPr="007D47BE">
        <w:rPr>
          <w:rFonts w:eastAsia="Calibri"/>
          <w:sz w:val="28"/>
          <w:szCs w:val="28"/>
        </w:rPr>
        <w:t>№</w:t>
      </w:r>
      <w:r w:rsidR="00767022" w:rsidRPr="007D47BE">
        <w:rPr>
          <w:rFonts w:eastAsia="Calibri"/>
          <w:sz w:val="28"/>
          <w:szCs w:val="28"/>
        </w:rPr>
        <w:t xml:space="preserve">1 </w:t>
      </w:r>
      <w:r w:rsidRPr="007D47BE">
        <w:rPr>
          <w:rFonts w:eastAsia="Calibri"/>
          <w:sz w:val="28"/>
          <w:szCs w:val="28"/>
        </w:rPr>
        <w:t>116</w:t>
      </w:r>
      <w:r w:rsidR="008F3F89" w:rsidRPr="007D47BE">
        <w:rPr>
          <w:rFonts w:eastAsia="Calibri"/>
          <w:sz w:val="28"/>
          <w:szCs w:val="28"/>
        </w:rPr>
        <w:t>-</w:t>
      </w:r>
      <w:r w:rsidRPr="007D47BE">
        <w:rPr>
          <w:rFonts w:eastAsia="Calibri"/>
          <w:sz w:val="28"/>
          <w:szCs w:val="28"/>
        </w:rPr>
        <w:t xml:space="preserve">ФЗ к категории опасных производственных объектов относятся объекты, на которых используется оборудование, работающее под избыточным давлением более 0,07 </w:t>
      </w:r>
      <w:proofErr w:type="spellStart"/>
      <w:r w:rsidRPr="007D47BE">
        <w:rPr>
          <w:rFonts w:eastAsia="Calibri"/>
          <w:sz w:val="28"/>
          <w:szCs w:val="28"/>
        </w:rPr>
        <w:t>мегапаскаля</w:t>
      </w:r>
      <w:proofErr w:type="spellEnd"/>
      <w:r w:rsidRPr="007D47BE">
        <w:rPr>
          <w:rFonts w:eastAsia="Calibri"/>
          <w:sz w:val="28"/>
          <w:szCs w:val="28"/>
        </w:rPr>
        <w:t>:</w:t>
      </w:r>
    </w:p>
    <w:p w:rsidR="0008679B" w:rsidRPr="007D47BE" w:rsidRDefault="0008679B" w:rsidP="007D47BE">
      <w:pPr>
        <w:autoSpaceDE w:val="0"/>
        <w:autoSpaceDN w:val="0"/>
        <w:adjustRightInd w:val="0"/>
        <w:spacing w:before="0" w:after="0"/>
        <w:ind w:firstLine="539"/>
        <w:jc w:val="both"/>
        <w:rPr>
          <w:rFonts w:eastAsia="Calibri"/>
          <w:sz w:val="28"/>
          <w:szCs w:val="28"/>
        </w:rPr>
      </w:pPr>
      <w:r w:rsidRPr="007D47BE">
        <w:rPr>
          <w:rFonts w:eastAsia="Calibri"/>
          <w:sz w:val="28"/>
          <w:szCs w:val="28"/>
        </w:rPr>
        <w:t>а) пара, газа (в газообразном, сжиженном состоянии),</w:t>
      </w:r>
    </w:p>
    <w:p w:rsidR="0008679B" w:rsidRPr="007D47BE" w:rsidRDefault="0008679B" w:rsidP="007D47BE">
      <w:pPr>
        <w:autoSpaceDE w:val="0"/>
        <w:autoSpaceDN w:val="0"/>
        <w:adjustRightInd w:val="0"/>
        <w:spacing w:before="0" w:after="0"/>
        <w:ind w:firstLine="539"/>
        <w:jc w:val="both"/>
        <w:rPr>
          <w:rFonts w:eastAsia="Calibri"/>
          <w:sz w:val="28"/>
          <w:szCs w:val="28"/>
        </w:rPr>
      </w:pPr>
      <w:r w:rsidRPr="007D47BE">
        <w:rPr>
          <w:rFonts w:eastAsia="Calibri"/>
          <w:sz w:val="28"/>
          <w:szCs w:val="28"/>
        </w:rPr>
        <w:t xml:space="preserve">б) воды при температуре нагрева более 115 градусов </w:t>
      </w:r>
      <w:proofErr w:type="spellStart"/>
      <w:r w:rsidRPr="007D47BE">
        <w:rPr>
          <w:rFonts w:eastAsia="Calibri"/>
          <w:sz w:val="28"/>
          <w:szCs w:val="28"/>
        </w:rPr>
        <w:t>цельсия</w:t>
      </w:r>
      <w:proofErr w:type="spellEnd"/>
      <w:r w:rsidRPr="007D47BE">
        <w:rPr>
          <w:rFonts w:eastAsia="Calibri"/>
          <w:sz w:val="28"/>
          <w:szCs w:val="28"/>
        </w:rPr>
        <w:t>.</w:t>
      </w:r>
    </w:p>
    <w:p w:rsidR="0008679B" w:rsidRPr="007D47BE" w:rsidRDefault="0008679B" w:rsidP="007D47BE">
      <w:pPr>
        <w:autoSpaceDE w:val="0"/>
        <w:autoSpaceDN w:val="0"/>
        <w:adjustRightInd w:val="0"/>
        <w:spacing w:before="0" w:after="0"/>
        <w:ind w:firstLine="539"/>
        <w:jc w:val="both"/>
        <w:rPr>
          <w:rFonts w:eastAsia="Calibri"/>
          <w:sz w:val="28"/>
          <w:szCs w:val="28"/>
        </w:rPr>
      </w:pPr>
      <w:r w:rsidRPr="007D47BE">
        <w:rPr>
          <w:rFonts w:eastAsia="Calibri"/>
          <w:sz w:val="28"/>
          <w:szCs w:val="28"/>
        </w:rPr>
        <w:t xml:space="preserve">в) иных жидкостей при температуре, превышающей температуру их кипения при избыточном давлении 0,07 </w:t>
      </w:r>
      <w:proofErr w:type="spellStart"/>
      <w:r w:rsidRPr="007D47BE">
        <w:rPr>
          <w:rFonts w:eastAsia="Calibri"/>
          <w:sz w:val="28"/>
          <w:szCs w:val="28"/>
        </w:rPr>
        <w:t>мегапаскаля</w:t>
      </w:r>
      <w:proofErr w:type="spellEnd"/>
      <w:r w:rsidRPr="007D47BE">
        <w:rPr>
          <w:rFonts w:eastAsia="Calibri"/>
          <w:sz w:val="28"/>
          <w:szCs w:val="28"/>
        </w:rPr>
        <w:t>.</w:t>
      </w:r>
    </w:p>
    <w:p w:rsidR="00FD7F30" w:rsidRPr="007D47BE" w:rsidRDefault="006457B4" w:rsidP="007D47BE">
      <w:pPr>
        <w:autoSpaceDE w:val="0"/>
        <w:autoSpaceDN w:val="0"/>
        <w:adjustRightInd w:val="0"/>
        <w:spacing w:before="0" w:after="0"/>
        <w:ind w:firstLine="540"/>
        <w:jc w:val="both"/>
        <w:rPr>
          <w:rFonts w:eastAsia="Calibri"/>
          <w:sz w:val="28"/>
          <w:szCs w:val="28"/>
        </w:rPr>
      </w:pPr>
      <w:r w:rsidRPr="007D47BE">
        <w:rPr>
          <w:rFonts w:eastAsia="Calibri"/>
          <w:sz w:val="28"/>
          <w:szCs w:val="28"/>
        </w:rPr>
        <w:t xml:space="preserve">Согласно пункту 5 Приложения </w:t>
      </w:r>
      <w:r w:rsidR="00C651E9" w:rsidRPr="007D47BE">
        <w:rPr>
          <w:rFonts w:eastAsia="Calibri"/>
          <w:sz w:val="28"/>
          <w:szCs w:val="28"/>
        </w:rPr>
        <w:t>№</w:t>
      </w:r>
      <w:r w:rsidRPr="007D47BE">
        <w:rPr>
          <w:rFonts w:eastAsia="Calibri"/>
          <w:sz w:val="28"/>
          <w:szCs w:val="28"/>
        </w:rPr>
        <w:t>2 к 116-ФЗ «Классификация опасных производственных объектов»</w:t>
      </w:r>
      <w:r w:rsidR="004F3EAC" w:rsidRPr="007D47BE">
        <w:rPr>
          <w:rFonts w:eastAsia="Calibri"/>
          <w:sz w:val="28"/>
          <w:szCs w:val="28"/>
        </w:rPr>
        <w:t xml:space="preserve">, для опасных производственных объектов, указанных в пункте 2 Приложения </w:t>
      </w:r>
      <w:r w:rsidR="0046614F">
        <w:rPr>
          <w:rFonts w:eastAsia="Calibri"/>
          <w:sz w:val="28"/>
          <w:szCs w:val="28"/>
        </w:rPr>
        <w:t>№</w:t>
      </w:r>
      <w:r w:rsidR="004F3EAC" w:rsidRPr="007D47BE">
        <w:rPr>
          <w:rFonts w:eastAsia="Calibri"/>
          <w:sz w:val="28"/>
          <w:szCs w:val="28"/>
        </w:rPr>
        <w:t>1 116-ФЗ устанавливаются следующие классы опасности:</w:t>
      </w:r>
    </w:p>
    <w:p w:rsidR="004F3EAC" w:rsidRPr="007D47BE" w:rsidRDefault="004F3EAC" w:rsidP="007D47BE">
      <w:pPr>
        <w:autoSpaceDE w:val="0"/>
        <w:autoSpaceDN w:val="0"/>
        <w:adjustRightInd w:val="0"/>
        <w:spacing w:before="0" w:after="0"/>
        <w:ind w:firstLine="539"/>
        <w:jc w:val="both"/>
        <w:rPr>
          <w:rFonts w:eastAsia="Calibri"/>
          <w:sz w:val="28"/>
          <w:szCs w:val="28"/>
        </w:rPr>
      </w:pPr>
      <w:bookmarkStart w:id="0" w:name="Par0"/>
      <w:bookmarkEnd w:id="0"/>
      <w:r w:rsidRPr="007D47BE">
        <w:rPr>
          <w:rFonts w:eastAsia="Calibri"/>
          <w:sz w:val="28"/>
          <w:szCs w:val="28"/>
        </w:rPr>
        <w:t xml:space="preserve">1) III класс опасности - для опасных производственных объектов, осуществляющих теплоснабжение населения и социально значимых категорий потребителей, определяемых в соответствии с законодательством Российской Федерации в сфере теплоснабжения, а также иных опасных производственных объектов, на которых применяется оборудование, работающее под избыточным давлением 1,6 </w:t>
      </w:r>
      <w:proofErr w:type="spellStart"/>
      <w:r w:rsidRPr="007D47BE">
        <w:rPr>
          <w:rFonts w:eastAsia="Calibri"/>
          <w:sz w:val="28"/>
          <w:szCs w:val="28"/>
        </w:rPr>
        <w:t>мегапаскаля</w:t>
      </w:r>
      <w:proofErr w:type="spellEnd"/>
      <w:r w:rsidRPr="007D47BE">
        <w:rPr>
          <w:rFonts w:eastAsia="Calibri"/>
          <w:sz w:val="28"/>
          <w:szCs w:val="28"/>
        </w:rPr>
        <w:t xml:space="preserve"> и более (за исключением оборудования автозаправочных станций, предназначенных для заправки транспортных средств природным газом) или при температуре рабочей среды 250 градусов Цельсия и более.</w:t>
      </w:r>
    </w:p>
    <w:p w:rsidR="004F3EAC" w:rsidRPr="007D47BE" w:rsidRDefault="004F3EAC" w:rsidP="007D47BE">
      <w:pPr>
        <w:autoSpaceDE w:val="0"/>
        <w:autoSpaceDN w:val="0"/>
        <w:adjustRightInd w:val="0"/>
        <w:spacing w:before="0" w:after="0"/>
        <w:ind w:firstLine="539"/>
        <w:jc w:val="both"/>
        <w:rPr>
          <w:rFonts w:eastAsia="Calibri"/>
          <w:sz w:val="28"/>
          <w:szCs w:val="28"/>
        </w:rPr>
      </w:pPr>
      <w:r w:rsidRPr="007D47BE">
        <w:rPr>
          <w:rFonts w:eastAsia="Calibri"/>
          <w:sz w:val="28"/>
          <w:szCs w:val="28"/>
        </w:rPr>
        <w:t xml:space="preserve">2) </w:t>
      </w:r>
      <w:r w:rsidR="000052D6" w:rsidRPr="007D47BE">
        <w:rPr>
          <w:rFonts w:eastAsia="Calibri"/>
          <w:sz w:val="28"/>
          <w:szCs w:val="28"/>
        </w:rPr>
        <w:t xml:space="preserve"> </w:t>
      </w:r>
      <w:r w:rsidRPr="007D47BE">
        <w:rPr>
          <w:rFonts w:eastAsia="Calibri"/>
          <w:sz w:val="28"/>
          <w:szCs w:val="28"/>
        </w:rPr>
        <w:t xml:space="preserve">IV класс опасности - для опасных производственных объектов, не указанных в подпункте 1) пункта 2 Приложения </w:t>
      </w:r>
      <w:r w:rsidR="00C651E9" w:rsidRPr="007D47BE">
        <w:rPr>
          <w:rFonts w:eastAsia="Calibri"/>
          <w:sz w:val="28"/>
          <w:szCs w:val="28"/>
        </w:rPr>
        <w:t>№</w:t>
      </w:r>
      <w:r w:rsidRPr="007D47BE">
        <w:rPr>
          <w:rFonts w:eastAsia="Calibri"/>
          <w:sz w:val="28"/>
          <w:szCs w:val="28"/>
        </w:rPr>
        <w:t>1 116-ФЗ.</w:t>
      </w:r>
    </w:p>
    <w:p w:rsidR="0035614A" w:rsidRPr="000B2ADC" w:rsidRDefault="0035614A" w:rsidP="000B2ADC">
      <w:pPr>
        <w:autoSpaceDE w:val="0"/>
        <w:autoSpaceDN w:val="0"/>
        <w:adjustRightInd w:val="0"/>
        <w:spacing w:before="0" w:after="0"/>
        <w:ind w:firstLine="539"/>
        <w:jc w:val="both"/>
        <w:rPr>
          <w:rFonts w:eastAsia="Calibri"/>
          <w:sz w:val="28"/>
          <w:szCs w:val="28"/>
        </w:rPr>
      </w:pPr>
    </w:p>
    <w:p w:rsidR="004F3EAC" w:rsidRPr="00BD24AB" w:rsidRDefault="00BD24AB" w:rsidP="007D47BE">
      <w:pPr>
        <w:autoSpaceDE w:val="0"/>
        <w:autoSpaceDN w:val="0"/>
        <w:adjustRightInd w:val="0"/>
        <w:spacing w:before="0" w:after="0"/>
        <w:ind w:firstLine="539"/>
        <w:jc w:val="both"/>
        <w:rPr>
          <w:rFonts w:eastAsia="Calibri"/>
          <w:sz w:val="28"/>
          <w:szCs w:val="28"/>
        </w:rPr>
      </w:pPr>
      <w:r w:rsidRPr="00F36C62">
        <w:rPr>
          <w:rFonts w:eastAsia="Calibri"/>
          <w:sz w:val="28"/>
          <w:szCs w:val="28"/>
        </w:rPr>
        <w:t>Учитывая, что</w:t>
      </w:r>
      <w:r w:rsidR="006F46E2" w:rsidRPr="00F36C62">
        <w:rPr>
          <w:rFonts w:eastAsia="Calibri"/>
          <w:sz w:val="28"/>
          <w:szCs w:val="28"/>
        </w:rPr>
        <w:t xml:space="preserve"> Заказчик относит объекты строительства</w:t>
      </w:r>
      <w:r w:rsidRPr="00F36C62">
        <w:rPr>
          <w:rFonts w:eastAsia="Calibri"/>
          <w:sz w:val="28"/>
          <w:szCs w:val="28"/>
        </w:rPr>
        <w:t xml:space="preserve"> к </w:t>
      </w:r>
      <w:r w:rsidRPr="00F36C62">
        <w:rPr>
          <w:rFonts w:eastAsia="Calibri"/>
          <w:sz w:val="28"/>
          <w:szCs w:val="28"/>
          <w:lang w:val="en-US"/>
        </w:rPr>
        <w:t>III</w:t>
      </w:r>
      <w:r w:rsidRPr="00F36C62">
        <w:rPr>
          <w:rFonts w:eastAsia="Calibri"/>
          <w:sz w:val="28"/>
          <w:szCs w:val="28"/>
        </w:rPr>
        <w:t xml:space="preserve"> классу опасности,</w:t>
      </w:r>
      <w:r w:rsidR="00E16066" w:rsidRPr="00F36C62">
        <w:rPr>
          <w:rFonts w:eastAsia="Calibri"/>
          <w:sz w:val="28"/>
          <w:szCs w:val="28"/>
        </w:rPr>
        <w:t xml:space="preserve"> </w:t>
      </w:r>
      <w:r w:rsidR="006F46E2" w:rsidRPr="00F36C62">
        <w:rPr>
          <w:rFonts w:eastAsia="Calibri"/>
          <w:sz w:val="28"/>
          <w:szCs w:val="28"/>
        </w:rPr>
        <w:t xml:space="preserve">а из Конкурсной документации не следует обратного, соответственно </w:t>
      </w:r>
      <w:proofErr w:type="spellStart"/>
      <w:r w:rsidR="006F46E2" w:rsidRPr="00F36C62">
        <w:rPr>
          <w:rFonts w:eastAsia="Calibri"/>
          <w:sz w:val="28"/>
          <w:szCs w:val="28"/>
        </w:rPr>
        <w:t>блочно</w:t>
      </w:r>
      <w:proofErr w:type="spellEnd"/>
      <w:r w:rsidR="006F46E2" w:rsidRPr="00F36C62">
        <w:rPr>
          <w:rFonts w:eastAsia="Calibri"/>
          <w:sz w:val="28"/>
          <w:szCs w:val="28"/>
        </w:rPr>
        <w:t xml:space="preserve">-модульные котельные, являющиеся </w:t>
      </w:r>
      <w:r w:rsidR="00CA0C01" w:rsidRPr="00F36C62">
        <w:rPr>
          <w:rFonts w:eastAsia="Calibri"/>
          <w:sz w:val="28"/>
          <w:szCs w:val="28"/>
        </w:rPr>
        <w:t>объектом строительства,</w:t>
      </w:r>
      <w:r w:rsidR="006F46E2" w:rsidRPr="00F36C62">
        <w:rPr>
          <w:rFonts w:eastAsia="Calibri"/>
          <w:sz w:val="28"/>
          <w:szCs w:val="28"/>
        </w:rPr>
        <w:t xml:space="preserve"> не являются особо опасными объектами</w:t>
      </w:r>
      <w:r w:rsidRPr="00F36C62">
        <w:rPr>
          <w:rFonts w:eastAsia="Calibri"/>
          <w:sz w:val="28"/>
          <w:szCs w:val="28"/>
        </w:rPr>
        <w:t xml:space="preserve"> и входят в перечень товаров,</w:t>
      </w:r>
      <w:r w:rsidR="00E16066" w:rsidRPr="00F36C62">
        <w:rPr>
          <w:rFonts w:eastAsia="Calibri"/>
          <w:sz w:val="28"/>
          <w:szCs w:val="28"/>
        </w:rPr>
        <w:t xml:space="preserve"> </w:t>
      </w:r>
      <w:r w:rsidRPr="00F36C62">
        <w:rPr>
          <w:rFonts w:eastAsia="Calibri"/>
          <w:sz w:val="28"/>
          <w:szCs w:val="28"/>
        </w:rPr>
        <w:t>работ, услуг в случае осуществления закупок которых, заказчик обязан проводить аукцион в электронной форме.</w:t>
      </w:r>
    </w:p>
    <w:p w:rsidR="001B22E4" w:rsidRDefault="001B22E4" w:rsidP="007D47BE">
      <w:pPr>
        <w:autoSpaceDE w:val="0"/>
        <w:autoSpaceDN w:val="0"/>
        <w:adjustRightInd w:val="0"/>
        <w:spacing w:before="0" w:after="0"/>
        <w:ind w:firstLine="539"/>
        <w:jc w:val="both"/>
        <w:rPr>
          <w:color w:val="000000" w:themeColor="text1"/>
          <w:sz w:val="28"/>
          <w:szCs w:val="28"/>
        </w:rPr>
      </w:pPr>
      <w:r w:rsidRPr="007D47BE">
        <w:rPr>
          <w:rFonts w:eastAsia="Calibri"/>
          <w:sz w:val="28"/>
          <w:szCs w:val="28"/>
        </w:rPr>
        <w:t>Таким образом, Комиссия Удмуртского УФАС России приходи</w:t>
      </w:r>
      <w:r w:rsidR="00AB5170">
        <w:rPr>
          <w:rFonts w:eastAsia="Calibri"/>
          <w:sz w:val="28"/>
          <w:szCs w:val="28"/>
        </w:rPr>
        <w:t>т</w:t>
      </w:r>
      <w:r w:rsidRPr="007D47BE">
        <w:rPr>
          <w:rFonts w:eastAsia="Calibri"/>
          <w:sz w:val="28"/>
          <w:szCs w:val="28"/>
        </w:rPr>
        <w:t xml:space="preserve"> к выводу о нарушении Заказчиком – </w:t>
      </w:r>
      <w:r w:rsidRPr="007D47BE">
        <w:rPr>
          <w:sz w:val="28"/>
          <w:szCs w:val="28"/>
        </w:rPr>
        <w:t>Управление</w:t>
      </w:r>
      <w:r w:rsidR="00AA11F3" w:rsidRPr="007D47BE">
        <w:rPr>
          <w:sz w:val="28"/>
          <w:szCs w:val="28"/>
        </w:rPr>
        <w:t>м</w:t>
      </w:r>
      <w:r w:rsidRPr="007D47BE">
        <w:rPr>
          <w:sz w:val="28"/>
          <w:szCs w:val="28"/>
        </w:rPr>
        <w:t xml:space="preserve"> ЖКХ Администрации города Воткинска требований части 5 статьи 24 Закона о контрактной системе, при определении способа осуществления закупки</w:t>
      </w:r>
      <w:r w:rsidR="00AA11F3" w:rsidRPr="007D47BE">
        <w:rPr>
          <w:sz w:val="28"/>
          <w:szCs w:val="28"/>
        </w:rPr>
        <w:t xml:space="preserve"> путем </w:t>
      </w:r>
      <w:r w:rsidR="003905A8">
        <w:rPr>
          <w:sz w:val="28"/>
          <w:szCs w:val="28"/>
        </w:rPr>
        <w:t xml:space="preserve">проведения открытого </w:t>
      </w:r>
      <w:r w:rsidR="00AA11F3" w:rsidRPr="007D47BE">
        <w:rPr>
          <w:sz w:val="28"/>
          <w:szCs w:val="28"/>
        </w:rPr>
        <w:t xml:space="preserve">Конкурса и содержит признаки совершения административного правонарушения, </w:t>
      </w:r>
      <w:r w:rsidR="00AA11F3" w:rsidRPr="007D47BE">
        <w:rPr>
          <w:color w:val="000000" w:themeColor="text1"/>
          <w:sz w:val="28"/>
          <w:szCs w:val="28"/>
        </w:rPr>
        <w:t>ответственность за которое предусмотрена частью 2 статьи 7.29 Кодекса Российской Федерации об административных правонарушениях.</w:t>
      </w:r>
    </w:p>
    <w:p w:rsidR="006F46E2" w:rsidRPr="007D47BE" w:rsidRDefault="006F46E2" w:rsidP="007D47BE">
      <w:pPr>
        <w:autoSpaceDE w:val="0"/>
        <w:autoSpaceDN w:val="0"/>
        <w:adjustRightInd w:val="0"/>
        <w:spacing w:before="0" w:after="0"/>
        <w:ind w:firstLine="539"/>
        <w:jc w:val="both"/>
        <w:rPr>
          <w:color w:val="000000" w:themeColor="text1"/>
          <w:sz w:val="28"/>
          <w:szCs w:val="28"/>
        </w:rPr>
      </w:pPr>
    </w:p>
    <w:p w:rsidR="00AA11F3" w:rsidRDefault="00E50694" w:rsidP="007D47BE">
      <w:pPr>
        <w:autoSpaceDE w:val="0"/>
        <w:autoSpaceDN w:val="0"/>
        <w:adjustRightInd w:val="0"/>
        <w:spacing w:before="0" w:after="0"/>
        <w:ind w:firstLine="539"/>
        <w:jc w:val="both"/>
        <w:rPr>
          <w:color w:val="000000" w:themeColor="text1"/>
          <w:sz w:val="28"/>
          <w:szCs w:val="28"/>
        </w:rPr>
      </w:pPr>
      <w:r>
        <w:rPr>
          <w:color w:val="000000" w:themeColor="text1"/>
          <w:sz w:val="28"/>
          <w:szCs w:val="28"/>
        </w:rPr>
        <w:t xml:space="preserve">Также, </w:t>
      </w:r>
      <w:r w:rsidR="006F46E2">
        <w:rPr>
          <w:color w:val="000000" w:themeColor="text1"/>
          <w:sz w:val="28"/>
          <w:szCs w:val="28"/>
        </w:rPr>
        <w:t xml:space="preserve">Комиссия Удмуртского УФАС России обращает внимание Заказчика на то, что </w:t>
      </w:r>
      <w:r>
        <w:rPr>
          <w:color w:val="000000" w:themeColor="text1"/>
          <w:sz w:val="28"/>
          <w:szCs w:val="28"/>
        </w:rPr>
        <w:t>во исполнение</w:t>
      </w:r>
      <w:r w:rsidR="00125536">
        <w:rPr>
          <w:color w:val="000000" w:themeColor="text1"/>
          <w:sz w:val="28"/>
          <w:szCs w:val="28"/>
        </w:rPr>
        <w:t xml:space="preserve"> </w:t>
      </w:r>
      <w:r>
        <w:rPr>
          <w:color w:val="000000" w:themeColor="text1"/>
          <w:sz w:val="28"/>
          <w:szCs w:val="28"/>
        </w:rPr>
        <w:t xml:space="preserve">распоряжения Правительства Удмуртской Республики от 29.09.2017 №1291-р, </w:t>
      </w:r>
      <w:r w:rsidR="00125536">
        <w:rPr>
          <w:color w:val="000000" w:themeColor="text1"/>
          <w:sz w:val="28"/>
          <w:szCs w:val="28"/>
        </w:rPr>
        <w:t xml:space="preserve">Муниципальным бюджетным учреждением «Управление заказчика города Можги» </w:t>
      </w:r>
      <w:r>
        <w:rPr>
          <w:color w:val="000000" w:themeColor="text1"/>
          <w:sz w:val="28"/>
          <w:szCs w:val="28"/>
        </w:rPr>
        <w:t>была организованна закупка в форме аукциона в электронной форме</w:t>
      </w:r>
      <w:r w:rsidR="00125536">
        <w:rPr>
          <w:color w:val="000000" w:themeColor="text1"/>
          <w:sz w:val="28"/>
          <w:szCs w:val="28"/>
        </w:rPr>
        <w:t xml:space="preserve"> </w:t>
      </w:r>
      <w:r w:rsidR="00125536" w:rsidRPr="00D15770">
        <w:rPr>
          <w:sz w:val="28"/>
          <w:szCs w:val="28"/>
        </w:rPr>
        <w:t xml:space="preserve">«Техническое перевооружение системы теплоснабжения объектов социальной сферы и жилого фонда (с установкой модульной газовой котельной) по </w:t>
      </w:r>
      <w:proofErr w:type="spellStart"/>
      <w:r w:rsidR="00125536" w:rsidRPr="00D15770">
        <w:rPr>
          <w:sz w:val="28"/>
          <w:szCs w:val="28"/>
        </w:rPr>
        <w:t>ул.Фалалеева</w:t>
      </w:r>
      <w:proofErr w:type="spellEnd"/>
      <w:r w:rsidR="00125536" w:rsidRPr="00D15770">
        <w:rPr>
          <w:sz w:val="28"/>
          <w:szCs w:val="28"/>
        </w:rPr>
        <w:t xml:space="preserve"> в </w:t>
      </w:r>
      <w:proofErr w:type="spellStart"/>
      <w:r w:rsidR="00125536" w:rsidRPr="00D15770">
        <w:rPr>
          <w:sz w:val="28"/>
          <w:szCs w:val="28"/>
        </w:rPr>
        <w:t>г.Можга</w:t>
      </w:r>
      <w:proofErr w:type="spellEnd"/>
      <w:r w:rsidR="00125536" w:rsidRPr="00D15770">
        <w:rPr>
          <w:sz w:val="28"/>
          <w:szCs w:val="28"/>
        </w:rPr>
        <w:t xml:space="preserve"> (в том числе ПСД)» (номер извещения в Единой информационной системе в сфере закупок – 0313300061317000046</w:t>
      </w:r>
      <w:r w:rsidR="00125536">
        <w:rPr>
          <w:sz w:val="28"/>
          <w:szCs w:val="28"/>
        </w:rPr>
        <w:t>)</w:t>
      </w:r>
      <w:r>
        <w:rPr>
          <w:sz w:val="28"/>
          <w:szCs w:val="28"/>
        </w:rPr>
        <w:t>.</w:t>
      </w:r>
    </w:p>
    <w:p w:rsidR="00125536" w:rsidRPr="007D47BE" w:rsidRDefault="00125536" w:rsidP="007D47BE">
      <w:pPr>
        <w:autoSpaceDE w:val="0"/>
        <w:autoSpaceDN w:val="0"/>
        <w:adjustRightInd w:val="0"/>
        <w:spacing w:before="0" w:after="0"/>
        <w:ind w:firstLine="539"/>
        <w:jc w:val="both"/>
        <w:rPr>
          <w:color w:val="000000" w:themeColor="text1"/>
          <w:sz w:val="28"/>
          <w:szCs w:val="28"/>
        </w:rPr>
      </w:pPr>
    </w:p>
    <w:p w:rsidR="009F36ED" w:rsidRPr="006D40D8" w:rsidRDefault="009F36ED" w:rsidP="006D40D8">
      <w:pPr>
        <w:pStyle w:val="a9"/>
        <w:numPr>
          <w:ilvl w:val="0"/>
          <w:numId w:val="28"/>
        </w:numPr>
        <w:autoSpaceDE w:val="0"/>
        <w:autoSpaceDN w:val="0"/>
        <w:adjustRightInd w:val="0"/>
        <w:spacing w:before="0" w:after="0"/>
        <w:ind w:left="0" w:firstLine="357"/>
        <w:jc w:val="both"/>
        <w:rPr>
          <w:sz w:val="28"/>
          <w:szCs w:val="28"/>
        </w:rPr>
      </w:pPr>
      <w:r w:rsidRPr="006D40D8">
        <w:rPr>
          <w:sz w:val="28"/>
          <w:szCs w:val="28"/>
        </w:rPr>
        <w:t>В соответствии с требованиями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9F36ED" w:rsidRPr="007D47BE" w:rsidRDefault="009F36ED" w:rsidP="007D47BE">
      <w:pPr>
        <w:autoSpaceDE w:val="0"/>
        <w:autoSpaceDN w:val="0"/>
        <w:adjustRightInd w:val="0"/>
        <w:spacing w:before="0" w:after="0"/>
        <w:ind w:firstLine="567"/>
        <w:jc w:val="both"/>
        <w:rPr>
          <w:sz w:val="28"/>
          <w:szCs w:val="28"/>
        </w:rPr>
      </w:pPr>
      <w:r w:rsidRPr="007D47BE">
        <w:rPr>
          <w:sz w:val="28"/>
          <w:szCs w:val="28"/>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9F36ED" w:rsidRPr="007D47BE" w:rsidRDefault="009F36ED" w:rsidP="007D47BE">
      <w:pPr>
        <w:autoSpaceDE w:val="0"/>
        <w:autoSpaceDN w:val="0"/>
        <w:adjustRightInd w:val="0"/>
        <w:spacing w:before="0" w:after="0"/>
        <w:ind w:firstLine="567"/>
        <w:jc w:val="both"/>
        <w:rPr>
          <w:sz w:val="28"/>
          <w:szCs w:val="28"/>
        </w:rPr>
      </w:pPr>
      <w:r w:rsidRPr="007D47BE">
        <w:rPr>
          <w:sz w:val="28"/>
          <w:szCs w:val="28"/>
        </w:rPr>
        <w:t>Конкуренция - соперничество хозяйствующих субъектов, при котором самостоятельными действиями каждого из них исключается или ограничивается возможность каждого из них в одностороннем порядке воздействовать на общие условия обращения товаров на соответствующем товарном рынке;</w:t>
      </w:r>
    </w:p>
    <w:p w:rsidR="009F36ED" w:rsidRPr="007D47BE" w:rsidRDefault="009F36ED" w:rsidP="007D47BE">
      <w:pPr>
        <w:autoSpaceDE w:val="0"/>
        <w:autoSpaceDN w:val="0"/>
        <w:adjustRightInd w:val="0"/>
        <w:spacing w:before="0" w:after="0"/>
        <w:ind w:firstLine="567"/>
        <w:jc w:val="both"/>
        <w:rPr>
          <w:sz w:val="28"/>
          <w:szCs w:val="28"/>
        </w:rPr>
      </w:pPr>
      <w:r w:rsidRPr="007D47BE">
        <w:rPr>
          <w:sz w:val="28"/>
          <w:szCs w:val="28"/>
        </w:rPr>
        <w:lastRenderedPageBreak/>
        <w:t>товарный рынок - сфера обращения товара (в том числе товара иностранного производства), который не может быть заменен другим товаром, или взаимозаменяемых товаров (далее - определенный товар), в границах которой (в том числе географических) исходя из экономической, технической или иной возможности либо целесообразности приобретатель может приобрести товар, и такая возможность либо целесообразность отсутствует за ее пределами;</w:t>
      </w:r>
    </w:p>
    <w:p w:rsidR="00EA57EE" w:rsidRPr="007D47BE" w:rsidRDefault="00EA57EE" w:rsidP="007D47BE">
      <w:pPr>
        <w:autoSpaceDE w:val="0"/>
        <w:autoSpaceDN w:val="0"/>
        <w:adjustRightInd w:val="0"/>
        <w:spacing w:before="0" w:after="0"/>
        <w:ind w:firstLine="567"/>
        <w:jc w:val="both"/>
        <w:rPr>
          <w:sz w:val="28"/>
          <w:szCs w:val="28"/>
        </w:rPr>
      </w:pPr>
      <w:r w:rsidRPr="007D47BE">
        <w:rPr>
          <w:sz w:val="28"/>
          <w:szCs w:val="28"/>
        </w:rPr>
        <w:t>товар - объект гражданских прав (в том числе работа, услуга, включая финансовую услугу), предназначенный для продажи, обмена или иного введения в оборот;</w:t>
      </w:r>
    </w:p>
    <w:p w:rsidR="00EA57EE" w:rsidRPr="007D47BE" w:rsidRDefault="00EA57EE" w:rsidP="007D47BE">
      <w:pPr>
        <w:autoSpaceDE w:val="0"/>
        <w:autoSpaceDN w:val="0"/>
        <w:adjustRightInd w:val="0"/>
        <w:spacing w:before="0" w:after="0"/>
        <w:ind w:firstLine="567"/>
        <w:jc w:val="both"/>
        <w:rPr>
          <w:sz w:val="28"/>
          <w:szCs w:val="28"/>
        </w:rPr>
      </w:pPr>
      <w:r w:rsidRPr="007D47BE">
        <w:rPr>
          <w:sz w:val="28"/>
          <w:szCs w:val="28"/>
        </w:rPr>
        <w:t>взаимозаменяемые товары - товары, которые могут быть сравнимы по их функциональному назначению, применению, качественным и техническим характеристикам, цене и другим параметрам таким образом, что приобретатель действительно заменяет или готов заменить один товар другим при потреблении (в том числе при потреблении в производственных целях) (статья 4 Федерального закона от 26.07.2006 № 135-ФЗ «О защите конкуренции» (далее – Закон о защите конкуренции).</w:t>
      </w:r>
    </w:p>
    <w:p w:rsidR="009F36ED" w:rsidRPr="007D47BE" w:rsidRDefault="00EA57EE" w:rsidP="007D47BE">
      <w:pPr>
        <w:autoSpaceDE w:val="0"/>
        <w:autoSpaceDN w:val="0"/>
        <w:adjustRightInd w:val="0"/>
        <w:spacing w:before="0" w:after="0"/>
        <w:ind w:firstLine="567"/>
        <w:jc w:val="both"/>
        <w:rPr>
          <w:sz w:val="28"/>
          <w:szCs w:val="28"/>
        </w:rPr>
      </w:pPr>
      <w:r w:rsidRPr="007D47BE">
        <w:rPr>
          <w:sz w:val="28"/>
          <w:szCs w:val="28"/>
        </w:rPr>
        <w:t>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 (пункт 4 статьи 3 Закона о контрактной системе).</w:t>
      </w:r>
    </w:p>
    <w:p w:rsidR="009F36ED" w:rsidRPr="007D47BE" w:rsidRDefault="009F36ED" w:rsidP="007D47BE">
      <w:pPr>
        <w:autoSpaceDE w:val="0"/>
        <w:autoSpaceDN w:val="0"/>
        <w:adjustRightInd w:val="0"/>
        <w:spacing w:before="0" w:after="0"/>
        <w:ind w:firstLine="567"/>
        <w:jc w:val="both"/>
        <w:rPr>
          <w:sz w:val="28"/>
          <w:szCs w:val="28"/>
        </w:rPr>
      </w:pPr>
      <w:r w:rsidRPr="007D47BE">
        <w:rPr>
          <w:sz w:val="28"/>
          <w:szCs w:val="28"/>
        </w:rPr>
        <w:t>товар - объект гражданских прав (в том числе работа, услуга, включая финансовую услугу), предназначенный для продажи, обмена или иного введения в оборот;</w:t>
      </w:r>
    </w:p>
    <w:p w:rsidR="00F330C1" w:rsidRPr="007D47BE" w:rsidRDefault="00F330C1" w:rsidP="007D47BE">
      <w:pPr>
        <w:autoSpaceDE w:val="0"/>
        <w:autoSpaceDN w:val="0"/>
        <w:adjustRightInd w:val="0"/>
        <w:spacing w:before="0" w:after="0"/>
        <w:ind w:firstLine="567"/>
        <w:jc w:val="both"/>
        <w:rPr>
          <w:sz w:val="28"/>
          <w:szCs w:val="28"/>
        </w:rPr>
      </w:pPr>
      <w:r w:rsidRPr="007D47BE">
        <w:rPr>
          <w:sz w:val="28"/>
          <w:szCs w:val="28"/>
        </w:rPr>
        <w:t>Статья 17 Закона о защите конкуренции содержит антимонопольные требования к торгам, в том числе устанавливает запреты на осуществление заказчиками действий, которые приводят или могут привести к ограничению конкуренции.</w:t>
      </w:r>
    </w:p>
    <w:p w:rsidR="00F330C1" w:rsidRPr="007D47BE" w:rsidRDefault="00F330C1" w:rsidP="007D47BE">
      <w:pPr>
        <w:autoSpaceDE w:val="0"/>
        <w:autoSpaceDN w:val="0"/>
        <w:adjustRightInd w:val="0"/>
        <w:spacing w:before="0" w:after="0"/>
        <w:ind w:firstLine="567"/>
        <w:jc w:val="both"/>
        <w:rPr>
          <w:sz w:val="28"/>
          <w:szCs w:val="28"/>
        </w:rPr>
      </w:pPr>
      <w:r w:rsidRPr="007D47BE">
        <w:rPr>
          <w:sz w:val="28"/>
          <w:szCs w:val="28"/>
        </w:rPr>
        <w:t>Согласно части 3 статьи 17 Закона о защите конкуренции наряду с установленными частями 1 и 2 статьи 17 Закона о защите конкуренции запретами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запрещается ограничение конкуренции между участниками торгов, участниками запроса котировок, участниками запроса предложений путем включения в состав лотов товаров, работ, услуг, технологически и функционально не связанных с товарами, работами, услугами, поставки, выполнение, оказание которых являются предметом торгов, запроса котировок, запроса предложений.</w:t>
      </w:r>
    </w:p>
    <w:p w:rsidR="00A61288" w:rsidRPr="007D47BE" w:rsidRDefault="00A61288" w:rsidP="007D47BE">
      <w:pPr>
        <w:autoSpaceDE w:val="0"/>
        <w:autoSpaceDN w:val="0"/>
        <w:adjustRightInd w:val="0"/>
        <w:spacing w:before="0" w:after="0"/>
        <w:ind w:firstLine="540"/>
        <w:jc w:val="both"/>
        <w:rPr>
          <w:rFonts w:eastAsia="Calibri"/>
          <w:sz w:val="28"/>
          <w:szCs w:val="28"/>
        </w:rPr>
      </w:pPr>
      <w:r w:rsidRPr="007D47BE">
        <w:rPr>
          <w:rFonts w:eastAsia="Calibri"/>
          <w:sz w:val="28"/>
          <w:szCs w:val="28"/>
        </w:rPr>
        <w:t xml:space="preserve">В соответствии с пунктом 1 «Приложение № 1.Техническое задание» Конкурсной документации наименование объекта закупки «…выполнение работ по техническому перевооружению системы теплоснабжения с установкой </w:t>
      </w:r>
      <w:proofErr w:type="spellStart"/>
      <w:r w:rsidRPr="007D47BE">
        <w:rPr>
          <w:rFonts w:eastAsia="Calibri"/>
          <w:sz w:val="28"/>
          <w:szCs w:val="28"/>
        </w:rPr>
        <w:t>блочно</w:t>
      </w:r>
      <w:proofErr w:type="spellEnd"/>
      <w:r w:rsidRPr="007D47BE">
        <w:rPr>
          <w:rFonts w:eastAsia="Calibri"/>
          <w:sz w:val="28"/>
          <w:szCs w:val="28"/>
        </w:rPr>
        <w:t xml:space="preserve">-модульных котельных в п. Вогулка г. Воткинска, по ул. </w:t>
      </w:r>
      <w:proofErr w:type="spellStart"/>
      <w:r w:rsidRPr="007D47BE">
        <w:rPr>
          <w:rFonts w:eastAsia="Calibri"/>
          <w:sz w:val="28"/>
          <w:szCs w:val="28"/>
        </w:rPr>
        <w:t>Кирпичнозаводская</w:t>
      </w:r>
      <w:proofErr w:type="spellEnd"/>
      <w:r w:rsidRPr="007D47BE">
        <w:rPr>
          <w:rFonts w:eastAsia="Calibri"/>
          <w:sz w:val="28"/>
          <w:szCs w:val="28"/>
        </w:rPr>
        <w:t xml:space="preserve">, по ул. Ижевская в г. Воткинске Удмуртской Республики (в том числе ПИР, экспертиза </w:t>
      </w:r>
      <w:proofErr w:type="gramStart"/>
      <w:r w:rsidRPr="007D47BE">
        <w:rPr>
          <w:rFonts w:eastAsia="Calibri"/>
          <w:sz w:val="28"/>
          <w:szCs w:val="28"/>
        </w:rPr>
        <w:t>ПСД)…</w:t>
      </w:r>
      <w:proofErr w:type="gramEnd"/>
      <w:r w:rsidRPr="007D47BE">
        <w:rPr>
          <w:rFonts w:eastAsia="Calibri"/>
          <w:sz w:val="28"/>
          <w:szCs w:val="28"/>
        </w:rPr>
        <w:t>».</w:t>
      </w:r>
    </w:p>
    <w:p w:rsidR="00A61288" w:rsidRPr="007D47BE" w:rsidRDefault="00A61288" w:rsidP="007D47BE">
      <w:pPr>
        <w:autoSpaceDE w:val="0"/>
        <w:autoSpaceDN w:val="0"/>
        <w:adjustRightInd w:val="0"/>
        <w:spacing w:before="0" w:after="0"/>
        <w:ind w:firstLine="540"/>
        <w:jc w:val="both"/>
        <w:rPr>
          <w:rFonts w:eastAsia="Calibri"/>
          <w:sz w:val="28"/>
          <w:szCs w:val="28"/>
        </w:rPr>
      </w:pPr>
      <w:r w:rsidRPr="007D47BE">
        <w:rPr>
          <w:rFonts w:eastAsia="Calibri"/>
          <w:sz w:val="28"/>
          <w:szCs w:val="28"/>
        </w:rPr>
        <w:lastRenderedPageBreak/>
        <w:t>Согласно пункту 2 «Приложение № 1.Техническое задание</w:t>
      </w:r>
      <w:proofErr w:type="gramStart"/>
      <w:r w:rsidRPr="007D47BE">
        <w:rPr>
          <w:rFonts w:eastAsia="Calibri"/>
          <w:sz w:val="28"/>
          <w:szCs w:val="28"/>
        </w:rPr>
        <w:t>»</w:t>
      </w:r>
      <w:proofErr w:type="gramEnd"/>
      <w:r w:rsidRPr="007D47BE">
        <w:rPr>
          <w:rFonts w:eastAsia="Calibri"/>
          <w:sz w:val="28"/>
          <w:szCs w:val="28"/>
        </w:rPr>
        <w:t xml:space="preserve"> Конкурсной документац</w:t>
      </w:r>
      <w:r w:rsidR="00FA22A8">
        <w:rPr>
          <w:rFonts w:eastAsia="Calibri"/>
          <w:sz w:val="28"/>
          <w:szCs w:val="28"/>
        </w:rPr>
        <w:t>ии местом выполнения работ являю</w:t>
      </w:r>
      <w:r w:rsidRPr="007D47BE">
        <w:rPr>
          <w:rFonts w:eastAsia="Calibri"/>
          <w:sz w:val="28"/>
          <w:szCs w:val="28"/>
        </w:rPr>
        <w:t>тся:</w:t>
      </w:r>
    </w:p>
    <w:p w:rsidR="00A61288" w:rsidRPr="007D47BE" w:rsidRDefault="00A61288" w:rsidP="007D47BE">
      <w:pPr>
        <w:autoSpaceDE w:val="0"/>
        <w:autoSpaceDN w:val="0"/>
        <w:adjustRightInd w:val="0"/>
        <w:spacing w:before="0" w:after="0"/>
        <w:ind w:firstLine="540"/>
        <w:jc w:val="both"/>
        <w:rPr>
          <w:rFonts w:eastAsia="Calibri"/>
          <w:sz w:val="28"/>
          <w:szCs w:val="28"/>
        </w:rPr>
      </w:pPr>
      <w:r w:rsidRPr="007D47BE">
        <w:rPr>
          <w:rFonts w:eastAsia="Calibri"/>
          <w:sz w:val="28"/>
          <w:szCs w:val="28"/>
        </w:rPr>
        <w:t>- Удмуртская Республика, г. Воткинск, п. Вогулка;</w:t>
      </w:r>
    </w:p>
    <w:p w:rsidR="00A61288" w:rsidRPr="007D47BE" w:rsidRDefault="00A61288" w:rsidP="007D47BE">
      <w:pPr>
        <w:autoSpaceDE w:val="0"/>
        <w:autoSpaceDN w:val="0"/>
        <w:adjustRightInd w:val="0"/>
        <w:spacing w:before="0" w:after="0"/>
        <w:ind w:firstLine="540"/>
        <w:jc w:val="both"/>
        <w:rPr>
          <w:rFonts w:eastAsia="Calibri"/>
          <w:sz w:val="28"/>
          <w:szCs w:val="28"/>
        </w:rPr>
      </w:pPr>
      <w:r w:rsidRPr="007D47BE">
        <w:rPr>
          <w:rFonts w:eastAsia="Calibri"/>
          <w:sz w:val="28"/>
          <w:szCs w:val="28"/>
        </w:rPr>
        <w:t xml:space="preserve">- Удмуртская Республика, г. Воткинск, ул. </w:t>
      </w:r>
      <w:proofErr w:type="spellStart"/>
      <w:r w:rsidRPr="007D47BE">
        <w:rPr>
          <w:rFonts w:eastAsia="Calibri"/>
          <w:sz w:val="28"/>
          <w:szCs w:val="28"/>
        </w:rPr>
        <w:t>Кирпичнозаводская</w:t>
      </w:r>
      <w:proofErr w:type="spellEnd"/>
      <w:r w:rsidRPr="007D47BE">
        <w:rPr>
          <w:rFonts w:eastAsia="Calibri"/>
          <w:sz w:val="28"/>
          <w:szCs w:val="28"/>
        </w:rPr>
        <w:t>;</w:t>
      </w:r>
    </w:p>
    <w:p w:rsidR="00A61288" w:rsidRPr="007D47BE" w:rsidRDefault="00A61288" w:rsidP="007D47BE">
      <w:pPr>
        <w:autoSpaceDE w:val="0"/>
        <w:autoSpaceDN w:val="0"/>
        <w:adjustRightInd w:val="0"/>
        <w:spacing w:before="0" w:after="0"/>
        <w:ind w:firstLine="540"/>
        <w:jc w:val="both"/>
        <w:rPr>
          <w:rFonts w:eastAsia="Calibri"/>
          <w:sz w:val="28"/>
          <w:szCs w:val="28"/>
        </w:rPr>
      </w:pPr>
      <w:r w:rsidRPr="007D47BE">
        <w:rPr>
          <w:rFonts w:eastAsia="Calibri"/>
          <w:sz w:val="28"/>
          <w:szCs w:val="28"/>
        </w:rPr>
        <w:t>- Удмуртская Республика, г. Воткинск, ул. Ижевская.</w:t>
      </w:r>
    </w:p>
    <w:p w:rsidR="00A61288" w:rsidRPr="007D47BE" w:rsidRDefault="00A61288" w:rsidP="007D47BE">
      <w:pPr>
        <w:autoSpaceDE w:val="0"/>
        <w:autoSpaceDN w:val="0"/>
        <w:adjustRightInd w:val="0"/>
        <w:spacing w:before="0" w:after="0"/>
        <w:ind w:firstLine="540"/>
        <w:jc w:val="both"/>
        <w:rPr>
          <w:rFonts w:eastAsia="Calibri"/>
          <w:sz w:val="28"/>
          <w:szCs w:val="28"/>
        </w:rPr>
      </w:pPr>
      <w:r w:rsidRPr="007D47BE">
        <w:rPr>
          <w:rFonts w:eastAsia="Calibri"/>
          <w:sz w:val="28"/>
          <w:szCs w:val="28"/>
        </w:rPr>
        <w:t>Согласно пункту 3 «Приложение № 1.Техническое задание</w:t>
      </w:r>
      <w:proofErr w:type="gramStart"/>
      <w:r w:rsidRPr="007D47BE">
        <w:rPr>
          <w:rFonts w:eastAsia="Calibri"/>
          <w:sz w:val="28"/>
          <w:szCs w:val="28"/>
        </w:rPr>
        <w:t>»</w:t>
      </w:r>
      <w:proofErr w:type="gramEnd"/>
      <w:r w:rsidRPr="007D47BE">
        <w:rPr>
          <w:rFonts w:eastAsia="Calibri"/>
          <w:sz w:val="28"/>
          <w:szCs w:val="28"/>
        </w:rPr>
        <w:t xml:space="preserve"> Конкурсной документации описание объекта закупки:</w:t>
      </w:r>
    </w:p>
    <w:p w:rsidR="00A61288" w:rsidRPr="007D47BE" w:rsidRDefault="00A61288" w:rsidP="007D47BE">
      <w:pPr>
        <w:spacing w:before="0" w:after="0"/>
        <w:jc w:val="both"/>
        <w:outlineLvl w:val="0"/>
        <w:rPr>
          <w:sz w:val="28"/>
          <w:szCs w:val="28"/>
        </w:rPr>
      </w:pPr>
      <w:r w:rsidRPr="007D47BE">
        <w:rPr>
          <w:sz w:val="28"/>
          <w:szCs w:val="28"/>
        </w:rPr>
        <w:t>I-этап – Разработка проектной документации и локальных сметных расчетов:</w:t>
      </w:r>
    </w:p>
    <w:p w:rsidR="00A61288" w:rsidRPr="007D47BE" w:rsidRDefault="00A61288" w:rsidP="007D47BE">
      <w:pPr>
        <w:spacing w:before="0" w:after="0"/>
        <w:jc w:val="both"/>
        <w:outlineLvl w:val="0"/>
        <w:rPr>
          <w:sz w:val="28"/>
          <w:szCs w:val="28"/>
        </w:rPr>
      </w:pPr>
      <w:r w:rsidRPr="007D47BE">
        <w:rPr>
          <w:sz w:val="28"/>
          <w:szCs w:val="28"/>
        </w:rPr>
        <w:t>- сбор исходных данных для проектирования (получение технических условий) по поручению Заказчика;</w:t>
      </w:r>
    </w:p>
    <w:p w:rsidR="00A61288" w:rsidRPr="007D47BE" w:rsidRDefault="00A61288" w:rsidP="007D47BE">
      <w:pPr>
        <w:spacing w:before="0" w:after="0"/>
        <w:jc w:val="both"/>
        <w:outlineLvl w:val="0"/>
        <w:rPr>
          <w:sz w:val="28"/>
          <w:szCs w:val="28"/>
        </w:rPr>
      </w:pPr>
      <w:r w:rsidRPr="007D47BE">
        <w:rPr>
          <w:sz w:val="28"/>
          <w:szCs w:val="28"/>
        </w:rPr>
        <w:t>- проектно-изыскательские работы (стадии: проектная документация, согласно задания на проектирование);</w:t>
      </w:r>
    </w:p>
    <w:p w:rsidR="00A61288" w:rsidRPr="007D47BE" w:rsidRDefault="00A61288" w:rsidP="007D47BE">
      <w:pPr>
        <w:spacing w:before="0" w:after="0"/>
        <w:jc w:val="both"/>
        <w:outlineLvl w:val="0"/>
        <w:rPr>
          <w:sz w:val="28"/>
          <w:szCs w:val="28"/>
        </w:rPr>
      </w:pPr>
      <w:r w:rsidRPr="007D47BE">
        <w:rPr>
          <w:sz w:val="28"/>
          <w:szCs w:val="28"/>
        </w:rPr>
        <w:t>- инженерно-топографические и инженерно-геологические изыскания;</w:t>
      </w:r>
    </w:p>
    <w:p w:rsidR="00A61288" w:rsidRPr="007D47BE" w:rsidRDefault="00A61288" w:rsidP="007D47BE">
      <w:pPr>
        <w:spacing w:before="0" w:after="0"/>
        <w:jc w:val="both"/>
        <w:outlineLvl w:val="0"/>
        <w:rPr>
          <w:sz w:val="28"/>
          <w:szCs w:val="28"/>
        </w:rPr>
      </w:pPr>
      <w:r w:rsidRPr="007D47BE">
        <w:rPr>
          <w:sz w:val="28"/>
          <w:szCs w:val="28"/>
        </w:rPr>
        <w:t>- разработка проектно-сметной документации;</w:t>
      </w:r>
    </w:p>
    <w:p w:rsidR="00A61288" w:rsidRPr="007D47BE" w:rsidRDefault="00A61288" w:rsidP="007D47BE">
      <w:pPr>
        <w:spacing w:before="0" w:after="0"/>
        <w:jc w:val="both"/>
        <w:outlineLvl w:val="0"/>
        <w:rPr>
          <w:sz w:val="28"/>
          <w:szCs w:val="28"/>
        </w:rPr>
      </w:pPr>
      <w:r w:rsidRPr="007D47BE">
        <w:rPr>
          <w:sz w:val="28"/>
          <w:szCs w:val="28"/>
        </w:rPr>
        <w:t>- прохождение экспертизы проектно-сметной документации совместно с заказчиком.</w:t>
      </w:r>
    </w:p>
    <w:p w:rsidR="00A61288" w:rsidRPr="007D47BE" w:rsidRDefault="00A61288" w:rsidP="007D47BE">
      <w:pPr>
        <w:spacing w:before="0" w:after="0"/>
        <w:jc w:val="both"/>
        <w:outlineLvl w:val="0"/>
        <w:rPr>
          <w:sz w:val="28"/>
          <w:szCs w:val="28"/>
        </w:rPr>
      </w:pPr>
      <w:r w:rsidRPr="007D47BE">
        <w:rPr>
          <w:sz w:val="28"/>
          <w:szCs w:val="28"/>
        </w:rPr>
        <w:t>II-этап - Строительно-монтажные и пусконаладочные работы:</w:t>
      </w:r>
    </w:p>
    <w:p w:rsidR="00A61288" w:rsidRPr="007D47BE" w:rsidRDefault="00A61288" w:rsidP="007D47BE">
      <w:pPr>
        <w:spacing w:before="0" w:after="0"/>
        <w:jc w:val="both"/>
        <w:outlineLvl w:val="0"/>
        <w:rPr>
          <w:sz w:val="28"/>
          <w:szCs w:val="28"/>
        </w:rPr>
      </w:pPr>
      <w:r w:rsidRPr="007D47BE">
        <w:rPr>
          <w:sz w:val="28"/>
          <w:szCs w:val="28"/>
        </w:rPr>
        <w:t>- получение разрешения на производство строительно-монтажных работ;</w:t>
      </w:r>
    </w:p>
    <w:p w:rsidR="00A61288" w:rsidRPr="007D47BE" w:rsidRDefault="00A61288" w:rsidP="007D47BE">
      <w:pPr>
        <w:spacing w:before="0" w:after="0"/>
        <w:jc w:val="both"/>
        <w:outlineLvl w:val="0"/>
        <w:rPr>
          <w:sz w:val="28"/>
          <w:szCs w:val="28"/>
        </w:rPr>
      </w:pPr>
      <w:r w:rsidRPr="007D47BE">
        <w:rPr>
          <w:sz w:val="28"/>
          <w:szCs w:val="28"/>
        </w:rPr>
        <w:t>- строительно-монтажные работы;</w:t>
      </w:r>
    </w:p>
    <w:p w:rsidR="00A61288" w:rsidRPr="007D47BE" w:rsidRDefault="00A61288" w:rsidP="007D47BE">
      <w:pPr>
        <w:spacing w:before="0" w:after="0"/>
        <w:jc w:val="both"/>
        <w:outlineLvl w:val="0"/>
        <w:rPr>
          <w:sz w:val="28"/>
          <w:szCs w:val="28"/>
        </w:rPr>
      </w:pPr>
      <w:r w:rsidRPr="007D47BE">
        <w:rPr>
          <w:sz w:val="28"/>
          <w:szCs w:val="28"/>
        </w:rPr>
        <w:t>- комплектация и доставка оборудования на объект;</w:t>
      </w:r>
    </w:p>
    <w:p w:rsidR="00A61288" w:rsidRPr="007D47BE" w:rsidRDefault="00A61288" w:rsidP="007D47BE">
      <w:pPr>
        <w:spacing w:before="0" w:after="0"/>
        <w:jc w:val="both"/>
        <w:outlineLvl w:val="0"/>
        <w:rPr>
          <w:sz w:val="28"/>
          <w:szCs w:val="28"/>
        </w:rPr>
      </w:pPr>
      <w:r w:rsidRPr="007D47BE">
        <w:rPr>
          <w:sz w:val="28"/>
          <w:szCs w:val="28"/>
        </w:rPr>
        <w:t>- пуско-наладочные работы и режимно-наладочные испытания.</w:t>
      </w:r>
    </w:p>
    <w:p w:rsidR="00A61288" w:rsidRPr="007D47BE" w:rsidRDefault="00A61288" w:rsidP="007D47BE">
      <w:pPr>
        <w:spacing w:before="0" w:after="0"/>
        <w:jc w:val="both"/>
        <w:outlineLvl w:val="0"/>
        <w:rPr>
          <w:color w:val="000000"/>
          <w:sz w:val="28"/>
          <w:szCs w:val="28"/>
        </w:rPr>
      </w:pPr>
      <w:r w:rsidRPr="007D47BE">
        <w:rPr>
          <w:sz w:val="28"/>
          <w:szCs w:val="28"/>
          <w:lang w:val="en-US"/>
        </w:rPr>
        <w:t>III</w:t>
      </w:r>
      <w:r w:rsidRPr="007D47BE">
        <w:rPr>
          <w:sz w:val="28"/>
          <w:szCs w:val="28"/>
        </w:rPr>
        <w:t>- эт</w:t>
      </w:r>
      <w:r w:rsidRPr="007D47BE">
        <w:rPr>
          <w:color w:val="000000"/>
          <w:sz w:val="28"/>
          <w:szCs w:val="28"/>
        </w:rPr>
        <w:t>ап – Благоустройство и озеленение.</w:t>
      </w:r>
    </w:p>
    <w:p w:rsidR="00F330C1" w:rsidRPr="007D47BE" w:rsidRDefault="00A61288" w:rsidP="007D47BE">
      <w:pPr>
        <w:autoSpaceDE w:val="0"/>
        <w:autoSpaceDN w:val="0"/>
        <w:adjustRightInd w:val="0"/>
        <w:spacing w:before="0" w:after="0"/>
        <w:ind w:firstLine="567"/>
        <w:jc w:val="both"/>
        <w:rPr>
          <w:sz w:val="28"/>
          <w:szCs w:val="28"/>
        </w:rPr>
      </w:pPr>
      <w:r w:rsidRPr="007D47BE">
        <w:rPr>
          <w:sz w:val="28"/>
          <w:szCs w:val="28"/>
        </w:rPr>
        <w:t>Таким образом, согласно положениям</w:t>
      </w:r>
      <w:r w:rsidR="00F330C1" w:rsidRPr="007D47BE">
        <w:rPr>
          <w:sz w:val="28"/>
          <w:szCs w:val="28"/>
        </w:rPr>
        <w:t xml:space="preserve"> Конкурсной документации</w:t>
      </w:r>
      <w:r w:rsidRPr="007D47BE">
        <w:rPr>
          <w:sz w:val="28"/>
          <w:szCs w:val="28"/>
        </w:rPr>
        <w:t>,</w:t>
      </w:r>
      <w:r w:rsidR="00F330C1" w:rsidRPr="007D47BE">
        <w:rPr>
          <w:sz w:val="28"/>
          <w:szCs w:val="28"/>
        </w:rPr>
        <w:t xml:space="preserve"> Заказчиком в одну закупку объединены работы, подлежащие выполнению на различных объектах, расположенных в различных районах г. Воткинска. При этом, выполнение работ на каждом из объектов технологически и функционально не связано с выполнением работ на иных объектах. Кроме того, выполнение работ на одном из объектов не может заменить выполнение работ на иных объектах, в связи с чем, работы на объектах, перечисленных в Конкурсной документации, не являются взаимозаменяемыми. </w:t>
      </w:r>
    </w:p>
    <w:p w:rsidR="00F330C1" w:rsidRDefault="00F330C1" w:rsidP="007D47BE">
      <w:pPr>
        <w:ind w:firstLine="567"/>
        <w:contextualSpacing/>
        <w:jc w:val="both"/>
        <w:rPr>
          <w:sz w:val="28"/>
          <w:szCs w:val="28"/>
        </w:rPr>
      </w:pPr>
      <w:r w:rsidRPr="007D47BE">
        <w:rPr>
          <w:sz w:val="28"/>
          <w:szCs w:val="28"/>
        </w:rPr>
        <w:t xml:space="preserve">Таким образом, объединение работ на различных объектах, не связанных технологически и функционально, не являющихся взаимозаменяемыми, </w:t>
      </w:r>
      <w:r w:rsidR="00021D0D" w:rsidRPr="007D47BE">
        <w:rPr>
          <w:sz w:val="28"/>
          <w:szCs w:val="28"/>
        </w:rPr>
        <w:t>функционально и технологически не связанных между собой в один лот, искусственно укрупнило лот, что приводит или может привести к ограничению количества участников Конкурса</w:t>
      </w:r>
      <w:r w:rsidR="00F74F8A">
        <w:rPr>
          <w:sz w:val="28"/>
          <w:szCs w:val="28"/>
        </w:rPr>
        <w:t>.</w:t>
      </w:r>
    </w:p>
    <w:p w:rsidR="0091719B" w:rsidRPr="007D47BE" w:rsidRDefault="0091719B" w:rsidP="007D47BE">
      <w:pPr>
        <w:ind w:firstLine="567"/>
        <w:contextualSpacing/>
        <w:jc w:val="both"/>
        <w:rPr>
          <w:sz w:val="28"/>
          <w:szCs w:val="28"/>
        </w:rPr>
      </w:pPr>
      <w:r>
        <w:rPr>
          <w:sz w:val="28"/>
          <w:szCs w:val="28"/>
        </w:rPr>
        <w:t>Заказчиком, в свою очередь не представлено доказательств, свидетельствующих о невозможности проведении закупки (выделении лота) в отношении каждого объекта строительства.</w:t>
      </w:r>
    </w:p>
    <w:p w:rsidR="00E70A4D" w:rsidRDefault="000973DD" w:rsidP="007D47BE">
      <w:pPr>
        <w:autoSpaceDE w:val="0"/>
        <w:autoSpaceDN w:val="0"/>
        <w:adjustRightInd w:val="0"/>
        <w:spacing w:before="0" w:after="0"/>
        <w:jc w:val="both"/>
        <w:rPr>
          <w:sz w:val="28"/>
          <w:szCs w:val="28"/>
        </w:rPr>
      </w:pPr>
      <w:r w:rsidRPr="007D47BE">
        <w:rPr>
          <w:sz w:val="28"/>
          <w:szCs w:val="28"/>
        </w:rPr>
        <w:t xml:space="preserve">         При формировании условий конкурса (аукциона) заказчик должен строго следовать целям проведения торгов, соблюдать публичность, открытость и прозрачность предоставления земельных участков, не нарушать принципов добросовестной конкуренции, соблюдать требования статьи</w:t>
      </w:r>
      <w:r w:rsidR="0000212D">
        <w:rPr>
          <w:sz w:val="28"/>
          <w:szCs w:val="28"/>
        </w:rPr>
        <w:t xml:space="preserve"> 8</w:t>
      </w:r>
      <w:r w:rsidR="0091719B">
        <w:rPr>
          <w:sz w:val="28"/>
          <w:szCs w:val="28"/>
        </w:rPr>
        <w:t xml:space="preserve"> </w:t>
      </w:r>
      <w:r w:rsidR="0000212D">
        <w:rPr>
          <w:sz w:val="28"/>
          <w:szCs w:val="28"/>
        </w:rPr>
        <w:t>Закона о контрактной системе и требования статьи</w:t>
      </w:r>
      <w:r w:rsidRPr="007D47BE">
        <w:rPr>
          <w:sz w:val="28"/>
          <w:szCs w:val="28"/>
        </w:rPr>
        <w:t xml:space="preserve"> 17 Закона о защите конкуренции, запрещающей совершение любых действий, которые приводят или могут привести </w:t>
      </w:r>
      <w:r w:rsidRPr="007D47BE">
        <w:rPr>
          <w:sz w:val="28"/>
          <w:szCs w:val="28"/>
        </w:rPr>
        <w:lastRenderedPageBreak/>
        <w:t>к недопущению, ограничению или устранению ко</w:t>
      </w:r>
      <w:r w:rsidR="00E70A4D">
        <w:rPr>
          <w:sz w:val="28"/>
          <w:szCs w:val="28"/>
        </w:rPr>
        <w:t>нкуренции при проведении торгов.</w:t>
      </w:r>
      <w:r w:rsidR="00D03630">
        <w:rPr>
          <w:sz w:val="28"/>
          <w:szCs w:val="28"/>
        </w:rPr>
        <w:t xml:space="preserve"> </w:t>
      </w:r>
    </w:p>
    <w:p w:rsidR="007D47BE" w:rsidRPr="007D47BE" w:rsidRDefault="00E70A4D" w:rsidP="00593726">
      <w:pPr>
        <w:autoSpaceDE w:val="0"/>
        <w:autoSpaceDN w:val="0"/>
        <w:adjustRightInd w:val="0"/>
        <w:spacing w:before="0" w:after="0"/>
        <w:ind w:firstLine="709"/>
        <w:jc w:val="both"/>
        <w:rPr>
          <w:sz w:val="28"/>
          <w:szCs w:val="28"/>
        </w:rPr>
      </w:pPr>
      <w:r>
        <w:rPr>
          <w:sz w:val="28"/>
          <w:szCs w:val="28"/>
        </w:rPr>
        <w:t xml:space="preserve"> </w:t>
      </w:r>
      <w:r w:rsidRPr="00593726">
        <w:rPr>
          <w:sz w:val="28"/>
          <w:szCs w:val="28"/>
        </w:rPr>
        <w:t xml:space="preserve">Неправомерность объединения в одну закупку (лот) технологически и функционально не связанных работ подтверждена решением Арбитражного суда Удмуртской Республики по делу </w:t>
      </w:r>
      <w:r w:rsidR="00D03630" w:rsidRPr="00593726">
        <w:rPr>
          <w:sz w:val="28"/>
          <w:szCs w:val="28"/>
        </w:rPr>
        <w:t>№А71-15075/2016.</w:t>
      </w:r>
    </w:p>
    <w:p w:rsidR="001350FF" w:rsidRPr="007D47BE" w:rsidRDefault="003F2993" w:rsidP="007D47BE">
      <w:pPr>
        <w:autoSpaceDE w:val="0"/>
        <w:autoSpaceDN w:val="0"/>
        <w:adjustRightInd w:val="0"/>
        <w:spacing w:before="0" w:after="0"/>
        <w:ind w:firstLine="540"/>
        <w:jc w:val="both"/>
        <w:rPr>
          <w:rFonts w:eastAsia="Calibri"/>
          <w:sz w:val="28"/>
          <w:szCs w:val="28"/>
        </w:rPr>
      </w:pPr>
      <w:r w:rsidRPr="007D47BE">
        <w:rPr>
          <w:rFonts w:eastAsia="Calibri"/>
          <w:sz w:val="28"/>
          <w:szCs w:val="28"/>
        </w:rPr>
        <w:t xml:space="preserve">На основании вышеизложенного, Комиссия Удмуртского УФАС России приходит к выводу о том, что Заказчиком – </w:t>
      </w:r>
      <w:r w:rsidRPr="007D47BE">
        <w:rPr>
          <w:sz w:val="28"/>
          <w:szCs w:val="28"/>
        </w:rPr>
        <w:t>Управлением ЖКХ Администрации города Воткинска, объединившим выполнение работ на различным объектах, не связанных технологически и функционально, не являющихся взаимозаменяемыми</w:t>
      </w:r>
      <w:r w:rsidR="00652151" w:rsidRPr="007D47BE">
        <w:rPr>
          <w:sz w:val="28"/>
          <w:szCs w:val="28"/>
        </w:rPr>
        <w:t>, нарушен</w:t>
      </w:r>
      <w:r w:rsidR="007C7D21" w:rsidRPr="007D47BE">
        <w:rPr>
          <w:sz w:val="28"/>
          <w:szCs w:val="28"/>
        </w:rPr>
        <w:t>а статья 8 Закона о контрактной системе.</w:t>
      </w:r>
    </w:p>
    <w:p w:rsidR="003F7BA9" w:rsidRDefault="00EF6D88" w:rsidP="007D47BE">
      <w:pPr>
        <w:autoSpaceDE w:val="0"/>
        <w:autoSpaceDN w:val="0"/>
        <w:adjustRightInd w:val="0"/>
        <w:spacing w:before="0" w:after="0"/>
        <w:jc w:val="both"/>
        <w:rPr>
          <w:color w:val="000000" w:themeColor="text1"/>
          <w:sz w:val="28"/>
          <w:szCs w:val="28"/>
        </w:rPr>
      </w:pPr>
      <w:r w:rsidRPr="007D47BE">
        <w:rPr>
          <w:rFonts w:eastAsia="Calibri"/>
          <w:sz w:val="28"/>
          <w:szCs w:val="28"/>
        </w:rPr>
        <w:t xml:space="preserve">       </w:t>
      </w:r>
      <w:r w:rsidR="00CF12F6" w:rsidRPr="00CF12F6">
        <w:rPr>
          <w:color w:val="000000" w:themeColor="text1"/>
          <w:sz w:val="28"/>
          <w:szCs w:val="28"/>
        </w:rPr>
        <w:t>Доводы жалобы Заявителя о нарушени</w:t>
      </w:r>
      <w:r w:rsidR="00CF12F6">
        <w:rPr>
          <w:color w:val="000000" w:themeColor="text1"/>
          <w:sz w:val="28"/>
          <w:szCs w:val="28"/>
        </w:rPr>
        <w:t>и</w:t>
      </w:r>
      <w:r w:rsidR="00CF12F6" w:rsidRPr="00CF12F6">
        <w:rPr>
          <w:color w:val="000000" w:themeColor="text1"/>
          <w:sz w:val="28"/>
          <w:szCs w:val="28"/>
        </w:rPr>
        <w:t xml:space="preserve"> статьи 17 Закона о защите конкуренции не могут быть рассмотрены в рамках настоя</w:t>
      </w:r>
      <w:r w:rsidR="00CF12F6">
        <w:rPr>
          <w:color w:val="000000" w:themeColor="text1"/>
          <w:sz w:val="28"/>
          <w:szCs w:val="28"/>
        </w:rPr>
        <w:t>щей жалобы в связи с отсутствием</w:t>
      </w:r>
      <w:r w:rsidR="00CF12F6" w:rsidRPr="00CF12F6">
        <w:rPr>
          <w:color w:val="000000" w:themeColor="text1"/>
          <w:sz w:val="28"/>
          <w:szCs w:val="28"/>
        </w:rPr>
        <w:t xml:space="preserve"> у Комиссии полномочий</w:t>
      </w:r>
      <w:r w:rsidR="00CF12F6">
        <w:rPr>
          <w:color w:val="000000" w:themeColor="text1"/>
          <w:sz w:val="28"/>
          <w:szCs w:val="28"/>
        </w:rPr>
        <w:t>.</w:t>
      </w:r>
    </w:p>
    <w:p w:rsidR="00CA0C01" w:rsidRPr="007D47BE" w:rsidRDefault="00CA0C01" w:rsidP="007D47BE">
      <w:pPr>
        <w:autoSpaceDE w:val="0"/>
        <w:autoSpaceDN w:val="0"/>
        <w:adjustRightInd w:val="0"/>
        <w:spacing w:before="0" w:after="0"/>
        <w:jc w:val="both"/>
        <w:rPr>
          <w:rFonts w:eastAsia="Calibri"/>
          <w:sz w:val="28"/>
          <w:szCs w:val="28"/>
        </w:rPr>
      </w:pPr>
    </w:p>
    <w:p w:rsidR="00ED624C" w:rsidRPr="00CF12F6" w:rsidRDefault="00ED624C" w:rsidP="00CF12F6">
      <w:pPr>
        <w:pStyle w:val="a9"/>
        <w:numPr>
          <w:ilvl w:val="0"/>
          <w:numId w:val="28"/>
        </w:numPr>
        <w:autoSpaceDE w:val="0"/>
        <w:autoSpaceDN w:val="0"/>
        <w:adjustRightInd w:val="0"/>
        <w:spacing w:before="0" w:after="0"/>
        <w:ind w:left="0" w:firstLine="709"/>
        <w:jc w:val="both"/>
        <w:rPr>
          <w:color w:val="000000" w:themeColor="text1"/>
          <w:sz w:val="28"/>
          <w:szCs w:val="28"/>
        </w:rPr>
      </w:pPr>
      <w:r w:rsidRPr="00CF12F6">
        <w:rPr>
          <w:color w:val="000000" w:themeColor="text1"/>
          <w:sz w:val="28"/>
          <w:szCs w:val="28"/>
        </w:rPr>
        <w:t>Довод</w:t>
      </w:r>
      <w:r w:rsidR="00E70A4D" w:rsidRPr="00CF12F6">
        <w:rPr>
          <w:color w:val="000000" w:themeColor="text1"/>
          <w:sz w:val="28"/>
          <w:szCs w:val="28"/>
        </w:rPr>
        <w:t>ы жалобы</w:t>
      </w:r>
      <w:r w:rsidRPr="00CF12F6">
        <w:rPr>
          <w:color w:val="000000" w:themeColor="text1"/>
          <w:sz w:val="28"/>
          <w:szCs w:val="28"/>
        </w:rPr>
        <w:t xml:space="preserve"> Заявителя в отношении установленных Заказчиком сроков проведения экспертизы проектно-сметной документации по </w:t>
      </w:r>
      <w:proofErr w:type="spellStart"/>
      <w:r w:rsidRPr="00CF12F6">
        <w:rPr>
          <w:color w:val="000000" w:themeColor="text1"/>
          <w:sz w:val="28"/>
          <w:szCs w:val="28"/>
        </w:rPr>
        <w:t>блочно</w:t>
      </w:r>
      <w:proofErr w:type="spellEnd"/>
      <w:r w:rsidRPr="00CF12F6">
        <w:rPr>
          <w:color w:val="000000" w:themeColor="text1"/>
          <w:sz w:val="28"/>
          <w:szCs w:val="28"/>
        </w:rPr>
        <w:t>-модульным котельным, являющимися объектом закупки, Комиссия Удмуртского УФАС России считает необоснованным на основании следующего.</w:t>
      </w:r>
    </w:p>
    <w:p w:rsidR="00ED624C" w:rsidRDefault="00ED624C" w:rsidP="00ED624C">
      <w:pPr>
        <w:pStyle w:val="a9"/>
        <w:autoSpaceDE w:val="0"/>
        <w:autoSpaceDN w:val="0"/>
        <w:adjustRightInd w:val="0"/>
        <w:spacing w:before="0" w:after="0"/>
        <w:ind w:left="0"/>
        <w:jc w:val="both"/>
        <w:rPr>
          <w:bCs/>
          <w:sz w:val="28"/>
          <w:szCs w:val="28"/>
        </w:rPr>
      </w:pPr>
      <w:r>
        <w:rPr>
          <w:color w:val="000000" w:themeColor="text1"/>
          <w:sz w:val="28"/>
          <w:szCs w:val="28"/>
        </w:rPr>
        <w:t xml:space="preserve">        </w:t>
      </w:r>
      <w:r w:rsidR="00752420">
        <w:rPr>
          <w:color w:val="000000" w:themeColor="text1"/>
          <w:sz w:val="28"/>
          <w:szCs w:val="28"/>
        </w:rPr>
        <w:t xml:space="preserve">Порядок установления сроков выполнения работ при строительстве </w:t>
      </w:r>
      <w:r w:rsidR="00CF12F6">
        <w:rPr>
          <w:color w:val="000000" w:themeColor="text1"/>
          <w:sz w:val="28"/>
          <w:szCs w:val="28"/>
        </w:rPr>
        <w:t>об</w:t>
      </w:r>
      <w:r w:rsidR="00752420">
        <w:rPr>
          <w:color w:val="000000" w:themeColor="text1"/>
          <w:sz w:val="28"/>
          <w:szCs w:val="28"/>
        </w:rPr>
        <w:t>ъектов капитального строительства, в том числе срок</w:t>
      </w:r>
      <w:r>
        <w:rPr>
          <w:color w:val="000000" w:themeColor="text1"/>
          <w:sz w:val="28"/>
          <w:szCs w:val="28"/>
        </w:rPr>
        <w:t xml:space="preserve"> </w:t>
      </w:r>
      <w:r w:rsidR="001246D0">
        <w:rPr>
          <w:color w:val="000000" w:themeColor="text1"/>
          <w:sz w:val="28"/>
          <w:szCs w:val="28"/>
        </w:rPr>
        <w:t>проведения государственной экспертизы</w:t>
      </w:r>
      <w:r>
        <w:rPr>
          <w:color w:val="000000" w:themeColor="text1"/>
          <w:sz w:val="28"/>
          <w:szCs w:val="28"/>
        </w:rPr>
        <w:t xml:space="preserve"> проект</w:t>
      </w:r>
      <w:r w:rsidR="001246D0">
        <w:rPr>
          <w:color w:val="000000" w:themeColor="text1"/>
          <w:sz w:val="28"/>
          <w:szCs w:val="28"/>
        </w:rPr>
        <w:t>но-сметной документации законодательно не установлен</w:t>
      </w:r>
      <w:r>
        <w:rPr>
          <w:color w:val="000000" w:themeColor="text1"/>
          <w:sz w:val="28"/>
          <w:szCs w:val="28"/>
        </w:rPr>
        <w:t>, вместе с тем, Заказ</w:t>
      </w:r>
      <w:r w:rsidR="00752420">
        <w:rPr>
          <w:color w:val="000000" w:themeColor="text1"/>
          <w:sz w:val="28"/>
          <w:szCs w:val="28"/>
        </w:rPr>
        <w:t xml:space="preserve">чиком было представлено письмо </w:t>
      </w:r>
      <w:r>
        <w:rPr>
          <w:color w:val="000000" w:themeColor="text1"/>
          <w:sz w:val="28"/>
          <w:szCs w:val="28"/>
        </w:rPr>
        <w:t>АУ «Управление государственной экспертизы проектов при Минстрое Удмуртской Республики» (исх.№396 от 13.11.2017г.) в котором было указано, что проведение экспертизы проектно-сметной документации по объекту «</w:t>
      </w:r>
      <w:r>
        <w:rPr>
          <w:bCs/>
          <w:sz w:val="28"/>
          <w:szCs w:val="28"/>
        </w:rPr>
        <w:t>Техническое перевооружение</w:t>
      </w:r>
      <w:r w:rsidRPr="007D47BE">
        <w:rPr>
          <w:bCs/>
          <w:sz w:val="28"/>
          <w:szCs w:val="28"/>
        </w:rPr>
        <w:t xml:space="preserve"> системы теплоснабжения с установкой </w:t>
      </w:r>
      <w:proofErr w:type="spellStart"/>
      <w:r w:rsidRPr="007D47BE">
        <w:rPr>
          <w:bCs/>
          <w:sz w:val="28"/>
          <w:szCs w:val="28"/>
        </w:rPr>
        <w:t>блочно</w:t>
      </w:r>
      <w:proofErr w:type="spellEnd"/>
      <w:r w:rsidRPr="007D47BE">
        <w:rPr>
          <w:bCs/>
          <w:sz w:val="28"/>
          <w:szCs w:val="28"/>
        </w:rPr>
        <w:t xml:space="preserve">-модульных котельных в п. Вогулка г. Воткинска, по ул. </w:t>
      </w:r>
      <w:proofErr w:type="spellStart"/>
      <w:r w:rsidRPr="007D47BE">
        <w:rPr>
          <w:bCs/>
          <w:sz w:val="28"/>
          <w:szCs w:val="28"/>
        </w:rPr>
        <w:t>Кирпичнозаводская</w:t>
      </w:r>
      <w:proofErr w:type="spellEnd"/>
      <w:r w:rsidRPr="007D47BE">
        <w:rPr>
          <w:bCs/>
          <w:sz w:val="28"/>
          <w:szCs w:val="28"/>
        </w:rPr>
        <w:t>, по ул. Ижевская в г. Воткинске Удмуртской Республики (в том числе ПИР, экспертиза ПСД)</w:t>
      </w:r>
      <w:r>
        <w:rPr>
          <w:bCs/>
          <w:sz w:val="28"/>
          <w:szCs w:val="28"/>
        </w:rPr>
        <w:t>» возможно в течении 7 календарных дней.</w:t>
      </w:r>
    </w:p>
    <w:p w:rsidR="00ED624C" w:rsidRPr="00ED624C" w:rsidRDefault="00ED624C" w:rsidP="00ED624C">
      <w:pPr>
        <w:pStyle w:val="a9"/>
        <w:autoSpaceDE w:val="0"/>
        <w:autoSpaceDN w:val="0"/>
        <w:adjustRightInd w:val="0"/>
        <w:spacing w:before="0" w:after="0"/>
        <w:ind w:left="0" w:firstLine="709"/>
        <w:jc w:val="both"/>
        <w:rPr>
          <w:color w:val="000000" w:themeColor="text1"/>
          <w:sz w:val="28"/>
          <w:szCs w:val="28"/>
        </w:rPr>
      </w:pPr>
      <w:r>
        <w:rPr>
          <w:bCs/>
          <w:sz w:val="28"/>
          <w:szCs w:val="28"/>
        </w:rPr>
        <w:t>В свою очер</w:t>
      </w:r>
      <w:r w:rsidR="00752420">
        <w:rPr>
          <w:bCs/>
          <w:sz w:val="28"/>
          <w:szCs w:val="28"/>
        </w:rPr>
        <w:t>едь, Заявителем не предоставлено доказательств</w:t>
      </w:r>
      <w:r>
        <w:rPr>
          <w:bCs/>
          <w:sz w:val="28"/>
          <w:szCs w:val="28"/>
        </w:rPr>
        <w:t xml:space="preserve"> невозможности осуществления экспертизы проектно-сметной документации в сроки, предусмотренные Конкурсной документацией.</w:t>
      </w:r>
    </w:p>
    <w:p w:rsidR="00ED624C" w:rsidRDefault="00ED624C" w:rsidP="007D47BE">
      <w:pPr>
        <w:autoSpaceDE w:val="0"/>
        <w:autoSpaceDN w:val="0"/>
        <w:adjustRightInd w:val="0"/>
        <w:spacing w:before="0" w:after="0"/>
        <w:ind w:firstLine="567"/>
        <w:jc w:val="both"/>
        <w:outlineLvl w:val="0"/>
        <w:rPr>
          <w:color w:val="000000" w:themeColor="text1"/>
          <w:sz w:val="28"/>
          <w:szCs w:val="28"/>
        </w:rPr>
      </w:pPr>
    </w:p>
    <w:p w:rsidR="001E7005" w:rsidRPr="007D47BE" w:rsidRDefault="001E7005" w:rsidP="007D47BE">
      <w:pPr>
        <w:autoSpaceDE w:val="0"/>
        <w:autoSpaceDN w:val="0"/>
        <w:adjustRightInd w:val="0"/>
        <w:spacing w:before="0" w:after="0"/>
        <w:ind w:firstLine="567"/>
        <w:jc w:val="both"/>
        <w:outlineLvl w:val="0"/>
        <w:rPr>
          <w:color w:val="000000" w:themeColor="text1"/>
          <w:sz w:val="28"/>
          <w:szCs w:val="28"/>
        </w:rPr>
      </w:pPr>
      <w:r w:rsidRPr="007D47BE">
        <w:rPr>
          <w:color w:val="000000" w:themeColor="text1"/>
          <w:sz w:val="28"/>
          <w:szCs w:val="28"/>
        </w:rPr>
        <w:t xml:space="preserve">На основании изложенного и, руководствуясь частями 1, 3, 4 статьи </w:t>
      </w:r>
      <w:r w:rsidR="009F02EC" w:rsidRPr="007D47BE">
        <w:rPr>
          <w:color w:val="000000" w:themeColor="text1"/>
          <w:sz w:val="28"/>
          <w:szCs w:val="28"/>
        </w:rPr>
        <w:t>105, частью</w:t>
      </w:r>
      <w:r w:rsidRPr="007D47BE">
        <w:rPr>
          <w:color w:val="000000" w:themeColor="text1"/>
          <w:sz w:val="28"/>
          <w:szCs w:val="28"/>
        </w:rPr>
        <w:t xml:space="preserve"> 15 статьи 99, частью 8 статьи 106 Закона о контрактной системе Комиссия Удмуртского УФАС России по контролю в сфере закупок,</w:t>
      </w:r>
    </w:p>
    <w:p w:rsidR="009A43C9" w:rsidRPr="007D47BE" w:rsidRDefault="009A43C9" w:rsidP="007D47BE">
      <w:pPr>
        <w:pStyle w:val="21"/>
        <w:ind w:firstLine="567"/>
        <w:contextualSpacing/>
        <w:jc w:val="center"/>
        <w:rPr>
          <w:color w:val="000000" w:themeColor="text1"/>
          <w:spacing w:val="20"/>
        </w:rPr>
      </w:pPr>
    </w:p>
    <w:p w:rsidR="00B17E8E" w:rsidRDefault="00B17E8E" w:rsidP="007D47BE">
      <w:pPr>
        <w:pStyle w:val="21"/>
        <w:ind w:firstLine="567"/>
        <w:contextualSpacing/>
        <w:jc w:val="center"/>
        <w:rPr>
          <w:color w:val="000000" w:themeColor="text1"/>
          <w:spacing w:val="20"/>
        </w:rPr>
      </w:pPr>
    </w:p>
    <w:p w:rsidR="007D47BE" w:rsidRPr="007D47BE" w:rsidRDefault="007D47BE" w:rsidP="007D47BE">
      <w:pPr>
        <w:pStyle w:val="21"/>
        <w:ind w:firstLine="567"/>
        <w:contextualSpacing/>
        <w:jc w:val="center"/>
        <w:rPr>
          <w:color w:val="000000" w:themeColor="text1"/>
          <w:spacing w:val="20"/>
        </w:rPr>
      </w:pPr>
    </w:p>
    <w:p w:rsidR="009A43C9" w:rsidRPr="007D47BE" w:rsidRDefault="009A43C9" w:rsidP="007D47BE">
      <w:pPr>
        <w:pStyle w:val="21"/>
        <w:ind w:firstLine="567"/>
        <w:contextualSpacing/>
        <w:jc w:val="center"/>
        <w:rPr>
          <w:color w:val="000000" w:themeColor="text1"/>
          <w:spacing w:val="20"/>
        </w:rPr>
      </w:pPr>
      <w:r w:rsidRPr="007D47BE">
        <w:rPr>
          <w:color w:val="000000" w:themeColor="text1"/>
          <w:spacing w:val="20"/>
        </w:rPr>
        <w:t>РЕШИЛА:</w:t>
      </w:r>
    </w:p>
    <w:p w:rsidR="009A43C9" w:rsidRPr="007D47BE" w:rsidRDefault="009A43C9" w:rsidP="007D47BE">
      <w:pPr>
        <w:pStyle w:val="21"/>
        <w:ind w:firstLine="567"/>
        <w:contextualSpacing/>
        <w:jc w:val="center"/>
        <w:rPr>
          <w:color w:val="000000" w:themeColor="text1"/>
          <w:spacing w:val="20"/>
        </w:rPr>
      </w:pPr>
    </w:p>
    <w:p w:rsidR="009A43C9" w:rsidRPr="007D47BE" w:rsidRDefault="009A43C9" w:rsidP="007D47BE">
      <w:pPr>
        <w:numPr>
          <w:ilvl w:val="0"/>
          <w:numId w:val="26"/>
        </w:numPr>
        <w:tabs>
          <w:tab w:val="left" w:pos="0"/>
        </w:tabs>
        <w:autoSpaceDE w:val="0"/>
        <w:autoSpaceDN w:val="0"/>
        <w:adjustRightInd w:val="0"/>
        <w:spacing w:before="0" w:after="0"/>
        <w:ind w:left="0" w:firstLine="709"/>
        <w:contextualSpacing/>
        <w:jc w:val="both"/>
        <w:rPr>
          <w:iCs/>
          <w:color w:val="000000" w:themeColor="text1"/>
          <w:sz w:val="28"/>
          <w:szCs w:val="28"/>
        </w:rPr>
      </w:pPr>
      <w:r w:rsidRPr="007D47BE">
        <w:rPr>
          <w:color w:val="000000" w:themeColor="text1"/>
          <w:sz w:val="28"/>
          <w:szCs w:val="28"/>
        </w:rPr>
        <w:t xml:space="preserve">Признать </w:t>
      </w:r>
      <w:r w:rsidR="0028532F">
        <w:rPr>
          <w:sz w:val="28"/>
          <w:szCs w:val="28"/>
        </w:rPr>
        <w:t>жалобу</w:t>
      </w:r>
      <w:r w:rsidR="007C7D21" w:rsidRPr="007D47BE">
        <w:rPr>
          <w:color w:val="000000" w:themeColor="text1"/>
          <w:sz w:val="28"/>
          <w:szCs w:val="28"/>
        </w:rPr>
        <w:t xml:space="preserve"> </w:t>
      </w:r>
      <w:r w:rsidR="007C7D21" w:rsidRPr="007D47BE">
        <w:rPr>
          <w:sz w:val="28"/>
          <w:szCs w:val="28"/>
        </w:rPr>
        <w:t xml:space="preserve">ООО ПК «Водная Техника» (вх.№ 8705 </w:t>
      </w:r>
      <w:r w:rsidR="007B7AED">
        <w:rPr>
          <w:sz w:val="28"/>
          <w:szCs w:val="28"/>
        </w:rPr>
        <w:t>от 07.11.2017г.)</w:t>
      </w:r>
      <w:r w:rsidR="007C7D21" w:rsidRPr="007D47BE">
        <w:rPr>
          <w:sz w:val="28"/>
          <w:szCs w:val="28"/>
        </w:rPr>
        <w:t xml:space="preserve"> на действия заказчика – Управление ЖКХ Администрации гор</w:t>
      </w:r>
      <w:r w:rsidR="00505121">
        <w:rPr>
          <w:sz w:val="28"/>
          <w:szCs w:val="28"/>
        </w:rPr>
        <w:t>ода Воткинска</w:t>
      </w:r>
      <w:r w:rsidR="007C7D21" w:rsidRPr="007D47BE">
        <w:rPr>
          <w:sz w:val="28"/>
          <w:szCs w:val="28"/>
        </w:rPr>
        <w:t xml:space="preserve"> при проведении открытого конкурса, «на выполнение работ по </w:t>
      </w:r>
      <w:r w:rsidR="007C7D21" w:rsidRPr="007D47BE">
        <w:rPr>
          <w:sz w:val="28"/>
          <w:szCs w:val="28"/>
        </w:rPr>
        <w:lastRenderedPageBreak/>
        <w:t xml:space="preserve">техническому перевооружению системы теплоснабжения с установкой </w:t>
      </w:r>
      <w:proofErr w:type="spellStart"/>
      <w:r w:rsidR="007C7D21" w:rsidRPr="007D47BE">
        <w:rPr>
          <w:sz w:val="28"/>
          <w:szCs w:val="28"/>
        </w:rPr>
        <w:t>блочно</w:t>
      </w:r>
      <w:proofErr w:type="spellEnd"/>
      <w:r w:rsidR="007C7D21" w:rsidRPr="007D47BE">
        <w:rPr>
          <w:sz w:val="28"/>
          <w:szCs w:val="28"/>
        </w:rPr>
        <w:t xml:space="preserve">-модульных котельных в п. Вогулка г. Воткинска, по ул. </w:t>
      </w:r>
      <w:proofErr w:type="spellStart"/>
      <w:r w:rsidR="007C7D21" w:rsidRPr="007D47BE">
        <w:rPr>
          <w:sz w:val="28"/>
          <w:szCs w:val="28"/>
        </w:rPr>
        <w:t>Кирпичнозаводская</w:t>
      </w:r>
      <w:proofErr w:type="spellEnd"/>
      <w:r w:rsidR="007C7D21" w:rsidRPr="007D47BE">
        <w:rPr>
          <w:sz w:val="28"/>
          <w:szCs w:val="28"/>
        </w:rPr>
        <w:t>, по ул. Ижевская в г. Воткинске Удмуртской Республики (в том числе ПИР, экспертиза ПСД)» (номер закупки в Единой информационной системе в сфере закупок – 0113300022017000003</w:t>
      </w:r>
      <w:r w:rsidR="00A921E8" w:rsidRPr="007D47BE">
        <w:rPr>
          <w:color w:val="000000" w:themeColor="text1"/>
          <w:sz w:val="28"/>
          <w:szCs w:val="28"/>
        </w:rPr>
        <w:t>)</w:t>
      </w:r>
      <w:r w:rsidR="00811608" w:rsidRPr="007D47BE">
        <w:rPr>
          <w:color w:val="000000" w:themeColor="text1"/>
          <w:sz w:val="28"/>
          <w:szCs w:val="28"/>
        </w:rPr>
        <w:t>,</w:t>
      </w:r>
      <w:r w:rsidRPr="007D47BE">
        <w:rPr>
          <w:iCs/>
          <w:color w:val="000000" w:themeColor="text1"/>
          <w:sz w:val="28"/>
          <w:szCs w:val="28"/>
        </w:rPr>
        <w:t xml:space="preserve"> </w:t>
      </w:r>
      <w:r w:rsidRPr="007D47BE">
        <w:rPr>
          <w:color w:val="000000" w:themeColor="text1"/>
          <w:sz w:val="28"/>
          <w:szCs w:val="28"/>
        </w:rPr>
        <w:t xml:space="preserve">обоснованной. </w:t>
      </w:r>
    </w:p>
    <w:p w:rsidR="00DA6DFA" w:rsidRPr="007D47BE" w:rsidRDefault="00AA6BA9" w:rsidP="007D47BE">
      <w:pPr>
        <w:numPr>
          <w:ilvl w:val="0"/>
          <w:numId w:val="26"/>
        </w:numPr>
        <w:tabs>
          <w:tab w:val="left" w:pos="0"/>
        </w:tabs>
        <w:autoSpaceDE w:val="0"/>
        <w:autoSpaceDN w:val="0"/>
        <w:adjustRightInd w:val="0"/>
        <w:spacing w:before="0" w:after="0"/>
        <w:ind w:left="0" w:firstLine="709"/>
        <w:contextualSpacing/>
        <w:jc w:val="both"/>
        <w:rPr>
          <w:iCs/>
          <w:color w:val="000000" w:themeColor="text1"/>
          <w:sz w:val="28"/>
          <w:szCs w:val="28"/>
        </w:rPr>
      </w:pPr>
      <w:r w:rsidRPr="007D47BE">
        <w:rPr>
          <w:color w:val="000000" w:themeColor="text1"/>
          <w:sz w:val="28"/>
          <w:szCs w:val="28"/>
        </w:rPr>
        <w:t>Признать Заказчика</w:t>
      </w:r>
      <w:r w:rsidR="00B65606" w:rsidRPr="007D47BE">
        <w:rPr>
          <w:color w:val="000000" w:themeColor="text1"/>
          <w:sz w:val="28"/>
          <w:szCs w:val="28"/>
        </w:rPr>
        <w:t xml:space="preserve"> - </w:t>
      </w:r>
      <w:r w:rsidR="00C623D1" w:rsidRPr="007D47BE">
        <w:rPr>
          <w:sz w:val="28"/>
          <w:szCs w:val="28"/>
        </w:rPr>
        <w:t>Управление ЖКХ Администрации города Воткинска</w:t>
      </w:r>
      <w:r w:rsidR="00C623D1" w:rsidRPr="007D47BE">
        <w:rPr>
          <w:color w:val="000000" w:themeColor="text1"/>
          <w:sz w:val="28"/>
          <w:szCs w:val="28"/>
        </w:rPr>
        <w:t xml:space="preserve"> </w:t>
      </w:r>
      <w:r w:rsidR="00B65606" w:rsidRPr="007D47BE">
        <w:rPr>
          <w:color w:val="000000" w:themeColor="text1"/>
          <w:sz w:val="28"/>
          <w:szCs w:val="28"/>
        </w:rPr>
        <w:t xml:space="preserve">нарушившим требования </w:t>
      </w:r>
      <w:r w:rsidR="00C623D1" w:rsidRPr="007D47BE">
        <w:rPr>
          <w:color w:val="000000" w:themeColor="text1"/>
          <w:sz w:val="28"/>
          <w:szCs w:val="28"/>
        </w:rPr>
        <w:t xml:space="preserve">статьи 8, </w:t>
      </w:r>
      <w:r w:rsidR="00B65606" w:rsidRPr="007D47BE">
        <w:rPr>
          <w:color w:val="000000" w:themeColor="text1"/>
          <w:sz w:val="28"/>
          <w:szCs w:val="28"/>
        </w:rPr>
        <w:t>част</w:t>
      </w:r>
      <w:r w:rsidR="00C623D1" w:rsidRPr="007D47BE">
        <w:rPr>
          <w:color w:val="000000" w:themeColor="text1"/>
          <w:sz w:val="28"/>
          <w:szCs w:val="28"/>
        </w:rPr>
        <w:t>и 5</w:t>
      </w:r>
      <w:r w:rsidR="00474F07" w:rsidRPr="007D47BE">
        <w:rPr>
          <w:color w:val="000000" w:themeColor="text1"/>
          <w:sz w:val="28"/>
          <w:szCs w:val="28"/>
        </w:rPr>
        <w:t xml:space="preserve"> статьи </w:t>
      </w:r>
      <w:r w:rsidR="00C623D1" w:rsidRPr="007D47BE">
        <w:rPr>
          <w:color w:val="000000" w:themeColor="text1"/>
          <w:sz w:val="28"/>
          <w:szCs w:val="28"/>
        </w:rPr>
        <w:t>2</w:t>
      </w:r>
      <w:r w:rsidR="00474F07" w:rsidRPr="007D47BE">
        <w:rPr>
          <w:color w:val="000000" w:themeColor="text1"/>
          <w:sz w:val="28"/>
          <w:szCs w:val="28"/>
        </w:rPr>
        <w:t>4</w:t>
      </w:r>
      <w:r w:rsidR="00B65606" w:rsidRPr="007D47BE">
        <w:rPr>
          <w:color w:val="000000" w:themeColor="text1"/>
          <w:sz w:val="28"/>
          <w:szCs w:val="28"/>
        </w:rPr>
        <w:t xml:space="preserve"> Закона о контрактной системе.</w:t>
      </w:r>
      <w:r w:rsidR="00DA6DFA" w:rsidRPr="007D47BE">
        <w:rPr>
          <w:sz w:val="28"/>
          <w:szCs w:val="28"/>
        </w:rPr>
        <w:t xml:space="preserve">   </w:t>
      </w:r>
    </w:p>
    <w:p w:rsidR="0052767A" w:rsidRPr="007D47BE" w:rsidRDefault="0052767A" w:rsidP="007D47BE">
      <w:pPr>
        <w:tabs>
          <w:tab w:val="left" w:pos="567"/>
        </w:tabs>
        <w:autoSpaceDE w:val="0"/>
        <w:autoSpaceDN w:val="0"/>
        <w:adjustRightInd w:val="0"/>
        <w:spacing w:before="0" w:after="0"/>
        <w:ind w:firstLine="709"/>
        <w:jc w:val="both"/>
        <w:rPr>
          <w:sz w:val="28"/>
          <w:szCs w:val="28"/>
        </w:rPr>
      </w:pPr>
      <w:r w:rsidRPr="007D47BE">
        <w:rPr>
          <w:sz w:val="28"/>
          <w:szCs w:val="28"/>
        </w:rPr>
        <w:t>3</w:t>
      </w:r>
      <w:r w:rsidR="00C623D1" w:rsidRPr="007D47BE">
        <w:rPr>
          <w:sz w:val="28"/>
          <w:szCs w:val="28"/>
        </w:rPr>
        <w:t xml:space="preserve"> </w:t>
      </w:r>
      <w:r w:rsidRPr="007D47BE">
        <w:rPr>
          <w:sz w:val="28"/>
          <w:szCs w:val="28"/>
        </w:rPr>
        <w:t xml:space="preserve">    Выдать Заказчику – Управлению ЖКХ Администрации города Воткинска предписание об аннулировании процедуры определения поставщика, осуществляемую путём проведения открытого конкурса «</w:t>
      </w:r>
      <w:r w:rsidR="002E5576" w:rsidRPr="007D47BE">
        <w:rPr>
          <w:sz w:val="28"/>
          <w:szCs w:val="28"/>
        </w:rPr>
        <w:t xml:space="preserve">на выполнение работ по техническому перевооружению системы теплоснабжения с установкой </w:t>
      </w:r>
      <w:proofErr w:type="spellStart"/>
      <w:r w:rsidR="002E5576" w:rsidRPr="007D47BE">
        <w:rPr>
          <w:sz w:val="28"/>
          <w:szCs w:val="28"/>
        </w:rPr>
        <w:t>блочно</w:t>
      </w:r>
      <w:proofErr w:type="spellEnd"/>
      <w:r w:rsidR="002E5576" w:rsidRPr="007D47BE">
        <w:rPr>
          <w:sz w:val="28"/>
          <w:szCs w:val="28"/>
        </w:rPr>
        <w:t xml:space="preserve">-модульных котельных в п. Вогулка г. Воткинска, по ул. </w:t>
      </w:r>
      <w:proofErr w:type="spellStart"/>
      <w:r w:rsidR="002E5576" w:rsidRPr="007D47BE">
        <w:rPr>
          <w:sz w:val="28"/>
          <w:szCs w:val="28"/>
        </w:rPr>
        <w:t>Кирпичнозаводская</w:t>
      </w:r>
      <w:proofErr w:type="spellEnd"/>
      <w:r w:rsidR="002E5576" w:rsidRPr="007D47BE">
        <w:rPr>
          <w:sz w:val="28"/>
          <w:szCs w:val="28"/>
        </w:rPr>
        <w:t>, по ул. Ижевская в г. Воткинске Удмуртской Республики (в том числе ПИР, экспертиза ПСД)</w:t>
      </w:r>
      <w:r w:rsidRPr="007D47BE">
        <w:rPr>
          <w:sz w:val="28"/>
          <w:szCs w:val="28"/>
        </w:rPr>
        <w:t xml:space="preserve">» (номер закупки в Единой информационной системе в сфере закупок – </w:t>
      </w:r>
      <w:r w:rsidR="002E5576" w:rsidRPr="007D47BE">
        <w:rPr>
          <w:sz w:val="28"/>
          <w:szCs w:val="28"/>
        </w:rPr>
        <w:t>0113300022017000003</w:t>
      </w:r>
      <w:r w:rsidRPr="007D47BE">
        <w:rPr>
          <w:sz w:val="28"/>
          <w:szCs w:val="28"/>
        </w:rPr>
        <w:t>).</w:t>
      </w:r>
    </w:p>
    <w:p w:rsidR="0052767A" w:rsidRPr="007D47BE" w:rsidRDefault="0052767A" w:rsidP="007D47BE">
      <w:pPr>
        <w:tabs>
          <w:tab w:val="left" w:pos="567"/>
        </w:tabs>
        <w:autoSpaceDE w:val="0"/>
        <w:autoSpaceDN w:val="0"/>
        <w:adjustRightInd w:val="0"/>
        <w:spacing w:before="0" w:after="0"/>
        <w:ind w:firstLine="709"/>
        <w:jc w:val="both"/>
        <w:rPr>
          <w:sz w:val="28"/>
          <w:szCs w:val="28"/>
        </w:rPr>
      </w:pPr>
      <w:r w:rsidRPr="007D47BE">
        <w:rPr>
          <w:iCs/>
          <w:sz w:val="28"/>
          <w:szCs w:val="28"/>
        </w:rPr>
        <w:t xml:space="preserve">4   Передать материалы дела уполномоченному должностному лицу Удмуртского УФАС России для </w:t>
      </w:r>
      <w:r w:rsidRPr="007D47BE">
        <w:rPr>
          <w:bCs/>
          <w:iCs/>
          <w:sz w:val="28"/>
          <w:szCs w:val="28"/>
        </w:rPr>
        <w:t xml:space="preserve">рассмотрения вопроса о возбуждении </w:t>
      </w:r>
      <w:r w:rsidRPr="007D47BE">
        <w:rPr>
          <w:iCs/>
          <w:sz w:val="28"/>
          <w:szCs w:val="28"/>
        </w:rPr>
        <w:t>дела об административном правонарушении в отношении виновн</w:t>
      </w:r>
      <w:r w:rsidR="002E5576" w:rsidRPr="007D47BE">
        <w:rPr>
          <w:iCs/>
          <w:sz w:val="28"/>
          <w:szCs w:val="28"/>
        </w:rPr>
        <w:t>ого</w:t>
      </w:r>
      <w:r w:rsidRPr="007D47BE">
        <w:rPr>
          <w:iCs/>
          <w:sz w:val="28"/>
          <w:szCs w:val="28"/>
        </w:rPr>
        <w:t xml:space="preserve"> должностн</w:t>
      </w:r>
      <w:r w:rsidR="002E5576" w:rsidRPr="007D47BE">
        <w:rPr>
          <w:iCs/>
          <w:sz w:val="28"/>
          <w:szCs w:val="28"/>
        </w:rPr>
        <w:t>ого</w:t>
      </w:r>
      <w:r w:rsidRPr="007D47BE">
        <w:rPr>
          <w:iCs/>
          <w:sz w:val="28"/>
          <w:szCs w:val="28"/>
        </w:rPr>
        <w:t xml:space="preserve"> лиц</w:t>
      </w:r>
      <w:r w:rsidR="002E5576" w:rsidRPr="007D47BE">
        <w:rPr>
          <w:iCs/>
          <w:sz w:val="28"/>
          <w:szCs w:val="28"/>
        </w:rPr>
        <w:t>а</w:t>
      </w:r>
      <w:r w:rsidRPr="007D47BE">
        <w:rPr>
          <w:iCs/>
          <w:sz w:val="28"/>
          <w:szCs w:val="28"/>
        </w:rPr>
        <w:t xml:space="preserve"> заказчика - </w:t>
      </w:r>
      <w:r w:rsidR="002E5576" w:rsidRPr="007D47BE">
        <w:rPr>
          <w:sz w:val="28"/>
          <w:szCs w:val="28"/>
        </w:rPr>
        <w:t>Управления ЖКХ Администрации города Воткинска</w:t>
      </w:r>
      <w:r w:rsidRPr="007D47BE">
        <w:rPr>
          <w:iCs/>
          <w:sz w:val="28"/>
          <w:szCs w:val="28"/>
        </w:rPr>
        <w:t xml:space="preserve"> по част</w:t>
      </w:r>
      <w:r w:rsidR="002E5576" w:rsidRPr="007D47BE">
        <w:rPr>
          <w:iCs/>
          <w:sz w:val="28"/>
          <w:szCs w:val="28"/>
        </w:rPr>
        <w:t>и 2 статьи 7.29</w:t>
      </w:r>
      <w:r w:rsidRPr="007D47BE">
        <w:rPr>
          <w:iCs/>
          <w:sz w:val="28"/>
          <w:szCs w:val="28"/>
        </w:rPr>
        <w:t xml:space="preserve"> КоАП РФ.</w:t>
      </w:r>
    </w:p>
    <w:p w:rsidR="0052767A" w:rsidRPr="007D47BE" w:rsidRDefault="0052767A" w:rsidP="007D47BE">
      <w:pPr>
        <w:pStyle w:val="a9"/>
        <w:tabs>
          <w:tab w:val="left" w:pos="567"/>
        </w:tabs>
        <w:autoSpaceDE w:val="0"/>
        <w:autoSpaceDN w:val="0"/>
        <w:adjustRightInd w:val="0"/>
        <w:spacing w:before="0" w:after="0"/>
        <w:ind w:left="0" w:firstLine="709"/>
        <w:jc w:val="both"/>
        <w:rPr>
          <w:iCs/>
          <w:sz w:val="28"/>
          <w:szCs w:val="28"/>
        </w:rPr>
      </w:pPr>
      <w:r w:rsidRPr="007D47BE">
        <w:rPr>
          <w:iCs/>
          <w:sz w:val="28"/>
          <w:szCs w:val="28"/>
        </w:rPr>
        <w:t>Настоящее решение может быть обжаловано в течение трех месяцев в Арбитражный суд Удмуртской Республики.</w:t>
      </w:r>
    </w:p>
    <w:p w:rsidR="0052767A" w:rsidRPr="007D47BE" w:rsidRDefault="0052767A" w:rsidP="007D47BE">
      <w:pPr>
        <w:pStyle w:val="a9"/>
        <w:tabs>
          <w:tab w:val="left" w:pos="567"/>
        </w:tabs>
        <w:autoSpaceDE w:val="0"/>
        <w:autoSpaceDN w:val="0"/>
        <w:adjustRightInd w:val="0"/>
        <w:spacing w:before="0" w:after="0"/>
        <w:ind w:left="0" w:firstLine="709"/>
        <w:jc w:val="both"/>
        <w:rPr>
          <w:iCs/>
          <w:sz w:val="28"/>
          <w:szCs w:val="28"/>
        </w:rPr>
      </w:pPr>
    </w:p>
    <w:p w:rsidR="001A4189" w:rsidRPr="00336DF4" w:rsidRDefault="001A4189" w:rsidP="0052767A">
      <w:pPr>
        <w:pStyle w:val="a9"/>
        <w:tabs>
          <w:tab w:val="left" w:pos="567"/>
        </w:tabs>
        <w:autoSpaceDE w:val="0"/>
        <w:autoSpaceDN w:val="0"/>
        <w:adjustRightInd w:val="0"/>
        <w:spacing w:before="0" w:after="0"/>
        <w:ind w:left="0" w:firstLine="709"/>
        <w:jc w:val="both"/>
        <w:rPr>
          <w:iCs/>
          <w:sz w:val="28"/>
          <w:szCs w:val="28"/>
        </w:rPr>
      </w:pPr>
    </w:p>
    <w:p w:rsidR="001A4189" w:rsidRDefault="001A4189" w:rsidP="001A4189">
      <w:pPr>
        <w:pStyle w:val="a9"/>
        <w:tabs>
          <w:tab w:val="left" w:pos="567"/>
        </w:tabs>
        <w:autoSpaceDE w:val="0"/>
        <w:autoSpaceDN w:val="0"/>
        <w:adjustRightInd w:val="0"/>
        <w:spacing w:before="0" w:after="0"/>
        <w:ind w:left="0"/>
        <w:jc w:val="both"/>
        <w:rPr>
          <w:iCs/>
          <w:sz w:val="28"/>
          <w:szCs w:val="28"/>
        </w:rPr>
      </w:pPr>
      <w:r w:rsidRPr="00336DF4">
        <w:rPr>
          <w:iCs/>
          <w:sz w:val="28"/>
          <w:szCs w:val="28"/>
        </w:rPr>
        <w:t xml:space="preserve">Председатель Комиссии                                            </w:t>
      </w:r>
      <w:r w:rsidR="00CA0C01">
        <w:rPr>
          <w:iCs/>
          <w:sz w:val="28"/>
          <w:szCs w:val="28"/>
        </w:rPr>
        <w:t xml:space="preserve">       ______ </w:t>
      </w:r>
      <w:r w:rsidR="00CA0C01">
        <w:rPr>
          <w:color w:val="000000" w:themeColor="text1"/>
          <w:sz w:val="28"/>
          <w:szCs w:val="28"/>
        </w:rPr>
        <w:t>«…»</w:t>
      </w:r>
    </w:p>
    <w:p w:rsidR="001A4189" w:rsidRPr="00336DF4" w:rsidRDefault="001A4189" w:rsidP="001A4189">
      <w:pPr>
        <w:pStyle w:val="a9"/>
        <w:tabs>
          <w:tab w:val="left" w:pos="567"/>
        </w:tabs>
        <w:autoSpaceDE w:val="0"/>
        <w:autoSpaceDN w:val="0"/>
        <w:adjustRightInd w:val="0"/>
        <w:spacing w:before="0" w:after="0"/>
        <w:ind w:left="0"/>
        <w:jc w:val="both"/>
        <w:rPr>
          <w:iCs/>
          <w:sz w:val="28"/>
          <w:szCs w:val="28"/>
        </w:rPr>
      </w:pPr>
    </w:p>
    <w:p w:rsidR="001A4189" w:rsidRPr="00336DF4" w:rsidRDefault="001A4189" w:rsidP="001A4189">
      <w:pPr>
        <w:pStyle w:val="a9"/>
        <w:tabs>
          <w:tab w:val="left" w:pos="567"/>
        </w:tabs>
        <w:autoSpaceDE w:val="0"/>
        <w:autoSpaceDN w:val="0"/>
        <w:adjustRightInd w:val="0"/>
        <w:spacing w:before="0" w:after="0"/>
        <w:ind w:left="0"/>
        <w:jc w:val="both"/>
        <w:rPr>
          <w:iCs/>
          <w:sz w:val="28"/>
          <w:szCs w:val="28"/>
        </w:rPr>
      </w:pPr>
    </w:p>
    <w:p w:rsidR="001A4189" w:rsidRPr="00336DF4" w:rsidRDefault="001A4189" w:rsidP="001A4189">
      <w:pPr>
        <w:pStyle w:val="a9"/>
        <w:tabs>
          <w:tab w:val="left" w:pos="567"/>
        </w:tabs>
        <w:autoSpaceDE w:val="0"/>
        <w:autoSpaceDN w:val="0"/>
        <w:adjustRightInd w:val="0"/>
        <w:spacing w:before="0" w:after="0"/>
        <w:ind w:left="0"/>
        <w:jc w:val="both"/>
        <w:rPr>
          <w:iCs/>
          <w:sz w:val="28"/>
          <w:szCs w:val="28"/>
        </w:rPr>
      </w:pPr>
      <w:r w:rsidRPr="00336DF4">
        <w:rPr>
          <w:iCs/>
          <w:sz w:val="28"/>
          <w:szCs w:val="28"/>
        </w:rPr>
        <w:t xml:space="preserve">Члены Комиссии                                                         </w:t>
      </w:r>
      <w:r w:rsidR="00CA0C01">
        <w:rPr>
          <w:iCs/>
          <w:sz w:val="28"/>
          <w:szCs w:val="28"/>
        </w:rPr>
        <w:t xml:space="preserve">      ______ </w:t>
      </w:r>
      <w:r w:rsidR="00CA0C01">
        <w:rPr>
          <w:color w:val="000000" w:themeColor="text1"/>
          <w:sz w:val="28"/>
          <w:szCs w:val="28"/>
        </w:rPr>
        <w:t>«…»</w:t>
      </w:r>
    </w:p>
    <w:p w:rsidR="001A4189" w:rsidRDefault="001A4189" w:rsidP="001A4189">
      <w:pPr>
        <w:pStyle w:val="a9"/>
        <w:tabs>
          <w:tab w:val="left" w:pos="567"/>
        </w:tabs>
        <w:autoSpaceDE w:val="0"/>
        <w:autoSpaceDN w:val="0"/>
        <w:adjustRightInd w:val="0"/>
        <w:spacing w:before="0" w:after="0"/>
        <w:ind w:left="0"/>
        <w:jc w:val="both"/>
        <w:rPr>
          <w:iCs/>
          <w:sz w:val="28"/>
          <w:szCs w:val="28"/>
        </w:rPr>
      </w:pPr>
    </w:p>
    <w:p w:rsidR="001A4189" w:rsidRPr="00336DF4" w:rsidRDefault="001A4189" w:rsidP="001A4189">
      <w:pPr>
        <w:pStyle w:val="a9"/>
        <w:tabs>
          <w:tab w:val="left" w:pos="567"/>
        </w:tabs>
        <w:autoSpaceDE w:val="0"/>
        <w:autoSpaceDN w:val="0"/>
        <w:adjustRightInd w:val="0"/>
        <w:spacing w:before="0" w:after="0"/>
        <w:ind w:left="0"/>
        <w:jc w:val="both"/>
        <w:rPr>
          <w:iCs/>
          <w:sz w:val="28"/>
          <w:szCs w:val="28"/>
        </w:rPr>
      </w:pPr>
    </w:p>
    <w:p w:rsidR="001A4189" w:rsidRDefault="001A4189" w:rsidP="001A4189">
      <w:pPr>
        <w:pStyle w:val="a9"/>
        <w:tabs>
          <w:tab w:val="left" w:pos="567"/>
        </w:tabs>
        <w:autoSpaceDE w:val="0"/>
        <w:autoSpaceDN w:val="0"/>
        <w:adjustRightInd w:val="0"/>
        <w:spacing w:before="0" w:after="0"/>
        <w:ind w:left="0"/>
        <w:jc w:val="both"/>
        <w:rPr>
          <w:iCs/>
          <w:sz w:val="28"/>
          <w:szCs w:val="28"/>
        </w:rPr>
      </w:pPr>
      <w:r w:rsidRPr="00336DF4">
        <w:rPr>
          <w:iCs/>
          <w:sz w:val="28"/>
          <w:szCs w:val="28"/>
        </w:rPr>
        <w:t xml:space="preserve">                                                                                       </w:t>
      </w:r>
      <w:r>
        <w:rPr>
          <w:iCs/>
          <w:sz w:val="28"/>
          <w:szCs w:val="28"/>
        </w:rPr>
        <w:t xml:space="preserve">     </w:t>
      </w:r>
      <w:r w:rsidR="00CA0C01">
        <w:rPr>
          <w:iCs/>
          <w:sz w:val="28"/>
          <w:szCs w:val="28"/>
        </w:rPr>
        <w:t xml:space="preserve">______ </w:t>
      </w:r>
      <w:r w:rsidR="00CA0C01">
        <w:rPr>
          <w:color w:val="000000" w:themeColor="text1"/>
          <w:sz w:val="28"/>
          <w:szCs w:val="28"/>
        </w:rPr>
        <w:t>«…»</w:t>
      </w:r>
    </w:p>
    <w:p w:rsidR="001A4189" w:rsidRDefault="001A4189" w:rsidP="001A4189">
      <w:pPr>
        <w:pStyle w:val="a9"/>
        <w:tabs>
          <w:tab w:val="left" w:pos="567"/>
        </w:tabs>
        <w:autoSpaceDE w:val="0"/>
        <w:autoSpaceDN w:val="0"/>
        <w:adjustRightInd w:val="0"/>
        <w:spacing w:before="0" w:after="0"/>
        <w:ind w:left="0"/>
        <w:jc w:val="both"/>
        <w:rPr>
          <w:iCs/>
          <w:sz w:val="28"/>
          <w:szCs w:val="28"/>
        </w:rPr>
      </w:pPr>
    </w:p>
    <w:p w:rsidR="001A4189" w:rsidRDefault="001A4189" w:rsidP="001A4189">
      <w:pPr>
        <w:pStyle w:val="a9"/>
        <w:tabs>
          <w:tab w:val="left" w:pos="567"/>
        </w:tabs>
        <w:autoSpaceDE w:val="0"/>
        <w:autoSpaceDN w:val="0"/>
        <w:adjustRightInd w:val="0"/>
        <w:spacing w:before="0" w:after="0"/>
        <w:ind w:left="0"/>
        <w:jc w:val="both"/>
        <w:rPr>
          <w:iCs/>
          <w:sz w:val="28"/>
          <w:szCs w:val="28"/>
        </w:rPr>
      </w:pPr>
    </w:p>
    <w:p w:rsidR="008333C2" w:rsidRPr="00B17E8E" w:rsidRDefault="008333C2" w:rsidP="00B65606">
      <w:pPr>
        <w:tabs>
          <w:tab w:val="num" w:pos="284"/>
        </w:tabs>
        <w:autoSpaceDE w:val="0"/>
        <w:autoSpaceDN w:val="0"/>
        <w:adjustRightInd w:val="0"/>
        <w:spacing w:before="0" w:after="0"/>
        <w:contextualSpacing/>
        <w:rPr>
          <w:color w:val="000000" w:themeColor="text1"/>
          <w:sz w:val="27"/>
          <w:szCs w:val="27"/>
        </w:rPr>
      </w:pPr>
    </w:p>
    <w:p w:rsidR="00B65606" w:rsidRPr="00B17E8E" w:rsidRDefault="00B65606" w:rsidP="00B65606">
      <w:pPr>
        <w:tabs>
          <w:tab w:val="num" w:pos="284"/>
        </w:tabs>
        <w:autoSpaceDE w:val="0"/>
        <w:autoSpaceDN w:val="0"/>
        <w:adjustRightInd w:val="0"/>
        <w:spacing w:before="0" w:after="0"/>
        <w:contextualSpacing/>
        <w:rPr>
          <w:color w:val="000000" w:themeColor="text1"/>
          <w:sz w:val="27"/>
          <w:szCs w:val="27"/>
        </w:rPr>
      </w:pPr>
    </w:p>
    <w:p w:rsidR="00BF710A" w:rsidRDefault="00BF710A" w:rsidP="00B65606">
      <w:pPr>
        <w:tabs>
          <w:tab w:val="num" w:pos="284"/>
        </w:tabs>
        <w:autoSpaceDE w:val="0"/>
        <w:autoSpaceDN w:val="0"/>
        <w:adjustRightInd w:val="0"/>
        <w:spacing w:before="0" w:after="0"/>
        <w:contextualSpacing/>
        <w:rPr>
          <w:color w:val="000000" w:themeColor="text1"/>
          <w:sz w:val="27"/>
          <w:szCs w:val="27"/>
        </w:rPr>
      </w:pPr>
    </w:p>
    <w:p w:rsidR="008479F9" w:rsidRDefault="008479F9" w:rsidP="00B65606">
      <w:pPr>
        <w:tabs>
          <w:tab w:val="num" w:pos="284"/>
        </w:tabs>
        <w:autoSpaceDE w:val="0"/>
        <w:autoSpaceDN w:val="0"/>
        <w:adjustRightInd w:val="0"/>
        <w:spacing w:before="0" w:after="0"/>
        <w:contextualSpacing/>
        <w:rPr>
          <w:color w:val="000000" w:themeColor="text1"/>
          <w:sz w:val="27"/>
          <w:szCs w:val="27"/>
        </w:rPr>
      </w:pPr>
    </w:p>
    <w:p w:rsidR="008479F9" w:rsidRDefault="008479F9" w:rsidP="00B65606">
      <w:pPr>
        <w:tabs>
          <w:tab w:val="num" w:pos="284"/>
        </w:tabs>
        <w:autoSpaceDE w:val="0"/>
        <w:autoSpaceDN w:val="0"/>
        <w:adjustRightInd w:val="0"/>
        <w:spacing w:before="0" w:after="0"/>
        <w:contextualSpacing/>
        <w:rPr>
          <w:color w:val="000000" w:themeColor="text1"/>
          <w:sz w:val="27"/>
          <w:szCs w:val="27"/>
        </w:rPr>
      </w:pPr>
    </w:p>
    <w:p w:rsidR="008479F9" w:rsidRDefault="008479F9" w:rsidP="00B65606">
      <w:pPr>
        <w:tabs>
          <w:tab w:val="num" w:pos="284"/>
        </w:tabs>
        <w:autoSpaceDE w:val="0"/>
        <w:autoSpaceDN w:val="0"/>
        <w:adjustRightInd w:val="0"/>
        <w:spacing w:before="0" w:after="0"/>
        <w:contextualSpacing/>
        <w:rPr>
          <w:color w:val="000000" w:themeColor="text1"/>
          <w:sz w:val="27"/>
          <w:szCs w:val="27"/>
        </w:rPr>
      </w:pPr>
    </w:p>
    <w:p w:rsidR="008479F9" w:rsidRDefault="008479F9" w:rsidP="00B65606">
      <w:pPr>
        <w:tabs>
          <w:tab w:val="num" w:pos="284"/>
        </w:tabs>
        <w:autoSpaceDE w:val="0"/>
        <w:autoSpaceDN w:val="0"/>
        <w:adjustRightInd w:val="0"/>
        <w:spacing w:before="0" w:after="0"/>
        <w:contextualSpacing/>
        <w:rPr>
          <w:color w:val="000000" w:themeColor="text1"/>
          <w:sz w:val="27"/>
          <w:szCs w:val="27"/>
        </w:rPr>
      </w:pPr>
    </w:p>
    <w:p w:rsidR="002D4C06" w:rsidRDefault="002D4C06" w:rsidP="00B65606">
      <w:pPr>
        <w:tabs>
          <w:tab w:val="num" w:pos="284"/>
        </w:tabs>
        <w:autoSpaceDE w:val="0"/>
        <w:autoSpaceDN w:val="0"/>
        <w:adjustRightInd w:val="0"/>
        <w:spacing w:before="0" w:after="0"/>
        <w:contextualSpacing/>
        <w:rPr>
          <w:color w:val="000000" w:themeColor="text1"/>
          <w:sz w:val="27"/>
          <w:szCs w:val="27"/>
        </w:rPr>
      </w:pPr>
    </w:p>
    <w:p w:rsidR="008D2EC5" w:rsidRPr="00B17E8E" w:rsidRDefault="008D2EC5" w:rsidP="00B65606">
      <w:pPr>
        <w:tabs>
          <w:tab w:val="num" w:pos="284"/>
        </w:tabs>
        <w:autoSpaceDE w:val="0"/>
        <w:autoSpaceDN w:val="0"/>
        <w:adjustRightInd w:val="0"/>
        <w:spacing w:before="0" w:after="0"/>
        <w:contextualSpacing/>
        <w:rPr>
          <w:color w:val="000000" w:themeColor="text1"/>
          <w:sz w:val="27"/>
          <w:szCs w:val="27"/>
        </w:rPr>
      </w:pPr>
    </w:p>
    <w:p w:rsidR="004F3E2D" w:rsidRPr="004B4087" w:rsidRDefault="00CA0C01" w:rsidP="00B65606">
      <w:pPr>
        <w:tabs>
          <w:tab w:val="num" w:pos="284"/>
        </w:tabs>
        <w:autoSpaceDE w:val="0"/>
        <w:autoSpaceDN w:val="0"/>
        <w:adjustRightInd w:val="0"/>
        <w:spacing w:before="0" w:after="0"/>
        <w:contextualSpacing/>
        <w:rPr>
          <w:color w:val="000000" w:themeColor="text1"/>
          <w:sz w:val="20"/>
          <w:szCs w:val="20"/>
        </w:rPr>
      </w:pPr>
      <w:r>
        <w:rPr>
          <w:color w:val="000000" w:themeColor="text1"/>
          <w:sz w:val="28"/>
          <w:szCs w:val="28"/>
        </w:rPr>
        <w:t>«…»</w:t>
      </w:r>
      <w:bookmarkStart w:id="1" w:name="_GoBack"/>
      <w:bookmarkEnd w:id="1"/>
    </w:p>
    <w:p w:rsidR="004F3E2D" w:rsidRPr="004B4087" w:rsidRDefault="004F3E2D" w:rsidP="00B65606">
      <w:pPr>
        <w:tabs>
          <w:tab w:val="num" w:pos="284"/>
        </w:tabs>
        <w:autoSpaceDE w:val="0"/>
        <w:autoSpaceDN w:val="0"/>
        <w:adjustRightInd w:val="0"/>
        <w:spacing w:before="0" w:after="0"/>
        <w:contextualSpacing/>
        <w:rPr>
          <w:color w:val="000000" w:themeColor="text1"/>
          <w:sz w:val="20"/>
          <w:szCs w:val="20"/>
        </w:rPr>
      </w:pPr>
      <w:r w:rsidRPr="004B4087">
        <w:rPr>
          <w:color w:val="000000" w:themeColor="text1"/>
          <w:sz w:val="20"/>
          <w:szCs w:val="20"/>
        </w:rPr>
        <w:t>(3412) 57-22-58</w:t>
      </w:r>
    </w:p>
    <w:sectPr w:rsidR="004F3E2D" w:rsidRPr="004B4087" w:rsidSect="00D1447B">
      <w:footerReference w:type="default" r:id="rId17"/>
      <w:pgSz w:w="11906" w:h="16838" w:code="9"/>
      <w:pgMar w:top="1134" w:right="709" w:bottom="1134"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5864" w:rsidRDefault="00735864" w:rsidP="00BD2206">
      <w:pPr>
        <w:spacing w:before="0" w:after="0"/>
      </w:pPr>
      <w:r>
        <w:separator/>
      </w:r>
    </w:p>
  </w:endnote>
  <w:endnote w:type="continuationSeparator" w:id="0">
    <w:p w:rsidR="00735864" w:rsidRDefault="00735864" w:rsidP="00BD220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2968" w:rsidRDefault="00960217">
    <w:pPr>
      <w:pStyle w:val="a7"/>
      <w:jc w:val="center"/>
    </w:pPr>
    <w:r>
      <w:fldChar w:fldCharType="begin"/>
    </w:r>
    <w:r w:rsidR="00711B58">
      <w:instrText xml:space="preserve"> PAGE   \* MERGEFORMAT </w:instrText>
    </w:r>
    <w:r>
      <w:fldChar w:fldCharType="separate"/>
    </w:r>
    <w:r w:rsidR="00CA0C01">
      <w:rPr>
        <w:noProof/>
      </w:rPr>
      <w:t>9</w:t>
    </w:r>
    <w:r>
      <w:rPr>
        <w:noProof/>
      </w:rPr>
      <w:fldChar w:fldCharType="end"/>
    </w:r>
  </w:p>
  <w:p w:rsidR="001D2968" w:rsidRDefault="001D296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5864" w:rsidRDefault="00735864" w:rsidP="00BD2206">
      <w:pPr>
        <w:spacing w:before="0" w:after="0"/>
      </w:pPr>
      <w:r>
        <w:separator/>
      </w:r>
    </w:p>
  </w:footnote>
  <w:footnote w:type="continuationSeparator" w:id="0">
    <w:p w:rsidR="00735864" w:rsidRDefault="00735864" w:rsidP="00BD2206">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76A71"/>
    <w:multiLevelType w:val="hybridMultilevel"/>
    <w:tmpl w:val="D89C52D8"/>
    <w:lvl w:ilvl="0" w:tplc="1B48F82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04294F29"/>
    <w:multiLevelType w:val="hybridMultilevel"/>
    <w:tmpl w:val="54605704"/>
    <w:lvl w:ilvl="0" w:tplc="0419000F">
      <w:start w:val="1"/>
      <w:numFmt w:val="decimal"/>
      <w:lvlText w:val="%1."/>
      <w:lvlJc w:val="left"/>
      <w:pPr>
        <w:ind w:left="720" w:hanging="360"/>
      </w:pPr>
    </w:lvl>
    <w:lvl w:ilvl="1" w:tplc="4AF6245A">
      <w:start w:val="1"/>
      <w:numFmt w:val="bullet"/>
      <w:lvlText w:val=""/>
      <w:lvlJc w:val="left"/>
      <w:pPr>
        <w:ind w:left="1440" w:hanging="360"/>
      </w:pPr>
      <w:rPr>
        <w:rFonts w:ascii="Symbol" w:hAnsi="Symbol"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637449"/>
    <w:multiLevelType w:val="hybridMultilevel"/>
    <w:tmpl w:val="86387BFE"/>
    <w:lvl w:ilvl="0" w:tplc="BC8CBC8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B1F5C5F"/>
    <w:multiLevelType w:val="hybridMultilevel"/>
    <w:tmpl w:val="AA22898A"/>
    <w:lvl w:ilvl="0" w:tplc="006A3F52">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 w15:restartNumberingAfterBreak="0">
    <w:nsid w:val="0C653E3A"/>
    <w:multiLevelType w:val="hybridMultilevel"/>
    <w:tmpl w:val="6F663204"/>
    <w:lvl w:ilvl="0" w:tplc="63681058">
      <w:start w:val="1"/>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0E3015C"/>
    <w:multiLevelType w:val="hybridMultilevel"/>
    <w:tmpl w:val="6E6A5A52"/>
    <w:lvl w:ilvl="0" w:tplc="0F36FF64">
      <w:start w:val="1"/>
      <w:numFmt w:val="decimal"/>
      <w:lvlText w:val="%1)"/>
      <w:lvlJc w:val="left"/>
      <w:pPr>
        <w:ind w:left="899" w:hanging="360"/>
      </w:pPr>
      <w:rPr>
        <w:rFonts w:cs="Times New Roman" w:hint="default"/>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6" w15:restartNumberingAfterBreak="0">
    <w:nsid w:val="18AF2451"/>
    <w:multiLevelType w:val="hybridMultilevel"/>
    <w:tmpl w:val="61FEE5C6"/>
    <w:lvl w:ilvl="0" w:tplc="ABCAEBB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7" w15:restartNumberingAfterBreak="0">
    <w:nsid w:val="1C355E30"/>
    <w:multiLevelType w:val="hybridMultilevel"/>
    <w:tmpl w:val="AC64E75E"/>
    <w:lvl w:ilvl="0" w:tplc="BC8CBC80">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1C3B463B"/>
    <w:multiLevelType w:val="hybridMultilevel"/>
    <w:tmpl w:val="2CAC34C2"/>
    <w:lvl w:ilvl="0" w:tplc="B82026C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15:restartNumberingAfterBreak="0">
    <w:nsid w:val="26C933A2"/>
    <w:multiLevelType w:val="hybridMultilevel"/>
    <w:tmpl w:val="5344EED8"/>
    <w:lvl w:ilvl="0" w:tplc="5120A9C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C5C7D33"/>
    <w:multiLevelType w:val="hybridMultilevel"/>
    <w:tmpl w:val="B27CB3BE"/>
    <w:lvl w:ilvl="0" w:tplc="4F444A7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322F774A"/>
    <w:multiLevelType w:val="hybridMultilevel"/>
    <w:tmpl w:val="604A930E"/>
    <w:lvl w:ilvl="0" w:tplc="970E950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2" w15:restartNumberingAfterBreak="0">
    <w:nsid w:val="36A7695E"/>
    <w:multiLevelType w:val="hybridMultilevel"/>
    <w:tmpl w:val="78CCAF94"/>
    <w:lvl w:ilvl="0" w:tplc="329844B0">
      <w:start w:val="1"/>
      <w:numFmt w:val="bullet"/>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15:restartNumberingAfterBreak="0">
    <w:nsid w:val="3A6C7BE6"/>
    <w:multiLevelType w:val="hybridMultilevel"/>
    <w:tmpl w:val="F54C1D7E"/>
    <w:lvl w:ilvl="0" w:tplc="21FAC35A">
      <w:start w:val="1"/>
      <w:numFmt w:val="decimal"/>
      <w:lvlText w:val="%1."/>
      <w:lvlJc w:val="left"/>
      <w:pPr>
        <w:ind w:left="900" w:hanging="360"/>
      </w:pPr>
      <w:rPr>
        <w:rFonts w:eastAsiaTheme="minorHAnsi"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3D120E5C"/>
    <w:multiLevelType w:val="hybridMultilevel"/>
    <w:tmpl w:val="9E44272C"/>
    <w:lvl w:ilvl="0" w:tplc="9D4622F2">
      <w:start w:val="1"/>
      <w:numFmt w:val="decimal"/>
      <w:lvlText w:val="%1."/>
      <w:lvlJc w:val="left"/>
      <w:pPr>
        <w:ind w:left="1326" w:hanging="360"/>
      </w:pPr>
      <w:rPr>
        <w:rFonts w:eastAsia="Times New Roman" w:hint="default"/>
      </w:rPr>
    </w:lvl>
    <w:lvl w:ilvl="1" w:tplc="411C4118">
      <w:start w:val="1"/>
      <w:numFmt w:val="decimal"/>
      <w:lvlText w:val="%2)"/>
      <w:lvlJc w:val="left"/>
      <w:pPr>
        <w:ind w:left="2046" w:hanging="360"/>
      </w:pPr>
      <w:rPr>
        <w:rFonts w:hint="default"/>
      </w:rPr>
    </w:lvl>
    <w:lvl w:ilvl="2" w:tplc="0419001B" w:tentative="1">
      <w:start w:val="1"/>
      <w:numFmt w:val="lowerRoman"/>
      <w:lvlText w:val="%3."/>
      <w:lvlJc w:val="right"/>
      <w:pPr>
        <w:ind w:left="2766" w:hanging="180"/>
      </w:pPr>
    </w:lvl>
    <w:lvl w:ilvl="3" w:tplc="0419000F" w:tentative="1">
      <w:start w:val="1"/>
      <w:numFmt w:val="decimal"/>
      <w:lvlText w:val="%4."/>
      <w:lvlJc w:val="left"/>
      <w:pPr>
        <w:ind w:left="3486" w:hanging="360"/>
      </w:pPr>
    </w:lvl>
    <w:lvl w:ilvl="4" w:tplc="04190019" w:tentative="1">
      <w:start w:val="1"/>
      <w:numFmt w:val="lowerLetter"/>
      <w:lvlText w:val="%5."/>
      <w:lvlJc w:val="left"/>
      <w:pPr>
        <w:ind w:left="4206" w:hanging="360"/>
      </w:pPr>
    </w:lvl>
    <w:lvl w:ilvl="5" w:tplc="0419001B" w:tentative="1">
      <w:start w:val="1"/>
      <w:numFmt w:val="lowerRoman"/>
      <w:lvlText w:val="%6."/>
      <w:lvlJc w:val="right"/>
      <w:pPr>
        <w:ind w:left="4926" w:hanging="180"/>
      </w:pPr>
    </w:lvl>
    <w:lvl w:ilvl="6" w:tplc="0419000F" w:tentative="1">
      <w:start w:val="1"/>
      <w:numFmt w:val="decimal"/>
      <w:lvlText w:val="%7."/>
      <w:lvlJc w:val="left"/>
      <w:pPr>
        <w:ind w:left="5646" w:hanging="360"/>
      </w:pPr>
    </w:lvl>
    <w:lvl w:ilvl="7" w:tplc="04190019" w:tentative="1">
      <w:start w:val="1"/>
      <w:numFmt w:val="lowerLetter"/>
      <w:lvlText w:val="%8."/>
      <w:lvlJc w:val="left"/>
      <w:pPr>
        <w:ind w:left="6366" w:hanging="360"/>
      </w:pPr>
    </w:lvl>
    <w:lvl w:ilvl="8" w:tplc="0419001B" w:tentative="1">
      <w:start w:val="1"/>
      <w:numFmt w:val="lowerRoman"/>
      <w:lvlText w:val="%9."/>
      <w:lvlJc w:val="right"/>
      <w:pPr>
        <w:ind w:left="7086" w:hanging="180"/>
      </w:pPr>
    </w:lvl>
  </w:abstractNum>
  <w:abstractNum w:abstractNumId="15" w15:restartNumberingAfterBreak="0">
    <w:nsid w:val="40AE0597"/>
    <w:multiLevelType w:val="hybridMultilevel"/>
    <w:tmpl w:val="FF96A888"/>
    <w:lvl w:ilvl="0" w:tplc="8828E238">
      <w:start w:val="1"/>
      <w:numFmt w:val="decimal"/>
      <w:lvlText w:val="%1."/>
      <w:lvlJc w:val="left"/>
      <w:pPr>
        <w:ind w:left="900" w:hanging="360"/>
      </w:pPr>
      <w:rPr>
        <w:rFonts w:hint="default"/>
        <w:color w:val="0070C0"/>
        <w:sz w:val="27"/>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15:restartNumberingAfterBreak="0">
    <w:nsid w:val="427C4111"/>
    <w:multiLevelType w:val="hybridMultilevel"/>
    <w:tmpl w:val="B8D67CF8"/>
    <w:lvl w:ilvl="0" w:tplc="5B52BD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15:restartNumberingAfterBreak="0">
    <w:nsid w:val="46E756BA"/>
    <w:multiLevelType w:val="hybridMultilevel"/>
    <w:tmpl w:val="4880B0B2"/>
    <w:lvl w:ilvl="0" w:tplc="37C021D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15:restartNumberingAfterBreak="0">
    <w:nsid w:val="47294179"/>
    <w:multiLevelType w:val="hybridMultilevel"/>
    <w:tmpl w:val="0FF8FF3A"/>
    <w:lvl w:ilvl="0" w:tplc="C4A6CB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4AC07BAC"/>
    <w:multiLevelType w:val="hybridMultilevel"/>
    <w:tmpl w:val="B5EA4EF0"/>
    <w:lvl w:ilvl="0" w:tplc="4EFC833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0" w15:restartNumberingAfterBreak="0">
    <w:nsid w:val="4C971086"/>
    <w:multiLevelType w:val="hybridMultilevel"/>
    <w:tmpl w:val="28607882"/>
    <w:lvl w:ilvl="0" w:tplc="E04C88EC">
      <w:start w:val="1"/>
      <w:numFmt w:val="decimal"/>
      <w:lvlText w:val="%1."/>
      <w:lvlJc w:val="left"/>
      <w:pPr>
        <w:ind w:left="90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1" w15:restartNumberingAfterBreak="0">
    <w:nsid w:val="50476856"/>
    <w:multiLevelType w:val="hybridMultilevel"/>
    <w:tmpl w:val="DA7421C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5F713E4E"/>
    <w:multiLevelType w:val="hybridMultilevel"/>
    <w:tmpl w:val="47666068"/>
    <w:lvl w:ilvl="0" w:tplc="562421D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6145558A"/>
    <w:multiLevelType w:val="hybridMultilevel"/>
    <w:tmpl w:val="EE22241E"/>
    <w:lvl w:ilvl="0" w:tplc="A39AE5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4" w15:restartNumberingAfterBreak="0">
    <w:nsid w:val="63EA4B9C"/>
    <w:multiLevelType w:val="hybridMultilevel"/>
    <w:tmpl w:val="9B9C5470"/>
    <w:lvl w:ilvl="0" w:tplc="04190005">
      <w:start w:val="1"/>
      <w:numFmt w:val="decimal"/>
      <w:lvlText w:val="%1."/>
      <w:lvlJc w:val="left"/>
      <w:pPr>
        <w:tabs>
          <w:tab w:val="num" w:pos="720"/>
        </w:tabs>
        <w:ind w:left="720" w:hanging="360"/>
      </w:pPr>
      <w:rPr>
        <w:rFonts w:cs="Times New Roman"/>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5" w15:restartNumberingAfterBreak="0">
    <w:nsid w:val="685A1951"/>
    <w:multiLevelType w:val="hybridMultilevel"/>
    <w:tmpl w:val="1CE6FEEE"/>
    <w:lvl w:ilvl="0" w:tplc="069876C6">
      <w:start w:val="1"/>
      <w:numFmt w:val="decimal"/>
      <w:lvlText w:val="%1."/>
      <w:lvlJc w:val="left"/>
      <w:pPr>
        <w:ind w:left="1407" w:hanging="84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6" w15:restartNumberingAfterBreak="0">
    <w:nsid w:val="708A3174"/>
    <w:multiLevelType w:val="hybridMultilevel"/>
    <w:tmpl w:val="A20C4C22"/>
    <w:lvl w:ilvl="0" w:tplc="463837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5"/>
  </w:num>
  <w:num w:numId="2">
    <w:abstractNumId w:val="23"/>
  </w:num>
  <w:num w:numId="3">
    <w:abstractNumId w:val="11"/>
  </w:num>
  <w:num w:numId="4">
    <w:abstractNumId w:val="3"/>
  </w:num>
  <w:num w:numId="5">
    <w:abstractNumId w:val="5"/>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20"/>
  </w:num>
  <w:num w:numId="9">
    <w:abstractNumId w:val="6"/>
  </w:num>
  <w:num w:numId="10">
    <w:abstractNumId w:val="2"/>
  </w:num>
  <w:num w:numId="11">
    <w:abstractNumId w:val="24"/>
  </w:num>
  <w:num w:numId="12">
    <w:abstractNumId w:val="7"/>
  </w:num>
  <w:num w:numId="13">
    <w:abstractNumId w:val="10"/>
  </w:num>
  <w:num w:numId="14">
    <w:abstractNumId w:val="4"/>
  </w:num>
  <w:num w:numId="15">
    <w:abstractNumId w:val="22"/>
  </w:num>
  <w:num w:numId="16">
    <w:abstractNumId w:val="18"/>
  </w:num>
  <w:num w:numId="17">
    <w:abstractNumId w:val="8"/>
  </w:num>
  <w:num w:numId="18">
    <w:abstractNumId w:val="16"/>
  </w:num>
  <w:num w:numId="19">
    <w:abstractNumId w:val="12"/>
  </w:num>
  <w:num w:numId="20">
    <w:abstractNumId w:val="1"/>
  </w:num>
  <w:num w:numId="21">
    <w:abstractNumId w:val="14"/>
  </w:num>
  <w:num w:numId="22">
    <w:abstractNumId w:val="0"/>
  </w:num>
  <w:num w:numId="23">
    <w:abstractNumId w:val="19"/>
  </w:num>
  <w:num w:numId="24">
    <w:abstractNumId w:val="15"/>
  </w:num>
  <w:num w:numId="25">
    <w:abstractNumId w:val="17"/>
  </w:num>
  <w:num w:numId="26">
    <w:abstractNumId w:val="26"/>
  </w:num>
  <w:num w:numId="27">
    <w:abstractNumId w:val="9"/>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1" w:dllVersion="512"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EB3"/>
    <w:rsid w:val="00000733"/>
    <w:rsid w:val="000013FB"/>
    <w:rsid w:val="00001FF7"/>
    <w:rsid w:val="0000212D"/>
    <w:rsid w:val="00003093"/>
    <w:rsid w:val="0000445B"/>
    <w:rsid w:val="000052D6"/>
    <w:rsid w:val="00005FD9"/>
    <w:rsid w:val="0001382B"/>
    <w:rsid w:val="00017DEF"/>
    <w:rsid w:val="00020685"/>
    <w:rsid w:val="00021113"/>
    <w:rsid w:val="000214B0"/>
    <w:rsid w:val="00021B26"/>
    <w:rsid w:val="00021D0D"/>
    <w:rsid w:val="00021F98"/>
    <w:rsid w:val="00023FB7"/>
    <w:rsid w:val="00024768"/>
    <w:rsid w:val="00024A67"/>
    <w:rsid w:val="00025D49"/>
    <w:rsid w:val="00026931"/>
    <w:rsid w:val="00030353"/>
    <w:rsid w:val="00030AA3"/>
    <w:rsid w:val="00035C7F"/>
    <w:rsid w:val="00036AA9"/>
    <w:rsid w:val="0003708A"/>
    <w:rsid w:val="00037E1D"/>
    <w:rsid w:val="0004074D"/>
    <w:rsid w:val="00041349"/>
    <w:rsid w:val="00041488"/>
    <w:rsid w:val="0004183C"/>
    <w:rsid w:val="00041F1B"/>
    <w:rsid w:val="0004473D"/>
    <w:rsid w:val="00046259"/>
    <w:rsid w:val="00051E4D"/>
    <w:rsid w:val="00055090"/>
    <w:rsid w:val="00060710"/>
    <w:rsid w:val="000607AB"/>
    <w:rsid w:val="00060E06"/>
    <w:rsid w:val="00061179"/>
    <w:rsid w:val="00061393"/>
    <w:rsid w:val="0006316C"/>
    <w:rsid w:val="00063B34"/>
    <w:rsid w:val="0006476B"/>
    <w:rsid w:val="00065DE7"/>
    <w:rsid w:val="00066C9E"/>
    <w:rsid w:val="000720EC"/>
    <w:rsid w:val="00073650"/>
    <w:rsid w:val="00077322"/>
    <w:rsid w:val="0008011E"/>
    <w:rsid w:val="000802C0"/>
    <w:rsid w:val="0008197E"/>
    <w:rsid w:val="00081A5C"/>
    <w:rsid w:val="00081BE4"/>
    <w:rsid w:val="000837CD"/>
    <w:rsid w:val="0008679B"/>
    <w:rsid w:val="000902A0"/>
    <w:rsid w:val="000913F7"/>
    <w:rsid w:val="00093286"/>
    <w:rsid w:val="000940F8"/>
    <w:rsid w:val="00096F17"/>
    <w:rsid w:val="000973DD"/>
    <w:rsid w:val="00097AB5"/>
    <w:rsid w:val="000A0509"/>
    <w:rsid w:val="000A6930"/>
    <w:rsid w:val="000A6A43"/>
    <w:rsid w:val="000B0BFA"/>
    <w:rsid w:val="000B2ADC"/>
    <w:rsid w:val="000B2E57"/>
    <w:rsid w:val="000B41A9"/>
    <w:rsid w:val="000B46AA"/>
    <w:rsid w:val="000B4BEB"/>
    <w:rsid w:val="000B4F60"/>
    <w:rsid w:val="000B7A65"/>
    <w:rsid w:val="000C0736"/>
    <w:rsid w:val="000C0BBA"/>
    <w:rsid w:val="000C0EDF"/>
    <w:rsid w:val="000C38C8"/>
    <w:rsid w:val="000C3CF0"/>
    <w:rsid w:val="000C6647"/>
    <w:rsid w:val="000D0347"/>
    <w:rsid w:val="000D1B93"/>
    <w:rsid w:val="000D2E79"/>
    <w:rsid w:val="000D4571"/>
    <w:rsid w:val="000D60C5"/>
    <w:rsid w:val="000D7F1A"/>
    <w:rsid w:val="000D7F1E"/>
    <w:rsid w:val="000E2898"/>
    <w:rsid w:val="000E33EA"/>
    <w:rsid w:val="000E3CD6"/>
    <w:rsid w:val="000E4EA3"/>
    <w:rsid w:val="000F21B9"/>
    <w:rsid w:val="000F2363"/>
    <w:rsid w:val="000F5B1A"/>
    <w:rsid w:val="0010188E"/>
    <w:rsid w:val="001056E2"/>
    <w:rsid w:val="00107B41"/>
    <w:rsid w:val="00110C9B"/>
    <w:rsid w:val="00112C7D"/>
    <w:rsid w:val="00113168"/>
    <w:rsid w:val="00113CFF"/>
    <w:rsid w:val="00114580"/>
    <w:rsid w:val="0011551D"/>
    <w:rsid w:val="001246D0"/>
    <w:rsid w:val="00125536"/>
    <w:rsid w:val="00125FB5"/>
    <w:rsid w:val="00126591"/>
    <w:rsid w:val="00127DBD"/>
    <w:rsid w:val="00132209"/>
    <w:rsid w:val="001336AA"/>
    <w:rsid w:val="00134B18"/>
    <w:rsid w:val="00134FE4"/>
    <w:rsid w:val="001350FF"/>
    <w:rsid w:val="00135AF4"/>
    <w:rsid w:val="0013640B"/>
    <w:rsid w:val="00140984"/>
    <w:rsid w:val="00140CB2"/>
    <w:rsid w:val="00140ED8"/>
    <w:rsid w:val="0014228B"/>
    <w:rsid w:val="001430E0"/>
    <w:rsid w:val="00146102"/>
    <w:rsid w:val="001468F4"/>
    <w:rsid w:val="00147383"/>
    <w:rsid w:val="001503AA"/>
    <w:rsid w:val="00151075"/>
    <w:rsid w:val="0015176E"/>
    <w:rsid w:val="00155EA8"/>
    <w:rsid w:val="00156379"/>
    <w:rsid w:val="00156C08"/>
    <w:rsid w:val="0016164F"/>
    <w:rsid w:val="0016606F"/>
    <w:rsid w:val="00170391"/>
    <w:rsid w:val="00172092"/>
    <w:rsid w:val="00173637"/>
    <w:rsid w:val="00174313"/>
    <w:rsid w:val="00181B6A"/>
    <w:rsid w:val="00185C91"/>
    <w:rsid w:val="001870FA"/>
    <w:rsid w:val="0019306D"/>
    <w:rsid w:val="00193C4D"/>
    <w:rsid w:val="001952EB"/>
    <w:rsid w:val="0019747A"/>
    <w:rsid w:val="001A2DC0"/>
    <w:rsid w:val="001A4189"/>
    <w:rsid w:val="001B0420"/>
    <w:rsid w:val="001B22E4"/>
    <w:rsid w:val="001B26C7"/>
    <w:rsid w:val="001B4CF1"/>
    <w:rsid w:val="001B56C4"/>
    <w:rsid w:val="001C0334"/>
    <w:rsid w:val="001C2194"/>
    <w:rsid w:val="001C366B"/>
    <w:rsid w:val="001C54A2"/>
    <w:rsid w:val="001C6C29"/>
    <w:rsid w:val="001C736C"/>
    <w:rsid w:val="001D023F"/>
    <w:rsid w:val="001D19D1"/>
    <w:rsid w:val="001D2968"/>
    <w:rsid w:val="001D4293"/>
    <w:rsid w:val="001D5E5C"/>
    <w:rsid w:val="001D5FED"/>
    <w:rsid w:val="001D7800"/>
    <w:rsid w:val="001E0AED"/>
    <w:rsid w:val="001E16E5"/>
    <w:rsid w:val="001E26A9"/>
    <w:rsid w:val="001E28C7"/>
    <w:rsid w:val="001E515E"/>
    <w:rsid w:val="001E7005"/>
    <w:rsid w:val="001E7A34"/>
    <w:rsid w:val="001F2DA5"/>
    <w:rsid w:val="001F6955"/>
    <w:rsid w:val="00204DC6"/>
    <w:rsid w:val="002063E3"/>
    <w:rsid w:val="00214505"/>
    <w:rsid w:val="002171AA"/>
    <w:rsid w:val="00221D5C"/>
    <w:rsid w:val="00223A42"/>
    <w:rsid w:val="00227405"/>
    <w:rsid w:val="00230519"/>
    <w:rsid w:val="00233272"/>
    <w:rsid w:val="00233E15"/>
    <w:rsid w:val="002358C3"/>
    <w:rsid w:val="00236475"/>
    <w:rsid w:val="00237414"/>
    <w:rsid w:val="002456DD"/>
    <w:rsid w:val="00247606"/>
    <w:rsid w:val="002519AF"/>
    <w:rsid w:val="00251C46"/>
    <w:rsid w:val="002540F8"/>
    <w:rsid w:val="002553BA"/>
    <w:rsid w:val="00257227"/>
    <w:rsid w:val="002576BA"/>
    <w:rsid w:val="00263747"/>
    <w:rsid w:val="0026614E"/>
    <w:rsid w:val="002759A0"/>
    <w:rsid w:val="002772D3"/>
    <w:rsid w:val="00281495"/>
    <w:rsid w:val="00282DE2"/>
    <w:rsid w:val="002839B4"/>
    <w:rsid w:val="00283D5D"/>
    <w:rsid w:val="00284868"/>
    <w:rsid w:val="002848A7"/>
    <w:rsid w:val="0028532F"/>
    <w:rsid w:val="00286517"/>
    <w:rsid w:val="002902A8"/>
    <w:rsid w:val="00290BA5"/>
    <w:rsid w:val="0029159D"/>
    <w:rsid w:val="002925C4"/>
    <w:rsid w:val="00292703"/>
    <w:rsid w:val="002946D8"/>
    <w:rsid w:val="00294C0F"/>
    <w:rsid w:val="0029611F"/>
    <w:rsid w:val="002A28FB"/>
    <w:rsid w:val="002A33C5"/>
    <w:rsid w:val="002B2FEC"/>
    <w:rsid w:val="002B3EBB"/>
    <w:rsid w:val="002B63EF"/>
    <w:rsid w:val="002B661F"/>
    <w:rsid w:val="002B67DD"/>
    <w:rsid w:val="002B6C6B"/>
    <w:rsid w:val="002B71EA"/>
    <w:rsid w:val="002C090A"/>
    <w:rsid w:val="002C5035"/>
    <w:rsid w:val="002C5043"/>
    <w:rsid w:val="002D280E"/>
    <w:rsid w:val="002D2B37"/>
    <w:rsid w:val="002D485C"/>
    <w:rsid w:val="002D4C06"/>
    <w:rsid w:val="002D6DC8"/>
    <w:rsid w:val="002E0218"/>
    <w:rsid w:val="002E0E6B"/>
    <w:rsid w:val="002E26F8"/>
    <w:rsid w:val="002E5576"/>
    <w:rsid w:val="002F21B5"/>
    <w:rsid w:val="002F36A2"/>
    <w:rsid w:val="002F6586"/>
    <w:rsid w:val="0030168E"/>
    <w:rsid w:val="00302419"/>
    <w:rsid w:val="00302B5A"/>
    <w:rsid w:val="00303018"/>
    <w:rsid w:val="00303B5A"/>
    <w:rsid w:val="00304102"/>
    <w:rsid w:val="0030470B"/>
    <w:rsid w:val="003058A8"/>
    <w:rsid w:val="00305AB2"/>
    <w:rsid w:val="00306BD9"/>
    <w:rsid w:val="00310711"/>
    <w:rsid w:val="003112A0"/>
    <w:rsid w:val="00314C5A"/>
    <w:rsid w:val="00317EE0"/>
    <w:rsid w:val="003203D4"/>
    <w:rsid w:val="003225E4"/>
    <w:rsid w:val="00322DD0"/>
    <w:rsid w:val="0032382E"/>
    <w:rsid w:val="0032707F"/>
    <w:rsid w:val="00327867"/>
    <w:rsid w:val="00330A9C"/>
    <w:rsid w:val="003324DA"/>
    <w:rsid w:val="003325EE"/>
    <w:rsid w:val="00334893"/>
    <w:rsid w:val="00334E77"/>
    <w:rsid w:val="003350D7"/>
    <w:rsid w:val="00341678"/>
    <w:rsid w:val="00345AA4"/>
    <w:rsid w:val="00346B0C"/>
    <w:rsid w:val="003475B0"/>
    <w:rsid w:val="00350165"/>
    <w:rsid w:val="00350596"/>
    <w:rsid w:val="00351D1D"/>
    <w:rsid w:val="0035244D"/>
    <w:rsid w:val="00352524"/>
    <w:rsid w:val="00352893"/>
    <w:rsid w:val="0035614A"/>
    <w:rsid w:val="003563EE"/>
    <w:rsid w:val="003567FD"/>
    <w:rsid w:val="003572F9"/>
    <w:rsid w:val="00360591"/>
    <w:rsid w:val="00361ED7"/>
    <w:rsid w:val="00362CE6"/>
    <w:rsid w:val="0036430C"/>
    <w:rsid w:val="00365AB9"/>
    <w:rsid w:val="0036764C"/>
    <w:rsid w:val="003676E6"/>
    <w:rsid w:val="00370982"/>
    <w:rsid w:val="00373518"/>
    <w:rsid w:val="0037356A"/>
    <w:rsid w:val="00375CAA"/>
    <w:rsid w:val="0037658E"/>
    <w:rsid w:val="00380BDE"/>
    <w:rsid w:val="00384BC3"/>
    <w:rsid w:val="003905A8"/>
    <w:rsid w:val="003915FE"/>
    <w:rsid w:val="00392B7D"/>
    <w:rsid w:val="003A06D4"/>
    <w:rsid w:val="003A125D"/>
    <w:rsid w:val="003A1730"/>
    <w:rsid w:val="003A31A1"/>
    <w:rsid w:val="003A41DD"/>
    <w:rsid w:val="003A49B5"/>
    <w:rsid w:val="003B2EF1"/>
    <w:rsid w:val="003B39F1"/>
    <w:rsid w:val="003B687F"/>
    <w:rsid w:val="003C0FAB"/>
    <w:rsid w:val="003C1A30"/>
    <w:rsid w:val="003C2373"/>
    <w:rsid w:val="003C3D9F"/>
    <w:rsid w:val="003C3F88"/>
    <w:rsid w:val="003C4ACF"/>
    <w:rsid w:val="003C4E19"/>
    <w:rsid w:val="003C62B3"/>
    <w:rsid w:val="003C662E"/>
    <w:rsid w:val="003C737A"/>
    <w:rsid w:val="003D2482"/>
    <w:rsid w:val="003D47D2"/>
    <w:rsid w:val="003D4DD7"/>
    <w:rsid w:val="003D4E4A"/>
    <w:rsid w:val="003D51D8"/>
    <w:rsid w:val="003D6EC2"/>
    <w:rsid w:val="003E1726"/>
    <w:rsid w:val="003E23E6"/>
    <w:rsid w:val="003E3F24"/>
    <w:rsid w:val="003E4272"/>
    <w:rsid w:val="003E593B"/>
    <w:rsid w:val="003E63B7"/>
    <w:rsid w:val="003F0327"/>
    <w:rsid w:val="003F0E8A"/>
    <w:rsid w:val="003F1E56"/>
    <w:rsid w:val="003F2115"/>
    <w:rsid w:val="003F2993"/>
    <w:rsid w:val="003F2A97"/>
    <w:rsid w:val="003F7A6F"/>
    <w:rsid w:val="003F7BA7"/>
    <w:rsid w:val="003F7BA9"/>
    <w:rsid w:val="004028B0"/>
    <w:rsid w:val="00406E11"/>
    <w:rsid w:val="00410BE1"/>
    <w:rsid w:val="00413F6B"/>
    <w:rsid w:val="00414214"/>
    <w:rsid w:val="0041450E"/>
    <w:rsid w:val="00414F66"/>
    <w:rsid w:val="00415EF5"/>
    <w:rsid w:val="00422F6D"/>
    <w:rsid w:val="00423FC3"/>
    <w:rsid w:val="00424441"/>
    <w:rsid w:val="0042458F"/>
    <w:rsid w:val="00424A94"/>
    <w:rsid w:val="00427781"/>
    <w:rsid w:val="00433048"/>
    <w:rsid w:val="004336DF"/>
    <w:rsid w:val="00435F80"/>
    <w:rsid w:val="00437FC5"/>
    <w:rsid w:val="00441EA1"/>
    <w:rsid w:val="00450E6C"/>
    <w:rsid w:val="004515A2"/>
    <w:rsid w:val="00451C36"/>
    <w:rsid w:val="00452AC6"/>
    <w:rsid w:val="00453BC6"/>
    <w:rsid w:val="00453CC4"/>
    <w:rsid w:val="004554BE"/>
    <w:rsid w:val="00455529"/>
    <w:rsid w:val="00456780"/>
    <w:rsid w:val="00460879"/>
    <w:rsid w:val="004609C3"/>
    <w:rsid w:val="00461735"/>
    <w:rsid w:val="00461F57"/>
    <w:rsid w:val="00464862"/>
    <w:rsid w:val="004657BE"/>
    <w:rsid w:val="0046614F"/>
    <w:rsid w:val="00467E75"/>
    <w:rsid w:val="00471885"/>
    <w:rsid w:val="00474F07"/>
    <w:rsid w:val="004758E3"/>
    <w:rsid w:val="00475959"/>
    <w:rsid w:val="00475E55"/>
    <w:rsid w:val="00475E87"/>
    <w:rsid w:val="0047762A"/>
    <w:rsid w:val="00480845"/>
    <w:rsid w:val="00482A0B"/>
    <w:rsid w:val="00484112"/>
    <w:rsid w:val="0048459C"/>
    <w:rsid w:val="00490262"/>
    <w:rsid w:val="00492DDE"/>
    <w:rsid w:val="00494AC9"/>
    <w:rsid w:val="00497D6F"/>
    <w:rsid w:val="004A0F87"/>
    <w:rsid w:val="004A2543"/>
    <w:rsid w:val="004A58A9"/>
    <w:rsid w:val="004A6713"/>
    <w:rsid w:val="004A68A2"/>
    <w:rsid w:val="004B11DD"/>
    <w:rsid w:val="004B4087"/>
    <w:rsid w:val="004B694F"/>
    <w:rsid w:val="004C056E"/>
    <w:rsid w:val="004C0971"/>
    <w:rsid w:val="004C230A"/>
    <w:rsid w:val="004C2C4B"/>
    <w:rsid w:val="004C32BA"/>
    <w:rsid w:val="004C3515"/>
    <w:rsid w:val="004C4FF8"/>
    <w:rsid w:val="004C6269"/>
    <w:rsid w:val="004C7E2D"/>
    <w:rsid w:val="004D16A5"/>
    <w:rsid w:val="004D1FC7"/>
    <w:rsid w:val="004D75ED"/>
    <w:rsid w:val="004D7CDF"/>
    <w:rsid w:val="004E00E9"/>
    <w:rsid w:val="004E29E4"/>
    <w:rsid w:val="004E442B"/>
    <w:rsid w:val="004E6A57"/>
    <w:rsid w:val="004E7495"/>
    <w:rsid w:val="004F03F4"/>
    <w:rsid w:val="004F3E2D"/>
    <w:rsid w:val="004F3EAC"/>
    <w:rsid w:val="004F7316"/>
    <w:rsid w:val="004F73C1"/>
    <w:rsid w:val="00500A76"/>
    <w:rsid w:val="00502757"/>
    <w:rsid w:val="00503D96"/>
    <w:rsid w:val="00504986"/>
    <w:rsid w:val="00505121"/>
    <w:rsid w:val="00505730"/>
    <w:rsid w:val="00505AD6"/>
    <w:rsid w:val="005127B2"/>
    <w:rsid w:val="00512D91"/>
    <w:rsid w:val="0051374E"/>
    <w:rsid w:val="00514263"/>
    <w:rsid w:val="00514BBF"/>
    <w:rsid w:val="00514C42"/>
    <w:rsid w:val="00517AB5"/>
    <w:rsid w:val="00521C42"/>
    <w:rsid w:val="00521D8F"/>
    <w:rsid w:val="00525548"/>
    <w:rsid w:val="0052708C"/>
    <w:rsid w:val="0052767A"/>
    <w:rsid w:val="00527E31"/>
    <w:rsid w:val="00532427"/>
    <w:rsid w:val="00533915"/>
    <w:rsid w:val="00540532"/>
    <w:rsid w:val="00541107"/>
    <w:rsid w:val="00542228"/>
    <w:rsid w:val="0054519B"/>
    <w:rsid w:val="00546B47"/>
    <w:rsid w:val="00547F91"/>
    <w:rsid w:val="005556DB"/>
    <w:rsid w:val="00564B38"/>
    <w:rsid w:val="005703C3"/>
    <w:rsid w:val="0057057D"/>
    <w:rsid w:val="00570FB6"/>
    <w:rsid w:val="00571E91"/>
    <w:rsid w:val="005757B1"/>
    <w:rsid w:val="0057745E"/>
    <w:rsid w:val="00577FED"/>
    <w:rsid w:val="00580E5B"/>
    <w:rsid w:val="00581262"/>
    <w:rsid w:val="00581474"/>
    <w:rsid w:val="00583291"/>
    <w:rsid w:val="005836B7"/>
    <w:rsid w:val="005837BD"/>
    <w:rsid w:val="00583CF7"/>
    <w:rsid w:val="0059205D"/>
    <w:rsid w:val="00593726"/>
    <w:rsid w:val="00595C56"/>
    <w:rsid w:val="005A1312"/>
    <w:rsid w:val="005A2F7B"/>
    <w:rsid w:val="005A5799"/>
    <w:rsid w:val="005B0C4C"/>
    <w:rsid w:val="005B1F98"/>
    <w:rsid w:val="005B2105"/>
    <w:rsid w:val="005B2460"/>
    <w:rsid w:val="005B2B91"/>
    <w:rsid w:val="005B64FC"/>
    <w:rsid w:val="005B7DBA"/>
    <w:rsid w:val="005C19A1"/>
    <w:rsid w:val="005C5573"/>
    <w:rsid w:val="005C65AA"/>
    <w:rsid w:val="005C6F30"/>
    <w:rsid w:val="005D17CE"/>
    <w:rsid w:val="005D1A5E"/>
    <w:rsid w:val="005D2902"/>
    <w:rsid w:val="005D36E3"/>
    <w:rsid w:val="005D4F6A"/>
    <w:rsid w:val="005E1900"/>
    <w:rsid w:val="005E37F2"/>
    <w:rsid w:val="005E64D8"/>
    <w:rsid w:val="005E7694"/>
    <w:rsid w:val="005E7AAA"/>
    <w:rsid w:val="005F1C41"/>
    <w:rsid w:val="005F2B53"/>
    <w:rsid w:val="005F3513"/>
    <w:rsid w:val="005F3D39"/>
    <w:rsid w:val="005F4401"/>
    <w:rsid w:val="005F5C48"/>
    <w:rsid w:val="005F769B"/>
    <w:rsid w:val="006031DD"/>
    <w:rsid w:val="00605427"/>
    <w:rsid w:val="00606016"/>
    <w:rsid w:val="00607C13"/>
    <w:rsid w:val="00610954"/>
    <w:rsid w:val="006109C7"/>
    <w:rsid w:val="006110FE"/>
    <w:rsid w:val="00614384"/>
    <w:rsid w:val="00616385"/>
    <w:rsid w:val="0062040F"/>
    <w:rsid w:val="006262EC"/>
    <w:rsid w:val="00626FE9"/>
    <w:rsid w:val="006273D9"/>
    <w:rsid w:val="006303DA"/>
    <w:rsid w:val="006320C4"/>
    <w:rsid w:val="00632F93"/>
    <w:rsid w:val="0063301F"/>
    <w:rsid w:val="006352F0"/>
    <w:rsid w:val="00637B06"/>
    <w:rsid w:val="00637E7E"/>
    <w:rsid w:val="0064002A"/>
    <w:rsid w:val="00640C02"/>
    <w:rsid w:val="00640CE9"/>
    <w:rsid w:val="00641949"/>
    <w:rsid w:val="006437DB"/>
    <w:rsid w:val="00643F6B"/>
    <w:rsid w:val="006457B4"/>
    <w:rsid w:val="006461F2"/>
    <w:rsid w:val="006503C6"/>
    <w:rsid w:val="006505C0"/>
    <w:rsid w:val="00650F64"/>
    <w:rsid w:val="00651E64"/>
    <w:rsid w:val="00652151"/>
    <w:rsid w:val="00652C0E"/>
    <w:rsid w:val="006548B4"/>
    <w:rsid w:val="00655065"/>
    <w:rsid w:val="0065663A"/>
    <w:rsid w:val="00661ADE"/>
    <w:rsid w:val="0066201A"/>
    <w:rsid w:val="006625BD"/>
    <w:rsid w:val="00663B56"/>
    <w:rsid w:val="00663C99"/>
    <w:rsid w:val="00664301"/>
    <w:rsid w:val="0066473C"/>
    <w:rsid w:val="00666355"/>
    <w:rsid w:val="006663BB"/>
    <w:rsid w:val="00670CB8"/>
    <w:rsid w:val="0067204E"/>
    <w:rsid w:val="006724E2"/>
    <w:rsid w:val="006752CD"/>
    <w:rsid w:val="00675CDD"/>
    <w:rsid w:val="006805D7"/>
    <w:rsid w:val="0068288A"/>
    <w:rsid w:val="00682C16"/>
    <w:rsid w:val="00685FC1"/>
    <w:rsid w:val="00686307"/>
    <w:rsid w:val="006868EC"/>
    <w:rsid w:val="00686FA6"/>
    <w:rsid w:val="006875DF"/>
    <w:rsid w:val="00690E3B"/>
    <w:rsid w:val="00691985"/>
    <w:rsid w:val="00692C7A"/>
    <w:rsid w:val="0069319E"/>
    <w:rsid w:val="00693C16"/>
    <w:rsid w:val="00693D6E"/>
    <w:rsid w:val="0069414D"/>
    <w:rsid w:val="006960E9"/>
    <w:rsid w:val="00696650"/>
    <w:rsid w:val="00696CF4"/>
    <w:rsid w:val="006A1E76"/>
    <w:rsid w:val="006A2BE9"/>
    <w:rsid w:val="006A31D9"/>
    <w:rsid w:val="006A6F9E"/>
    <w:rsid w:val="006B2D96"/>
    <w:rsid w:val="006B3D38"/>
    <w:rsid w:val="006B3FC0"/>
    <w:rsid w:val="006B42D0"/>
    <w:rsid w:val="006B4B25"/>
    <w:rsid w:val="006B5B86"/>
    <w:rsid w:val="006B73F1"/>
    <w:rsid w:val="006C0ECC"/>
    <w:rsid w:val="006C2332"/>
    <w:rsid w:val="006C2C2D"/>
    <w:rsid w:val="006C3C72"/>
    <w:rsid w:val="006C70EB"/>
    <w:rsid w:val="006C78AC"/>
    <w:rsid w:val="006D1F5F"/>
    <w:rsid w:val="006D23EA"/>
    <w:rsid w:val="006D40D8"/>
    <w:rsid w:val="006D4FF0"/>
    <w:rsid w:val="006D5E60"/>
    <w:rsid w:val="006D62EF"/>
    <w:rsid w:val="006E132C"/>
    <w:rsid w:val="006E3749"/>
    <w:rsid w:val="006E5B0C"/>
    <w:rsid w:val="006E672E"/>
    <w:rsid w:val="006E6EB5"/>
    <w:rsid w:val="006E7209"/>
    <w:rsid w:val="006E7DCA"/>
    <w:rsid w:val="006F0BC2"/>
    <w:rsid w:val="006F0C87"/>
    <w:rsid w:val="006F1E6E"/>
    <w:rsid w:val="006F3879"/>
    <w:rsid w:val="006F46E2"/>
    <w:rsid w:val="006F6CAA"/>
    <w:rsid w:val="00701BF9"/>
    <w:rsid w:val="007039BC"/>
    <w:rsid w:val="0070408F"/>
    <w:rsid w:val="007044A5"/>
    <w:rsid w:val="00710D74"/>
    <w:rsid w:val="007110F9"/>
    <w:rsid w:val="00711870"/>
    <w:rsid w:val="00711B58"/>
    <w:rsid w:val="007146BB"/>
    <w:rsid w:val="00716DD1"/>
    <w:rsid w:val="007172F0"/>
    <w:rsid w:val="00717643"/>
    <w:rsid w:val="0072019B"/>
    <w:rsid w:val="00723049"/>
    <w:rsid w:val="00723688"/>
    <w:rsid w:val="007261CB"/>
    <w:rsid w:val="007265B9"/>
    <w:rsid w:val="00727027"/>
    <w:rsid w:val="0072730E"/>
    <w:rsid w:val="00727C49"/>
    <w:rsid w:val="00732112"/>
    <w:rsid w:val="00732DCC"/>
    <w:rsid w:val="0073353E"/>
    <w:rsid w:val="0073396B"/>
    <w:rsid w:val="007352E7"/>
    <w:rsid w:val="00735864"/>
    <w:rsid w:val="0073603B"/>
    <w:rsid w:val="00736DA0"/>
    <w:rsid w:val="007376E4"/>
    <w:rsid w:val="0074034F"/>
    <w:rsid w:val="00740C11"/>
    <w:rsid w:val="00741978"/>
    <w:rsid w:val="00745269"/>
    <w:rsid w:val="0074630A"/>
    <w:rsid w:val="00747BB2"/>
    <w:rsid w:val="007507C3"/>
    <w:rsid w:val="00752420"/>
    <w:rsid w:val="007533BA"/>
    <w:rsid w:val="00753A31"/>
    <w:rsid w:val="00753BE3"/>
    <w:rsid w:val="00755B4D"/>
    <w:rsid w:val="00756E6F"/>
    <w:rsid w:val="007607E2"/>
    <w:rsid w:val="00760F5B"/>
    <w:rsid w:val="00764A23"/>
    <w:rsid w:val="00765C8E"/>
    <w:rsid w:val="00767022"/>
    <w:rsid w:val="00767E4D"/>
    <w:rsid w:val="00770655"/>
    <w:rsid w:val="00770891"/>
    <w:rsid w:val="00775BBB"/>
    <w:rsid w:val="00775D71"/>
    <w:rsid w:val="00775FAB"/>
    <w:rsid w:val="007774B2"/>
    <w:rsid w:val="00782534"/>
    <w:rsid w:val="0078731F"/>
    <w:rsid w:val="00787C39"/>
    <w:rsid w:val="00787E9D"/>
    <w:rsid w:val="00791FF3"/>
    <w:rsid w:val="007926B5"/>
    <w:rsid w:val="00796BBF"/>
    <w:rsid w:val="007A233B"/>
    <w:rsid w:val="007A2C49"/>
    <w:rsid w:val="007A4BAF"/>
    <w:rsid w:val="007A5448"/>
    <w:rsid w:val="007A7052"/>
    <w:rsid w:val="007B6023"/>
    <w:rsid w:val="007B786D"/>
    <w:rsid w:val="007B7AED"/>
    <w:rsid w:val="007B7C46"/>
    <w:rsid w:val="007C05BA"/>
    <w:rsid w:val="007C527A"/>
    <w:rsid w:val="007C644E"/>
    <w:rsid w:val="007C672E"/>
    <w:rsid w:val="007C7D21"/>
    <w:rsid w:val="007D41CE"/>
    <w:rsid w:val="007D47BE"/>
    <w:rsid w:val="007D63E8"/>
    <w:rsid w:val="007D7FC3"/>
    <w:rsid w:val="007E0279"/>
    <w:rsid w:val="007E343F"/>
    <w:rsid w:val="007E4EC3"/>
    <w:rsid w:val="007F1AD0"/>
    <w:rsid w:val="00803837"/>
    <w:rsid w:val="0080386F"/>
    <w:rsid w:val="00803C23"/>
    <w:rsid w:val="00804C8A"/>
    <w:rsid w:val="00805429"/>
    <w:rsid w:val="008106F2"/>
    <w:rsid w:val="00811608"/>
    <w:rsid w:val="00815A88"/>
    <w:rsid w:val="00817173"/>
    <w:rsid w:val="008171AA"/>
    <w:rsid w:val="00821040"/>
    <w:rsid w:val="008223DE"/>
    <w:rsid w:val="0082577A"/>
    <w:rsid w:val="008257BB"/>
    <w:rsid w:val="00825E41"/>
    <w:rsid w:val="00826E61"/>
    <w:rsid w:val="00827B22"/>
    <w:rsid w:val="008310F4"/>
    <w:rsid w:val="008311AC"/>
    <w:rsid w:val="00831AB4"/>
    <w:rsid w:val="008333C2"/>
    <w:rsid w:val="008335AF"/>
    <w:rsid w:val="0083360E"/>
    <w:rsid w:val="00834237"/>
    <w:rsid w:val="00834938"/>
    <w:rsid w:val="00836061"/>
    <w:rsid w:val="00841108"/>
    <w:rsid w:val="00845AA9"/>
    <w:rsid w:val="00845F02"/>
    <w:rsid w:val="00847681"/>
    <w:rsid w:val="008479F9"/>
    <w:rsid w:val="00855551"/>
    <w:rsid w:val="00863D4F"/>
    <w:rsid w:val="008666D0"/>
    <w:rsid w:val="00867044"/>
    <w:rsid w:val="008701A9"/>
    <w:rsid w:val="00870761"/>
    <w:rsid w:val="0087332F"/>
    <w:rsid w:val="00873D57"/>
    <w:rsid w:val="0087503A"/>
    <w:rsid w:val="00877D76"/>
    <w:rsid w:val="0088255F"/>
    <w:rsid w:val="00882878"/>
    <w:rsid w:val="008832BF"/>
    <w:rsid w:val="00891970"/>
    <w:rsid w:val="00892153"/>
    <w:rsid w:val="00892B16"/>
    <w:rsid w:val="0089724E"/>
    <w:rsid w:val="00897E17"/>
    <w:rsid w:val="008A0963"/>
    <w:rsid w:val="008A09E2"/>
    <w:rsid w:val="008A2233"/>
    <w:rsid w:val="008A50D5"/>
    <w:rsid w:val="008B04EE"/>
    <w:rsid w:val="008B331D"/>
    <w:rsid w:val="008B6043"/>
    <w:rsid w:val="008B789B"/>
    <w:rsid w:val="008C01CB"/>
    <w:rsid w:val="008C0AEE"/>
    <w:rsid w:val="008C0D88"/>
    <w:rsid w:val="008C19EA"/>
    <w:rsid w:val="008C3D32"/>
    <w:rsid w:val="008C5270"/>
    <w:rsid w:val="008C6DD0"/>
    <w:rsid w:val="008C7637"/>
    <w:rsid w:val="008C7BC2"/>
    <w:rsid w:val="008C7FD8"/>
    <w:rsid w:val="008D00F5"/>
    <w:rsid w:val="008D2B26"/>
    <w:rsid w:val="008D2EC5"/>
    <w:rsid w:val="008D4B1B"/>
    <w:rsid w:val="008D7683"/>
    <w:rsid w:val="008D7F27"/>
    <w:rsid w:val="008E0D37"/>
    <w:rsid w:val="008E1C8A"/>
    <w:rsid w:val="008E3B77"/>
    <w:rsid w:val="008E4C8B"/>
    <w:rsid w:val="008E68C6"/>
    <w:rsid w:val="008E6C4A"/>
    <w:rsid w:val="008E7E82"/>
    <w:rsid w:val="008F005D"/>
    <w:rsid w:val="008F0887"/>
    <w:rsid w:val="008F14AD"/>
    <w:rsid w:val="008F2F99"/>
    <w:rsid w:val="008F3F89"/>
    <w:rsid w:val="008F4731"/>
    <w:rsid w:val="0090085D"/>
    <w:rsid w:val="009018CA"/>
    <w:rsid w:val="0090206B"/>
    <w:rsid w:val="00903135"/>
    <w:rsid w:val="0090350C"/>
    <w:rsid w:val="00912445"/>
    <w:rsid w:val="00913EA4"/>
    <w:rsid w:val="00913EAD"/>
    <w:rsid w:val="0091719B"/>
    <w:rsid w:val="009205B9"/>
    <w:rsid w:val="00920C17"/>
    <w:rsid w:val="00923CA1"/>
    <w:rsid w:val="009257B7"/>
    <w:rsid w:val="00926707"/>
    <w:rsid w:val="00927C18"/>
    <w:rsid w:val="009302B6"/>
    <w:rsid w:val="009327EC"/>
    <w:rsid w:val="00933714"/>
    <w:rsid w:val="00935F65"/>
    <w:rsid w:val="00936031"/>
    <w:rsid w:val="00936D8F"/>
    <w:rsid w:val="0093700F"/>
    <w:rsid w:val="009403AD"/>
    <w:rsid w:val="0094079B"/>
    <w:rsid w:val="00940C4F"/>
    <w:rsid w:val="00940D96"/>
    <w:rsid w:val="0094389E"/>
    <w:rsid w:val="00943DED"/>
    <w:rsid w:val="00943EE7"/>
    <w:rsid w:val="0095069C"/>
    <w:rsid w:val="0095328A"/>
    <w:rsid w:val="009536D0"/>
    <w:rsid w:val="0095493D"/>
    <w:rsid w:val="00955A41"/>
    <w:rsid w:val="00956868"/>
    <w:rsid w:val="009577BE"/>
    <w:rsid w:val="00960217"/>
    <w:rsid w:val="00963F26"/>
    <w:rsid w:val="00965113"/>
    <w:rsid w:val="00965320"/>
    <w:rsid w:val="00966128"/>
    <w:rsid w:val="0096688B"/>
    <w:rsid w:val="00966DC1"/>
    <w:rsid w:val="00970636"/>
    <w:rsid w:val="00971B65"/>
    <w:rsid w:val="0098117F"/>
    <w:rsid w:val="00981F3F"/>
    <w:rsid w:val="0098451D"/>
    <w:rsid w:val="00984F56"/>
    <w:rsid w:val="00986962"/>
    <w:rsid w:val="009869A6"/>
    <w:rsid w:val="00986FEA"/>
    <w:rsid w:val="00991118"/>
    <w:rsid w:val="00992383"/>
    <w:rsid w:val="009A07C7"/>
    <w:rsid w:val="009A3742"/>
    <w:rsid w:val="009A43C9"/>
    <w:rsid w:val="009A44B6"/>
    <w:rsid w:val="009B00B2"/>
    <w:rsid w:val="009B0280"/>
    <w:rsid w:val="009B0931"/>
    <w:rsid w:val="009B0FA9"/>
    <w:rsid w:val="009B23F6"/>
    <w:rsid w:val="009B27E6"/>
    <w:rsid w:val="009B7D21"/>
    <w:rsid w:val="009C01BA"/>
    <w:rsid w:val="009C052C"/>
    <w:rsid w:val="009C0E4C"/>
    <w:rsid w:val="009C1943"/>
    <w:rsid w:val="009C221C"/>
    <w:rsid w:val="009C252B"/>
    <w:rsid w:val="009C3D5A"/>
    <w:rsid w:val="009C3DF7"/>
    <w:rsid w:val="009C5362"/>
    <w:rsid w:val="009C6156"/>
    <w:rsid w:val="009C6A7B"/>
    <w:rsid w:val="009D09A0"/>
    <w:rsid w:val="009D348B"/>
    <w:rsid w:val="009D622D"/>
    <w:rsid w:val="009D75E1"/>
    <w:rsid w:val="009E0636"/>
    <w:rsid w:val="009E11CF"/>
    <w:rsid w:val="009E1A83"/>
    <w:rsid w:val="009E3747"/>
    <w:rsid w:val="009F0290"/>
    <w:rsid w:val="009F02EC"/>
    <w:rsid w:val="009F090B"/>
    <w:rsid w:val="009F1336"/>
    <w:rsid w:val="009F1C55"/>
    <w:rsid w:val="009F36ED"/>
    <w:rsid w:val="009F373F"/>
    <w:rsid w:val="009F41B8"/>
    <w:rsid w:val="009F4DB1"/>
    <w:rsid w:val="009F50AD"/>
    <w:rsid w:val="009F6689"/>
    <w:rsid w:val="009F6F7D"/>
    <w:rsid w:val="009F725C"/>
    <w:rsid w:val="00A017E6"/>
    <w:rsid w:val="00A030A3"/>
    <w:rsid w:val="00A037E9"/>
    <w:rsid w:val="00A04D27"/>
    <w:rsid w:val="00A06793"/>
    <w:rsid w:val="00A07E91"/>
    <w:rsid w:val="00A1089E"/>
    <w:rsid w:val="00A10A72"/>
    <w:rsid w:val="00A11340"/>
    <w:rsid w:val="00A164CC"/>
    <w:rsid w:val="00A16546"/>
    <w:rsid w:val="00A166CE"/>
    <w:rsid w:val="00A16D3B"/>
    <w:rsid w:val="00A17A19"/>
    <w:rsid w:val="00A20302"/>
    <w:rsid w:val="00A226B7"/>
    <w:rsid w:val="00A22DEA"/>
    <w:rsid w:val="00A2419C"/>
    <w:rsid w:val="00A37F3E"/>
    <w:rsid w:val="00A40DA4"/>
    <w:rsid w:val="00A4118C"/>
    <w:rsid w:val="00A430CB"/>
    <w:rsid w:val="00A434AF"/>
    <w:rsid w:val="00A43D76"/>
    <w:rsid w:val="00A464CB"/>
    <w:rsid w:val="00A465C6"/>
    <w:rsid w:val="00A50CC0"/>
    <w:rsid w:val="00A50EF2"/>
    <w:rsid w:val="00A56B3B"/>
    <w:rsid w:val="00A61123"/>
    <w:rsid w:val="00A61288"/>
    <w:rsid w:val="00A6166E"/>
    <w:rsid w:val="00A61FD2"/>
    <w:rsid w:val="00A6390F"/>
    <w:rsid w:val="00A66ACB"/>
    <w:rsid w:val="00A675CB"/>
    <w:rsid w:val="00A700C2"/>
    <w:rsid w:val="00A73D08"/>
    <w:rsid w:val="00A7593E"/>
    <w:rsid w:val="00A82963"/>
    <w:rsid w:val="00A830BD"/>
    <w:rsid w:val="00A86ED7"/>
    <w:rsid w:val="00A90488"/>
    <w:rsid w:val="00A921E8"/>
    <w:rsid w:val="00A929BF"/>
    <w:rsid w:val="00A929F7"/>
    <w:rsid w:val="00A93D52"/>
    <w:rsid w:val="00A9593F"/>
    <w:rsid w:val="00A961CF"/>
    <w:rsid w:val="00AA0229"/>
    <w:rsid w:val="00AA0274"/>
    <w:rsid w:val="00AA11F3"/>
    <w:rsid w:val="00AA1430"/>
    <w:rsid w:val="00AA1585"/>
    <w:rsid w:val="00AA1646"/>
    <w:rsid w:val="00AA26DD"/>
    <w:rsid w:val="00AA2D59"/>
    <w:rsid w:val="00AA41AE"/>
    <w:rsid w:val="00AA6490"/>
    <w:rsid w:val="00AA6BA9"/>
    <w:rsid w:val="00AA71AC"/>
    <w:rsid w:val="00AA7B64"/>
    <w:rsid w:val="00AB0490"/>
    <w:rsid w:val="00AB0A8A"/>
    <w:rsid w:val="00AB4668"/>
    <w:rsid w:val="00AB5170"/>
    <w:rsid w:val="00AC1477"/>
    <w:rsid w:val="00AC148B"/>
    <w:rsid w:val="00AC1F20"/>
    <w:rsid w:val="00AC3D19"/>
    <w:rsid w:val="00AC3D2A"/>
    <w:rsid w:val="00AC5EA9"/>
    <w:rsid w:val="00AC6647"/>
    <w:rsid w:val="00AC77D5"/>
    <w:rsid w:val="00AD1CB3"/>
    <w:rsid w:val="00AD2489"/>
    <w:rsid w:val="00AD2B1D"/>
    <w:rsid w:val="00AD31E6"/>
    <w:rsid w:val="00AD4422"/>
    <w:rsid w:val="00AD52FB"/>
    <w:rsid w:val="00AD60CC"/>
    <w:rsid w:val="00AD6AC1"/>
    <w:rsid w:val="00AE29D5"/>
    <w:rsid w:val="00AE460B"/>
    <w:rsid w:val="00AE4804"/>
    <w:rsid w:val="00AE54C6"/>
    <w:rsid w:val="00AF06F7"/>
    <w:rsid w:val="00AF1A19"/>
    <w:rsid w:val="00AF1C43"/>
    <w:rsid w:val="00AF3157"/>
    <w:rsid w:val="00AF4EDC"/>
    <w:rsid w:val="00AF7C8A"/>
    <w:rsid w:val="00B00EA5"/>
    <w:rsid w:val="00B05ACE"/>
    <w:rsid w:val="00B115F9"/>
    <w:rsid w:val="00B11E41"/>
    <w:rsid w:val="00B1260A"/>
    <w:rsid w:val="00B12731"/>
    <w:rsid w:val="00B129E5"/>
    <w:rsid w:val="00B13A36"/>
    <w:rsid w:val="00B14C80"/>
    <w:rsid w:val="00B16BE2"/>
    <w:rsid w:val="00B17E8E"/>
    <w:rsid w:val="00B2323D"/>
    <w:rsid w:val="00B232E4"/>
    <w:rsid w:val="00B237EE"/>
    <w:rsid w:val="00B25294"/>
    <w:rsid w:val="00B25EA4"/>
    <w:rsid w:val="00B26FC7"/>
    <w:rsid w:val="00B27103"/>
    <w:rsid w:val="00B350E5"/>
    <w:rsid w:val="00B36106"/>
    <w:rsid w:val="00B363F6"/>
    <w:rsid w:val="00B37BE4"/>
    <w:rsid w:val="00B40F8F"/>
    <w:rsid w:val="00B41299"/>
    <w:rsid w:val="00B4329A"/>
    <w:rsid w:val="00B51154"/>
    <w:rsid w:val="00B512AB"/>
    <w:rsid w:val="00B515E0"/>
    <w:rsid w:val="00B5626C"/>
    <w:rsid w:val="00B56A34"/>
    <w:rsid w:val="00B61A50"/>
    <w:rsid w:val="00B61EBD"/>
    <w:rsid w:val="00B6558C"/>
    <w:rsid w:val="00B65606"/>
    <w:rsid w:val="00B657FF"/>
    <w:rsid w:val="00B664E9"/>
    <w:rsid w:val="00B70264"/>
    <w:rsid w:val="00B705AB"/>
    <w:rsid w:val="00B7194B"/>
    <w:rsid w:val="00B71EA5"/>
    <w:rsid w:val="00B72A8C"/>
    <w:rsid w:val="00B75703"/>
    <w:rsid w:val="00B760A6"/>
    <w:rsid w:val="00B76DF9"/>
    <w:rsid w:val="00B80C67"/>
    <w:rsid w:val="00B81887"/>
    <w:rsid w:val="00B81D5A"/>
    <w:rsid w:val="00B828A4"/>
    <w:rsid w:val="00B845B9"/>
    <w:rsid w:val="00B84891"/>
    <w:rsid w:val="00B86A09"/>
    <w:rsid w:val="00B86A58"/>
    <w:rsid w:val="00B86DE8"/>
    <w:rsid w:val="00B904C1"/>
    <w:rsid w:val="00B9260C"/>
    <w:rsid w:val="00B92CA7"/>
    <w:rsid w:val="00B95521"/>
    <w:rsid w:val="00BA01A9"/>
    <w:rsid w:val="00BA36D2"/>
    <w:rsid w:val="00BA45AA"/>
    <w:rsid w:val="00BA54AB"/>
    <w:rsid w:val="00BA5DDC"/>
    <w:rsid w:val="00BA6D36"/>
    <w:rsid w:val="00BB1E33"/>
    <w:rsid w:val="00BB374B"/>
    <w:rsid w:val="00BB5A05"/>
    <w:rsid w:val="00BB64FD"/>
    <w:rsid w:val="00BB7552"/>
    <w:rsid w:val="00BC1995"/>
    <w:rsid w:val="00BD0397"/>
    <w:rsid w:val="00BD08D2"/>
    <w:rsid w:val="00BD1068"/>
    <w:rsid w:val="00BD1682"/>
    <w:rsid w:val="00BD1F73"/>
    <w:rsid w:val="00BD2206"/>
    <w:rsid w:val="00BD24AB"/>
    <w:rsid w:val="00BD2579"/>
    <w:rsid w:val="00BD66B0"/>
    <w:rsid w:val="00BD7950"/>
    <w:rsid w:val="00BD7D3D"/>
    <w:rsid w:val="00BE1DA0"/>
    <w:rsid w:val="00BE3BB5"/>
    <w:rsid w:val="00BE529A"/>
    <w:rsid w:val="00BE5C3F"/>
    <w:rsid w:val="00BE73A0"/>
    <w:rsid w:val="00BF00DF"/>
    <w:rsid w:val="00BF36A7"/>
    <w:rsid w:val="00BF3AC6"/>
    <w:rsid w:val="00BF710A"/>
    <w:rsid w:val="00C00DA7"/>
    <w:rsid w:val="00C01221"/>
    <w:rsid w:val="00C020BE"/>
    <w:rsid w:val="00C02CB4"/>
    <w:rsid w:val="00C02E19"/>
    <w:rsid w:val="00C0622D"/>
    <w:rsid w:val="00C07EEF"/>
    <w:rsid w:val="00C1481C"/>
    <w:rsid w:val="00C151EB"/>
    <w:rsid w:val="00C161DC"/>
    <w:rsid w:val="00C17419"/>
    <w:rsid w:val="00C1767C"/>
    <w:rsid w:val="00C23100"/>
    <w:rsid w:val="00C30631"/>
    <w:rsid w:val="00C30869"/>
    <w:rsid w:val="00C3185E"/>
    <w:rsid w:val="00C3291F"/>
    <w:rsid w:val="00C32D1E"/>
    <w:rsid w:val="00C32F42"/>
    <w:rsid w:val="00C34AF5"/>
    <w:rsid w:val="00C403CA"/>
    <w:rsid w:val="00C40568"/>
    <w:rsid w:val="00C43D42"/>
    <w:rsid w:val="00C47C8E"/>
    <w:rsid w:val="00C52A81"/>
    <w:rsid w:val="00C54FC0"/>
    <w:rsid w:val="00C57D8F"/>
    <w:rsid w:val="00C62279"/>
    <w:rsid w:val="00C623D1"/>
    <w:rsid w:val="00C651E9"/>
    <w:rsid w:val="00C6607B"/>
    <w:rsid w:val="00C66C4E"/>
    <w:rsid w:val="00C676CC"/>
    <w:rsid w:val="00C705E5"/>
    <w:rsid w:val="00C710CA"/>
    <w:rsid w:val="00C72B2D"/>
    <w:rsid w:val="00C73F7B"/>
    <w:rsid w:val="00C7419E"/>
    <w:rsid w:val="00C7622C"/>
    <w:rsid w:val="00C862EA"/>
    <w:rsid w:val="00C871AD"/>
    <w:rsid w:val="00C90CB0"/>
    <w:rsid w:val="00C92225"/>
    <w:rsid w:val="00C950AE"/>
    <w:rsid w:val="00C96758"/>
    <w:rsid w:val="00CA0C01"/>
    <w:rsid w:val="00CA0DA3"/>
    <w:rsid w:val="00CA3C72"/>
    <w:rsid w:val="00CA6628"/>
    <w:rsid w:val="00CA67BD"/>
    <w:rsid w:val="00CA7B22"/>
    <w:rsid w:val="00CB0065"/>
    <w:rsid w:val="00CB2300"/>
    <w:rsid w:val="00CB4BF7"/>
    <w:rsid w:val="00CB4E5C"/>
    <w:rsid w:val="00CB6281"/>
    <w:rsid w:val="00CB73D6"/>
    <w:rsid w:val="00CB7BAF"/>
    <w:rsid w:val="00CC3139"/>
    <w:rsid w:val="00CC464B"/>
    <w:rsid w:val="00CC7937"/>
    <w:rsid w:val="00CD2BF0"/>
    <w:rsid w:val="00CD5B7F"/>
    <w:rsid w:val="00CD71FE"/>
    <w:rsid w:val="00CD7A33"/>
    <w:rsid w:val="00CE1F6E"/>
    <w:rsid w:val="00CE2EB5"/>
    <w:rsid w:val="00CE57F2"/>
    <w:rsid w:val="00CE5B16"/>
    <w:rsid w:val="00CE66EB"/>
    <w:rsid w:val="00CE76D3"/>
    <w:rsid w:val="00CF0CBD"/>
    <w:rsid w:val="00CF12F6"/>
    <w:rsid w:val="00CF1DDF"/>
    <w:rsid w:val="00CF2AAB"/>
    <w:rsid w:val="00CF7D74"/>
    <w:rsid w:val="00D0075B"/>
    <w:rsid w:val="00D03630"/>
    <w:rsid w:val="00D037EA"/>
    <w:rsid w:val="00D041A7"/>
    <w:rsid w:val="00D048C3"/>
    <w:rsid w:val="00D0529B"/>
    <w:rsid w:val="00D073A3"/>
    <w:rsid w:val="00D12304"/>
    <w:rsid w:val="00D132FA"/>
    <w:rsid w:val="00D13972"/>
    <w:rsid w:val="00D1409A"/>
    <w:rsid w:val="00D1447B"/>
    <w:rsid w:val="00D16123"/>
    <w:rsid w:val="00D165CD"/>
    <w:rsid w:val="00D20559"/>
    <w:rsid w:val="00D2063E"/>
    <w:rsid w:val="00D22572"/>
    <w:rsid w:val="00D22716"/>
    <w:rsid w:val="00D22AFD"/>
    <w:rsid w:val="00D26AA3"/>
    <w:rsid w:val="00D33E9D"/>
    <w:rsid w:val="00D36D20"/>
    <w:rsid w:val="00D41475"/>
    <w:rsid w:val="00D4337A"/>
    <w:rsid w:val="00D44523"/>
    <w:rsid w:val="00D47643"/>
    <w:rsid w:val="00D50987"/>
    <w:rsid w:val="00D5574B"/>
    <w:rsid w:val="00D568E6"/>
    <w:rsid w:val="00D63A11"/>
    <w:rsid w:val="00D641F9"/>
    <w:rsid w:val="00D73AC3"/>
    <w:rsid w:val="00D747D4"/>
    <w:rsid w:val="00D7693E"/>
    <w:rsid w:val="00D82867"/>
    <w:rsid w:val="00D82A7A"/>
    <w:rsid w:val="00D85711"/>
    <w:rsid w:val="00D86E85"/>
    <w:rsid w:val="00D87056"/>
    <w:rsid w:val="00D87189"/>
    <w:rsid w:val="00D87473"/>
    <w:rsid w:val="00D87DC0"/>
    <w:rsid w:val="00D9084C"/>
    <w:rsid w:val="00D913E9"/>
    <w:rsid w:val="00D917D6"/>
    <w:rsid w:val="00D91FD9"/>
    <w:rsid w:val="00D96AB2"/>
    <w:rsid w:val="00DA23E7"/>
    <w:rsid w:val="00DA36E1"/>
    <w:rsid w:val="00DA3834"/>
    <w:rsid w:val="00DA3A1F"/>
    <w:rsid w:val="00DA3F05"/>
    <w:rsid w:val="00DA6DFA"/>
    <w:rsid w:val="00DB041C"/>
    <w:rsid w:val="00DB10F9"/>
    <w:rsid w:val="00DB1451"/>
    <w:rsid w:val="00DB1485"/>
    <w:rsid w:val="00DB17F8"/>
    <w:rsid w:val="00DB2A55"/>
    <w:rsid w:val="00DB75FC"/>
    <w:rsid w:val="00DC2FFC"/>
    <w:rsid w:val="00DC309A"/>
    <w:rsid w:val="00DC4CAF"/>
    <w:rsid w:val="00DC6451"/>
    <w:rsid w:val="00DC6C83"/>
    <w:rsid w:val="00DD46DA"/>
    <w:rsid w:val="00DD580E"/>
    <w:rsid w:val="00DD6583"/>
    <w:rsid w:val="00DD6A98"/>
    <w:rsid w:val="00DD6FF2"/>
    <w:rsid w:val="00DD7D1B"/>
    <w:rsid w:val="00DE05BA"/>
    <w:rsid w:val="00DE19FE"/>
    <w:rsid w:val="00DE47B2"/>
    <w:rsid w:val="00DE5DFE"/>
    <w:rsid w:val="00DE64FF"/>
    <w:rsid w:val="00DE6FA5"/>
    <w:rsid w:val="00DF0AB7"/>
    <w:rsid w:val="00DF1E7A"/>
    <w:rsid w:val="00DF2614"/>
    <w:rsid w:val="00DF481E"/>
    <w:rsid w:val="00DF4ED3"/>
    <w:rsid w:val="00DF5AEF"/>
    <w:rsid w:val="00E00521"/>
    <w:rsid w:val="00E022DF"/>
    <w:rsid w:val="00E0347A"/>
    <w:rsid w:val="00E05A18"/>
    <w:rsid w:val="00E069C2"/>
    <w:rsid w:val="00E06F3D"/>
    <w:rsid w:val="00E11CFF"/>
    <w:rsid w:val="00E126BF"/>
    <w:rsid w:val="00E13656"/>
    <w:rsid w:val="00E16066"/>
    <w:rsid w:val="00E2059C"/>
    <w:rsid w:val="00E234D7"/>
    <w:rsid w:val="00E2545C"/>
    <w:rsid w:val="00E254BE"/>
    <w:rsid w:val="00E26925"/>
    <w:rsid w:val="00E27C2D"/>
    <w:rsid w:val="00E3018D"/>
    <w:rsid w:val="00E324D4"/>
    <w:rsid w:val="00E35216"/>
    <w:rsid w:val="00E35EA1"/>
    <w:rsid w:val="00E372FA"/>
    <w:rsid w:val="00E3794D"/>
    <w:rsid w:val="00E40BB8"/>
    <w:rsid w:val="00E40F93"/>
    <w:rsid w:val="00E41976"/>
    <w:rsid w:val="00E41D8E"/>
    <w:rsid w:val="00E422E3"/>
    <w:rsid w:val="00E43400"/>
    <w:rsid w:val="00E440E1"/>
    <w:rsid w:val="00E47BBD"/>
    <w:rsid w:val="00E50127"/>
    <w:rsid w:val="00E50694"/>
    <w:rsid w:val="00E51103"/>
    <w:rsid w:val="00E529CB"/>
    <w:rsid w:val="00E52B9E"/>
    <w:rsid w:val="00E56666"/>
    <w:rsid w:val="00E56682"/>
    <w:rsid w:val="00E56732"/>
    <w:rsid w:val="00E56934"/>
    <w:rsid w:val="00E63A41"/>
    <w:rsid w:val="00E6504F"/>
    <w:rsid w:val="00E65565"/>
    <w:rsid w:val="00E65A37"/>
    <w:rsid w:val="00E660F0"/>
    <w:rsid w:val="00E67811"/>
    <w:rsid w:val="00E70A4D"/>
    <w:rsid w:val="00E73EAD"/>
    <w:rsid w:val="00E76CF5"/>
    <w:rsid w:val="00E77748"/>
    <w:rsid w:val="00E80796"/>
    <w:rsid w:val="00E816C2"/>
    <w:rsid w:val="00E824C6"/>
    <w:rsid w:val="00E82A3F"/>
    <w:rsid w:val="00E83672"/>
    <w:rsid w:val="00E84D44"/>
    <w:rsid w:val="00E8578C"/>
    <w:rsid w:val="00E85970"/>
    <w:rsid w:val="00E85F11"/>
    <w:rsid w:val="00E86435"/>
    <w:rsid w:val="00E92156"/>
    <w:rsid w:val="00E94191"/>
    <w:rsid w:val="00E96AF5"/>
    <w:rsid w:val="00EA0BE5"/>
    <w:rsid w:val="00EA1D66"/>
    <w:rsid w:val="00EA2DBB"/>
    <w:rsid w:val="00EA3FE7"/>
    <w:rsid w:val="00EA4C69"/>
    <w:rsid w:val="00EA4CB0"/>
    <w:rsid w:val="00EA57EE"/>
    <w:rsid w:val="00EA62E3"/>
    <w:rsid w:val="00EB0CDA"/>
    <w:rsid w:val="00EB3827"/>
    <w:rsid w:val="00EB4135"/>
    <w:rsid w:val="00EB4158"/>
    <w:rsid w:val="00EB4E3A"/>
    <w:rsid w:val="00EB6F2D"/>
    <w:rsid w:val="00EC170A"/>
    <w:rsid w:val="00EC1C06"/>
    <w:rsid w:val="00EC2123"/>
    <w:rsid w:val="00EC2124"/>
    <w:rsid w:val="00EC2565"/>
    <w:rsid w:val="00EC7111"/>
    <w:rsid w:val="00EC7307"/>
    <w:rsid w:val="00EC76BF"/>
    <w:rsid w:val="00ED209E"/>
    <w:rsid w:val="00ED42BD"/>
    <w:rsid w:val="00ED624C"/>
    <w:rsid w:val="00ED65EF"/>
    <w:rsid w:val="00ED70D8"/>
    <w:rsid w:val="00EE04DA"/>
    <w:rsid w:val="00EE08A5"/>
    <w:rsid w:val="00EE4778"/>
    <w:rsid w:val="00EE5D0D"/>
    <w:rsid w:val="00EE65FF"/>
    <w:rsid w:val="00EE6BAB"/>
    <w:rsid w:val="00EE6F9D"/>
    <w:rsid w:val="00EE744D"/>
    <w:rsid w:val="00EF3435"/>
    <w:rsid w:val="00EF3CCC"/>
    <w:rsid w:val="00EF6D88"/>
    <w:rsid w:val="00EF6F3E"/>
    <w:rsid w:val="00F03AB0"/>
    <w:rsid w:val="00F04EDA"/>
    <w:rsid w:val="00F050EA"/>
    <w:rsid w:val="00F117A6"/>
    <w:rsid w:val="00F12248"/>
    <w:rsid w:val="00F1327A"/>
    <w:rsid w:val="00F15C27"/>
    <w:rsid w:val="00F16083"/>
    <w:rsid w:val="00F164CE"/>
    <w:rsid w:val="00F22C8F"/>
    <w:rsid w:val="00F234F4"/>
    <w:rsid w:val="00F25869"/>
    <w:rsid w:val="00F2680B"/>
    <w:rsid w:val="00F318C7"/>
    <w:rsid w:val="00F326B2"/>
    <w:rsid w:val="00F330C1"/>
    <w:rsid w:val="00F351EF"/>
    <w:rsid w:val="00F35D70"/>
    <w:rsid w:val="00F360D7"/>
    <w:rsid w:val="00F36C17"/>
    <w:rsid w:val="00F36C62"/>
    <w:rsid w:val="00F37054"/>
    <w:rsid w:val="00F37366"/>
    <w:rsid w:val="00F423F6"/>
    <w:rsid w:val="00F4243F"/>
    <w:rsid w:val="00F42BE9"/>
    <w:rsid w:val="00F436EB"/>
    <w:rsid w:val="00F44D28"/>
    <w:rsid w:val="00F45FA8"/>
    <w:rsid w:val="00F52592"/>
    <w:rsid w:val="00F52746"/>
    <w:rsid w:val="00F531CC"/>
    <w:rsid w:val="00F573AF"/>
    <w:rsid w:val="00F640D3"/>
    <w:rsid w:val="00F64708"/>
    <w:rsid w:val="00F64BA3"/>
    <w:rsid w:val="00F6590F"/>
    <w:rsid w:val="00F661C8"/>
    <w:rsid w:val="00F66A74"/>
    <w:rsid w:val="00F66D62"/>
    <w:rsid w:val="00F66E57"/>
    <w:rsid w:val="00F72938"/>
    <w:rsid w:val="00F74034"/>
    <w:rsid w:val="00F74F8A"/>
    <w:rsid w:val="00F7549C"/>
    <w:rsid w:val="00F758A0"/>
    <w:rsid w:val="00F75BE9"/>
    <w:rsid w:val="00F82EE2"/>
    <w:rsid w:val="00F87151"/>
    <w:rsid w:val="00F90FAB"/>
    <w:rsid w:val="00F9179B"/>
    <w:rsid w:val="00F9311E"/>
    <w:rsid w:val="00F952E6"/>
    <w:rsid w:val="00F95F97"/>
    <w:rsid w:val="00F96C28"/>
    <w:rsid w:val="00F97261"/>
    <w:rsid w:val="00FA22A8"/>
    <w:rsid w:val="00FA2EE4"/>
    <w:rsid w:val="00FA4B77"/>
    <w:rsid w:val="00FB0D5E"/>
    <w:rsid w:val="00FB24B9"/>
    <w:rsid w:val="00FB491D"/>
    <w:rsid w:val="00FB4EB3"/>
    <w:rsid w:val="00FB5624"/>
    <w:rsid w:val="00FB6B2B"/>
    <w:rsid w:val="00FC1842"/>
    <w:rsid w:val="00FC2957"/>
    <w:rsid w:val="00FC3133"/>
    <w:rsid w:val="00FC3C67"/>
    <w:rsid w:val="00FC4848"/>
    <w:rsid w:val="00FC73ED"/>
    <w:rsid w:val="00FC7DD0"/>
    <w:rsid w:val="00FD0A34"/>
    <w:rsid w:val="00FD1941"/>
    <w:rsid w:val="00FD1B62"/>
    <w:rsid w:val="00FD3A5D"/>
    <w:rsid w:val="00FD470C"/>
    <w:rsid w:val="00FD5E72"/>
    <w:rsid w:val="00FD7F30"/>
    <w:rsid w:val="00FE0F70"/>
    <w:rsid w:val="00FE4631"/>
    <w:rsid w:val="00FE5455"/>
    <w:rsid w:val="00FE619D"/>
    <w:rsid w:val="00FE6AC2"/>
    <w:rsid w:val="00FE7A2A"/>
    <w:rsid w:val="00FF27CC"/>
    <w:rsid w:val="00FF556F"/>
    <w:rsid w:val="00FF5960"/>
    <w:rsid w:val="00FF615A"/>
    <w:rsid w:val="00FF64AB"/>
    <w:rsid w:val="00FF7BB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EB1BB54-C01A-4BEF-9C7C-49D8A5239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4EB3"/>
    <w:pPr>
      <w:spacing w:before="100" w:after="100"/>
    </w:pPr>
    <w:rPr>
      <w:rFonts w:ascii="Times New Roman" w:eastAsia="Times New Roman" w:hAnsi="Times New Roman"/>
      <w:sz w:val="24"/>
      <w:szCs w:val="24"/>
    </w:rPr>
  </w:style>
  <w:style w:type="paragraph" w:styleId="1">
    <w:name w:val="heading 1"/>
    <w:basedOn w:val="a"/>
    <w:next w:val="a"/>
    <w:link w:val="10"/>
    <w:qFormat/>
    <w:locked/>
    <w:rsid w:val="0005509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9"/>
    <w:qFormat/>
    <w:rsid w:val="00FB4EB3"/>
    <w:pPr>
      <w:keepNext/>
      <w:spacing w:before="0" w:after="0"/>
      <w:jc w:val="center"/>
      <w:outlineLvl w:val="1"/>
    </w:pPr>
    <w:rPr>
      <w:rFonts w:eastAsia="Calibri"/>
      <w:sz w:val="28"/>
      <w:szCs w:val="28"/>
    </w:rPr>
  </w:style>
  <w:style w:type="paragraph" w:styleId="3">
    <w:name w:val="heading 3"/>
    <w:basedOn w:val="a"/>
    <w:next w:val="a"/>
    <w:link w:val="30"/>
    <w:uiPriority w:val="99"/>
    <w:qFormat/>
    <w:locked/>
    <w:rsid w:val="00AF1C43"/>
    <w:pPr>
      <w:keepNext/>
      <w:spacing w:before="240" w:after="60"/>
      <w:outlineLvl w:val="2"/>
    </w:pPr>
    <w:rPr>
      <w:rFonts w:ascii="Cambria" w:eastAsia="Calibri"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semiHidden/>
    <w:locked/>
    <w:rsid w:val="00FB4EB3"/>
    <w:rPr>
      <w:rFonts w:ascii="Times New Roman" w:hAnsi="Times New Roman" w:cs="Times New Roman"/>
      <w:sz w:val="28"/>
      <w:szCs w:val="28"/>
      <w:lang w:eastAsia="ru-RU"/>
    </w:rPr>
  </w:style>
  <w:style w:type="character" w:customStyle="1" w:styleId="30">
    <w:name w:val="Заголовок 3 Знак"/>
    <w:link w:val="3"/>
    <w:uiPriority w:val="99"/>
    <w:locked/>
    <w:rsid w:val="00AF1C43"/>
    <w:rPr>
      <w:rFonts w:ascii="Cambria" w:hAnsi="Cambria" w:cs="Times New Roman"/>
      <w:b/>
      <w:bCs/>
      <w:sz w:val="26"/>
      <w:szCs w:val="26"/>
    </w:rPr>
  </w:style>
  <w:style w:type="character" w:styleId="a3">
    <w:name w:val="Hyperlink"/>
    <w:uiPriority w:val="99"/>
    <w:semiHidden/>
    <w:rsid w:val="00FB4EB3"/>
    <w:rPr>
      <w:rFonts w:ascii="Times New Roman" w:hAnsi="Times New Roman" w:cs="Times New Roman"/>
      <w:color w:val="0000FF"/>
      <w:u w:val="single"/>
    </w:rPr>
  </w:style>
  <w:style w:type="paragraph" w:styleId="21">
    <w:name w:val="Body Text Indent 2"/>
    <w:basedOn w:val="a"/>
    <w:link w:val="22"/>
    <w:uiPriority w:val="99"/>
    <w:semiHidden/>
    <w:rsid w:val="00FB4EB3"/>
    <w:pPr>
      <w:spacing w:before="0" w:after="0"/>
      <w:ind w:firstLine="708"/>
      <w:jc w:val="both"/>
    </w:pPr>
    <w:rPr>
      <w:rFonts w:eastAsia="Calibri"/>
      <w:sz w:val="28"/>
      <w:szCs w:val="28"/>
    </w:rPr>
  </w:style>
  <w:style w:type="character" w:customStyle="1" w:styleId="22">
    <w:name w:val="Основной текст с отступом 2 Знак"/>
    <w:link w:val="21"/>
    <w:uiPriority w:val="99"/>
    <w:semiHidden/>
    <w:locked/>
    <w:rsid w:val="00FB4EB3"/>
    <w:rPr>
      <w:rFonts w:ascii="Times New Roman" w:hAnsi="Times New Roman" w:cs="Times New Roman"/>
      <w:sz w:val="28"/>
      <w:szCs w:val="28"/>
      <w:lang w:eastAsia="ru-RU"/>
    </w:rPr>
  </w:style>
  <w:style w:type="paragraph" w:customStyle="1" w:styleId="ConsNormal">
    <w:name w:val="ConsNormal"/>
    <w:uiPriority w:val="99"/>
    <w:rsid w:val="00FB4EB3"/>
    <w:pPr>
      <w:widowControl w:val="0"/>
      <w:autoSpaceDE w:val="0"/>
      <w:autoSpaceDN w:val="0"/>
      <w:adjustRightInd w:val="0"/>
      <w:ind w:right="19772" w:firstLine="720"/>
    </w:pPr>
    <w:rPr>
      <w:rFonts w:ascii="Arial" w:eastAsia="Times New Roman" w:hAnsi="Arial" w:cs="Arial"/>
    </w:rPr>
  </w:style>
  <w:style w:type="paragraph" w:customStyle="1" w:styleId="a4">
    <w:name w:val="Адресат вверху"/>
    <w:basedOn w:val="a"/>
    <w:rsid w:val="00FB4EB3"/>
    <w:pPr>
      <w:suppressAutoHyphens/>
      <w:spacing w:before="0" w:after="0"/>
    </w:pPr>
    <w:rPr>
      <w:b/>
      <w:kern w:val="20"/>
      <w:szCs w:val="20"/>
    </w:rPr>
  </w:style>
  <w:style w:type="paragraph" w:styleId="a5">
    <w:name w:val="header"/>
    <w:basedOn w:val="a"/>
    <w:link w:val="a6"/>
    <w:uiPriority w:val="99"/>
    <w:semiHidden/>
    <w:rsid w:val="00BD2206"/>
    <w:pPr>
      <w:tabs>
        <w:tab w:val="center" w:pos="4677"/>
        <w:tab w:val="right" w:pos="9355"/>
      </w:tabs>
      <w:spacing w:before="0" w:after="0"/>
    </w:pPr>
    <w:rPr>
      <w:rFonts w:eastAsia="Calibri"/>
    </w:rPr>
  </w:style>
  <w:style w:type="character" w:customStyle="1" w:styleId="a6">
    <w:name w:val="Верхний колонтитул Знак"/>
    <w:link w:val="a5"/>
    <w:uiPriority w:val="99"/>
    <w:semiHidden/>
    <w:locked/>
    <w:rsid w:val="00BD2206"/>
    <w:rPr>
      <w:rFonts w:ascii="Times New Roman" w:hAnsi="Times New Roman" w:cs="Times New Roman"/>
      <w:sz w:val="24"/>
      <w:szCs w:val="24"/>
      <w:lang w:eastAsia="ru-RU"/>
    </w:rPr>
  </w:style>
  <w:style w:type="paragraph" w:styleId="a7">
    <w:name w:val="footer"/>
    <w:basedOn w:val="a"/>
    <w:link w:val="a8"/>
    <w:uiPriority w:val="99"/>
    <w:rsid w:val="00BD2206"/>
    <w:pPr>
      <w:tabs>
        <w:tab w:val="center" w:pos="4677"/>
        <w:tab w:val="right" w:pos="9355"/>
      </w:tabs>
      <w:spacing w:before="0" w:after="0"/>
    </w:pPr>
    <w:rPr>
      <w:rFonts w:eastAsia="Calibri"/>
    </w:rPr>
  </w:style>
  <w:style w:type="character" w:customStyle="1" w:styleId="a8">
    <w:name w:val="Нижний колонтитул Знак"/>
    <w:link w:val="a7"/>
    <w:uiPriority w:val="99"/>
    <w:locked/>
    <w:rsid w:val="00BD2206"/>
    <w:rPr>
      <w:rFonts w:ascii="Times New Roman" w:hAnsi="Times New Roman" w:cs="Times New Roman"/>
      <w:sz w:val="24"/>
      <w:szCs w:val="24"/>
      <w:lang w:eastAsia="ru-RU"/>
    </w:rPr>
  </w:style>
  <w:style w:type="paragraph" w:customStyle="1" w:styleId="ConsPlusNormal">
    <w:name w:val="ConsPlusNormal"/>
    <w:rsid w:val="00663B56"/>
    <w:pPr>
      <w:autoSpaceDE w:val="0"/>
      <w:autoSpaceDN w:val="0"/>
      <w:adjustRightInd w:val="0"/>
      <w:ind w:firstLine="720"/>
    </w:pPr>
    <w:rPr>
      <w:rFonts w:ascii="Arial" w:hAnsi="Arial" w:cs="Arial"/>
      <w:lang w:eastAsia="en-US"/>
    </w:rPr>
  </w:style>
  <w:style w:type="paragraph" w:styleId="a9">
    <w:name w:val="List Paragraph"/>
    <w:basedOn w:val="a"/>
    <w:link w:val="aa"/>
    <w:uiPriority w:val="34"/>
    <w:qFormat/>
    <w:rsid w:val="00063B34"/>
    <w:pPr>
      <w:ind w:left="720"/>
      <w:contextualSpacing/>
    </w:pPr>
  </w:style>
  <w:style w:type="character" w:customStyle="1" w:styleId="apple-converted-space">
    <w:name w:val="apple-converted-space"/>
    <w:uiPriority w:val="99"/>
    <w:rsid w:val="00AF1C43"/>
    <w:rPr>
      <w:rFonts w:cs="Times New Roman"/>
    </w:rPr>
  </w:style>
  <w:style w:type="paragraph" w:customStyle="1" w:styleId="formattexttopleveltext">
    <w:name w:val="formattext topleveltext"/>
    <w:basedOn w:val="a"/>
    <w:uiPriority w:val="99"/>
    <w:rsid w:val="00D16123"/>
    <w:pPr>
      <w:spacing w:beforeAutospacing="1" w:afterAutospacing="1"/>
    </w:pPr>
  </w:style>
  <w:style w:type="character" w:customStyle="1" w:styleId="match">
    <w:name w:val="match"/>
    <w:uiPriority w:val="99"/>
    <w:rsid w:val="00D16123"/>
    <w:rPr>
      <w:rFonts w:cs="Times New Roman"/>
    </w:rPr>
  </w:style>
  <w:style w:type="paragraph" w:customStyle="1" w:styleId="formattext">
    <w:name w:val="formattext"/>
    <w:basedOn w:val="a"/>
    <w:uiPriority w:val="99"/>
    <w:rsid w:val="00D16123"/>
    <w:pPr>
      <w:spacing w:beforeAutospacing="1" w:afterAutospacing="1"/>
    </w:pPr>
  </w:style>
  <w:style w:type="character" w:customStyle="1" w:styleId="iceouttxt51">
    <w:name w:val="iceouttxt51"/>
    <w:uiPriority w:val="99"/>
    <w:rsid w:val="00981F3F"/>
    <w:rPr>
      <w:rFonts w:ascii="Arial" w:hAnsi="Arial" w:cs="Arial"/>
      <w:color w:val="666666"/>
      <w:sz w:val="17"/>
      <w:szCs w:val="17"/>
    </w:rPr>
  </w:style>
  <w:style w:type="paragraph" w:styleId="ab">
    <w:name w:val="Balloon Text"/>
    <w:basedOn w:val="a"/>
    <w:link w:val="ac"/>
    <w:uiPriority w:val="99"/>
    <w:semiHidden/>
    <w:unhideWhenUsed/>
    <w:rsid w:val="003D47D2"/>
    <w:pPr>
      <w:spacing w:before="0" w:after="0"/>
    </w:pPr>
    <w:rPr>
      <w:rFonts w:ascii="Segoe UI" w:hAnsi="Segoe UI"/>
      <w:sz w:val="18"/>
      <w:szCs w:val="18"/>
    </w:rPr>
  </w:style>
  <w:style w:type="character" w:customStyle="1" w:styleId="ac">
    <w:name w:val="Текст выноски Знак"/>
    <w:link w:val="ab"/>
    <w:uiPriority w:val="99"/>
    <w:semiHidden/>
    <w:rsid w:val="003D47D2"/>
    <w:rPr>
      <w:rFonts w:ascii="Segoe UI" w:eastAsia="Times New Roman" w:hAnsi="Segoe UI" w:cs="Segoe UI"/>
      <w:sz w:val="18"/>
      <w:szCs w:val="18"/>
    </w:rPr>
  </w:style>
  <w:style w:type="paragraph" w:styleId="ad">
    <w:name w:val="Normal (Web)"/>
    <w:basedOn w:val="a"/>
    <w:uiPriority w:val="99"/>
    <w:unhideWhenUsed/>
    <w:rsid w:val="00855551"/>
  </w:style>
  <w:style w:type="paragraph" w:styleId="ae">
    <w:name w:val="Body Text"/>
    <w:basedOn w:val="a"/>
    <w:link w:val="af"/>
    <w:uiPriority w:val="99"/>
    <w:semiHidden/>
    <w:unhideWhenUsed/>
    <w:rsid w:val="00B828A4"/>
    <w:pPr>
      <w:spacing w:after="120"/>
    </w:pPr>
  </w:style>
  <w:style w:type="character" w:customStyle="1" w:styleId="af">
    <w:name w:val="Основной текст Знак"/>
    <w:link w:val="ae"/>
    <w:uiPriority w:val="99"/>
    <w:semiHidden/>
    <w:rsid w:val="00B828A4"/>
    <w:rPr>
      <w:rFonts w:ascii="Times New Roman" w:eastAsia="Times New Roman" w:hAnsi="Times New Roman"/>
      <w:sz w:val="24"/>
      <w:szCs w:val="24"/>
    </w:rPr>
  </w:style>
  <w:style w:type="paragraph" w:styleId="af0">
    <w:name w:val="Body Text Indent"/>
    <w:basedOn w:val="a"/>
    <w:link w:val="af1"/>
    <w:uiPriority w:val="99"/>
    <w:semiHidden/>
    <w:unhideWhenUsed/>
    <w:rsid w:val="00903135"/>
    <w:pPr>
      <w:spacing w:after="120"/>
      <w:ind w:left="283"/>
    </w:pPr>
  </w:style>
  <w:style w:type="character" w:customStyle="1" w:styleId="af1">
    <w:name w:val="Основной текст с отступом Знак"/>
    <w:basedOn w:val="a0"/>
    <w:link w:val="af0"/>
    <w:uiPriority w:val="99"/>
    <w:semiHidden/>
    <w:rsid w:val="00903135"/>
    <w:rPr>
      <w:rFonts w:ascii="Times New Roman" w:eastAsia="Times New Roman" w:hAnsi="Times New Roman"/>
      <w:sz w:val="24"/>
      <w:szCs w:val="24"/>
    </w:rPr>
  </w:style>
  <w:style w:type="table" w:styleId="af2">
    <w:name w:val="Table Grid"/>
    <w:basedOn w:val="a1"/>
    <w:locked/>
    <w:rsid w:val="001C03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Strong"/>
    <w:basedOn w:val="a0"/>
    <w:uiPriority w:val="22"/>
    <w:qFormat/>
    <w:locked/>
    <w:rsid w:val="003C4E19"/>
    <w:rPr>
      <w:b/>
      <w:bCs/>
    </w:rPr>
  </w:style>
  <w:style w:type="character" w:customStyle="1" w:styleId="aa">
    <w:name w:val="Абзац списка Знак"/>
    <w:link w:val="a9"/>
    <w:uiPriority w:val="34"/>
    <w:locked/>
    <w:rsid w:val="00716DD1"/>
    <w:rPr>
      <w:rFonts w:ascii="Times New Roman" w:eastAsia="Times New Roman" w:hAnsi="Times New Roman"/>
      <w:sz w:val="24"/>
      <w:szCs w:val="24"/>
    </w:rPr>
  </w:style>
  <w:style w:type="character" w:customStyle="1" w:styleId="10">
    <w:name w:val="Заголовок 1 Знак"/>
    <w:basedOn w:val="a0"/>
    <w:link w:val="1"/>
    <w:rsid w:val="00055090"/>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78534">
      <w:bodyDiv w:val="1"/>
      <w:marLeft w:val="0"/>
      <w:marRight w:val="0"/>
      <w:marTop w:val="0"/>
      <w:marBottom w:val="0"/>
      <w:divBdr>
        <w:top w:val="none" w:sz="0" w:space="0" w:color="auto"/>
        <w:left w:val="none" w:sz="0" w:space="0" w:color="auto"/>
        <w:bottom w:val="none" w:sz="0" w:space="0" w:color="auto"/>
        <w:right w:val="none" w:sz="0" w:space="0" w:color="auto"/>
      </w:divBdr>
    </w:div>
    <w:div w:id="12270650">
      <w:bodyDiv w:val="1"/>
      <w:marLeft w:val="0"/>
      <w:marRight w:val="0"/>
      <w:marTop w:val="0"/>
      <w:marBottom w:val="0"/>
      <w:divBdr>
        <w:top w:val="none" w:sz="0" w:space="0" w:color="auto"/>
        <w:left w:val="none" w:sz="0" w:space="0" w:color="auto"/>
        <w:bottom w:val="none" w:sz="0" w:space="0" w:color="auto"/>
        <w:right w:val="none" w:sz="0" w:space="0" w:color="auto"/>
      </w:divBdr>
    </w:div>
    <w:div w:id="245656227">
      <w:bodyDiv w:val="1"/>
      <w:marLeft w:val="0"/>
      <w:marRight w:val="0"/>
      <w:marTop w:val="0"/>
      <w:marBottom w:val="0"/>
      <w:divBdr>
        <w:top w:val="none" w:sz="0" w:space="0" w:color="auto"/>
        <w:left w:val="none" w:sz="0" w:space="0" w:color="auto"/>
        <w:bottom w:val="none" w:sz="0" w:space="0" w:color="auto"/>
        <w:right w:val="none" w:sz="0" w:space="0" w:color="auto"/>
      </w:divBdr>
    </w:div>
    <w:div w:id="503787804">
      <w:bodyDiv w:val="1"/>
      <w:marLeft w:val="0"/>
      <w:marRight w:val="0"/>
      <w:marTop w:val="0"/>
      <w:marBottom w:val="0"/>
      <w:divBdr>
        <w:top w:val="none" w:sz="0" w:space="0" w:color="auto"/>
        <w:left w:val="none" w:sz="0" w:space="0" w:color="auto"/>
        <w:bottom w:val="none" w:sz="0" w:space="0" w:color="auto"/>
        <w:right w:val="none" w:sz="0" w:space="0" w:color="auto"/>
      </w:divBdr>
    </w:div>
    <w:div w:id="696203309">
      <w:bodyDiv w:val="1"/>
      <w:marLeft w:val="0"/>
      <w:marRight w:val="0"/>
      <w:marTop w:val="0"/>
      <w:marBottom w:val="0"/>
      <w:divBdr>
        <w:top w:val="none" w:sz="0" w:space="0" w:color="auto"/>
        <w:left w:val="none" w:sz="0" w:space="0" w:color="auto"/>
        <w:bottom w:val="none" w:sz="0" w:space="0" w:color="auto"/>
        <w:right w:val="none" w:sz="0" w:space="0" w:color="auto"/>
      </w:divBdr>
    </w:div>
    <w:div w:id="713652533">
      <w:bodyDiv w:val="1"/>
      <w:marLeft w:val="0"/>
      <w:marRight w:val="0"/>
      <w:marTop w:val="0"/>
      <w:marBottom w:val="0"/>
      <w:divBdr>
        <w:top w:val="none" w:sz="0" w:space="0" w:color="auto"/>
        <w:left w:val="none" w:sz="0" w:space="0" w:color="auto"/>
        <w:bottom w:val="none" w:sz="0" w:space="0" w:color="auto"/>
        <w:right w:val="none" w:sz="0" w:space="0" w:color="auto"/>
      </w:divBdr>
    </w:div>
    <w:div w:id="854540731">
      <w:bodyDiv w:val="1"/>
      <w:marLeft w:val="0"/>
      <w:marRight w:val="0"/>
      <w:marTop w:val="0"/>
      <w:marBottom w:val="0"/>
      <w:divBdr>
        <w:top w:val="none" w:sz="0" w:space="0" w:color="auto"/>
        <w:left w:val="none" w:sz="0" w:space="0" w:color="auto"/>
        <w:bottom w:val="none" w:sz="0" w:space="0" w:color="auto"/>
        <w:right w:val="none" w:sz="0" w:space="0" w:color="auto"/>
      </w:divBdr>
    </w:div>
    <w:div w:id="972447581">
      <w:bodyDiv w:val="1"/>
      <w:marLeft w:val="0"/>
      <w:marRight w:val="0"/>
      <w:marTop w:val="0"/>
      <w:marBottom w:val="0"/>
      <w:divBdr>
        <w:top w:val="none" w:sz="0" w:space="0" w:color="auto"/>
        <w:left w:val="none" w:sz="0" w:space="0" w:color="auto"/>
        <w:bottom w:val="none" w:sz="0" w:space="0" w:color="auto"/>
        <w:right w:val="none" w:sz="0" w:space="0" w:color="auto"/>
      </w:divBdr>
    </w:div>
    <w:div w:id="1044872487">
      <w:bodyDiv w:val="1"/>
      <w:marLeft w:val="0"/>
      <w:marRight w:val="0"/>
      <w:marTop w:val="0"/>
      <w:marBottom w:val="0"/>
      <w:divBdr>
        <w:top w:val="none" w:sz="0" w:space="0" w:color="auto"/>
        <w:left w:val="none" w:sz="0" w:space="0" w:color="auto"/>
        <w:bottom w:val="none" w:sz="0" w:space="0" w:color="auto"/>
        <w:right w:val="none" w:sz="0" w:space="0" w:color="auto"/>
      </w:divBdr>
    </w:div>
    <w:div w:id="1154252748">
      <w:bodyDiv w:val="1"/>
      <w:marLeft w:val="0"/>
      <w:marRight w:val="0"/>
      <w:marTop w:val="0"/>
      <w:marBottom w:val="0"/>
      <w:divBdr>
        <w:top w:val="none" w:sz="0" w:space="0" w:color="auto"/>
        <w:left w:val="none" w:sz="0" w:space="0" w:color="auto"/>
        <w:bottom w:val="none" w:sz="0" w:space="0" w:color="auto"/>
        <w:right w:val="none" w:sz="0" w:space="0" w:color="auto"/>
      </w:divBdr>
    </w:div>
    <w:div w:id="1338920316">
      <w:bodyDiv w:val="1"/>
      <w:marLeft w:val="0"/>
      <w:marRight w:val="0"/>
      <w:marTop w:val="0"/>
      <w:marBottom w:val="0"/>
      <w:divBdr>
        <w:top w:val="none" w:sz="0" w:space="0" w:color="auto"/>
        <w:left w:val="none" w:sz="0" w:space="0" w:color="auto"/>
        <w:bottom w:val="none" w:sz="0" w:space="0" w:color="auto"/>
        <w:right w:val="none" w:sz="0" w:space="0" w:color="auto"/>
      </w:divBdr>
    </w:div>
    <w:div w:id="1349716822">
      <w:bodyDiv w:val="1"/>
      <w:marLeft w:val="0"/>
      <w:marRight w:val="0"/>
      <w:marTop w:val="0"/>
      <w:marBottom w:val="0"/>
      <w:divBdr>
        <w:top w:val="none" w:sz="0" w:space="0" w:color="auto"/>
        <w:left w:val="none" w:sz="0" w:space="0" w:color="auto"/>
        <w:bottom w:val="none" w:sz="0" w:space="0" w:color="auto"/>
        <w:right w:val="none" w:sz="0" w:space="0" w:color="auto"/>
      </w:divBdr>
    </w:div>
    <w:div w:id="1507936826">
      <w:bodyDiv w:val="1"/>
      <w:marLeft w:val="0"/>
      <w:marRight w:val="0"/>
      <w:marTop w:val="0"/>
      <w:marBottom w:val="0"/>
      <w:divBdr>
        <w:top w:val="none" w:sz="0" w:space="0" w:color="auto"/>
        <w:left w:val="none" w:sz="0" w:space="0" w:color="auto"/>
        <w:bottom w:val="none" w:sz="0" w:space="0" w:color="auto"/>
        <w:right w:val="none" w:sz="0" w:space="0" w:color="auto"/>
      </w:divBdr>
    </w:div>
    <w:div w:id="1585214799">
      <w:bodyDiv w:val="1"/>
      <w:marLeft w:val="0"/>
      <w:marRight w:val="0"/>
      <w:marTop w:val="0"/>
      <w:marBottom w:val="0"/>
      <w:divBdr>
        <w:top w:val="none" w:sz="0" w:space="0" w:color="auto"/>
        <w:left w:val="none" w:sz="0" w:space="0" w:color="auto"/>
        <w:bottom w:val="none" w:sz="0" w:space="0" w:color="auto"/>
        <w:right w:val="none" w:sz="0" w:space="0" w:color="auto"/>
      </w:divBdr>
    </w:div>
    <w:div w:id="1760054860">
      <w:bodyDiv w:val="1"/>
      <w:marLeft w:val="0"/>
      <w:marRight w:val="0"/>
      <w:marTop w:val="0"/>
      <w:marBottom w:val="0"/>
      <w:divBdr>
        <w:top w:val="none" w:sz="0" w:space="0" w:color="auto"/>
        <w:left w:val="none" w:sz="0" w:space="0" w:color="auto"/>
        <w:bottom w:val="none" w:sz="0" w:space="0" w:color="auto"/>
        <w:right w:val="none" w:sz="0" w:space="0" w:color="auto"/>
      </w:divBdr>
    </w:div>
    <w:div w:id="1848783449">
      <w:bodyDiv w:val="1"/>
      <w:marLeft w:val="0"/>
      <w:marRight w:val="0"/>
      <w:marTop w:val="0"/>
      <w:marBottom w:val="0"/>
      <w:divBdr>
        <w:top w:val="none" w:sz="0" w:space="0" w:color="auto"/>
        <w:left w:val="none" w:sz="0" w:space="0" w:color="auto"/>
        <w:bottom w:val="none" w:sz="0" w:space="0" w:color="auto"/>
        <w:right w:val="none" w:sz="0" w:space="0" w:color="auto"/>
      </w:divBdr>
    </w:div>
    <w:div w:id="1996031398">
      <w:marLeft w:val="0"/>
      <w:marRight w:val="0"/>
      <w:marTop w:val="0"/>
      <w:marBottom w:val="0"/>
      <w:divBdr>
        <w:top w:val="none" w:sz="0" w:space="0" w:color="auto"/>
        <w:left w:val="none" w:sz="0" w:space="0" w:color="auto"/>
        <w:bottom w:val="none" w:sz="0" w:space="0" w:color="auto"/>
        <w:right w:val="none" w:sz="0" w:space="0" w:color="auto"/>
      </w:divBdr>
    </w:div>
    <w:div w:id="1996031399">
      <w:marLeft w:val="0"/>
      <w:marRight w:val="0"/>
      <w:marTop w:val="0"/>
      <w:marBottom w:val="0"/>
      <w:divBdr>
        <w:top w:val="none" w:sz="0" w:space="0" w:color="auto"/>
        <w:left w:val="none" w:sz="0" w:space="0" w:color="auto"/>
        <w:bottom w:val="none" w:sz="0" w:space="0" w:color="auto"/>
        <w:right w:val="none" w:sz="0" w:space="0" w:color="auto"/>
      </w:divBdr>
    </w:div>
    <w:div w:id="1996031401">
      <w:marLeft w:val="0"/>
      <w:marRight w:val="0"/>
      <w:marTop w:val="0"/>
      <w:marBottom w:val="0"/>
      <w:divBdr>
        <w:top w:val="none" w:sz="0" w:space="0" w:color="auto"/>
        <w:left w:val="none" w:sz="0" w:space="0" w:color="auto"/>
        <w:bottom w:val="none" w:sz="0" w:space="0" w:color="auto"/>
        <w:right w:val="none" w:sz="0" w:space="0" w:color="auto"/>
      </w:divBdr>
      <w:divsChild>
        <w:div w:id="1996031400">
          <w:marLeft w:val="0"/>
          <w:marRight w:val="0"/>
          <w:marTop w:val="0"/>
          <w:marBottom w:val="0"/>
          <w:divBdr>
            <w:top w:val="none" w:sz="0" w:space="0" w:color="auto"/>
            <w:left w:val="none" w:sz="0" w:space="0" w:color="auto"/>
            <w:bottom w:val="none" w:sz="0" w:space="0" w:color="auto"/>
            <w:right w:val="none" w:sz="0" w:space="0" w:color="auto"/>
          </w:divBdr>
        </w:div>
      </w:divsChild>
    </w:div>
    <w:div w:id="1996031402">
      <w:marLeft w:val="0"/>
      <w:marRight w:val="0"/>
      <w:marTop w:val="0"/>
      <w:marBottom w:val="0"/>
      <w:divBdr>
        <w:top w:val="none" w:sz="0" w:space="0" w:color="auto"/>
        <w:left w:val="none" w:sz="0" w:space="0" w:color="auto"/>
        <w:bottom w:val="none" w:sz="0" w:space="0" w:color="auto"/>
        <w:right w:val="none" w:sz="0" w:space="0" w:color="auto"/>
      </w:divBdr>
    </w:div>
    <w:div w:id="199603140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968ACD2C63CADCF8A7E70807DCD8010C3EC9058B815A0800790A1C93F5E3BD24E2FFC27CB321524i8f3J" TargetMode="External"/><Relationship Id="rId13" Type="http://schemas.openxmlformats.org/officeDocument/2006/relationships/hyperlink" Target="consultantplus://offline/ref=6490704FB0C916384DD5574951FEB28D47E2EDA7C35B937F09D8A13C2F35BD404E12D64EC07A36E626y8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6490704FB0C916384DD5574951FEB28D47E7E8A4C05D937F09D8A13C2F35BD404E12D64EC27D32E726yE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E2AF23A6765D77795AF003978FFE8176B40F362D56A6AA2871CF6A9DF89CC071E10CA777184A1F28z5RB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490704FB0C916384DD5574951FEB28D47E2EDA7C35B937F09D8A13C2F35BD404E12D64EC07A36E126y3M" TargetMode="External"/><Relationship Id="rId5" Type="http://schemas.openxmlformats.org/officeDocument/2006/relationships/webSettings" Target="webSettings.xml"/><Relationship Id="rId15" Type="http://schemas.openxmlformats.org/officeDocument/2006/relationships/hyperlink" Target="consultantplus://offline/ref=6543D589003C71816B33BAD2367BC2FD31E643BAD912E1E29BCFCF4D810C491D3796E34CBEqEE8N" TargetMode="External"/><Relationship Id="rId10" Type="http://schemas.openxmlformats.org/officeDocument/2006/relationships/hyperlink" Target="consultantplus://offline/ref=6490704FB0C916384DD5574951FEB28D47E7E8A4C05D937F09D8A13C2F23y5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7892F6A0E8641FDF5E68CEA3C5702B3AFF19DBA32B38E264C5B34AB871BBBB28B127EDD685A03A70jCs4M" TargetMode="External"/><Relationship Id="rId14" Type="http://schemas.openxmlformats.org/officeDocument/2006/relationships/hyperlink" Target="consultantplus://offline/ref=6490704FB0C916384DD5574951FEB28D47E7E8A4C05D937F09D8A13C2F35BD404E12D64EC27D32EB26y8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4D27A2-74E1-46EA-935F-BB24A5362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1336</TotalTime>
  <Pages>10</Pages>
  <Words>3864</Words>
  <Characters>22025</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Приказчиков Владислав Сергеевич</cp:lastModifiedBy>
  <cp:revision>216</cp:revision>
  <cp:lastPrinted>2017-11-16T13:45:00Z</cp:lastPrinted>
  <dcterms:created xsi:type="dcterms:W3CDTF">2017-03-29T10:48:00Z</dcterms:created>
  <dcterms:modified xsi:type="dcterms:W3CDTF">2017-11-16T15:57:00Z</dcterms:modified>
</cp:coreProperties>
</file>