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AC5" w:rsidRDefault="001E0AC5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Заказчик: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 xml:space="preserve">Муниципальное бюджетное общеобразовательное учреждение «Покровская средняя </w:t>
      </w:r>
      <w:r>
        <w:rPr>
          <w:bCs/>
          <w:color w:val="auto"/>
          <w:sz w:val="26"/>
          <w:szCs w:val="26"/>
        </w:rPr>
        <w:br/>
      </w:r>
      <w:r w:rsidRPr="00992BAF">
        <w:rPr>
          <w:bCs/>
          <w:color w:val="auto"/>
          <w:sz w:val="26"/>
          <w:szCs w:val="26"/>
        </w:rPr>
        <w:t>общеобразовательная школа»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>Мира ул., д. 1А,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>с. Покровское,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>Рузский р-н,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>Московская обл.,143121</w:t>
      </w:r>
    </w:p>
    <w:p w:rsidR="00992BAF" w:rsidRDefault="00CA3898" w:rsidP="00992BA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992BAF" w:rsidRPr="00554289">
          <w:rPr>
            <w:rStyle w:val="a3"/>
            <w:bCs/>
            <w:sz w:val="26"/>
            <w:szCs w:val="26"/>
          </w:rPr>
          <w:t>pokrschool@list.ru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Уполномоченное учреждение: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 xml:space="preserve">Муниципальное казенное учреждение «Центр закупок Рузского 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>городского округа»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>Солнцева ул., д.11,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>г. Руза,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92BAF">
        <w:rPr>
          <w:bCs/>
          <w:color w:val="auto"/>
          <w:sz w:val="26"/>
          <w:szCs w:val="26"/>
        </w:rPr>
        <w:t>Московская обл.,143103</w:t>
      </w:r>
    </w:p>
    <w:p w:rsidR="00992BAF" w:rsidRDefault="00CA3898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992BAF" w:rsidRPr="00554289">
          <w:rPr>
            <w:rStyle w:val="a3"/>
            <w:bCs/>
            <w:sz w:val="26"/>
            <w:szCs w:val="26"/>
          </w:rPr>
          <w:t>munzakaz@ruzareg.ru</w:t>
        </w:r>
      </w:hyperlink>
    </w:p>
    <w:p w:rsidR="00E52037" w:rsidRPr="00EE5C3C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Оператор электронной площадки: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2BAF">
        <w:rPr>
          <w:color w:val="auto"/>
          <w:sz w:val="26"/>
          <w:szCs w:val="26"/>
        </w:rPr>
        <w:t>ООО «РТС-тендер»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2BAF">
        <w:rPr>
          <w:color w:val="auto"/>
          <w:sz w:val="26"/>
          <w:szCs w:val="26"/>
        </w:rPr>
        <w:t xml:space="preserve">Долгоруковская ул., д. 38, стр. 1, </w:t>
      </w:r>
    </w:p>
    <w:p w:rsidR="00992BAF" w:rsidRPr="00992BAF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2BAF">
        <w:rPr>
          <w:color w:val="auto"/>
          <w:sz w:val="26"/>
          <w:szCs w:val="26"/>
        </w:rPr>
        <w:t>Москва, 127006</w:t>
      </w:r>
    </w:p>
    <w:p w:rsidR="00EE5C3C" w:rsidRDefault="00CA3898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992BAF" w:rsidRPr="00554289">
          <w:rPr>
            <w:rStyle w:val="a3"/>
            <w:sz w:val="26"/>
            <w:szCs w:val="26"/>
          </w:rPr>
          <w:t>ko@rts-tender.ru</w:t>
        </w:r>
      </w:hyperlink>
    </w:p>
    <w:p w:rsidR="00992BAF" w:rsidRPr="00EE5C3C" w:rsidRDefault="00992BAF" w:rsidP="00992BA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5C3C">
        <w:rPr>
          <w:color w:val="auto"/>
          <w:sz w:val="26"/>
          <w:szCs w:val="26"/>
        </w:rPr>
        <w:t>Заявитель: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52037">
        <w:rPr>
          <w:color w:val="auto"/>
          <w:sz w:val="26"/>
          <w:szCs w:val="26"/>
        </w:rPr>
        <w:t>ООО «ГАЛАКТИКА»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52037">
        <w:rPr>
          <w:color w:val="auto"/>
          <w:sz w:val="26"/>
          <w:szCs w:val="26"/>
        </w:rPr>
        <w:t>Дмитровское ш., д. 100, стр. 2,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52037">
        <w:rPr>
          <w:color w:val="auto"/>
          <w:sz w:val="26"/>
          <w:szCs w:val="26"/>
        </w:rPr>
        <w:t>эт. 05, пом.4517д-12,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52037">
        <w:rPr>
          <w:color w:val="auto"/>
          <w:sz w:val="26"/>
          <w:szCs w:val="26"/>
        </w:rPr>
        <w:t>Москва,127247</w:t>
      </w:r>
    </w:p>
    <w:p w:rsidR="00401B5D" w:rsidRDefault="00CA3898" w:rsidP="00E5203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1" w:history="1">
        <w:r w:rsidR="00E52037" w:rsidRPr="00263DE8">
          <w:rPr>
            <w:rStyle w:val="a3"/>
            <w:sz w:val="26"/>
            <w:szCs w:val="26"/>
          </w:rPr>
          <w:t>mos.galaktika@mail.ru</w:t>
        </w:r>
      </w:hyperlink>
    </w:p>
    <w:p w:rsidR="00EE5C3C" w:rsidRPr="00EE5C3C" w:rsidRDefault="00EE5C3C" w:rsidP="00F542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EE5C3C" w:rsidRPr="00EE5C3C" w:rsidRDefault="0096131A" w:rsidP="00EE5C3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992BAF" w:rsidRPr="00BA72D5">
        <w:rPr>
          <w:sz w:val="26"/>
          <w:szCs w:val="26"/>
        </w:rPr>
        <w:t>30426эп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992BAF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035015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EE5C3C" w:rsidRDefault="0096131A" w:rsidP="00CA3898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8E7961" w:rsidRPr="00F54219" w:rsidRDefault="00CD3F7F" w:rsidP="00992BAF">
      <w:pPr>
        <w:spacing w:before="0" w:line="280" w:lineRule="exact"/>
        <w:ind w:firstLine="696"/>
        <w:jc w:val="both"/>
        <w:rPr>
          <w:bCs/>
          <w:sz w:val="26"/>
          <w:szCs w:val="26"/>
          <w:lang w:bidi="ru-RU"/>
        </w:rPr>
      </w:pPr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76094A">
        <w:rPr>
          <w:bCs/>
          <w:sz w:val="26"/>
          <w:szCs w:val="26"/>
          <w:lang w:bidi="ru-RU"/>
        </w:rPr>
        <w:t>ООО «ГАЛАКТИКА»</w:t>
      </w:r>
      <w:r w:rsidR="0076094A" w:rsidRPr="0076094A">
        <w:rPr>
          <w:bCs/>
          <w:sz w:val="26"/>
          <w:szCs w:val="26"/>
          <w:lang w:bidi="ru-RU"/>
        </w:rPr>
        <w:t xml:space="preserve">(далее - Заявитель) на действия (бездействие) </w:t>
      </w:r>
      <w:r w:rsidR="00992BAF" w:rsidRPr="00992BAF">
        <w:rPr>
          <w:bCs/>
          <w:sz w:val="26"/>
          <w:szCs w:val="26"/>
          <w:lang w:bidi="ru-RU"/>
        </w:rPr>
        <w:t>Муниципального бюджетного общеобразовательного учреждения «Покровская средняя общеобразовательная школа» (далее – Заказчик), Муниципального казенного учреждения «Центр закуп</w:t>
      </w:r>
      <w:r w:rsidR="00992BAF">
        <w:rPr>
          <w:bCs/>
          <w:sz w:val="26"/>
          <w:szCs w:val="26"/>
          <w:lang w:bidi="ru-RU"/>
        </w:rPr>
        <w:t xml:space="preserve">ок Рузского городского округа» </w:t>
      </w:r>
      <w:r w:rsidR="00992BAF" w:rsidRPr="00992BAF">
        <w:rPr>
          <w:bCs/>
          <w:sz w:val="26"/>
          <w:szCs w:val="26"/>
          <w:lang w:bidi="ru-RU"/>
        </w:rPr>
        <w:t>(далее – Уполномоченное учреждение) при проведении электронного аукциона на выполнение работ по капитальному ремонту МБОУ «Покровская средняя общеобразовательная школа» по адресу: Московская область, Рузский район, с. Покровское, ул. Мира, д. 1А (1 этап) (извещение № 0848300059120000238</w:t>
      </w:r>
      <w:r w:rsidR="0076094A" w:rsidRPr="0076094A">
        <w:rPr>
          <w:bCs/>
          <w:sz w:val="26"/>
          <w:szCs w:val="26"/>
          <w:lang w:bidi="ru-RU"/>
        </w:rPr>
        <w:t xml:space="preserve"> </w:t>
      </w:r>
      <w:r w:rsidR="0076094A">
        <w:rPr>
          <w:bCs/>
          <w:sz w:val="26"/>
          <w:szCs w:val="26"/>
          <w:lang w:bidi="ru-RU"/>
        </w:rPr>
        <w:br/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</w:t>
      </w:r>
      <w:r w:rsidR="0076094A">
        <w:rPr>
          <w:sz w:val="26"/>
          <w:szCs w:val="26"/>
        </w:rPr>
        <w:br/>
      </w:r>
      <w:r w:rsidR="00FE1777" w:rsidRPr="00DB21D9">
        <w:rPr>
          <w:sz w:val="26"/>
          <w:szCs w:val="26"/>
        </w:rPr>
        <w:lastRenderedPageBreak/>
        <w:t xml:space="preserve">в </w:t>
      </w:r>
      <w:r w:rsidRPr="00DB21D9">
        <w:rPr>
          <w:sz w:val="26"/>
          <w:szCs w:val="26"/>
        </w:rPr>
        <w:t xml:space="preserve">соответствии с пунктом 1 части 15 статьи 99 Федерального закона от 05.04.2013 </w:t>
      </w:r>
      <w:r w:rsidR="0076094A">
        <w:rPr>
          <w:sz w:val="26"/>
          <w:szCs w:val="26"/>
        </w:rPr>
        <w:br/>
      </w:r>
      <w:r w:rsidRPr="00DB21D9">
        <w:rPr>
          <w:sz w:val="26"/>
          <w:szCs w:val="26"/>
        </w:rPr>
        <w:t xml:space="preserve">№ 44-ФЗ «О контрактной системе в сфере закупок товаров, работ, услуг </w:t>
      </w:r>
      <w:r w:rsidR="0076094A">
        <w:rPr>
          <w:sz w:val="26"/>
          <w:szCs w:val="26"/>
        </w:rPr>
        <w:br/>
      </w:r>
      <w:r w:rsidRPr="00DB21D9">
        <w:rPr>
          <w:sz w:val="26"/>
          <w:szCs w:val="26"/>
        </w:rPr>
        <w:t xml:space="preserve">для обеспечения государственных и муниципальных нужд» </w:t>
      </w:r>
      <w:r w:rsidR="0076094A">
        <w:rPr>
          <w:sz w:val="26"/>
          <w:szCs w:val="26"/>
        </w:rPr>
        <w:br/>
      </w:r>
      <w:r w:rsidRPr="00DB21D9">
        <w:rPr>
          <w:sz w:val="26"/>
          <w:szCs w:val="26"/>
        </w:rPr>
        <w:t>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EE5C3C" w:rsidRPr="00DB21D9" w:rsidRDefault="00EE5C3C" w:rsidP="00DB21D9">
      <w:pPr>
        <w:spacing w:before="0" w:line="280" w:lineRule="exact"/>
        <w:ind w:firstLine="709"/>
        <w:jc w:val="both"/>
        <w:rPr>
          <w:rFonts w:eastAsia="Calibri"/>
          <w:sz w:val="26"/>
          <w:szCs w:val="26"/>
        </w:rPr>
      </w:pP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8E7961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DB21D9">
        <w:rPr>
          <w:sz w:val="26"/>
          <w:szCs w:val="26"/>
        </w:rPr>
        <w:t>Заказчика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C64533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EE5C3C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62ED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562EDE">
        <w:rPr>
          <w:sz w:val="26"/>
          <w:szCs w:val="26"/>
        </w:rPr>
        <w:br/>
      </w:r>
      <w:r w:rsidRPr="00EE5C3C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1)</w:t>
      </w:r>
      <w:r w:rsidRPr="00EE5C3C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EA3FDD" w:rsidRPr="00EE5C3C">
        <w:rPr>
          <w:sz w:val="26"/>
          <w:szCs w:val="26"/>
        </w:rPr>
        <w:br/>
      </w:r>
      <w:r w:rsidRPr="00EE5C3C">
        <w:rPr>
          <w:sz w:val="26"/>
          <w:szCs w:val="26"/>
        </w:rPr>
        <w:t xml:space="preserve">сайте – </w:t>
      </w:r>
      <w:r w:rsidR="00992BAF">
        <w:rPr>
          <w:sz w:val="26"/>
          <w:szCs w:val="26"/>
        </w:rPr>
        <w:t>21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2)</w:t>
      </w:r>
      <w:r w:rsidRPr="00EE5C3C">
        <w:rPr>
          <w:sz w:val="26"/>
          <w:szCs w:val="26"/>
        </w:rPr>
        <w:tab/>
        <w:t xml:space="preserve">начальная (максимальная) цена контракта – </w:t>
      </w:r>
      <w:r w:rsidR="00992BAF" w:rsidRPr="00992BAF">
        <w:rPr>
          <w:sz w:val="26"/>
          <w:szCs w:val="26"/>
        </w:rPr>
        <w:t>48 396 508,</w:t>
      </w:r>
      <w:r w:rsidR="00992BAF">
        <w:rPr>
          <w:sz w:val="26"/>
          <w:szCs w:val="26"/>
        </w:rPr>
        <w:t xml:space="preserve"> </w:t>
      </w:r>
      <w:r w:rsidR="00992BAF" w:rsidRPr="00992BAF">
        <w:rPr>
          <w:sz w:val="26"/>
          <w:szCs w:val="26"/>
        </w:rPr>
        <w:t>49</w:t>
      </w:r>
      <w:r w:rsidR="00992BAF">
        <w:rPr>
          <w:sz w:val="26"/>
          <w:szCs w:val="26"/>
        </w:rPr>
        <w:t xml:space="preserve"> </w:t>
      </w:r>
      <w:r w:rsidRPr="00EE5C3C">
        <w:rPr>
          <w:sz w:val="26"/>
          <w:szCs w:val="26"/>
        </w:rPr>
        <w:t>руб.;</w:t>
      </w:r>
    </w:p>
    <w:p w:rsidR="0076094A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3)</w:t>
      </w:r>
      <w:r w:rsidRPr="00EE5C3C">
        <w:rPr>
          <w:sz w:val="26"/>
          <w:szCs w:val="26"/>
        </w:rPr>
        <w:tab/>
        <w:t xml:space="preserve">дата окончания подачи заявок – </w:t>
      </w:r>
      <w:r w:rsidR="00992BAF">
        <w:rPr>
          <w:sz w:val="26"/>
          <w:szCs w:val="26"/>
        </w:rPr>
        <w:t>29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подано 7 заявок от участников закупки, признанные соответствующими требованиям документации об Аукционе. 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>Согласно довод</w:t>
      </w:r>
      <w:r>
        <w:rPr>
          <w:sz w:val="26"/>
          <w:szCs w:val="26"/>
        </w:rPr>
        <w:t xml:space="preserve">у жалобы Заявителя, Заказчиком </w:t>
      </w:r>
      <w:r w:rsidRPr="00992BAF">
        <w:rPr>
          <w:sz w:val="26"/>
          <w:szCs w:val="26"/>
        </w:rPr>
        <w:t xml:space="preserve">в проекте контракта документации об Аукционе неправомерно не установлены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соответствии </w:t>
      </w:r>
      <w:r>
        <w:rPr>
          <w:sz w:val="26"/>
          <w:szCs w:val="26"/>
        </w:rPr>
        <w:br/>
      </w:r>
      <w:r w:rsidRPr="00992BAF">
        <w:rPr>
          <w:sz w:val="26"/>
          <w:szCs w:val="26"/>
        </w:rPr>
        <w:t xml:space="preserve">с Постановлением Правительства </w:t>
      </w:r>
      <w:r>
        <w:rPr>
          <w:sz w:val="26"/>
          <w:szCs w:val="26"/>
        </w:rPr>
        <w:t>№ 1466 «</w:t>
      </w:r>
      <w:r w:rsidRPr="00992BAF">
        <w:rPr>
          <w:sz w:val="26"/>
          <w:szCs w:val="26"/>
        </w:rPr>
        <w:t>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>
        <w:rPr>
          <w:sz w:val="26"/>
          <w:szCs w:val="26"/>
        </w:rPr>
        <w:t xml:space="preserve">» </w:t>
      </w:r>
      <w:r w:rsidRPr="00992BAF">
        <w:rPr>
          <w:sz w:val="26"/>
          <w:szCs w:val="26"/>
        </w:rPr>
        <w:t xml:space="preserve">(далее - Постановление </w:t>
      </w:r>
      <w:r>
        <w:rPr>
          <w:sz w:val="26"/>
          <w:szCs w:val="26"/>
        </w:rPr>
        <w:t>№ 1466).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 xml:space="preserve">В соответствии с частью 5 статьи 30 Закона о контрактной системе Заказчик при определении поставщика (подрядчика, исполнителя) вправе установить </w:t>
      </w:r>
      <w:r>
        <w:rPr>
          <w:sz w:val="26"/>
          <w:szCs w:val="26"/>
        </w:rPr>
        <w:br/>
      </w:r>
      <w:r w:rsidRPr="00992BAF">
        <w:rPr>
          <w:sz w:val="26"/>
          <w:szCs w:val="26"/>
        </w:rPr>
        <w:t xml:space="preserve">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</w:t>
      </w:r>
      <w:r>
        <w:rPr>
          <w:sz w:val="26"/>
          <w:szCs w:val="26"/>
        </w:rPr>
        <w:br/>
      </w:r>
      <w:r w:rsidRPr="00992BAF">
        <w:rPr>
          <w:sz w:val="26"/>
          <w:szCs w:val="26"/>
        </w:rPr>
        <w:t>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>Частью 7 статьи 30 Закона о контрактной системе установлено, что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992BAF" w:rsidRDefault="00992BAF" w:rsidP="00992BA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 xml:space="preserve">Пунктом 3 Постановления Правительства </w:t>
      </w:r>
      <w:r>
        <w:rPr>
          <w:sz w:val="26"/>
          <w:szCs w:val="26"/>
        </w:rPr>
        <w:t>№</w:t>
      </w:r>
      <w:r w:rsidRPr="00992BAF">
        <w:rPr>
          <w:sz w:val="26"/>
          <w:szCs w:val="26"/>
        </w:rPr>
        <w:t xml:space="preserve"> 1466 установлено, что в случае замены субподрядчика, соисполнителя на этапе исполнения контракта на другого субподрядчика, соисполнителя представлять заказчику документы, указанные в пункте 2 раздела </w:t>
      </w:r>
      <w:r>
        <w:rPr>
          <w:sz w:val="26"/>
          <w:szCs w:val="26"/>
        </w:rPr>
        <w:t>«</w:t>
      </w:r>
      <w:r w:rsidRPr="00992BAF">
        <w:rPr>
          <w:sz w:val="26"/>
          <w:szCs w:val="26"/>
        </w:rPr>
        <w:t>Условия об обязанностях поставщика (подрядчика, исполнителя)</w:t>
      </w:r>
      <w:r>
        <w:rPr>
          <w:sz w:val="26"/>
          <w:szCs w:val="26"/>
        </w:rPr>
        <w:t>»</w:t>
      </w:r>
      <w:r w:rsidRPr="00992BAF">
        <w:rPr>
          <w:sz w:val="26"/>
          <w:szCs w:val="26"/>
        </w:rPr>
        <w:t xml:space="preserve">, в течение 5 дней со дня заключения договора с новым </w:t>
      </w:r>
      <w:r w:rsidRPr="00992BAF">
        <w:rPr>
          <w:sz w:val="26"/>
          <w:szCs w:val="26"/>
        </w:rPr>
        <w:lastRenderedPageBreak/>
        <w:t>субподрядчиком, соисполнителем.</w:t>
      </w:r>
    </w:p>
    <w:p w:rsidR="00992BAF" w:rsidRDefault="00992BAF" w:rsidP="00992BA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 xml:space="preserve">Пунктом 4 Постановления </w:t>
      </w:r>
      <w:r>
        <w:rPr>
          <w:sz w:val="26"/>
          <w:szCs w:val="26"/>
        </w:rPr>
        <w:t>№</w:t>
      </w:r>
      <w:r w:rsidRPr="00992BAF">
        <w:rPr>
          <w:sz w:val="26"/>
          <w:szCs w:val="26"/>
        </w:rPr>
        <w:t xml:space="preserve"> 1466 установлено, что в течение 10 рабочих дней со дня оплаты поставщиком (подрядчиком, исполнителем) выполненных обязательств по договору с субподрядчиком, соисполнителем представлять заказчику следующие документы: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>а) копии документов о приемке поставленного товара, выполненной работы, оказанной услуги, которые являются предметом договора, заключенного между поставщиком (подрядчиком, исполнителем) и привлеченным им субподрядчиком, соисполнителем;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>б) копии платежных поручений, подтверждающих перечисление денежных средств поставщиком (подрядчиком, исполнителем) субподрядчику, соисполнителю, - в случае если договором, заключенным между поставщиком (подрядчиком, исполнителем) и привлеченным им субподрядчиком, соисполнителем, предусмотрена оплата выполненных обязательств до срока оплаты поставленных товаров, выполненных работ, оказанных услуг, предусмотренного контрактом, заключенным с заказчиком (в ином случае указанный документ представляется заказчику дополнительно в течение 5 дней со дня оплаты поставщиком (подрядчиком, исполнителем) обязательств, выполненных субподрядчиком, соисполнителем).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 xml:space="preserve">В соответствии с пунктом 5 Постановления </w:t>
      </w:r>
      <w:r>
        <w:rPr>
          <w:sz w:val="26"/>
          <w:szCs w:val="26"/>
        </w:rPr>
        <w:t>№</w:t>
      </w:r>
      <w:r w:rsidRPr="00992BAF">
        <w:rPr>
          <w:sz w:val="26"/>
          <w:szCs w:val="26"/>
        </w:rPr>
        <w:t xml:space="preserve"> 1466 подрядчик обязан оплачивать поставленные субподрядчиком, соисполнителем товары, выполненные работы (ее результаты), оказанные услуги, отдельные этапы исполнения договора, заключенного с таким субподрядчиком, соисполнителем, в течение 15 рабочих дней с даты подписания поставщиком (подрядчиком, исполнителем) документа о приемке товара, выполненной работы (ее результатов), оказанной услуги, отдельных этапов исполнения договора.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 xml:space="preserve">На заседании Комиссии установлено, что пунктами </w:t>
      </w:r>
      <w:r w:rsidR="0007351A">
        <w:rPr>
          <w:sz w:val="26"/>
          <w:szCs w:val="26"/>
        </w:rPr>
        <w:t>5.4.10</w:t>
      </w:r>
      <w:r w:rsidRPr="00992BAF">
        <w:rPr>
          <w:sz w:val="26"/>
          <w:szCs w:val="26"/>
        </w:rPr>
        <w:t xml:space="preserve">, </w:t>
      </w:r>
      <w:r w:rsidR="0007351A">
        <w:rPr>
          <w:sz w:val="26"/>
          <w:szCs w:val="26"/>
        </w:rPr>
        <w:t>5.4.11</w:t>
      </w:r>
      <w:r w:rsidRPr="00992BAF">
        <w:rPr>
          <w:sz w:val="26"/>
          <w:szCs w:val="26"/>
        </w:rPr>
        <w:t xml:space="preserve">, </w:t>
      </w:r>
      <w:r w:rsidR="0007351A">
        <w:rPr>
          <w:sz w:val="26"/>
          <w:szCs w:val="26"/>
        </w:rPr>
        <w:t>5.4.12, 5.4.13</w:t>
      </w:r>
      <w:r w:rsidRPr="00992BAF">
        <w:rPr>
          <w:sz w:val="26"/>
          <w:szCs w:val="26"/>
        </w:rPr>
        <w:t xml:space="preserve"> проекта государственного контракта документации об Аукционе установлены положения в соответствии с пунктами 3 - 5 Постановления </w:t>
      </w:r>
      <w:r>
        <w:rPr>
          <w:sz w:val="26"/>
          <w:szCs w:val="26"/>
        </w:rPr>
        <w:t>№</w:t>
      </w:r>
      <w:r w:rsidRPr="00992BAF">
        <w:rPr>
          <w:sz w:val="26"/>
          <w:szCs w:val="26"/>
        </w:rPr>
        <w:t xml:space="preserve"> 1466.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>Вместе с тем, Заявитель явку представителей на заседание Комиссии не обеспечил, а также в составе жалобы не представил доказательств, подтверждающих обоснованность довода.</w:t>
      </w:r>
    </w:p>
    <w:p w:rsidR="00992BAF" w:rsidRDefault="00992BAF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2BAF">
        <w:rPr>
          <w:sz w:val="26"/>
          <w:szCs w:val="26"/>
        </w:rPr>
        <w:t>Таким образом, довод Заявителя не нашел своего подтверждения.</w:t>
      </w:r>
    </w:p>
    <w:p w:rsidR="002D29D9" w:rsidRDefault="00DB21D9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92BAF" w:rsidRDefault="00992BAF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p w:rsidR="00793D3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992BAF" w:rsidRPr="00DB21D9" w:rsidRDefault="00992BAF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EE5C3C" w:rsidRPr="00EE5C3C" w:rsidRDefault="004B48C0" w:rsidP="00EE5C3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Признать жалобу </w:t>
      </w:r>
      <w:r w:rsidR="00900224" w:rsidRPr="00EE5C3C">
        <w:rPr>
          <w:bCs/>
          <w:sz w:val="26"/>
          <w:szCs w:val="26"/>
          <w:lang w:bidi="ru-RU"/>
        </w:rPr>
        <w:t>ООО «</w:t>
      </w:r>
      <w:r w:rsidR="00EE5C3C" w:rsidRPr="00EE5C3C">
        <w:rPr>
          <w:bCs/>
          <w:sz w:val="26"/>
          <w:szCs w:val="26"/>
          <w:lang w:bidi="ru-RU"/>
        </w:rPr>
        <w:t>ГАЛАКТИКА</w:t>
      </w:r>
      <w:r w:rsidR="00900224" w:rsidRPr="00EE5C3C">
        <w:rPr>
          <w:bCs/>
          <w:sz w:val="26"/>
          <w:szCs w:val="26"/>
          <w:lang w:bidi="ru-RU"/>
        </w:rPr>
        <w:t xml:space="preserve">» </w:t>
      </w:r>
      <w:r w:rsidR="00EE5C3C" w:rsidRPr="00EE5C3C">
        <w:rPr>
          <w:bCs/>
          <w:sz w:val="26"/>
          <w:szCs w:val="26"/>
          <w:lang w:bidi="ru-RU"/>
        </w:rPr>
        <w:t>не</w:t>
      </w:r>
      <w:r w:rsidR="008D2D4B" w:rsidRPr="00EE5C3C">
        <w:rPr>
          <w:bCs/>
          <w:sz w:val="26"/>
          <w:szCs w:val="26"/>
        </w:rPr>
        <w:t>обоснованной.</w:t>
      </w:r>
    </w:p>
    <w:p w:rsidR="00EE5C3C" w:rsidRPr="00EE5C3C" w:rsidRDefault="00EE5C3C" w:rsidP="00EE5C3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Требование </w:t>
      </w:r>
      <w:r w:rsidR="00F54219">
        <w:rPr>
          <w:bCs/>
          <w:sz w:val="26"/>
          <w:szCs w:val="26"/>
        </w:rPr>
        <w:t>о</w:t>
      </w:r>
      <w:r w:rsidRPr="00EE5C3C">
        <w:rPr>
          <w:bCs/>
          <w:sz w:val="26"/>
          <w:szCs w:val="26"/>
        </w:rPr>
        <w:t xml:space="preserve"> приостановке</w:t>
      </w:r>
      <w:r w:rsidR="00F54219">
        <w:rPr>
          <w:bCs/>
          <w:sz w:val="26"/>
          <w:szCs w:val="26"/>
        </w:rPr>
        <w:t xml:space="preserve"> </w:t>
      </w:r>
      <w:r w:rsidRPr="00EE5C3C">
        <w:rPr>
          <w:bCs/>
          <w:sz w:val="26"/>
          <w:szCs w:val="26"/>
        </w:rPr>
        <w:t xml:space="preserve">определения поставщика (подрядчика, исполнителя) в части подписания контракта, установленное Управлением </w:t>
      </w:r>
      <w:r w:rsidR="00E52037">
        <w:rPr>
          <w:bCs/>
          <w:sz w:val="26"/>
          <w:szCs w:val="26"/>
        </w:rPr>
        <w:br/>
      </w:r>
      <w:r w:rsidRPr="00EE5C3C">
        <w:rPr>
          <w:bCs/>
          <w:sz w:val="26"/>
          <w:szCs w:val="26"/>
        </w:rPr>
        <w:t>на основании части 7 статьи 106 Закона о контрактной системе, отменить.</w:t>
      </w:r>
    </w:p>
    <w:p w:rsidR="00EE5C3C" w:rsidRDefault="00EE5C3C" w:rsidP="00DB21D9">
      <w:pPr>
        <w:widowControl/>
        <w:spacing w:before="0" w:line="280" w:lineRule="exact"/>
        <w:ind w:firstLine="709"/>
        <w:jc w:val="both"/>
        <w:rPr>
          <w:bCs/>
          <w:sz w:val="26"/>
          <w:szCs w:val="26"/>
        </w:rPr>
      </w:pP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E52037">
        <w:rPr>
          <w:color w:val="auto"/>
          <w:sz w:val="26"/>
          <w:szCs w:val="26"/>
        </w:rPr>
        <w:br/>
      </w:r>
      <w:r w:rsidRPr="00DB21D9">
        <w:rPr>
          <w:color w:val="auto"/>
          <w:sz w:val="26"/>
          <w:szCs w:val="26"/>
        </w:rPr>
        <w:t>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562EDE" w:rsidRDefault="00562EDE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DB21D9" w:rsidRPr="00A23263" w:rsidSect="00E52037">
      <w:headerReference w:type="even" r:id="rId12"/>
      <w:headerReference w:type="default" r:id="rId13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A389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83AA6"/>
    <w:multiLevelType w:val="hybridMultilevel"/>
    <w:tmpl w:val="2E6A2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 w15:restartNumberingAfterBreak="0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3"/>
  </w:num>
  <w:num w:numId="6">
    <w:abstractNumId w:val="27"/>
  </w:num>
  <w:num w:numId="7">
    <w:abstractNumId w:val="25"/>
  </w:num>
  <w:num w:numId="8">
    <w:abstractNumId w:val="2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5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3"/>
  </w:num>
  <w:num w:numId="22">
    <w:abstractNumId w:val="19"/>
  </w:num>
  <w:num w:numId="23">
    <w:abstractNumId w:val="17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3283"/>
    <w:rsid w:val="0007351A"/>
    <w:rsid w:val="00074EA1"/>
    <w:rsid w:val="00074EAB"/>
    <w:rsid w:val="00075A43"/>
    <w:rsid w:val="00075B18"/>
    <w:rsid w:val="00083127"/>
    <w:rsid w:val="00086943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2802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2EDE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3C1F"/>
    <w:rsid w:val="005C74D1"/>
    <w:rsid w:val="005D0093"/>
    <w:rsid w:val="005D1433"/>
    <w:rsid w:val="005D6AD0"/>
    <w:rsid w:val="005D7D45"/>
    <w:rsid w:val="005E0144"/>
    <w:rsid w:val="005E4359"/>
    <w:rsid w:val="005E4F0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094A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2BAF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251"/>
    <w:rsid w:val="00AA7ABA"/>
    <w:rsid w:val="00AB6613"/>
    <w:rsid w:val="00AB6F09"/>
    <w:rsid w:val="00AC071B"/>
    <w:rsid w:val="00AC2DCD"/>
    <w:rsid w:val="00AC3832"/>
    <w:rsid w:val="00AC7F22"/>
    <w:rsid w:val="00AD0ACF"/>
    <w:rsid w:val="00AD5831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261F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3898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E3F13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037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4D0B"/>
    <w:rsid w:val="00E9529E"/>
    <w:rsid w:val="00E97E29"/>
    <w:rsid w:val="00EA03D7"/>
    <w:rsid w:val="00EA33B9"/>
    <w:rsid w:val="00EA382F"/>
    <w:rsid w:val="00EA3FDD"/>
    <w:rsid w:val="00EA5C38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E5C3C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7FF"/>
    <w:rsid w:val="00F40F14"/>
    <w:rsid w:val="00F41FC5"/>
    <w:rsid w:val="00F447B9"/>
    <w:rsid w:val="00F4496D"/>
    <w:rsid w:val="00F46BE0"/>
    <w:rsid w:val="00F47BBF"/>
    <w:rsid w:val="00F47FF4"/>
    <w:rsid w:val="00F503C8"/>
    <w:rsid w:val="00F50515"/>
    <w:rsid w:val="00F54219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F28A0-B1E0-4D85-A2CB-AAA92A45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krschool@list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s.galaktika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unzakaz@ruzare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D00B7-B1AE-40E7-8777-C0349FB42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3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1088</cp:revision>
  <cp:lastPrinted>2020-07-28T07:37:00Z</cp:lastPrinted>
  <dcterms:created xsi:type="dcterms:W3CDTF">2018-03-27T16:17:00Z</dcterms:created>
  <dcterms:modified xsi:type="dcterms:W3CDTF">2020-08-06T19:30:00Z</dcterms:modified>
</cp:coreProperties>
</file>