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0B06" w:rsidRPr="00280B06" w:rsidRDefault="00541F95" w:rsidP="00280B0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41F95">
        <w:rPr>
          <w:sz w:val="26"/>
          <w:szCs w:val="26"/>
        </w:rPr>
        <w:t>Заказчик</w:t>
      </w:r>
      <w:r w:rsidRPr="00541F95">
        <w:rPr>
          <w:color w:val="auto"/>
          <w:sz w:val="26"/>
          <w:szCs w:val="26"/>
        </w:rPr>
        <w:t>:</w:t>
      </w:r>
      <w:r w:rsidR="00280B06" w:rsidRPr="00280B06">
        <w:t xml:space="preserve"> </w:t>
      </w:r>
      <w:r w:rsidR="00280B06">
        <w:br/>
      </w:r>
      <w:r w:rsidR="00280B06" w:rsidRPr="00280B06">
        <w:rPr>
          <w:color w:val="auto"/>
          <w:sz w:val="26"/>
          <w:szCs w:val="26"/>
        </w:rPr>
        <w:t>Администрация городского округа Котельники Московской области</w:t>
      </w:r>
    </w:p>
    <w:p w:rsidR="00280B06" w:rsidRPr="00280B06" w:rsidRDefault="00280B06" w:rsidP="00280B0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80B06">
        <w:rPr>
          <w:color w:val="auto"/>
          <w:sz w:val="26"/>
          <w:szCs w:val="26"/>
        </w:rPr>
        <w:t>140054, Московская область, г. Котельники, ул. Новая, д. 16</w:t>
      </w:r>
    </w:p>
    <w:p w:rsidR="00280B06" w:rsidRDefault="00280B06" w:rsidP="00280B0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hyperlink r:id="rId8" w:history="1">
        <w:r w:rsidRPr="00463901">
          <w:rPr>
            <w:rStyle w:val="a3"/>
            <w:sz w:val="26"/>
            <w:szCs w:val="26"/>
          </w:rPr>
          <w:t>kotelniki.blago@mail.ru</w:t>
        </w:r>
      </w:hyperlink>
    </w:p>
    <w:p w:rsidR="00280B06" w:rsidRDefault="00280B06" w:rsidP="00280B0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280B06" w:rsidRPr="00280B06" w:rsidRDefault="00280B06" w:rsidP="00280B0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80B06">
        <w:rPr>
          <w:color w:val="auto"/>
          <w:sz w:val="26"/>
          <w:szCs w:val="26"/>
        </w:rPr>
        <w:t>Уполномоченное учреждение:</w:t>
      </w:r>
    </w:p>
    <w:p w:rsidR="00280B06" w:rsidRPr="00280B06" w:rsidRDefault="00280B06" w:rsidP="00280B0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80B06">
        <w:rPr>
          <w:color w:val="auto"/>
          <w:sz w:val="26"/>
          <w:szCs w:val="26"/>
        </w:rPr>
        <w:t>Муниципальное казенное учреждение городского округа Котельники Московской области «Центр закупок»</w:t>
      </w:r>
    </w:p>
    <w:p w:rsidR="00280B06" w:rsidRPr="00280B06" w:rsidRDefault="00280B06" w:rsidP="00280B0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80B06">
        <w:rPr>
          <w:color w:val="auto"/>
          <w:sz w:val="26"/>
          <w:szCs w:val="26"/>
        </w:rPr>
        <w:t xml:space="preserve">140055, Московская обл., г. Котельники, </w:t>
      </w:r>
    </w:p>
    <w:p w:rsidR="00280B06" w:rsidRPr="00280B06" w:rsidRDefault="00280B06" w:rsidP="00280B0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80B06">
        <w:rPr>
          <w:color w:val="auto"/>
          <w:sz w:val="26"/>
          <w:szCs w:val="26"/>
        </w:rPr>
        <w:t>мкр. Белая Дача, д. 62, пом. 7</w:t>
      </w:r>
    </w:p>
    <w:p w:rsidR="00280B06" w:rsidRDefault="00280B06" w:rsidP="00280B0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hyperlink r:id="rId9" w:history="1">
        <w:r w:rsidRPr="00463901">
          <w:rPr>
            <w:rStyle w:val="a3"/>
            <w:sz w:val="26"/>
            <w:szCs w:val="26"/>
          </w:rPr>
          <w:t>kotel_ekon@mail.ru</w:t>
        </w:r>
      </w:hyperlink>
    </w:p>
    <w:p w:rsidR="00AE0A06" w:rsidRPr="00541F95" w:rsidRDefault="00AE0A06" w:rsidP="00AE0A0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</w:p>
    <w:p w:rsidR="00541F95" w:rsidRPr="00541F95" w:rsidRDefault="00541F95" w:rsidP="00541F9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541F95">
        <w:rPr>
          <w:bCs/>
          <w:sz w:val="26"/>
          <w:szCs w:val="26"/>
        </w:rPr>
        <w:t>Оператор электронной площадки:</w:t>
      </w:r>
    </w:p>
    <w:p w:rsidR="00AE0A06" w:rsidRPr="00AE0A06" w:rsidRDefault="00AE0A06" w:rsidP="00AE0A0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AE0A06">
        <w:rPr>
          <w:bCs/>
          <w:sz w:val="26"/>
          <w:szCs w:val="26"/>
        </w:rPr>
        <w:t>ООО «РТС-тендер»</w:t>
      </w:r>
    </w:p>
    <w:p w:rsidR="00AE0A06" w:rsidRPr="00AE0A06" w:rsidRDefault="00AE0A06" w:rsidP="00AE0A0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AE0A06">
        <w:rPr>
          <w:bCs/>
          <w:sz w:val="26"/>
          <w:szCs w:val="26"/>
        </w:rPr>
        <w:t xml:space="preserve">Долгоруковская ул., д. 38, стр. 1, </w:t>
      </w:r>
    </w:p>
    <w:p w:rsidR="00AE0A06" w:rsidRPr="00AE0A06" w:rsidRDefault="00AE0A06" w:rsidP="00AE0A0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AE0A06">
        <w:rPr>
          <w:bCs/>
          <w:sz w:val="26"/>
          <w:szCs w:val="26"/>
        </w:rPr>
        <w:t>Москва, 127006</w:t>
      </w:r>
    </w:p>
    <w:p w:rsidR="00541F95" w:rsidRDefault="00280B06" w:rsidP="00AE0A0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hyperlink r:id="rId10" w:history="1">
        <w:r w:rsidR="00AE0A06" w:rsidRPr="005F6B2D">
          <w:rPr>
            <w:rStyle w:val="a3"/>
            <w:bCs/>
            <w:sz w:val="26"/>
            <w:szCs w:val="26"/>
          </w:rPr>
          <w:t>ko@rts-tender.ru</w:t>
        </w:r>
      </w:hyperlink>
    </w:p>
    <w:p w:rsidR="00541F95" w:rsidRPr="00541F95" w:rsidRDefault="00541F95" w:rsidP="00541F95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</w:p>
    <w:p w:rsidR="00541F95" w:rsidRDefault="00541F95" w:rsidP="00541F9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41F95">
        <w:rPr>
          <w:sz w:val="26"/>
          <w:szCs w:val="26"/>
        </w:rPr>
        <w:t>Заявитель</w:t>
      </w:r>
      <w:r w:rsidRPr="00541F95">
        <w:rPr>
          <w:color w:val="auto"/>
          <w:sz w:val="26"/>
          <w:szCs w:val="26"/>
        </w:rPr>
        <w:t>:</w:t>
      </w:r>
    </w:p>
    <w:p w:rsidR="00280B06" w:rsidRPr="00280B06" w:rsidRDefault="00280B06" w:rsidP="00280B0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80B06">
        <w:rPr>
          <w:color w:val="auto"/>
          <w:sz w:val="26"/>
          <w:szCs w:val="26"/>
        </w:rPr>
        <w:t>ООО «РомСтрой-1»</w:t>
      </w:r>
    </w:p>
    <w:p w:rsidR="00280B06" w:rsidRPr="00280B06" w:rsidRDefault="00280B06" w:rsidP="00280B0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80B06">
        <w:rPr>
          <w:color w:val="auto"/>
          <w:sz w:val="26"/>
          <w:szCs w:val="26"/>
        </w:rPr>
        <w:t>109542, Москва, Рязанский пр-кт, д.86/1, стр.3, эт.3, пом. IV, ком.18</w:t>
      </w:r>
    </w:p>
    <w:p w:rsidR="00280B06" w:rsidRDefault="00280B06" w:rsidP="00280B0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hyperlink r:id="rId11" w:history="1">
        <w:r w:rsidRPr="00463901">
          <w:rPr>
            <w:rStyle w:val="a3"/>
            <w:sz w:val="26"/>
            <w:szCs w:val="26"/>
          </w:rPr>
          <w:t>romstroy-1@mail.ru</w:t>
        </w:r>
      </w:hyperlink>
    </w:p>
    <w:p w:rsidR="00541F95" w:rsidRDefault="00541F95" w:rsidP="0075093E">
      <w:pPr>
        <w:spacing w:before="0"/>
        <w:ind w:firstLine="0"/>
        <w:jc w:val="center"/>
        <w:rPr>
          <w:b/>
          <w:sz w:val="26"/>
          <w:szCs w:val="26"/>
        </w:rPr>
      </w:pPr>
    </w:p>
    <w:p w:rsidR="0096131A" w:rsidRPr="000632F9" w:rsidRDefault="0096131A" w:rsidP="0075093E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r w:rsidRPr="000632F9">
        <w:rPr>
          <w:b/>
          <w:sz w:val="26"/>
          <w:szCs w:val="26"/>
        </w:rPr>
        <w:t>РЕШЕНИЕ</w:t>
      </w:r>
    </w:p>
    <w:p w:rsidR="0096131A" w:rsidRPr="000632F9" w:rsidRDefault="00071804" w:rsidP="0075093E">
      <w:pPr>
        <w:spacing w:before="0"/>
        <w:ind w:firstLine="0"/>
        <w:jc w:val="center"/>
        <w:rPr>
          <w:sz w:val="26"/>
          <w:szCs w:val="26"/>
        </w:rPr>
      </w:pPr>
      <w:r w:rsidRPr="000632F9">
        <w:rPr>
          <w:sz w:val="26"/>
          <w:szCs w:val="26"/>
        </w:rPr>
        <w:t>по дел</w:t>
      </w:r>
      <w:r w:rsidR="00FC2E2C" w:rsidRPr="000632F9">
        <w:rPr>
          <w:sz w:val="26"/>
          <w:szCs w:val="26"/>
        </w:rPr>
        <w:t>у</w:t>
      </w:r>
      <w:r w:rsidRPr="000632F9">
        <w:rPr>
          <w:sz w:val="26"/>
          <w:szCs w:val="26"/>
        </w:rPr>
        <w:t xml:space="preserve"> </w:t>
      </w:r>
      <w:r w:rsidR="00585A7C" w:rsidRPr="000632F9">
        <w:rPr>
          <w:sz w:val="26"/>
          <w:szCs w:val="26"/>
        </w:rPr>
        <w:t xml:space="preserve">№ </w:t>
      </w:r>
      <w:r w:rsidR="00E75B1D" w:rsidRPr="000632F9">
        <w:rPr>
          <w:sz w:val="26"/>
          <w:szCs w:val="26"/>
        </w:rPr>
        <w:t>50/06/</w:t>
      </w:r>
      <w:r w:rsidR="00280B06">
        <w:rPr>
          <w:sz w:val="26"/>
          <w:szCs w:val="26"/>
        </w:rPr>
        <w:t>30374эп</w:t>
      </w:r>
      <w:r w:rsidR="00E75B1D" w:rsidRPr="000632F9">
        <w:rPr>
          <w:sz w:val="26"/>
          <w:szCs w:val="26"/>
        </w:rPr>
        <w:t>/</w:t>
      </w:r>
      <w:r w:rsidR="00541F95">
        <w:rPr>
          <w:sz w:val="26"/>
          <w:szCs w:val="26"/>
        </w:rPr>
        <w:t>20</w:t>
      </w:r>
      <w:r w:rsidR="0096131A" w:rsidRPr="000632F9">
        <w:rPr>
          <w:sz w:val="26"/>
          <w:szCs w:val="26"/>
        </w:rPr>
        <w:t xml:space="preserve"> о нарушении </w:t>
      </w:r>
    </w:p>
    <w:p w:rsidR="0096131A" w:rsidRPr="000632F9" w:rsidRDefault="0096131A" w:rsidP="0075093E">
      <w:pPr>
        <w:spacing w:before="0"/>
        <w:ind w:firstLine="0"/>
        <w:jc w:val="center"/>
        <w:rPr>
          <w:sz w:val="26"/>
          <w:szCs w:val="26"/>
        </w:rPr>
      </w:pPr>
      <w:r w:rsidRPr="000632F9">
        <w:rPr>
          <w:sz w:val="26"/>
          <w:szCs w:val="26"/>
        </w:rPr>
        <w:t xml:space="preserve">законодательства Российской Федерации </w:t>
      </w:r>
    </w:p>
    <w:p w:rsidR="008F46E4" w:rsidRPr="000632F9" w:rsidRDefault="0096131A" w:rsidP="00782A42">
      <w:pPr>
        <w:spacing w:before="0"/>
        <w:ind w:firstLine="0"/>
        <w:jc w:val="center"/>
        <w:rPr>
          <w:sz w:val="26"/>
          <w:szCs w:val="26"/>
        </w:rPr>
      </w:pPr>
      <w:r w:rsidRPr="000632F9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0632F9" w:rsidTr="00E23BB5">
        <w:tc>
          <w:tcPr>
            <w:tcW w:w="4842" w:type="dxa"/>
            <w:hideMark/>
          </w:tcPr>
          <w:p w:rsidR="0096131A" w:rsidRPr="000632F9" w:rsidRDefault="00280B06" w:rsidP="00541F95">
            <w:pPr>
              <w:spacing w:before="0"/>
              <w:ind w:firstLine="0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03</w:t>
            </w:r>
            <w:r w:rsidR="008C08C8" w:rsidRPr="000632F9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08</w:t>
            </w:r>
            <w:r w:rsidR="009F5C45" w:rsidRPr="000632F9">
              <w:rPr>
                <w:sz w:val="26"/>
                <w:szCs w:val="26"/>
              </w:rPr>
              <w:t>.</w:t>
            </w:r>
            <w:r w:rsidR="00541F95">
              <w:rPr>
                <w:sz w:val="26"/>
                <w:szCs w:val="26"/>
              </w:rPr>
              <w:t>2020</w:t>
            </w:r>
          </w:p>
        </w:tc>
        <w:tc>
          <w:tcPr>
            <w:tcW w:w="4622" w:type="dxa"/>
            <w:hideMark/>
          </w:tcPr>
          <w:p w:rsidR="0096131A" w:rsidRPr="000632F9" w:rsidRDefault="0096131A" w:rsidP="0075093E">
            <w:pPr>
              <w:spacing w:before="0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0632F9">
              <w:rPr>
                <w:sz w:val="26"/>
                <w:szCs w:val="26"/>
              </w:rPr>
              <w:t>Москва</w:t>
            </w:r>
          </w:p>
        </w:tc>
      </w:tr>
    </w:tbl>
    <w:p w:rsidR="00782A42" w:rsidRPr="000632F9" w:rsidRDefault="00782A42" w:rsidP="0075093E">
      <w:pPr>
        <w:spacing w:before="0"/>
        <w:ind w:firstLine="696"/>
        <w:jc w:val="both"/>
        <w:rPr>
          <w:rFonts w:eastAsia="Calibri"/>
          <w:sz w:val="26"/>
          <w:szCs w:val="26"/>
        </w:rPr>
      </w:pPr>
    </w:p>
    <w:p w:rsidR="00AE0A06" w:rsidRDefault="0096131A" w:rsidP="00280B06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0632F9">
        <w:rPr>
          <w:rFonts w:eastAsia="Calibri"/>
          <w:sz w:val="26"/>
          <w:szCs w:val="26"/>
        </w:rPr>
        <w:t xml:space="preserve">Комиссия </w:t>
      </w:r>
      <w:r w:rsidR="00D474D2" w:rsidRPr="000632F9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0632F9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0632F9">
        <w:rPr>
          <w:rFonts w:eastAsia="Calibri"/>
          <w:sz w:val="26"/>
          <w:szCs w:val="26"/>
        </w:rPr>
        <w:t xml:space="preserve">(далее – </w:t>
      </w:r>
      <w:r w:rsidR="00CD4096" w:rsidRPr="000632F9">
        <w:rPr>
          <w:rFonts w:eastAsia="Calibri"/>
          <w:sz w:val="26"/>
          <w:szCs w:val="26"/>
        </w:rPr>
        <w:t xml:space="preserve">Управление, </w:t>
      </w:r>
      <w:r w:rsidR="008A55B5" w:rsidRPr="000632F9">
        <w:rPr>
          <w:rFonts w:eastAsia="Calibri"/>
          <w:sz w:val="26"/>
          <w:szCs w:val="26"/>
        </w:rPr>
        <w:t>Комиссия),</w:t>
      </w:r>
      <w:r w:rsidR="006C687B" w:rsidRPr="000632F9">
        <w:rPr>
          <w:rFonts w:eastAsia="Calibri"/>
          <w:sz w:val="26"/>
          <w:szCs w:val="26"/>
        </w:rPr>
        <w:t xml:space="preserve"> </w:t>
      </w:r>
    </w:p>
    <w:p w:rsidR="00654451" w:rsidRPr="000632F9" w:rsidRDefault="006A6434" w:rsidP="00280B06">
      <w:pPr>
        <w:spacing w:before="0" w:line="276" w:lineRule="auto"/>
        <w:ind w:firstLine="696"/>
        <w:jc w:val="both"/>
        <w:rPr>
          <w:sz w:val="26"/>
          <w:szCs w:val="26"/>
        </w:rPr>
      </w:pPr>
      <w:r w:rsidRPr="000632F9">
        <w:rPr>
          <w:rFonts w:eastAsia="Calibri"/>
          <w:sz w:val="26"/>
          <w:szCs w:val="26"/>
        </w:rPr>
        <w:t>рассмотрев жалоб</w:t>
      </w:r>
      <w:r w:rsidR="00FE1C39" w:rsidRPr="000632F9">
        <w:rPr>
          <w:rFonts w:eastAsia="Calibri"/>
          <w:sz w:val="26"/>
          <w:szCs w:val="26"/>
        </w:rPr>
        <w:t>у</w:t>
      </w:r>
      <w:r w:rsidRPr="000632F9">
        <w:rPr>
          <w:rFonts w:eastAsia="Calibri"/>
          <w:sz w:val="26"/>
          <w:szCs w:val="26"/>
        </w:rPr>
        <w:t xml:space="preserve"> </w:t>
      </w:r>
      <w:r w:rsidR="00280B06">
        <w:rPr>
          <w:sz w:val="26"/>
          <w:szCs w:val="26"/>
        </w:rPr>
        <w:t xml:space="preserve">ООО «РомСтрой-1» </w:t>
      </w:r>
      <w:r w:rsidR="00280B06" w:rsidRPr="00280B06">
        <w:rPr>
          <w:sz w:val="26"/>
          <w:szCs w:val="26"/>
        </w:rPr>
        <w:t>(далее - Заявитель) на действия (бездействие) Администрации городского округа Котельники Московской области (далее – Заказчик), Муниципального казенного учреждения городского округа Котельники Московской области «Центр закупок» 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выполнение работ по комплексному благоустройству дворовых территорий городского округа Котельники Московской области (извещение № 0848300053020000058</w:t>
      </w:r>
      <w:r w:rsidR="00AE0A06" w:rsidRPr="00AE0A06">
        <w:rPr>
          <w:sz w:val="26"/>
          <w:szCs w:val="26"/>
        </w:rPr>
        <w:t xml:space="preserve"> на официальном сайте Единой информационной системы в сфере закупок – www.zakupki.gov.ru </w:t>
      </w:r>
      <w:r w:rsidR="00280B06">
        <w:rPr>
          <w:sz w:val="26"/>
          <w:szCs w:val="26"/>
        </w:rPr>
        <w:br/>
      </w:r>
      <w:r w:rsidR="00AE0A06" w:rsidRPr="00AE0A06">
        <w:rPr>
          <w:sz w:val="26"/>
          <w:szCs w:val="26"/>
        </w:rPr>
        <w:t>(далее – Официальный сайт)) (далее – Аукцион)</w:t>
      </w:r>
      <w:r w:rsidR="00CD3F7F" w:rsidRPr="000632F9">
        <w:rPr>
          <w:sz w:val="26"/>
          <w:szCs w:val="26"/>
        </w:rPr>
        <w:t xml:space="preserve"> и в результате осуществления внеплановой проверки в соответствии с пунктом 1 части 15 статьи 99 Федерального закона от 05.04.2013 № 44-ФЗ «О контрактной системе в сфере </w:t>
      </w:r>
      <w:r w:rsidR="00CD3F7F" w:rsidRPr="000632F9">
        <w:rPr>
          <w:sz w:val="26"/>
          <w:szCs w:val="26"/>
        </w:rPr>
        <w:lastRenderedPageBreak/>
        <w:t xml:space="preserve">закупок товаров, работ, услуг для обеспечения государственных и муниципальных нужд» (далее – Закон о контрактной системе) в части доводов жалобы Заявителя  </w:t>
      </w:r>
      <w:r w:rsidR="00280B06">
        <w:rPr>
          <w:sz w:val="26"/>
          <w:szCs w:val="26"/>
        </w:rPr>
        <w:br/>
      </w:r>
      <w:r w:rsidR="00CD3F7F" w:rsidRPr="000632F9">
        <w:rPr>
          <w:sz w:val="26"/>
          <w:szCs w:val="26"/>
        </w:rPr>
        <w:t>и в соответствии с Административным регламентом утвержденным приказом ФАС России от 19.11.2014 № 727/14,</w:t>
      </w:r>
      <w:r w:rsidR="0075093E" w:rsidRPr="000632F9">
        <w:rPr>
          <w:sz w:val="26"/>
          <w:szCs w:val="26"/>
        </w:rPr>
        <w:t xml:space="preserve"> </w:t>
      </w:r>
    </w:p>
    <w:p w:rsidR="00654451" w:rsidRPr="000632F9" w:rsidRDefault="00654451" w:rsidP="00E45716">
      <w:pPr>
        <w:spacing w:after="120" w:line="276" w:lineRule="auto"/>
        <w:ind w:firstLine="709"/>
        <w:jc w:val="center"/>
        <w:outlineLvl w:val="0"/>
        <w:rPr>
          <w:sz w:val="26"/>
          <w:szCs w:val="26"/>
        </w:rPr>
      </w:pPr>
      <w:r w:rsidRPr="000632F9">
        <w:rPr>
          <w:b/>
          <w:sz w:val="26"/>
          <w:szCs w:val="26"/>
        </w:rPr>
        <w:t>УСТАНОВИЛА</w:t>
      </w:r>
      <w:r w:rsidRPr="000632F9">
        <w:rPr>
          <w:sz w:val="26"/>
          <w:szCs w:val="26"/>
        </w:rPr>
        <w:t>:</w:t>
      </w:r>
    </w:p>
    <w:p w:rsidR="00FC2E2C" w:rsidRPr="000632F9" w:rsidRDefault="00FC2E2C" w:rsidP="00782A42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632F9">
        <w:rPr>
          <w:rFonts w:eastAsiaTheme="minorHAnsi"/>
          <w:color w:val="auto"/>
          <w:sz w:val="26"/>
          <w:szCs w:val="26"/>
          <w:lang w:eastAsia="en-US"/>
        </w:rPr>
        <w:t>В Управление поступила жалоба З</w:t>
      </w:r>
      <w:r w:rsidR="00A41FDD">
        <w:rPr>
          <w:rFonts w:eastAsiaTheme="minorHAnsi"/>
          <w:color w:val="auto"/>
          <w:sz w:val="26"/>
          <w:szCs w:val="26"/>
          <w:lang w:eastAsia="en-US"/>
        </w:rPr>
        <w:t xml:space="preserve">аявителя на действия </w:t>
      </w:r>
      <w:r w:rsidR="001F00F2">
        <w:rPr>
          <w:rFonts w:eastAsiaTheme="minorHAnsi"/>
          <w:color w:val="auto"/>
          <w:sz w:val="26"/>
          <w:szCs w:val="26"/>
          <w:lang w:eastAsia="en-US"/>
        </w:rPr>
        <w:t>Аукционной комиссии</w:t>
      </w:r>
      <w:r w:rsidR="00A41FDD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0632F9">
        <w:rPr>
          <w:rFonts w:eastAsiaTheme="minorHAnsi"/>
          <w:color w:val="auto"/>
          <w:sz w:val="26"/>
          <w:szCs w:val="26"/>
          <w:lang w:eastAsia="en-US"/>
        </w:rPr>
        <w:t xml:space="preserve">при проведении </w:t>
      </w:r>
      <w:r w:rsidR="00AE0A06">
        <w:rPr>
          <w:rFonts w:eastAsiaTheme="minorHAnsi"/>
          <w:color w:val="auto"/>
          <w:sz w:val="26"/>
          <w:szCs w:val="26"/>
          <w:lang w:eastAsia="en-US"/>
        </w:rPr>
        <w:t xml:space="preserve">Заказчиком, </w:t>
      </w:r>
      <w:r w:rsidRPr="000632F9">
        <w:rPr>
          <w:rFonts w:eastAsiaTheme="minorHAnsi"/>
          <w:color w:val="auto"/>
          <w:sz w:val="26"/>
          <w:szCs w:val="26"/>
          <w:lang w:eastAsia="en-US"/>
        </w:rPr>
        <w:t xml:space="preserve">Оператором электронной площадки </w:t>
      </w:r>
      <w:r w:rsidRPr="000632F9">
        <w:rPr>
          <w:rFonts w:eastAsiaTheme="minorHAnsi"/>
          <w:bCs/>
          <w:color w:val="auto"/>
          <w:sz w:val="26"/>
          <w:szCs w:val="26"/>
          <w:lang w:eastAsia="en-US"/>
        </w:rPr>
        <w:t>Аукциона</w:t>
      </w:r>
      <w:r w:rsidRPr="000632F9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FC2E2C" w:rsidRPr="000632F9" w:rsidRDefault="00E85D42" w:rsidP="00782A42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632F9">
        <w:rPr>
          <w:rFonts w:eastAsiaTheme="minorHAnsi"/>
          <w:color w:val="auto"/>
          <w:sz w:val="26"/>
          <w:szCs w:val="26"/>
          <w:lang w:eastAsia="en-US"/>
        </w:rPr>
        <w:t>По мнению Заявителя, его права и законные интересы нарушены действиями Аукционной комиссии, принявшей неправомерное решение о несоответствии заявки Заявителя документации об Аукционе.</w:t>
      </w:r>
    </w:p>
    <w:p w:rsidR="00C61B8E" w:rsidRPr="000632F9" w:rsidRDefault="00FC2E2C" w:rsidP="00782A42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0632F9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извещением о проведении Аукциона, документацией </w:t>
      </w:r>
      <w:r w:rsidR="00280B06">
        <w:rPr>
          <w:rFonts w:eastAsiaTheme="minorHAnsi"/>
          <w:color w:val="auto"/>
          <w:sz w:val="26"/>
          <w:szCs w:val="26"/>
          <w:lang w:eastAsia="en-US"/>
        </w:rPr>
        <w:br/>
      </w:r>
      <w:r w:rsidRPr="000632F9">
        <w:rPr>
          <w:rFonts w:eastAsiaTheme="minorHAnsi"/>
          <w:color w:val="auto"/>
          <w:sz w:val="26"/>
          <w:szCs w:val="26"/>
          <w:lang w:eastAsia="en-US"/>
        </w:rPr>
        <w:t>об Аукционе, протоколами, составленными при осуществлении закупки:</w:t>
      </w:r>
    </w:p>
    <w:p w:rsidR="00C61B8E" w:rsidRPr="000632F9" w:rsidRDefault="00C61B8E" w:rsidP="00280B06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632F9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280B06" w:rsidRPr="00280B06">
        <w:rPr>
          <w:rFonts w:eastAsiaTheme="minorHAnsi"/>
          <w:color w:val="auto"/>
          <w:sz w:val="26"/>
          <w:szCs w:val="26"/>
          <w:lang w:eastAsia="en-US"/>
        </w:rPr>
        <w:t>14 804 332,</w:t>
      </w:r>
      <w:r w:rsidR="00280B0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280B06" w:rsidRPr="00280B06">
        <w:rPr>
          <w:rFonts w:eastAsiaTheme="minorHAnsi"/>
          <w:color w:val="auto"/>
          <w:sz w:val="26"/>
          <w:szCs w:val="26"/>
          <w:lang w:eastAsia="en-US"/>
        </w:rPr>
        <w:t>41</w:t>
      </w:r>
      <w:r w:rsidR="00280B0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0632F9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C61B8E" w:rsidRPr="000632F9" w:rsidRDefault="00C61B8E" w:rsidP="00782A42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632F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C5DF4" w:rsidRPr="000632F9">
        <w:rPr>
          <w:rFonts w:eastAsiaTheme="minorHAnsi"/>
          <w:color w:val="auto"/>
          <w:sz w:val="26"/>
          <w:szCs w:val="26"/>
          <w:lang w:eastAsia="en-US"/>
        </w:rPr>
        <w:t>на участие в Аукционе подано</w:t>
      </w:r>
      <w:r w:rsidR="00280B06">
        <w:rPr>
          <w:rFonts w:eastAsiaTheme="minorHAnsi"/>
          <w:color w:val="auto"/>
          <w:sz w:val="26"/>
          <w:szCs w:val="26"/>
          <w:lang w:eastAsia="en-US"/>
        </w:rPr>
        <w:t xml:space="preserve"> 4</w:t>
      </w:r>
      <w:r w:rsidR="00541F95">
        <w:rPr>
          <w:rFonts w:eastAsiaTheme="minorHAnsi"/>
          <w:color w:val="auto"/>
          <w:sz w:val="26"/>
          <w:szCs w:val="26"/>
          <w:lang w:eastAsia="en-US"/>
        </w:rPr>
        <w:t xml:space="preserve"> заяв</w:t>
      </w:r>
      <w:r w:rsidR="00AE0A06">
        <w:rPr>
          <w:rFonts w:eastAsiaTheme="minorHAnsi"/>
          <w:color w:val="auto"/>
          <w:sz w:val="26"/>
          <w:szCs w:val="26"/>
          <w:lang w:eastAsia="en-US"/>
        </w:rPr>
        <w:t>ки</w:t>
      </w:r>
      <w:r w:rsidR="003C5DF4" w:rsidRPr="000632F9">
        <w:rPr>
          <w:rFonts w:eastAsiaTheme="minorHAnsi"/>
          <w:color w:val="auto"/>
          <w:sz w:val="26"/>
          <w:szCs w:val="26"/>
          <w:lang w:eastAsia="en-US"/>
        </w:rPr>
        <w:t xml:space="preserve"> от участников закупки</w:t>
      </w:r>
      <w:r w:rsidRPr="000632F9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C61B8E" w:rsidRDefault="00C61B8E" w:rsidP="003C5DF4">
      <w:pPr>
        <w:pStyle w:val="a4"/>
        <w:widowControl/>
        <w:numPr>
          <w:ilvl w:val="0"/>
          <w:numId w:val="9"/>
        </w:numPr>
        <w:tabs>
          <w:tab w:val="left" w:pos="993"/>
        </w:tabs>
        <w:spacing w:before="0" w:line="276" w:lineRule="auto"/>
        <w:ind w:left="0" w:right="-1" w:firstLine="709"/>
        <w:rPr>
          <w:rFonts w:eastAsiaTheme="minorHAnsi"/>
          <w:color w:val="auto"/>
          <w:sz w:val="26"/>
          <w:szCs w:val="26"/>
          <w:lang w:eastAsia="en-US"/>
        </w:rPr>
      </w:pPr>
      <w:r w:rsidRPr="000632F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C5DF4" w:rsidRPr="000632F9">
        <w:rPr>
          <w:rFonts w:eastAsiaTheme="minorHAnsi"/>
          <w:color w:val="auto"/>
          <w:sz w:val="26"/>
          <w:szCs w:val="26"/>
          <w:lang w:eastAsia="en-US"/>
        </w:rPr>
        <w:t>к участию в Аукционе допущен</w:t>
      </w:r>
      <w:r w:rsidR="00280B06">
        <w:rPr>
          <w:rFonts w:eastAsiaTheme="minorHAnsi"/>
          <w:color w:val="auto"/>
          <w:sz w:val="26"/>
          <w:szCs w:val="26"/>
          <w:lang w:eastAsia="en-US"/>
        </w:rPr>
        <w:t>о</w:t>
      </w:r>
      <w:r w:rsidR="00FE1C39" w:rsidRPr="000632F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280B06">
        <w:rPr>
          <w:rFonts w:eastAsiaTheme="minorHAnsi"/>
          <w:color w:val="auto"/>
          <w:sz w:val="26"/>
          <w:szCs w:val="26"/>
          <w:lang w:eastAsia="en-US"/>
        </w:rPr>
        <w:t>2</w:t>
      </w:r>
      <w:r w:rsidR="003C5DF4" w:rsidRPr="000632F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C08C8" w:rsidRPr="000632F9">
        <w:rPr>
          <w:rFonts w:eastAsiaTheme="minorHAnsi"/>
          <w:color w:val="auto"/>
          <w:sz w:val="26"/>
          <w:szCs w:val="26"/>
          <w:lang w:eastAsia="en-US"/>
        </w:rPr>
        <w:t>заявк</w:t>
      </w:r>
      <w:r w:rsidR="00280B06">
        <w:rPr>
          <w:rFonts w:eastAsiaTheme="minorHAnsi"/>
          <w:color w:val="auto"/>
          <w:sz w:val="26"/>
          <w:szCs w:val="26"/>
          <w:lang w:eastAsia="en-US"/>
        </w:rPr>
        <w:t>и</w:t>
      </w:r>
      <w:r w:rsidR="008C08C8" w:rsidRPr="000632F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C5DF4" w:rsidRPr="000632F9">
        <w:rPr>
          <w:rFonts w:eastAsiaTheme="minorHAnsi"/>
          <w:color w:val="auto"/>
          <w:sz w:val="26"/>
          <w:szCs w:val="26"/>
          <w:lang w:eastAsia="en-US"/>
        </w:rPr>
        <w:t>от участник</w:t>
      </w:r>
      <w:r w:rsidR="00FE1C39" w:rsidRPr="000632F9">
        <w:rPr>
          <w:rFonts w:eastAsiaTheme="minorHAnsi"/>
          <w:color w:val="auto"/>
          <w:sz w:val="26"/>
          <w:szCs w:val="26"/>
          <w:lang w:eastAsia="en-US"/>
        </w:rPr>
        <w:t>а</w:t>
      </w:r>
      <w:r w:rsidR="003C5DF4" w:rsidRPr="000632F9">
        <w:rPr>
          <w:rFonts w:eastAsiaTheme="minorHAnsi"/>
          <w:color w:val="auto"/>
          <w:sz w:val="26"/>
          <w:szCs w:val="26"/>
          <w:lang w:eastAsia="en-US"/>
        </w:rPr>
        <w:t xml:space="preserve"> закупки</w:t>
      </w:r>
      <w:r w:rsidR="00D57C6B" w:rsidRPr="000632F9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DD0512" w:rsidRPr="000632F9" w:rsidRDefault="00DD0512" w:rsidP="00DD051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  <w:lang w:eastAsia="en-US"/>
        </w:rPr>
        <w:t>В соответствии с частью 1 статьи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 w:rsidR="00DD0512" w:rsidRPr="000632F9" w:rsidRDefault="00DD0512" w:rsidP="00DD051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  <w:lang w:eastAsia="en-US"/>
        </w:rPr>
        <w:t>Согласно части 4 статьи 67 Закона о контрактной системе, участник электронного аукциона не допускается к участию в нем в случае:</w:t>
      </w:r>
    </w:p>
    <w:p w:rsidR="00DD0512" w:rsidRPr="000632F9" w:rsidRDefault="00DD0512" w:rsidP="00DD051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  <w:lang w:eastAsia="en-US"/>
        </w:rPr>
        <w:t>1) непредоставления информации, предусмотренной частью 3 статьи 66 Закона о контрактной системе, или предоставления недостоверной информации;</w:t>
      </w:r>
    </w:p>
    <w:p w:rsidR="00DD0512" w:rsidRPr="000632F9" w:rsidRDefault="00DD0512" w:rsidP="00DD051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  <w:lang w:eastAsia="en-US"/>
        </w:rPr>
        <w:t>2) несоответствия информации, предусмотренной частью 3 статьи 66 Закона о контрактной системе, требованиям документации о таком аукционе.</w:t>
      </w:r>
    </w:p>
    <w:p w:rsidR="00DD0512" w:rsidRPr="000632F9" w:rsidRDefault="00DD0512" w:rsidP="00DD051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  <w:lang w:eastAsia="en-US"/>
        </w:rPr>
        <w:t xml:space="preserve">В соответствии с подпунктом «б» пункта 2 части 3 статьи 66 Закона </w:t>
      </w:r>
      <w:r w:rsidR="00280B06">
        <w:rPr>
          <w:color w:val="auto"/>
          <w:sz w:val="26"/>
          <w:szCs w:val="26"/>
          <w:lang w:eastAsia="en-US"/>
        </w:rPr>
        <w:br/>
      </w:r>
      <w:r w:rsidRPr="000632F9">
        <w:rPr>
          <w:color w:val="auto"/>
          <w:sz w:val="26"/>
          <w:szCs w:val="26"/>
          <w:lang w:eastAsia="en-US"/>
        </w:rPr>
        <w:t xml:space="preserve">о контрактной системе первая часть заявки на участие в электронном аукционе при осуществлении закупки товара или закупки работы, услуги, для выполнения, оказания которых используется товар должна содержать конкретные показатели товара, соответствующие значениям, установленным в документации </w:t>
      </w:r>
      <w:r w:rsidR="00280B06">
        <w:rPr>
          <w:color w:val="auto"/>
          <w:sz w:val="26"/>
          <w:szCs w:val="26"/>
          <w:lang w:eastAsia="en-US"/>
        </w:rPr>
        <w:br/>
      </w:r>
      <w:r w:rsidRPr="000632F9">
        <w:rPr>
          <w:color w:val="auto"/>
          <w:sz w:val="26"/>
          <w:szCs w:val="26"/>
          <w:lang w:eastAsia="en-US"/>
        </w:rPr>
        <w:t xml:space="preserve">об электронном аукционе, и указание на товарный знак (при наличии). Информация, предусмотренная подпунктом «б» пункта 2 части 3 статьи 66 Закона о контрактной системе, включается в заявку на участие в электронном аукционе </w:t>
      </w:r>
      <w:r w:rsidR="00280B06">
        <w:rPr>
          <w:color w:val="auto"/>
          <w:sz w:val="26"/>
          <w:szCs w:val="26"/>
          <w:lang w:eastAsia="en-US"/>
        </w:rPr>
        <w:br/>
      </w:r>
      <w:r w:rsidRPr="000632F9">
        <w:rPr>
          <w:color w:val="auto"/>
          <w:sz w:val="26"/>
          <w:szCs w:val="26"/>
          <w:lang w:eastAsia="en-US"/>
        </w:rPr>
        <w:t xml:space="preserve">в случае отсутствия в документации об электронном аукционе указания </w:t>
      </w:r>
      <w:r w:rsidR="00280B06">
        <w:rPr>
          <w:color w:val="auto"/>
          <w:sz w:val="26"/>
          <w:szCs w:val="26"/>
          <w:lang w:eastAsia="en-US"/>
        </w:rPr>
        <w:br/>
      </w:r>
      <w:r w:rsidRPr="000632F9">
        <w:rPr>
          <w:color w:val="auto"/>
          <w:sz w:val="26"/>
          <w:szCs w:val="26"/>
          <w:lang w:eastAsia="en-US"/>
        </w:rPr>
        <w:t xml:space="preserve">на товарный знак или в случае, если участник закупки предлагает товар, который обозначен товарным знаком, отличным от товарного знака, указанного </w:t>
      </w:r>
      <w:r w:rsidR="00280B06">
        <w:rPr>
          <w:color w:val="auto"/>
          <w:sz w:val="26"/>
          <w:szCs w:val="26"/>
          <w:lang w:eastAsia="en-US"/>
        </w:rPr>
        <w:br/>
      </w:r>
      <w:r w:rsidRPr="000632F9">
        <w:rPr>
          <w:color w:val="auto"/>
          <w:sz w:val="26"/>
          <w:szCs w:val="26"/>
          <w:lang w:eastAsia="en-US"/>
        </w:rPr>
        <w:t>в документации об электронном аукционе.</w:t>
      </w:r>
    </w:p>
    <w:p w:rsidR="00DD0512" w:rsidRPr="000632F9" w:rsidRDefault="00DD0512" w:rsidP="00DD051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  <w:lang w:eastAsia="en-US"/>
        </w:rPr>
        <w:t xml:space="preserve">В соответствии с пунктом 1 части 1 статьи 33 Закона о контрактной системе в описании объекта закупки указываются функциональные, технические </w:t>
      </w:r>
      <w:r w:rsidR="00280B06">
        <w:rPr>
          <w:color w:val="auto"/>
          <w:sz w:val="26"/>
          <w:szCs w:val="26"/>
          <w:lang w:eastAsia="en-US"/>
        </w:rPr>
        <w:br/>
      </w:r>
      <w:r w:rsidRPr="000632F9">
        <w:rPr>
          <w:color w:val="auto"/>
          <w:sz w:val="26"/>
          <w:szCs w:val="26"/>
          <w:lang w:eastAsia="en-US"/>
        </w:rPr>
        <w:t xml:space="preserve">и качественные характеристики, эксплуатационные характеристики объекта </w:t>
      </w:r>
      <w:r w:rsidRPr="000632F9">
        <w:rPr>
          <w:color w:val="auto"/>
          <w:sz w:val="26"/>
          <w:szCs w:val="26"/>
          <w:lang w:eastAsia="en-US"/>
        </w:rPr>
        <w:lastRenderedPageBreak/>
        <w:t xml:space="preserve">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</w:t>
      </w:r>
      <w:r w:rsidR="00280B06">
        <w:rPr>
          <w:color w:val="auto"/>
          <w:sz w:val="26"/>
          <w:szCs w:val="26"/>
          <w:lang w:eastAsia="en-US"/>
        </w:rPr>
        <w:br/>
      </w:r>
      <w:r w:rsidRPr="000632F9">
        <w:rPr>
          <w:color w:val="auto"/>
          <w:sz w:val="26"/>
          <w:szCs w:val="26"/>
          <w:lang w:eastAsia="en-US"/>
        </w:rPr>
        <w:t xml:space="preserve">в описании объекта закупки указания на товарный знак при условии сопровождения такого указания словами </w:t>
      </w:r>
      <w:r w:rsidR="00675346" w:rsidRPr="000632F9">
        <w:rPr>
          <w:color w:val="auto"/>
          <w:sz w:val="26"/>
          <w:szCs w:val="26"/>
          <w:lang w:eastAsia="en-US"/>
        </w:rPr>
        <w:t>«</w:t>
      </w:r>
      <w:r w:rsidRPr="000632F9">
        <w:rPr>
          <w:color w:val="auto"/>
          <w:sz w:val="26"/>
          <w:szCs w:val="26"/>
          <w:lang w:eastAsia="en-US"/>
        </w:rPr>
        <w:t>или эквивалент</w:t>
      </w:r>
      <w:r w:rsidR="00675346" w:rsidRPr="000632F9">
        <w:rPr>
          <w:color w:val="auto"/>
          <w:sz w:val="26"/>
          <w:szCs w:val="26"/>
          <w:lang w:eastAsia="en-US"/>
        </w:rPr>
        <w:t>»</w:t>
      </w:r>
      <w:r w:rsidRPr="000632F9">
        <w:rPr>
          <w:color w:val="auto"/>
          <w:sz w:val="26"/>
          <w:szCs w:val="26"/>
          <w:lang w:eastAsia="en-US"/>
        </w:rPr>
        <w:t xml:space="preserve"> либо при условии несовместимости товаров, на которых размещаются другие товарные знаки, </w:t>
      </w:r>
      <w:r w:rsidR="00280B06">
        <w:rPr>
          <w:color w:val="auto"/>
          <w:sz w:val="26"/>
          <w:szCs w:val="26"/>
          <w:lang w:eastAsia="en-US"/>
        </w:rPr>
        <w:br/>
      </w:r>
      <w:r w:rsidRPr="000632F9">
        <w:rPr>
          <w:color w:val="auto"/>
          <w:sz w:val="26"/>
          <w:szCs w:val="26"/>
          <w:lang w:eastAsia="en-US"/>
        </w:rPr>
        <w:t xml:space="preserve">и необходимости обеспечения взаимодействия таких товаров с товарами, используемыми заказчиком, либо при условии закупок запасных частей </w:t>
      </w:r>
      <w:r w:rsidR="00280B06">
        <w:rPr>
          <w:color w:val="auto"/>
          <w:sz w:val="26"/>
          <w:szCs w:val="26"/>
          <w:lang w:eastAsia="en-US"/>
        </w:rPr>
        <w:br/>
      </w:r>
      <w:r w:rsidRPr="000632F9">
        <w:rPr>
          <w:color w:val="auto"/>
          <w:sz w:val="26"/>
          <w:szCs w:val="26"/>
          <w:lang w:eastAsia="en-US"/>
        </w:rPr>
        <w:t xml:space="preserve">и расходных материалов к машинам и оборудованию, используемым заказчиком, </w:t>
      </w:r>
      <w:r w:rsidR="00280B06">
        <w:rPr>
          <w:color w:val="auto"/>
          <w:sz w:val="26"/>
          <w:szCs w:val="26"/>
          <w:lang w:eastAsia="en-US"/>
        </w:rPr>
        <w:br/>
      </w:r>
      <w:r w:rsidRPr="000632F9">
        <w:rPr>
          <w:color w:val="auto"/>
          <w:sz w:val="26"/>
          <w:szCs w:val="26"/>
          <w:lang w:eastAsia="en-US"/>
        </w:rPr>
        <w:t xml:space="preserve">в соответствии с технической документацией на указанные машины </w:t>
      </w:r>
      <w:r w:rsidR="00280B06">
        <w:rPr>
          <w:color w:val="auto"/>
          <w:sz w:val="26"/>
          <w:szCs w:val="26"/>
          <w:lang w:eastAsia="en-US"/>
        </w:rPr>
        <w:br/>
      </w:r>
      <w:r w:rsidRPr="000632F9">
        <w:rPr>
          <w:color w:val="auto"/>
          <w:sz w:val="26"/>
          <w:szCs w:val="26"/>
          <w:lang w:eastAsia="en-US"/>
        </w:rPr>
        <w:t>и оборудование.</w:t>
      </w:r>
    </w:p>
    <w:p w:rsidR="00DD0512" w:rsidRPr="000632F9" w:rsidRDefault="00DD0512" w:rsidP="00DD051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  <w:lang w:eastAsia="en-US"/>
        </w:rPr>
        <w:t xml:space="preserve">В соответствии с частью 6 статьи 66 Закона о контрактной системе требовать от участника электронного аукциона предоставления иных документов </w:t>
      </w:r>
      <w:r w:rsidR="00280B06">
        <w:rPr>
          <w:color w:val="auto"/>
          <w:sz w:val="26"/>
          <w:szCs w:val="26"/>
          <w:lang w:eastAsia="en-US"/>
        </w:rPr>
        <w:br/>
      </w:r>
      <w:r w:rsidRPr="000632F9">
        <w:rPr>
          <w:color w:val="auto"/>
          <w:sz w:val="26"/>
          <w:szCs w:val="26"/>
          <w:lang w:eastAsia="en-US"/>
        </w:rPr>
        <w:t xml:space="preserve">и информации, за исключением предусмотренных частями 3 и 5 статьи 66 Закона </w:t>
      </w:r>
      <w:r w:rsidR="00280B06">
        <w:rPr>
          <w:color w:val="auto"/>
          <w:sz w:val="26"/>
          <w:szCs w:val="26"/>
          <w:lang w:eastAsia="en-US"/>
        </w:rPr>
        <w:br/>
      </w:r>
      <w:r w:rsidRPr="000632F9">
        <w:rPr>
          <w:color w:val="auto"/>
          <w:sz w:val="26"/>
          <w:szCs w:val="26"/>
          <w:lang w:eastAsia="en-US"/>
        </w:rPr>
        <w:t>о контрактной системе документов и информации, не допускается.</w:t>
      </w:r>
    </w:p>
    <w:p w:rsidR="00DD0512" w:rsidRPr="000632F9" w:rsidRDefault="00DD0512" w:rsidP="00DD051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  <w:lang w:eastAsia="en-US"/>
        </w:rPr>
        <w:t xml:space="preserve">В соответствии с частью 5 статьи 67 Закона о контрактной системе отказ </w:t>
      </w:r>
      <w:r w:rsidR="00280B06">
        <w:rPr>
          <w:color w:val="auto"/>
          <w:sz w:val="26"/>
          <w:szCs w:val="26"/>
          <w:lang w:eastAsia="en-US"/>
        </w:rPr>
        <w:br/>
      </w:r>
      <w:r w:rsidRPr="000632F9">
        <w:rPr>
          <w:color w:val="auto"/>
          <w:sz w:val="26"/>
          <w:szCs w:val="26"/>
          <w:lang w:eastAsia="en-US"/>
        </w:rPr>
        <w:t>в допуске к участию в электронном аукционе по основаниям, не предусмотренным частью 4 настоящей статьи, не допускается.</w:t>
      </w:r>
    </w:p>
    <w:p w:rsidR="00180155" w:rsidRDefault="00DD0512" w:rsidP="00DD051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  <w:lang w:eastAsia="en-US"/>
        </w:rPr>
        <w:t xml:space="preserve">Согласно </w:t>
      </w:r>
      <w:r w:rsidR="00280B06">
        <w:rPr>
          <w:color w:val="auto"/>
          <w:sz w:val="26"/>
          <w:szCs w:val="26"/>
          <w:lang w:eastAsia="en-US"/>
        </w:rPr>
        <w:t>п</w:t>
      </w:r>
      <w:r w:rsidR="00280B06" w:rsidRPr="00280B06">
        <w:rPr>
          <w:color w:val="auto"/>
          <w:sz w:val="26"/>
          <w:szCs w:val="26"/>
          <w:lang w:eastAsia="en-US"/>
        </w:rPr>
        <w:t>ротокол</w:t>
      </w:r>
      <w:r w:rsidR="00280B06">
        <w:rPr>
          <w:color w:val="auto"/>
          <w:sz w:val="26"/>
          <w:szCs w:val="26"/>
          <w:lang w:eastAsia="en-US"/>
        </w:rPr>
        <w:t>у</w:t>
      </w:r>
      <w:r w:rsidR="00280B06" w:rsidRPr="00280B06">
        <w:rPr>
          <w:color w:val="auto"/>
          <w:sz w:val="26"/>
          <w:szCs w:val="26"/>
          <w:lang w:eastAsia="en-US"/>
        </w:rPr>
        <w:t xml:space="preserve"> рассмотрения заявок на участие в электронном аукционе от 23.07.2020 №</w:t>
      </w:r>
      <w:r w:rsidR="00280B06">
        <w:rPr>
          <w:color w:val="auto"/>
          <w:sz w:val="26"/>
          <w:szCs w:val="26"/>
          <w:lang w:eastAsia="en-US"/>
        </w:rPr>
        <w:t xml:space="preserve"> </w:t>
      </w:r>
      <w:r w:rsidR="00280B06" w:rsidRPr="00280B06">
        <w:rPr>
          <w:color w:val="auto"/>
          <w:sz w:val="26"/>
          <w:szCs w:val="26"/>
          <w:lang w:eastAsia="en-US"/>
        </w:rPr>
        <w:t xml:space="preserve">0848300053020000058-0 </w:t>
      </w:r>
      <w:r w:rsidRPr="000632F9">
        <w:rPr>
          <w:color w:val="auto"/>
          <w:sz w:val="26"/>
          <w:szCs w:val="26"/>
          <w:lang w:eastAsia="en-US"/>
        </w:rPr>
        <w:t xml:space="preserve">(далее </w:t>
      </w:r>
      <w:r w:rsidR="003E5AAB">
        <w:rPr>
          <w:color w:val="auto"/>
          <w:sz w:val="26"/>
          <w:szCs w:val="26"/>
          <w:lang w:eastAsia="en-US"/>
        </w:rPr>
        <w:t xml:space="preserve">- Протокол) заявке Заявителя (порядковый номер заявки в протоколе № </w:t>
      </w:r>
      <w:r w:rsidR="00280B06">
        <w:rPr>
          <w:color w:val="auto"/>
          <w:sz w:val="26"/>
          <w:szCs w:val="26"/>
          <w:lang w:eastAsia="en-US"/>
        </w:rPr>
        <w:t>3</w:t>
      </w:r>
      <w:r w:rsidR="003E5AAB">
        <w:rPr>
          <w:color w:val="auto"/>
          <w:sz w:val="26"/>
          <w:szCs w:val="26"/>
          <w:lang w:eastAsia="en-US"/>
        </w:rPr>
        <w:t xml:space="preserve">) </w:t>
      </w:r>
      <w:r w:rsidRPr="000632F9">
        <w:rPr>
          <w:color w:val="auto"/>
          <w:sz w:val="26"/>
          <w:szCs w:val="26"/>
          <w:lang w:eastAsia="en-US"/>
        </w:rPr>
        <w:t xml:space="preserve">отказано в допуске </w:t>
      </w:r>
      <w:r w:rsidR="00280B06">
        <w:rPr>
          <w:color w:val="auto"/>
          <w:sz w:val="26"/>
          <w:szCs w:val="26"/>
          <w:lang w:eastAsia="en-US"/>
        </w:rPr>
        <w:br/>
      </w:r>
      <w:r w:rsidRPr="000632F9">
        <w:rPr>
          <w:color w:val="auto"/>
          <w:sz w:val="26"/>
          <w:szCs w:val="26"/>
          <w:lang w:eastAsia="en-US"/>
        </w:rPr>
        <w:t>к участию в Аукционе, в том числе по следующему основанию:</w:t>
      </w:r>
    </w:p>
    <w:p w:rsidR="00280B06" w:rsidRDefault="00280B06" w:rsidP="003E5A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>
        <w:rPr>
          <w:color w:val="auto"/>
          <w:sz w:val="26"/>
          <w:szCs w:val="26"/>
          <w:lang w:eastAsia="en-US"/>
        </w:rPr>
        <w:t>«</w:t>
      </w:r>
      <w:r w:rsidRPr="00280B06">
        <w:rPr>
          <w:color w:val="auto"/>
          <w:sz w:val="26"/>
          <w:szCs w:val="26"/>
          <w:lang w:eastAsia="en-US"/>
        </w:rPr>
        <w:t xml:space="preserve">Несоответствие информации, предусмотренной частью 3 статьи 66 Федерального закона № 44-ФЗ, требованиям документации об аукционе (Отказ </w:t>
      </w:r>
      <w:r>
        <w:rPr>
          <w:color w:val="auto"/>
          <w:sz w:val="26"/>
          <w:szCs w:val="26"/>
          <w:lang w:eastAsia="en-US"/>
        </w:rPr>
        <w:br/>
      </w:r>
      <w:r w:rsidRPr="00280B06">
        <w:rPr>
          <w:color w:val="auto"/>
          <w:sz w:val="26"/>
          <w:szCs w:val="26"/>
          <w:lang w:eastAsia="en-US"/>
        </w:rPr>
        <w:t>по п. 2 ч. 4 ст. 67 44-ФЗ), а именно в заявке учас</w:t>
      </w:r>
      <w:r>
        <w:rPr>
          <w:color w:val="auto"/>
          <w:sz w:val="26"/>
          <w:szCs w:val="26"/>
          <w:lang w:eastAsia="en-US"/>
        </w:rPr>
        <w:t>тника: по позиции 9 «Ограждение»</w:t>
      </w:r>
      <w:r w:rsidRPr="00280B06">
        <w:rPr>
          <w:color w:val="auto"/>
          <w:sz w:val="26"/>
          <w:szCs w:val="26"/>
          <w:lang w:eastAsia="en-US"/>
        </w:rPr>
        <w:t xml:space="preserve"> </w:t>
      </w:r>
      <w:r>
        <w:rPr>
          <w:color w:val="auto"/>
          <w:sz w:val="26"/>
          <w:szCs w:val="26"/>
          <w:lang w:eastAsia="en-US"/>
        </w:rPr>
        <w:br/>
      </w:r>
      <w:r w:rsidRPr="00280B06">
        <w:rPr>
          <w:color w:val="auto"/>
          <w:sz w:val="26"/>
          <w:szCs w:val="26"/>
          <w:lang w:eastAsia="en-US"/>
        </w:rPr>
        <w:t xml:space="preserve">по параметру </w:t>
      </w:r>
      <w:r>
        <w:rPr>
          <w:color w:val="auto"/>
          <w:sz w:val="26"/>
          <w:szCs w:val="26"/>
          <w:lang w:eastAsia="en-US"/>
        </w:rPr>
        <w:t>«</w:t>
      </w:r>
      <w:r w:rsidRPr="00280B06">
        <w:rPr>
          <w:color w:val="auto"/>
          <w:sz w:val="26"/>
          <w:szCs w:val="26"/>
          <w:lang w:eastAsia="en-US"/>
        </w:rPr>
        <w:t>Вес секции</w:t>
      </w:r>
      <w:r>
        <w:rPr>
          <w:color w:val="auto"/>
          <w:sz w:val="26"/>
          <w:szCs w:val="26"/>
          <w:lang w:eastAsia="en-US"/>
        </w:rPr>
        <w:t>»</w:t>
      </w:r>
      <w:r w:rsidRPr="00280B06">
        <w:rPr>
          <w:color w:val="auto"/>
          <w:sz w:val="26"/>
          <w:szCs w:val="26"/>
          <w:lang w:eastAsia="en-US"/>
        </w:rPr>
        <w:t xml:space="preserve"> участником указано </w:t>
      </w:r>
      <w:r>
        <w:rPr>
          <w:color w:val="auto"/>
          <w:sz w:val="26"/>
          <w:szCs w:val="26"/>
          <w:lang w:eastAsia="en-US"/>
        </w:rPr>
        <w:t>«</w:t>
      </w:r>
      <w:r w:rsidRPr="00280B06">
        <w:rPr>
          <w:color w:val="auto"/>
          <w:sz w:val="26"/>
          <w:szCs w:val="26"/>
          <w:lang w:eastAsia="en-US"/>
        </w:rPr>
        <w:t>до тридцати</w:t>
      </w:r>
      <w:r>
        <w:rPr>
          <w:color w:val="auto"/>
          <w:sz w:val="26"/>
          <w:szCs w:val="26"/>
          <w:lang w:eastAsia="en-US"/>
        </w:rPr>
        <w:t>»</w:t>
      </w:r>
      <w:r w:rsidRPr="00280B06">
        <w:rPr>
          <w:color w:val="auto"/>
          <w:sz w:val="26"/>
          <w:szCs w:val="26"/>
          <w:lang w:eastAsia="en-US"/>
        </w:rPr>
        <w:t xml:space="preserve">, </w:t>
      </w:r>
      <w:r>
        <w:rPr>
          <w:color w:val="auto"/>
          <w:sz w:val="26"/>
          <w:szCs w:val="26"/>
          <w:lang w:eastAsia="en-US"/>
        </w:rPr>
        <w:br/>
      </w:r>
      <w:r w:rsidRPr="00280B06">
        <w:rPr>
          <w:color w:val="auto"/>
          <w:sz w:val="26"/>
          <w:szCs w:val="26"/>
          <w:lang w:eastAsia="en-US"/>
        </w:rPr>
        <w:t xml:space="preserve">что не соответствует значению, установленному заказчиком </w:t>
      </w:r>
      <w:r>
        <w:rPr>
          <w:color w:val="auto"/>
          <w:sz w:val="26"/>
          <w:szCs w:val="26"/>
          <w:lang w:eastAsia="en-US"/>
        </w:rPr>
        <w:t>«</w:t>
      </w:r>
      <w:r w:rsidRPr="00280B06">
        <w:rPr>
          <w:color w:val="auto"/>
          <w:sz w:val="26"/>
          <w:szCs w:val="26"/>
          <w:lang w:eastAsia="en-US"/>
        </w:rPr>
        <w:t>до тридцати</w:t>
      </w:r>
      <w:r>
        <w:rPr>
          <w:color w:val="auto"/>
          <w:sz w:val="26"/>
          <w:szCs w:val="26"/>
          <w:lang w:eastAsia="en-US"/>
        </w:rPr>
        <w:t>»</w:t>
      </w:r>
      <w:r w:rsidRPr="00280B06">
        <w:rPr>
          <w:color w:val="auto"/>
          <w:sz w:val="26"/>
          <w:szCs w:val="26"/>
          <w:lang w:eastAsia="en-US"/>
        </w:rPr>
        <w:t xml:space="preserve">. Согласно «Инструкции по заполнению «Форма требований заказчика </w:t>
      </w:r>
      <w:r>
        <w:rPr>
          <w:color w:val="auto"/>
          <w:sz w:val="26"/>
          <w:szCs w:val="26"/>
          <w:lang w:eastAsia="en-US"/>
        </w:rPr>
        <w:br/>
      </w:r>
      <w:r w:rsidRPr="00280B06">
        <w:rPr>
          <w:color w:val="auto"/>
          <w:sz w:val="26"/>
          <w:szCs w:val="26"/>
          <w:lang w:eastAsia="en-US"/>
        </w:rPr>
        <w:t xml:space="preserve">к характеристикам объекта закупки, и инструкция по её заполнению»» </w:t>
      </w:r>
      <w:r>
        <w:rPr>
          <w:color w:val="auto"/>
          <w:sz w:val="26"/>
          <w:szCs w:val="26"/>
          <w:lang w:eastAsia="en-US"/>
        </w:rPr>
        <w:br/>
      </w:r>
      <w:r w:rsidRPr="00280B06">
        <w:rPr>
          <w:color w:val="auto"/>
          <w:sz w:val="26"/>
          <w:szCs w:val="26"/>
          <w:lang w:eastAsia="en-US"/>
        </w:rPr>
        <w:t xml:space="preserve">(далее – Инструкция), если требуемое значение параметра товара сопровождается словами: «от» или «до», то участнику закупки необходимо предоставить конкретный показатель, не включая крайние значения. А также в заявке участника не представлены характеристики товара по позиции 6 </w:t>
      </w:r>
      <w:r>
        <w:rPr>
          <w:color w:val="auto"/>
          <w:sz w:val="26"/>
          <w:szCs w:val="26"/>
          <w:lang w:eastAsia="en-US"/>
        </w:rPr>
        <w:t>«</w:t>
      </w:r>
      <w:r w:rsidRPr="00280B06">
        <w:rPr>
          <w:color w:val="auto"/>
          <w:sz w:val="26"/>
          <w:szCs w:val="26"/>
          <w:lang w:eastAsia="en-US"/>
        </w:rPr>
        <w:t>Опоры металлические оцинкованные (для объектов энергетического строительства)</w:t>
      </w:r>
      <w:r>
        <w:rPr>
          <w:color w:val="auto"/>
          <w:sz w:val="26"/>
          <w:szCs w:val="26"/>
          <w:lang w:eastAsia="en-US"/>
        </w:rPr>
        <w:t>»</w:t>
      </w:r>
      <w:r w:rsidRPr="00280B06">
        <w:rPr>
          <w:color w:val="auto"/>
          <w:sz w:val="26"/>
          <w:szCs w:val="26"/>
          <w:lang w:eastAsia="en-US"/>
        </w:rPr>
        <w:t xml:space="preserve"> формы требований Заказчика </w:t>
      </w:r>
      <w:r>
        <w:rPr>
          <w:color w:val="auto"/>
          <w:sz w:val="26"/>
          <w:szCs w:val="26"/>
          <w:lang w:eastAsia="en-US"/>
        </w:rPr>
        <w:t>к</w:t>
      </w:r>
      <w:r w:rsidRPr="00280B06">
        <w:rPr>
          <w:color w:val="auto"/>
          <w:sz w:val="26"/>
          <w:szCs w:val="26"/>
          <w:lang w:eastAsia="en-US"/>
        </w:rPr>
        <w:t xml:space="preserve"> </w:t>
      </w:r>
      <w:r>
        <w:rPr>
          <w:color w:val="auto"/>
          <w:sz w:val="26"/>
          <w:szCs w:val="26"/>
          <w:lang w:eastAsia="en-US"/>
        </w:rPr>
        <w:t>характеристикам объекта закупки».</w:t>
      </w:r>
    </w:p>
    <w:p w:rsidR="00280B06" w:rsidRDefault="00541F95" w:rsidP="00280B0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541F95">
        <w:rPr>
          <w:color w:val="auto"/>
          <w:sz w:val="26"/>
          <w:szCs w:val="26"/>
          <w:lang w:eastAsia="en-US"/>
        </w:rPr>
        <w:t xml:space="preserve">Изучив заявку Заявителя, документы и сведения, представленные </w:t>
      </w:r>
      <w:r w:rsidR="00280B06">
        <w:rPr>
          <w:color w:val="auto"/>
          <w:sz w:val="26"/>
          <w:szCs w:val="26"/>
          <w:lang w:eastAsia="en-US"/>
        </w:rPr>
        <w:br/>
      </w:r>
      <w:r w:rsidRPr="00541F95">
        <w:rPr>
          <w:color w:val="auto"/>
          <w:sz w:val="26"/>
          <w:szCs w:val="26"/>
          <w:lang w:eastAsia="en-US"/>
        </w:rPr>
        <w:t xml:space="preserve">на заседание Комиссии представителем Заказчика и Заявителя, Комиссия приходит </w:t>
      </w:r>
      <w:r w:rsidR="00280B06">
        <w:rPr>
          <w:color w:val="auto"/>
          <w:sz w:val="26"/>
          <w:szCs w:val="26"/>
          <w:lang w:eastAsia="en-US"/>
        </w:rPr>
        <w:br/>
      </w:r>
      <w:r w:rsidRPr="00541F95">
        <w:rPr>
          <w:color w:val="auto"/>
          <w:sz w:val="26"/>
          <w:szCs w:val="26"/>
          <w:lang w:eastAsia="en-US"/>
        </w:rPr>
        <w:t xml:space="preserve">к выводу, что заявка Заявителя </w:t>
      </w:r>
      <w:r w:rsidR="00280B06">
        <w:rPr>
          <w:color w:val="auto"/>
          <w:sz w:val="26"/>
          <w:szCs w:val="26"/>
          <w:lang w:eastAsia="en-US"/>
        </w:rPr>
        <w:t xml:space="preserve">не </w:t>
      </w:r>
      <w:r w:rsidRPr="00541F95">
        <w:rPr>
          <w:color w:val="auto"/>
          <w:sz w:val="26"/>
          <w:szCs w:val="26"/>
          <w:lang w:eastAsia="en-US"/>
        </w:rPr>
        <w:t xml:space="preserve">соответствует требованиям документации </w:t>
      </w:r>
      <w:r w:rsidR="00280B06">
        <w:rPr>
          <w:color w:val="auto"/>
          <w:sz w:val="26"/>
          <w:szCs w:val="26"/>
          <w:lang w:eastAsia="en-US"/>
        </w:rPr>
        <w:br/>
      </w:r>
      <w:r w:rsidRPr="00541F95">
        <w:rPr>
          <w:color w:val="auto"/>
          <w:sz w:val="26"/>
          <w:szCs w:val="26"/>
          <w:lang w:eastAsia="en-US"/>
        </w:rPr>
        <w:t>об Аукционе по основаниям, указанным в Протоколе.</w:t>
      </w:r>
    </w:p>
    <w:p w:rsidR="00280B06" w:rsidRDefault="00E85D42" w:rsidP="00280B0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  <w:lang w:eastAsia="en-US"/>
        </w:rPr>
        <w:lastRenderedPageBreak/>
        <w:t xml:space="preserve">Следовательно, довод жалобы Заявителя является </w:t>
      </w:r>
      <w:r w:rsidR="00280B06">
        <w:rPr>
          <w:color w:val="auto"/>
          <w:sz w:val="26"/>
          <w:szCs w:val="26"/>
          <w:lang w:eastAsia="en-US"/>
        </w:rPr>
        <w:t>не</w:t>
      </w:r>
      <w:r w:rsidRPr="000632F9">
        <w:rPr>
          <w:color w:val="auto"/>
          <w:sz w:val="26"/>
          <w:szCs w:val="26"/>
          <w:lang w:eastAsia="en-US"/>
        </w:rPr>
        <w:t>обоснованным.</w:t>
      </w:r>
    </w:p>
    <w:p w:rsidR="003566C9" w:rsidRPr="000632F9" w:rsidRDefault="00B475E1" w:rsidP="00280B0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sz w:val="26"/>
          <w:szCs w:val="26"/>
        </w:rPr>
        <w:t>Н</w:t>
      </w:r>
      <w:r w:rsidR="00654451" w:rsidRPr="000632F9">
        <w:rPr>
          <w:sz w:val="26"/>
          <w:szCs w:val="26"/>
        </w:rPr>
        <w:t xml:space="preserve">а основании изложенного и руководствуясь частью 1 статьи 2, </w:t>
      </w:r>
      <w:r w:rsidR="00070863" w:rsidRPr="000632F9">
        <w:rPr>
          <w:sz w:val="26"/>
          <w:szCs w:val="26"/>
        </w:rPr>
        <w:br/>
      </w:r>
      <w:r w:rsidR="00654451" w:rsidRPr="000632F9">
        <w:rPr>
          <w:sz w:val="26"/>
          <w:szCs w:val="26"/>
        </w:rPr>
        <w:t>пунктом 1 части 15, пунктом 2 части 22 статьи 99, частью 8 статьи 106 Закона о контрактной системе, Административным регламентом</w:t>
      </w:r>
      <w:r w:rsidR="0075093E" w:rsidRPr="000632F9">
        <w:rPr>
          <w:sz w:val="26"/>
          <w:szCs w:val="26"/>
        </w:rPr>
        <w:t>,</w:t>
      </w:r>
      <w:r w:rsidR="00654451" w:rsidRPr="000632F9">
        <w:rPr>
          <w:sz w:val="26"/>
          <w:szCs w:val="26"/>
        </w:rPr>
        <w:t xml:space="preserve"> Коми</w:t>
      </w:r>
      <w:r w:rsidR="008940A7" w:rsidRPr="000632F9">
        <w:rPr>
          <w:sz w:val="26"/>
          <w:szCs w:val="26"/>
        </w:rPr>
        <w:t>ссия</w:t>
      </w:r>
      <w:r w:rsidR="00A82642" w:rsidRPr="000632F9">
        <w:rPr>
          <w:sz w:val="26"/>
          <w:szCs w:val="26"/>
        </w:rPr>
        <w:t xml:space="preserve">             </w:t>
      </w:r>
    </w:p>
    <w:p w:rsidR="00DC16A4" w:rsidRPr="000632F9" w:rsidRDefault="00DC16A4" w:rsidP="00782A42">
      <w:pPr>
        <w:spacing w:before="0" w:line="276" w:lineRule="auto"/>
        <w:ind w:firstLine="0"/>
        <w:jc w:val="center"/>
        <w:rPr>
          <w:sz w:val="26"/>
          <w:szCs w:val="26"/>
        </w:rPr>
      </w:pPr>
    </w:p>
    <w:p w:rsidR="00485142" w:rsidRPr="000632F9" w:rsidRDefault="0096131A" w:rsidP="00E45716">
      <w:pPr>
        <w:spacing w:before="0" w:after="120" w:line="276" w:lineRule="auto"/>
        <w:ind w:firstLine="0"/>
        <w:jc w:val="center"/>
        <w:rPr>
          <w:b/>
          <w:sz w:val="26"/>
          <w:szCs w:val="26"/>
        </w:rPr>
      </w:pPr>
      <w:r w:rsidRPr="000632F9">
        <w:rPr>
          <w:b/>
          <w:sz w:val="26"/>
          <w:szCs w:val="26"/>
        </w:rPr>
        <w:t>РЕШИЛА:</w:t>
      </w:r>
    </w:p>
    <w:p w:rsidR="008971B9" w:rsidRPr="00280B06" w:rsidRDefault="008971B9" w:rsidP="00280B06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spacing w:line="276" w:lineRule="auto"/>
        <w:ind w:hanging="11"/>
        <w:jc w:val="both"/>
        <w:rPr>
          <w:sz w:val="26"/>
          <w:szCs w:val="26"/>
        </w:rPr>
      </w:pPr>
      <w:r w:rsidRPr="000632F9">
        <w:rPr>
          <w:bCs/>
          <w:sz w:val="26"/>
          <w:szCs w:val="26"/>
        </w:rPr>
        <w:t>Признать жалоб</w:t>
      </w:r>
      <w:r w:rsidR="00E85D42" w:rsidRPr="000632F9">
        <w:rPr>
          <w:bCs/>
          <w:sz w:val="26"/>
          <w:szCs w:val="26"/>
        </w:rPr>
        <w:t>у</w:t>
      </w:r>
      <w:r w:rsidRPr="000632F9">
        <w:rPr>
          <w:bCs/>
          <w:sz w:val="26"/>
          <w:szCs w:val="26"/>
        </w:rPr>
        <w:t xml:space="preserve"> </w:t>
      </w:r>
      <w:r w:rsidR="00280B06" w:rsidRPr="00280B06">
        <w:rPr>
          <w:sz w:val="26"/>
          <w:szCs w:val="26"/>
        </w:rPr>
        <w:t>ООО «РомСтрой-1»</w:t>
      </w:r>
      <w:r w:rsidR="00280B06">
        <w:rPr>
          <w:sz w:val="26"/>
          <w:szCs w:val="26"/>
        </w:rPr>
        <w:t xml:space="preserve"> не</w:t>
      </w:r>
      <w:r w:rsidR="0021414D" w:rsidRPr="000632F9">
        <w:rPr>
          <w:bCs/>
          <w:sz w:val="26"/>
          <w:szCs w:val="26"/>
        </w:rPr>
        <w:t>обоснованн</w:t>
      </w:r>
      <w:r w:rsidR="00782A42" w:rsidRPr="000632F9">
        <w:rPr>
          <w:bCs/>
          <w:sz w:val="26"/>
          <w:szCs w:val="26"/>
        </w:rPr>
        <w:t>ой</w:t>
      </w:r>
      <w:r w:rsidRPr="000632F9">
        <w:rPr>
          <w:bCs/>
          <w:sz w:val="26"/>
          <w:szCs w:val="26"/>
        </w:rPr>
        <w:t>.</w:t>
      </w:r>
    </w:p>
    <w:p w:rsidR="00280B06" w:rsidRDefault="00280B06" w:rsidP="00280B06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2. </w:t>
      </w:r>
      <w:r w:rsidRPr="00280B06">
        <w:rPr>
          <w:color w:val="auto"/>
          <w:sz w:val="26"/>
          <w:szCs w:val="26"/>
        </w:rPr>
        <w:t xml:space="preserve">Требование о приостановке определения поставщика (подрядчика, исполнителя) в части подписания контракта, установленное Управлением </w:t>
      </w:r>
      <w:r>
        <w:rPr>
          <w:color w:val="auto"/>
          <w:sz w:val="26"/>
          <w:szCs w:val="26"/>
        </w:rPr>
        <w:br/>
      </w:r>
      <w:r w:rsidRPr="00280B06">
        <w:rPr>
          <w:color w:val="auto"/>
          <w:sz w:val="26"/>
          <w:szCs w:val="26"/>
        </w:rPr>
        <w:t>на основании части 7 статьи 106 Закона о контрактной системе, отменить.</w:t>
      </w:r>
    </w:p>
    <w:p w:rsidR="00280B06" w:rsidRDefault="00280B06" w:rsidP="000632F9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6C07D5" w:rsidRDefault="001C2F47" w:rsidP="000632F9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="002037F3" w:rsidRPr="000632F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3E5AAB" w:rsidRDefault="003E5AAB" w:rsidP="000632F9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2647B1" w:rsidRPr="00F02683" w:rsidRDefault="002647B1" w:rsidP="003E5AAB">
      <w:pPr>
        <w:widowControl/>
        <w:spacing w:before="0" w:line="276" w:lineRule="auto"/>
        <w:ind w:firstLine="0"/>
        <w:jc w:val="both"/>
        <w:rPr>
          <w:sz w:val="16"/>
          <w:szCs w:val="20"/>
        </w:rPr>
      </w:pPr>
      <w:bookmarkStart w:id="0" w:name="_GoBack"/>
      <w:bookmarkEnd w:id="0"/>
    </w:p>
    <w:sectPr w:rsidR="002647B1" w:rsidRPr="00F02683" w:rsidSect="00280B06">
      <w:headerReference w:type="even" r:id="rId12"/>
      <w:headerReference w:type="default" r:id="rId13"/>
      <w:pgSz w:w="11906" w:h="16838"/>
      <w:pgMar w:top="1134" w:right="850" w:bottom="851" w:left="1701" w:header="708" w:footer="2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20F3" w:rsidRDefault="008820F3" w:rsidP="00F963A7">
      <w:pPr>
        <w:spacing w:before="0"/>
      </w:pPr>
      <w:r>
        <w:separator/>
      </w:r>
    </w:p>
  </w:endnote>
  <w:endnote w:type="continuationSeparator" w:id="0">
    <w:p w:rsidR="008820F3" w:rsidRDefault="008820F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20F3" w:rsidRDefault="008820F3" w:rsidP="00F963A7">
      <w:pPr>
        <w:spacing w:before="0"/>
      </w:pPr>
      <w:r>
        <w:separator/>
      </w:r>
    </w:p>
  </w:footnote>
  <w:footnote w:type="continuationSeparator" w:id="0">
    <w:p w:rsidR="008820F3" w:rsidRDefault="008820F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5844062"/>
      <w:docPartObj>
        <w:docPartGallery w:val="Page Numbers (Top of Page)"/>
        <w:docPartUnique/>
      </w:docPartObj>
    </w:sdtPr>
    <w:sdtEndPr/>
    <w:sdtContent>
      <w:p w:rsidR="008820F3" w:rsidRDefault="008820F3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0B0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8820F3" w:rsidRDefault="008820F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3353356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8820F3" w:rsidRPr="00405411" w:rsidRDefault="008820F3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280B06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8820F3" w:rsidRDefault="008820F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092093"/>
    <w:multiLevelType w:val="hybridMultilevel"/>
    <w:tmpl w:val="2CE48E7A"/>
    <w:lvl w:ilvl="0" w:tplc="0419000F">
      <w:start w:val="1"/>
      <w:numFmt w:val="decimal"/>
      <w:lvlText w:val="%1.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9E81671"/>
    <w:multiLevelType w:val="hybridMultilevel"/>
    <w:tmpl w:val="6AD4AE00"/>
    <w:lvl w:ilvl="0" w:tplc="6B7C11A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1D114636"/>
    <w:multiLevelType w:val="hybridMultilevel"/>
    <w:tmpl w:val="69C65D8E"/>
    <w:lvl w:ilvl="0" w:tplc="626674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3B91ADB"/>
    <w:multiLevelType w:val="hybridMultilevel"/>
    <w:tmpl w:val="87FA02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8C5FCF"/>
    <w:multiLevelType w:val="hybridMultilevel"/>
    <w:tmpl w:val="ED405CF4"/>
    <w:lvl w:ilvl="0" w:tplc="7E5CFA1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DB10C19"/>
    <w:multiLevelType w:val="hybridMultilevel"/>
    <w:tmpl w:val="28046AB6"/>
    <w:lvl w:ilvl="0" w:tplc="0419000F">
      <w:start w:val="1"/>
      <w:numFmt w:val="decimal"/>
      <w:lvlText w:val="%1.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9">
    <w:nsid w:val="33BC0071"/>
    <w:multiLevelType w:val="hybridMultilevel"/>
    <w:tmpl w:val="18A4AF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DA51961"/>
    <w:multiLevelType w:val="hybridMultilevel"/>
    <w:tmpl w:val="AB0459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4A736F90"/>
    <w:multiLevelType w:val="hybridMultilevel"/>
    <w:tmpl w:val="5644F90C"/>
    <w:lvl w:ilvl="0" w:tplc="E4D662EC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7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8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5B560F"/>
    <w:multiLevelType w:val="hybridMultilevel"/>
    <w:tmpl w:val="0AEA2746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50B294A"/>
    <w:multiLevelType w:val="hybridMultilevel"/>
    <w:tmpl w:val="56BE46B2"/>
    <w:lvl w:ilvl="0" w:tplc="04190011">
      <w:start w:val="1"/>
      <w:numFmt w:val="decimal"/>
      <w:lvlText w:val="%1)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2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3"/>
  </w:num>
  <w:num w:numId="4">
    <w:abstractNumId w:val="10"/>
  </w:num>
  <w:num w:numId="5">
    <w:abstractNumId w:val="22"/>
  </w:num>
  <w:num w:numId="6">
    <w:abstractNumId w:val="24"/>
  </w:num>
  <w:num w:numId="7">
    <w:abstractNumId w:val="23"/>
  </w:num>
  <w:num w:numId="8">
    <w:abstractNumId w:val="1"/>
  </w:num>
  <w:num w:numId="9">
    <w:abstractNumId w:val="19"/>
  </w:num>
  <w:num w:numId="10">
    <w:abstractNumId w:val="20"/>
  </w:num>
  <w:num w:numId="11">
    <w:abstractNumId w:val="2"/>
  </w:num>
  <w:num w:numId="12">
    <w:abstractNumId w:val="18"/>
  </w:num>
  <w:num w:numId="13">
    <w:abstractNumId w:val="16"/>
  </w:num>
  <w:num w:numId="14">
    <w:abstractNumId w:val="11"/>
  </w:num>
  <w:num w:numId="15">
    <w:abstractNumId w:val="6"/>
  </w:num>
  <w:num w:numId="16">
    <w:abstractNumId w:val="3"/>
  </w:num>
  <w:num w:numId="17">
    <w:abstractNumId w:val="9"/>
  </w:num>
  <w:num w:numId="18">
    <w:abstractNumId w:val="5"/>
  </w:num>
  <w:num w:numId="19">
    <w:abstractNumId w:val="8"/>
  </w:num>
  <w:num w:numId="20">
    <w:abstractNumId w:val="0"/>
  </w:num>
  <w:num w:numId="21">
    <w:abstractNumId w:val="21"/>
  </w:num>
  <w:num w:numId="22">
    <w:abstractNumId w:val="4"/>
  </w:num>
  <w:num w:numId="23">
    <w:abstractNumId w:val="7"/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728"/>
    <w:rsid w:val="0000245A"/>
    <w:rsid w:val="00003265"/>
    <w:rsid w:val="00006E69"/>
    <w:rsid w:val="0001243E"/>
    <w:rsid w:val="000278D2"/>
    <w:rsid w:val="00030D07"/>
    <w:rsid w:val="00036731"/>
    <w:rsid w:val="00052D9E"/>
    <w:rsid w:val="00052EE2"/>
    <w:rsid w:val="00053E89"/>
    <w:rsid w:val="00054214"/>
    <w:rsid w:val="00054297"/>
    <w:rsid w:val="00062E5E"/>
    <w:rsid w:val="000632F9"/>
    <w:rsid w:val="000667D3"/>
    <w:rsid w:val="00066914"/>
    <w:rsid w:val="00070863"/>
    <w:rsid w:val="00071804"/>
    <w:rsid w:val="00071A95"/>
    <w:rsid w:val="000731DC"/>
    <w:rsid w:val="000758CE"/>
    <w:rsid w:val="00075B18"/>
    <w:rsid w:val="0008496F"/>
    <w:rsid w:val="00084FC3"/>
    <w:rsid w:val="00090249"/>
    <w:rsid w:val="00090552"/>
    <w:rsid w:val="00092FA2"/>
    <w:rsid w:val="000930D5"/>
    <w:rsid w:val="00093E04"/>
    <w:rsid w:val="000A183B"/>
    <w:rsid w:val="000A4818"/>
    <w:rsid w:val="000B1F25"/>
    <w:rsid w:val="000B6DDF"/>
    <w:rsid w:val="000C19D2"/>
    <w:rsid w:val="000C2011"/>
    <w:rsid w:val="000C5650"/>
    <w:rsid w:val="000C5FB1"/>
    <w:rsid w:val="000C6B6C"/>
    <w:rsid w:val="000C7F0E"/>
    <w:rsid w:val="000D1C12"/>
    <w:rsid w:val="000D2788"/>
    <w:rsid w:val="000D5C39"/>
    <w:rsid w:val="000E051F"/>
    <w:rsid w:val="000E3D64"/>
    <w:rsid w:val="000E56FF"/>
    <w:rsid w:val="000F34F1"/>
    <w:rsid w:val="000F5681"/>
    <w:rsid w:val="000F786D"/>
    <w:rsid w:val="00101069"/>
    <w:rsid w:val="0010183C"/>
    <w:rsid w:val="00101B5C"/>
    <w:rsid w:val="00101D8A"/>
    <w:rsid w:val="0010244B"/>
    <w:rsid w:val="001030D6"/>
    <w:rsid w:val="001033C1"/>
    <w:rsid w:val="00104AE3"/>
    <w:rsid w:val="00112224"/>
    <w:rsid w:val="0011357B"/>
    <w:rsid w:val="001155F5"/>
    <w:rsid w:val="001219F5"/>
    <w:rsid w:val="00121E34"/>
    <w:rsid w:val="001223DB"/>
    <w:rsid w:val="001232A8"/>
    <w:rsid w:val="00124059"/>
    <w:rsid w:val="00125A42"/>
    <w:rsid w:val="001272B1"/>
    <w:rsid w:val="00141666"/>
    <w:rsid w:val="0015114A"/>
    <w:rsid w:val="00151383"/>
    <w:rsid w:val="001529B0"/>
    <w:rsid w:val="00161559"/>
    <w:rsid w:val="001620AC"/>
    <w:rsid w:val="001624AD"/>
    <w:rsid w:val="00162F73"/>
    <w:rsid w:val="00165BFF"/>
    <w:rsid w:val="001661D0"/>
    <w:rsid w:val="0016635C"/>
    <w:rsid w:val="00167F8D"/>
    <w:rsid w:val="00172C63"/>
    <w:rsid w:val="001730FB"/>
    <w:rsid w:val="0017538C"/>
    <w:rsid w:val="00180155"/>
    <w:rsid w:val="001801B2"/>
    <w:rsid w:val="001834CE"/>
    <w:rsid w:val="00185C38"/>
    <w:rsid w:val="00186601"/>
    <w:rsid w:val="001B03C3"/>
    <w:rsid w:val="001B2B3A"/>
    <w:rsid w:val="001B3F96"/>
    <w:rsid w:val="001B4214"/>
    <w:rsid w:val="001C019A"/>
    <w:rsid w:val="001C2F47"/>
    <w:rsid w:val="001C650C"/>
    <w:rsid w:val="001D1B91"/>
    <w:rsid w:val="001D5D25"/>
    <w:rsid w:val="001E17FE"/>
    <w:rsid w:val="001E1D86"/>
    <w:rsid w:val="001F00F2"/>
    <w:rsid w:val="001F693F"/>
    <w:rsid w:val="002037F3"/>
    <w:rsid w:val="002049FA"/>
    <w:rsid w:val="0021414D"/>
    <w:rsid w:val="00214635"/>
    <w:rsid w:val="002169B8"/>
    <w:rsid w:val="00227768"/>
    <w:rsid w:val="00227F80"/>
    <w:rsid w:val="0023502B"/>
    <w:rsid w:val="00246A4D"/>
    <w:rsid w:val="00250B23"/>
    <w:rsid w:val="00253DB5"/>
    <w:rsid w:val="002549B4"/>
    <w:rsid w:val="00260ABD"/>
    <w:rsid w:val="00261A6F"/>
    <w:rsid w:val="002647B1"/>
    <w:rsid w:val="002655C0"/>
    <w:rsid w:val="00265709"/>
    <w:rsid w:val="00265B8C"/>
    <w:rsid w:val="002661F1"/>
    <w:rsid w:val="00267972"/>
    <w:rsid w:val="0027294B"/>
    <w:rsid w:val="002738F2"/>
    <w:rsid w:val="00274ECF"/>
    <w:rsid w:val="0027697F"/>
    <w:rsid w:val="00280B06"/>
    <w:rsid w:val="00286ED1"/>
    <w:rsid w:val="002913E6"/>
    <w:rsid w:val="00291D04"/>
    <w:rsid w:val="0029381E"/>
    <w:rsid w:val="00295869"/>
    <w:rsid w:val="00295DBC"/>
    <w:rsid w:val="00296C2D"/>
    <w:rsid w:val="00297B67"/>
    <w:rsid w:val="002A409E"/>
    <w:rsid w:val="002A5C5A"/>
    <w:rsid w:val="002B4B37"/>
    <w:rsid w:val="002B5445"/>
    <w:rsid w:val="002C0054"/>
    <w:rsid w:val="002C20F2"/>
    <w:rsid w:val="002C3F15"/>
    <w:rsid w:val="002C6331"/>
    <w:rsid w:val="002C6A72"/>
    <w:rsid w:val="002D1ADB"/>
    <w:rsid w:val="002D4A1C"/>
    <w:rsid w:val="002E2353"/>
    <w:rsid w:val="002F1611"/>
    <w:rsid w:val="002F1953"/>
    <w:rsid w:val="002F5495"/>
    <w:rsid w:val="00300148"/>
    <w:rsid w:val="00300382"/>
    <w:rsid w:val="00303D3C"/>
    <w:rsid w:val="00307536"/>
    <w:rsid w:val="003076DE"/>
    <w:rsid w:val="00311AA9"/>
    <w:rsid w:val="003236E0"/>
    <w:rsid w:val="00325A6F"/>
    <w:rsid w:val="00325E27"/>
    <w:rsid w:val="00330F7A"/>
    <w:rsid w:val="00331F15"/>
    <w:rsid w:val="003327DE"/>
    <w:rsid w:val="00332C9A"/>
    <w:rsid w:val="00340B72"/>
    <w:rsid w:val="00343656"/>
    <w:rsid w:val="00355A0F"/>
    <w:rsid w:val="00356066"/>
    <w:rsid w:val="003566C9"/>
    <w:rsid w:val="003579B3"/>
    <w:rsid w:val="00362A71"/>
    <w:rsid w:val="00365D71"/>
    <w:rsid w:val="00367234"/>
    <w:rsid w:val="00371CD5"/>
    <w:rsid w:val="00372928"/>
    <w:rsid w:val="003732CE"/>
    <w:rsid w:val="00374202"/>
    <w:rsid w:val="00374A9F"/>
    <w:rsid w:val="003814C7"/>
    <w:rsid w:val="00383CCC"/>
    <w:rsid w:val="0038586C"/>
    <w:rsid w:val="00390D97"/>
    <w:rsid w:val="00393602"/>
    <w:rsid w:val="003942AB"/>
    <w:rsid w:val="00396160"/>
    <w:rsid w:val="003A6360"/>
    <w:rsid w:val="003A6F3E"/>
    <w:rsid w:val="003B07D1"/>
    <w:rsid w:val="003B0CAB"/>
    <w:rsid w:val="003B533D"/>
    <w:rsid w:val="003B598F"/>
    <w:rsid w:val="003B756B"/>
    <w:rsid w:val="003C0006"/>
    <w:rsid w:val="003C0F83"/>
    <w:rsid w:val="003C2EE6"/>
    <w:rsid w:val="003C3156"/>
    <w:rsid w:val="003C5DF4"/>
    <w:rsid w:val="003C688E"/>
    <w:rsid w:val="003D081E"/>
    <w:rsid w:val="003D2534"/>
    <w:rsid w:val="003D3651"/>
    <w:rsid w:val="003E36BA"/>
    <w:rsid w:val="003E5AAB"/>
    <w:rsid w:val="003F39A4"/>
    <w:rsid w:val="00401B5D"/>
    <w:rsid w:val="0040510A"/>
    <w:rsid w:val="00405411"/>
    <w:rsid w:val="0041181D"/>
    <w:rsid w:val="00411AF4"/>
    <w:rsid w:val="00413714"/>
    <w:rsid w:val="0041541B"/>
    <w:rsid w:val="00416574"/>
    <w:rsid w:val="00426642"/>
    <w:rsid w:val="00427280"/>
    <w:rsid w:val="00430159"/>
    <w:rsid w:val="0043688B"/>
    <w:rsid w:val="0044037F"/>
    <w:rsid w:val="00445EEF"/>
    <w:rsid w:val="00446681"/>
    <w:rsid w:val="00456AA9"/>
    <w:rsid w:val="0046006A"/>
    <w:rsid w:val="00461021"/>
    <w:rsid w:val="00461690"/>
    <w:rsid w:val="004632E4"/>
    <w:rsid w:val="0046404A"/>
    <w:rsid w:val="00464A41"/>
    <w:rsid w:val="00465F66"/>
    <w:rsid w:val="004724C4"/>
    <w:rsid w:val="00473345"/>
    <w:rsid w:val="004743A3"/>
    <w:rsid w:val="004746FB"/>
    <w:rsid w:val="00474848"/>
    <w:rsid w:val="004759EE"/>
    <w:rsid w:val="00480EC4"/>
    <w:rsid w:val="00481C22"/>
    <w:rsid w:val="00485142"/>
    <w:rsid w:val="00485A65"/>
    <w:rsid w:val="0049129C"/>
    <w:rsid w:val="00493C85"/>
    <w:rsid w:val="004961F7"/>
    <w:rsid w:val="004A2CFD"/>
    <w:rsid w:val="004A313C"/>
    <w:rsid w:val="004A31F0"/>
    <w:rsid w:val="004A4CA3"/>
    <w:rsid w:val="004B0471"/>
    <w:rsid w:val="004B1F82"/>
    <w:rsid w:val="004B208B"/>
    <w:rsid w:val="004B38CC"/>
    <w:rsid w:val="004C1E1A"/>
    <w:rsid w:val="004C54AC"/>
    <w:rsid w:val="004D056B"/>
    <w:rsid w:val="004D19A6"/>
    <w:rsid w:val="004D2E8F"/>
    <w:rsid w:val="004D407E"/>
    <w:rsid w:val="004D5D4C"/>
    <w:rsid w:val="004E0BB3"/>
    <w:rsid w:val="004E0E2C"/>
    <w:rsid w:val="004E4121"/>
    <w:rsid w:val="004F1CEC"/>
    <w:rsid w:val="00500948"/>
    <w:rsid w:val="00500F24"/>
    <w:rsid w:val="00504288"/>
    <w:rsid w:val="00507E98"/>
    <w:rsid w:val="0051403D"/>
    <w:rsid w:val="00515262"/>
    <w:rsid w:val="00517AA4"/>
    <w:rsid w:val="00522BCF"/>
    <w:rsid w:val="0052355C"/>
    <w:rsid w:val="0052499A"/>
    <w:rsid w:val="0052504C"/>
    <w:rsid w:val="00526218"/>
    <w:rsid w:val="00530004"/>
    <w:rsid w:val="0053459E"/>
    <w:rsid w:val="0053589F"/>
    <w:rsid w:val="005403EB"/>
    <w:rsid w:val="00541F95"/>
    <w:rsid w:val="00553036"/>
    <w:rsid w:val="00555A8C"/>
    <w:rsid w:val="00556881"/>
    <w:rsid w:val="00561730"/>
    <w:rsid w:val="00565913"/>
    <w:rsid w:val="00566E6A"/>
    <w:rsid w:val="00572F70"/>
    <w:rsid w:val="005733B0"/>
    <w:rsid w:val="00573D97"/>
    <w:rsid w:val="00573E5F"/>
    <w:rsid w:val="00573FE9"/>
    <w:rsid w:val="005755FB"/>
    <w:rsid w:val="00576E58"/>
    <w:rsid w:val="005776C1"/>
    <w:rsid w:val="005859C5"/>
    <w:rsid w:val="00585A7C"/>
    <w:rsid w:val="005927D6"/>
    <w:rsid w:val="0059716C"/>
    <w:rsid w:val="0059764C"/>
    <w:rsid w:val="005A23AD"/>
    <w:rsid w:val="005A52A9"/>
    <w:rsid w:val="005B0DB4"/>
    <w:rsid w:val="005B2C81"/>
    <w:rsid w:val="005B319B"/>
    <w:rsid w:val="005B3BB1"/>
    <w:rsid w:val="005B6B76"/>
    <w:rsid w:val="005D08B4"/>
    <w:rsid w:val="005D5100"/>
    <w:rsid w:val="005D7D45"/>
    <w:rsid w:val="005E4359"/>
    <w:rsid w:val="005E6544"/>
    <w:rsid w:val="005F7752"/>
    <w:rsid w:val="00610E00"/>
    <w:rsid w:val="00621540"/>
    <w:rsid w:val="006234C4"/>
    <w:rsid w:val="006236BF"/>
    <w:rsid w:val="006239BF"/>
    <w:rsid w:val="00625311"/>
    <w:rsid w:val="00631B07"/>
    <w:rsid w:val="00631C55"/>
    <w:rsid w:val="00632788"/>
    <w:rsid w:val="00633A90"/>
    <w:rsid w:val="0063511B"/>
    <w:rsid w:val="00637D6D"/>
    <w:rsid w:val="00640EC2"/>
    <w:rsid w:val="00641531"/>
    <w:rsid w:val="00644270"/>
    <w:rsid w:val="006455E3"/>
    <w:rsid w:val="00651541"/>
    <w:rsid w:val="00654451"/>
    <w:rsid w:val="00655750"/>
    <w:rsid w:val="00655943"/>
    <w:rsid w:val="00656131"/>
    <w:rsid w:val="00656EA5"/>
    <w:rsid w:val="006644E5"/>
    <w:rsid w:val="00665357"/>
    <w:rsid w:val="0066553F"/>
    <w:rsid w:val="006667FB"/>
    <w:rsid w:val="00667959"/>
    <w:rsid w:val="00672743"/>
    <w:rsid w:val="00672D7D"/>
    <w:rsid w:val="0067493D"/>
    <w:rsid w:val="00675346"/>
    <w:rsid w:val="00677B29"/>
    <w:rsid w:val="00682181"/>
    <w:rsid w:val="00682E89"/>
    <w:rsid w:val="00694486"/>
    <w:rsid w:val="006A0D34"/>
    <w:rsid w:val="006A0E5B"/>
    <w:rsid w:val="006A4B58"/>
    <w:rsid w:val="006A6434"/>
    <w:rsid w:val="006A69BF"/>
    <w:rsid w:val="006A6BE3"/>
    <w:rsid w:val="006B273C"/>
    <w:rsid w:val="006B4A3C"/>
    <w:rsid w:val="006B6970"/>
    <w:rsid w:val="006C07D5"/>
    <w:rsid w:val="006C448A"/>
    <w:rsid w:val="006C687B"/>
    <w:rsid w:val="006C6B32"/>
    <w:rsid w:val="006E2C95"/>
    <w:rsid w:val="006E77EB"/>
    <w:rsid w:val="006F086B"/>
    <w:rsid w:val="006F26D2"/>
    <w:rsid w:val="006F5B96"/>
    <w:rsid w:val="00700BEB"/>
    <w:rsid w:val="00713FAC"/>
    <w:rsid w:val="007178D1"/>
    <w:rsid w:val="00721D82"/>
    <w:rsid w:val="007255A5"/>
    <w:rsid w:val="007272B1"/>
    <w:rsid w:val="007368AB"/>
    <w:rsid w:val="00741010"/>
    <w:rsid w:val="00742573"/>
    <w:rsid w:val="0075093E"/>
    <w:rsid w:val="00752059"/>
    <w:rsid w:val="0077102C"/>
    <w:rsid w:val="0077409D"/>
    <w:rsid w:val="00775FB1"/>
    <w:rsid w:val="00777205"/>
    <w:rsid w:val="00782A42"/>
    <w:rsid w:val="00783183"/>
    <w:rsid w:val="00783388"/>
    <w:rsid w:val="00783813"/>
    <w:rsid w:val="00785167"/>
    <w:rsid w:val="007911E3"/>
    <w:rsid w:val="007940FC"/>
    <w:rsid w:val="00795CCB"/>
    <w:rsid w:val="00797F15"/>
    <w:rsid w:val="007B679F"/>
    <w:rsid w:val="007B70B8"/>
    <w:rsid w:val="007B717E"/>
    <w:rsid w:val="007C0D71"/>
    <w:rsid w:val="007C18E9"/>
    <w:rsid w:val="007C25FF"/>
    <w:rsid w:val="007C782E"/>
    <w:rsid w:val="007D0351"/>
    <w:rsid w:val="007D3CAC"/>
    <w:rsid w:val="007D579B"/>
    <w:rsid w:val="007D59EB"/>
    <w:rsid w:val="007D77AE"/>
    <w:rsid w:val="007D7BB2"/>
    <w:rsid w:val="007D7FFA"/>
    <w:rsid w:val="007E29A4"/>
    <w:rsid w:val="007E5D4C"/>
    <w:rsid w:val="007E6F27"/>
    <w:rsid w:val="007E769F"/>
    <w:rsid w:val="007F6B1C"/>
    <w:rsid w:val="007F7E2F"/>
    <w:rsid w:val="00817F1A"/>
    <w:rsid w:val="00820ABD"/>
    <w:rsid w:val="008257CD"/>
    <w:rsid w:val="008277FE"/>
    <w:rsid w:val="00831D9A"/>
    <w:rsid w:val="00832CC5"/>
    <w:rsid w:val="00834242"/>
    <w:rsid w:val="00837554"/>
    <w:rsid w:val="00842D21"/>
    <w:rsid w:val="008621CD"/>
    <w:rsid w:val="00866BCF"/>
    <w:rsid w:val="00870783"/>
    <w:rsid w:val="0087242D"/>
    <w:rsid w:val="008777A4"/>
    <w:rsid w:val="0088112F"/>
    <w:rsid w:val="008820F3"/>
    <w:rsid w:val="008868FE"/>
    <w:rsid w:val="00886A96"/>
    <w:rsid w:val="00891D08"/>
    <w:rsid w:val="00893B14"/>
    <w:rsid w:val="008940A7"/>
    <w:rsid w:val="008952BC"/>
    <w:rsid w:val="008963DA"/>
    <w:rsid w:val="008971B9"/>
    <w:rsid w:val="008A299F"/>
    <w:rsid w:val="008A3F0B"/>
    <w:rsid w:val="008A55B5"/>
    <w:rsid w:val="008A5695"/>
    <w:rsid w:val="008B020F"/>
    <w:rsid w:val="008B3197"/>
    <w:rsid w:val="008B36C1"/>
    <w:rsid w:val="008B4946"/>
    <w:rsid w:val="008B728A"/>
    <w:rsid w:val="008C08C8"/>
    <w:rsid w:val="008C0C17"/>
    <w:rsid w:val="008C16BF"/>
    <w:rsid w:val="008C2B36"/>
    <w:rsid w:val="008C31C7"/>
    <w:rsid w:val="008C5012"/>
    <w:rsid w:val="008D15CD"/>
    <w:rsid w:val="008D1885"/>
    <w:rsid w:val="008D7D17"/>
    <w:rsid w:val="008E17D5"/>
    <w:rsid w:val="008F2452"/>
    <w:rsid w:val="008F46E4"/>
    <w:rsid w:val="008F7B86"/>
    <w:rsid w:val="009028E2"/>
    <w:rsid w:val="009121A4"/>
    <w:rsid w:val="00912615"/>
    <w:rsid w:val="00914285"/>
    <w:rsid w:val="009203DD"/>
    <w:rsid w:val="00920482"/>
    <w:rsid w:val="009266C2"/>
    <w:rsid w:val="00927A1F"/>
    <w:rsid w:val="00932BD9"/>
    <w:rsid w:val="009333FA"/>
    <w:rsid w:val="009368F1"/>
    <w:rsid w:val="00941C1B"/>
    <w:rsid w:val="00946DA4"/>
    <w:rsid w:val="00950B97"/>
    <w:rsid w:val="00951E41"/>
    <w:rsid w:val="00960916"/>
    <w:rsid w:val="0096131A"/>
    <w:rsid w:val="0096502A"/>
    <w:rsid w:val="0096585B"/>
    <w:rsid w:val="0096636C"/>
    <w:rsid w:val="0097076C"/>
    <w:rsid w:val="00971CEA"/>
    <w:rsid w:val="0097352A"/>
    <w:rsid w:val="00983A94"/>
    <w:rsid w:val="00991E4B"/>
    <w:rsid w:val="009947C9"/>
    <w:rsid w:val="009A1DFC"/>
    <w:rsid w:val="009A33C4"/>
    <w:rsid w:val="009A56EF"/>
    <w:rsid w:val="009B13AD"/>
    <w:rsid w:val="009B32BF"/>
    <w:rsid w:val="009B6876"/>
    <w:rsid w:val="009C1D99"/>
    <w:rsid w:val="009C20A3"/>
    <w:rsid w:val="009C7CD4"/>
    <w:rsid w:val="009D638E"/>
    <w:rsid w:val="009E0A50"/>
    <w:rsid w:val="009E1459"/>
    <w:rsid w:val="009E3B3D"/>
    <w:rsid w:val="009E7FBB"/>
    <w:rsid w:val="009F1C6B"/>
    <w:rsid w:val="009F3421"/>
    <w:rsid w:val="009F3A3B"/>
    <w:rsid w:val="009F4005"/>
    <w:rsid w:val="009F5C45"/>
    <w:rsid w:val="00A02BC8"/>
    <w:rsid w:val="00A02D07"/>
    <w:rsid w:val="00A0724B"/>
    <w:rsid w:val="00A10A5E"/>
    <w:rsid w:val="00A158A5"/>
    <w:rsid w:val="00A25CE3"/>
    <w:rsid w:val="00A35B7E"/>
    <w:rsid w:val="00A41FDD"/>
    <w:rsid w:val="00A4308F"/>
    <w:rsid w:val="00A503F1"/>
    <w:rsid w:val="00A51DED"/>
    <w:rsid w:val="00A544D5"/>
    <w:rsid w:val="00A71347"/>
    <w:rsid w:val="00A82642"/>
    <w:rsid w:val="00A82FC9"/>
    <w:rsid w:val="00A84DDF"/>
    <w:rsid w:val="00A85D2B"/>
    <w:rsid w:val="00A92EC2"/>
    <w:rsid w:val="00A93AFE"/>
    <w:rsid w:val="00A96555"/>
    <w:rsid w:val="00AA244E"/>
    <w:rsid w:val="00AA3B8A"/>
    <w:rsid w:val="00AA7ABA"/>
    <w:rsid w:val="00AB124D"/>
    <w:rsid w:val="00AB1D29"/>
    <w:rsid w:val="00AB2A20"/>
    <w:rsid w:val="00AB47D0"/>
    <w:rsid w:val="00AB5755"/>
    <w:rsid w:val="00AB6613"/>
    <w:rsid w:val="00AB6F09"/>
    <w:rsid w:val="00AC21C6"/>
    <w:rsid w:val="00AC3832"/>
    <w:rsid w:val="00AC4953"/>
    <w:rsid w:val="00AD233E"/>
    <w:rsid w:val="00AD52A3"/>
    <w:rsid w:val="00AD6C78"/>
    <w:rsid w:val="00AE0A06"/>
    <w:rsid w:val="00AE23FD"/>
    <w:rsid w:val="00AE6739"/>
    <w:rsid w:val="00AE73AD"/>
    <w:rsid w:val="00AF56BF"/>
    <w:rsid w:val="00B0111A"/>
    <w:rsid w:val="00B03EFB"/>
    <w:rsid w:val="00B12136"/>
    <w:rsid w:val="00B14DB2"/>
    <w:rsid w:val="00B16090"/>
    <w:rsid w:val="00B17ECD"/>
    <w:rsid w:val="00B22896"/>
    <w:rsid w:val="00B22C09"/>
    <w:rsid w:val="00B328C4"/>
    <w:rsid w:val="00B33EAF"/>
    <w:rsid w:val="00B36AA6"/>
    <w:rsid w:val="00B40D16"/>
    <w:rsid w:val="00B417C1"/>
    <w:rsid w:val="00B42516"/>
    <w:rsid w:val="00B42A05"/>
    <w:rsid w:val="00B439B6"/>
    <w:rsid w:val="00B43B5D"/>
    <w:rsid w:val="00B43DB7"/>
    <w:rsid w:val="00B43FD8"/>
    <w:rsid w:val="00B44B09"/>
    <w:rsid w:val="00B46FE2"/>
    <w:rsid w:val="00B475E1"/>
    <w:rsid w:val="00B50C1F"/>
    <w:rsid w:val="00B5112C"/>
    <w:rsid w:val="00B60185"/>
    <w:rsid w:val="00B62878"/>
    <w:rsid w:val="00B63D6D"/>
    <w:rsid w:val="00B64014"/>
    <w:rsid w:val="00B7174A"/>
    <w:rsid w:val="00B7621F"/>
    <w:rsid w:val="00B80101"/>
    <w:rsid w:val="00B83A44"/>
    <w:rsid w:val="00B83FDD"/>
    <w:rsid w:val="00B84B35"/>
    <w:rsid w:val="00B8501A"/>
    <w:rsid w:val="00B87359"/>
    <w:rsid w:val="00BA3793"/>
    <w:rsid w:val="00BA66A9"/>
    <w:rsid w:val="00BB0C96"/>
    <w:rsid w:val="00BB38D7"/>
    <w:rsid w:val="00BB7A1A"/>
    <w:rsid w:val="00BC3030"/>
    <w:rsid w:val="00BC3516"/>
    <w:rsid w:val="00BC4C20"/>
    <w:rsid w:val="00BC5835"/>
    <w:rsid w:val="00BD1209"/>
    <w:rsid w:val="00BD2A79"/>
    <w:rsid w:val="00BD2F7C"/>
    <w:rsid w:val="00BD3BB5"/>
    <w:rsid w:val="00BD4FA8"/>
    <w:rsid w:val="00BE3042"/>
    <w:rsid w:val="00BE305D"/>
    <w:rsid w:val="00BF45F2"/>
    <w:rsid w:val="00BF4BA8"/>
    <w:rsid w:val="00C01813"/>
    <w:rsid w:val="00C019C2"/>
    <w:rsid w:val="00C048A3"/>
    <w:rsid w:val="00C24037"/>
    <w:rsid w:val="00C30191"/>
    <w:rsid w:val="00C31586"/>
    <w:rsid w:val="00C36B70"/>
    <w:rsid w:val="00C41C93"/>
    <w:rsid w:val="00C459AF"/>
    <w:rsid w:val="00C54FA5"/>
    <w:rsid w:val="00C61B8E"/>
    <w:rsid w:val="00C62619"/>
    <w:rsid w:val="00C67FCC"/>
    <w:rsid w:val="00C70373"/>
    <w:rsid w:val="00C740DA"/>
    <w:rsid w:val="00C77767"/>
    <w:rsid w:val="00C80B85"/>
    <w:rsid w:val="00C80DE4"/>
    <w:rsid w:val="00C820A5"/>
    <w:rsid w:val="00C856D1"/>
    <w:rsid w:val="00C859E6"/>
    <w:rsid w:val="00C86D59"/>
    <w:rsid w:val="00C95A9D"/>
    <w:rsid w:val="00CA2338"/>
    <w:rsid w:val="00CA447C"/>
    <w:rsid w:val="00CA57E3"/>
    <w:rsid w:val="00CA5DED"/>
    <w:rsid w:val="00CA798E"/>
    <w:rsid w:val="00CB03C8"/>
    <w:rsid w:val="00CB0C96"/>
    <w:rsid w:val="00CB368F"/>
    <w:rsid w:val="00CC182A"/>
    <w:rsid w:val="00CC5730"/>
    <w:rsid w:val="00CC77D7"/>
    <w:rsid w:val="00CD1729"/>
    <w:rsid w:val="00CD3F7F"/>
    <w:rsid w:val="00CD4096"/>
    <w:rsid w:val="00CD455C"/>
    <w:rsid w:val="00CD6AF3"/>
    <w:rsid w:val="00CD6E74"/>
    <w:rsid w:val="00CF59EC"/>
    <w:rsid w:val="00CF5EEE"/>
    <w:rsid w:val="00D00D93"/>
    <w:rsid w:val="00D03432"/>
    <w:rsid w:val="00D05681"/>
    <w:rsid w:val="00D06470"/>
    <w:rsid w:val="00D1026B"/>
    <w:rsid w:val="00D16932"/>
    <w:rsid w:val="00D2052F"/>
    <w:rsid w:val="00D23C4A"/>
    <w:rsid w:val="00D24B82"/>
    <w:rsid w:val="00D30830"/>
    <w:rsid w:val="00D30CF0"/>
    <w:rsid w:val="00D31E45"/>
    <w:rsid w:val="00D3503D"/>
    <w:rsid w:val="00D35F39"/>
    <w:rsid w:val="00D37B5B"/>
    <w:rsid w:val="00D41E43"/>
    <w:rsid w:val="00D47119"/>
    <w:rsid w:val="00D474D2"/>
    <w:rsid w:val="00D51B52"/>
    <w:rsid w:val="00D529C8"/>
    <w:rsid w:val="00D57790"/>
    <w:rsid w:val="00D57C6B"/>
    <w:rsid w:val="00D640FB"/>
    <w:rsid w:val="00D65349"/>
    <w:rsid w:val="00D66A4B"/>
    <w:rsid w:val="00D7434B"/>
    <w:rsid w:val="00D760E9"/>
    <w:rsid w:val="00D827E5"/>
    <w:rsid w:val="00D82BDA"/>
    <w:rsid w:val="00D84DB1"/>
    <w:rsid w:val="00D8610E"/>
    <w:rsid w:val="00D961E2"/>
    <w:rsid w:val="00D9634B"/>
    <w:rsid w:val="00DA3D31"/>
    <w:rsid w:val="00DA554A"/>
    <w:rsid w:val="00DA6B5F"/>
    <w:rsid w:val="00DC16A4"/>
    <w:rsid w:val="00DC2000"/>
    <w:rsid w:val="00DC38CF"/>
    <w:rsid w:val="00DD0512"/>
    <w:rsid w:val="00DD224A"/>
    <w:rsid w:val="00DD28F7"/>
    <w:rsid w:val="00DD501B"/>
    <w:rsid w:val="00DD6FC7"/>
    <w:rsid w:val="00DE45E9"/>
    <w:rsid w:val="00DE6498"/>
    <w:rsid w:val="00DE6A77"/>
    <w:rsid w:val="00DF04C5"/>
    <w:rsid w:val="00DF1E39"/>
    <w:rsid w:val="00DF2BD5"/>
    <w:rsid w:val="00E01AA2"/>
    <w:rsid w:val="00E0306E"/>
    <w:rsid w:val="00E05901"/>
    <w:rsid w:val="00E0648B"/>
    <w:rsid w:val="00E15436"/>
    <w:rsid w:val="00E23BB5"/>
    <w:rsid w:val="00E30853"/>
    <w:rsid w:val="00E31260"/>
    <w:rsid w:val="00E35B1F"/>
    <w:rsid w:val="00E364BA"/>
    <w:rsid w:val="00E45716"/>
    <w:rsid w:val="00E5280A"/>
    <w:rsid w:val="00E53649"/>
    <w:rsid w:val="00E55A98"/>
    <w:rsid w:val="00E6119D"/>
    <w:rsid w:val="00E61EAD"/>
    <w:rsid w:val="00E622D2"/>
    <w:rsid w:val="00E62CA8"/>
    <w:rsid w:val="00E65D8A"/>
    <w:rsid w:val="00E705BD"/>
    <w:rsid w:val="00E70802"/>
    <w:rsid w:val="00E7092A"/>
    <w:rsid w:val="00E731AD"/>
    <w:rsid w:val="00E73F79"/>
    <w:rsid w:val="00E75B1D"/>
    <w:rsid w:val="00E81757"/>
    <w:rsid w:val="00E85D42"/>
    <w:rsid w:val="00E87867"/>
    <w:rsid w:val="00E9031E"/>
    <w:rsid w:val="00E908FC"/>
    <w:rsid w:val="00E90912"/>
    <w:rsid w:val="00E9233E"/>
    <w:rsid w:val="00E945DE"/>
    <w:rsid w:val="00E96D38"/>
    <w:rsid w:val="00EA03D7"/>
    <w:rsid w:val="00EA2196"/>
    <w:rsid w:val="00EA5C38"/>
    <w:rsid w:val="00EB1FBF"/>
    <w:rsid w:val="00EB2318"/>
    <w:rsid w:val="00EC0C44"/>
    <w:rsid w:val="00EC28BD"/>
    <w:rsid w:val="00EC32FF"/>
    <w:rsid w:val="00EC48B3"/>
    <w:rsid w:val="00EC553E"/>
    <w:rsid w:val="00ED1560"/>
    <w:rsid w:val="00ED1DE1"/>
    <w:rsid w:val="00ED21A0"/>
    <w:rsid w:val="00ED35BE"/>
    <w:rsid w:val="00ED6C69"/>
    <w:rsid w:val="00ED7881"/>
    <w:rsid w:val="00EE19C7"/>
    <w:rsid w:val="00EE294C"/>
    <w:rsid w:val="00EE55A6"/>
    <w:rsid w:val="00EF1B58"/>
    <w:rsid w:val="00EF4DF2"/>
    <w:rsid w:val="00EF5A8C"/>
    <w:rsid w:val="00F02683"/>
    <w:rsid w:val="00F0481A"/>
    <w:rsid w:val="00F14053"/>
    <w:rsid w:val="00F15EFA"/>
    <w:rsid w:val="00F1676C"/>
    <w:rsid w:val="00F173D0"/>
    <w:rsid w:val="00F22BCA"/>
    <w:rsid w:val="00F31E93"/>
    <w:rsid w:val="00F354E0"/>
    <w:rsid w:val="00F356C5"/>
    <w:rsid w:val="00F3586F"/>
    <w:rsid w:val="00F36DFB"/>
    <w:rsid w:val="00F40077"/>
    <w:rsid w:val="00F407FF"/>
    <w:rsid w:val="00F416F2"/>
    <w:rsid w:val="00F41FC5"/>
    <w:rsid w:val="00F4496D"/>
    <w:rsid w:val="00F47967"/>
    <w:rsid w:val="00F503C8"/>
    <w:rsid w:val="00F51009"/>
    <w:rsid w:val="00F6058F"/>
    <w:rsid w:val="00F64717"/>
    <w:rsid w:val="00F67232"/>
    <w:rsid w:val="00F675E3"/>
    <w:rsid w:val="00F72FBA"/>
    <w:rsid w:val="00F74B83"/>
    <w:rsid w:val="00F77F82"/>
    <w:rsid w:val="00F80291"/>
    <w:rsid w:val="00F8599F"/>
    <w:rsid w:val="00F87026"/>
    <w:rsid w:val="00F8785A"/>
    <w:rsid w:val="00F90C0A"/>
    <w:rsid w:val="00F910AE"/>
    <w:rsid w:val="00F963A7"/>
    <w:rsid w:val="00FA1ED2"/>
    <w:rsid w:val="00FA3E25"/>
    <w:rsid w:val="00FA6D92"/>
    <w:rsid w:val="00FA7A33"/>
    <w:rsid w:val="00FA7D1E"/>
    <w:rsid w:val="00FB02F2"/>
    <w:rsid w:val="00FB1455"/>
    <w:rsid w:val="00FB2C40"/>
    <w:rsid w:val="00FC056E"/>
    <w:rsid w:val="00FC12CD"/>
    <w:rsid w:val="00FC2E2C"/>
    <w:rsid w:val="00FC3115"/>
    <w:rsid w:val="00FC5A81"/>
    <w:rsid w:val="00FC6328"/>
    <w:rsid w:val="00FC6FD0"/>
    <w:rsid w:val="00FD1381"/>
    <w:rsid w:val="00FD1E6A"/>
    <w:rsid w:val="00FD5B35"/>
    <w:rsid w:val="00FD7A93"/>
    <w:rsid w:val="00FE12BF"/>
    <w:rsid w:val="00FE1C39"/>
    <w:rsid w:val="00FE240D"/>
    <w:rsid w:val="00FE343B"/>
    <w:rsid w:val="00FF143A"/>
    <w:rsid w:val="00FF27C0"/>
    <w:rsid w:val="00FF3455"/>
    <w:rsid w:val="00FF365A"/>
    <w:rsid w:val="00FF3EA2"/>
    <w:rsid w:val="00FF4573"/>
    <w:rsid w:val="00FF5E28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  <w15:docId w15:val="{D3E363B4-3B55-494D-8B89-74C4E054C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32F9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paragraph" w:styleId="ae">
    <w:name w:val="Normal (Web)"/>
    <w:basedOn w:val="a"/>
    <w:uiPriority w:val="99"/>
    <w:semiHidden/>
    <w:unhideWhenUsed/>
    <w:rsid w:val="00104AE3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styleId="af">
    <w:name w:val="No Spacing"/>
    <w:uiPriority w:val="1"/>
    <w:qFormat/>
    <w:rsid w:val="0075093E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AC21C6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6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5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telniki.blago@mail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omstroy-1@mail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o@rts-tender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otel_ekon@mai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24776E-4B53-43DC-9221-45B5CFFF4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1781</TotalTime>
  <Pages>4</Pages>
  <Words>1236</Words>
  <Characters>7049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to50-admin</cp:lastModifiedBy>
  <cp:revision>121</cp:revision>
  <cp:lastPrinted>2019-01-21T07:27:00Z</cp:lastPrinted>
  <dcterms:created xsi:type="dcterms:W3CDTF">2018-07-17T11:08:00Z</dcterms:created>
  <dcterms:modified xsi:type="dcterms:W3CDTF">2020-08-06T14:16:00Z</dcterms:modified>
</cp:coreProperties>
</file>