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10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8"/>
        <w:gridCol w:w="7"/>
        <w:gridCol w:w="685"/>
        <w:gridCol w:w="1307"/>
        <w:gridCol w:w="486"/>
        <w:gridCol w:w="7"/>
        <w:gridCol w:w="1523"/>
        <w:gridCol w:w="670"/>
        <w:gridCol w:w="5005"/>
      </w:tblGrid>
      <w:tr w:rsidR="00DB4998" w:rsidRPr="00AA45F1" w14:paraId="039FA830" w14:textId="77777777" w:rsidTr="0038233F">
        <w:trPr>
          <w:cantSplit/>
          <w:trHeight w:val="352"/>
        </w:trPr>
        <w:tc>
          <w:tcPr>
            <w:tcW w:w="510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F3DC857" w14:textId="77777777" w:rsidR="00DB4998" w:rsidRDefault="00BE2686">
            <w:pPr>
              <w:widowControl w:val="0"/>
              <w:rPr>
                <w:sz w:val="16"/>
              </w:rPr>
            </w:pPr>
            <w:r>
              <w:rPr>
                <w:b/>
                <w:noProof/>
                <w:sz w:val="24"/>
              </w:rPr>
              <w:drawing>
                <wp:anchor distT="0" distB="0" distL="114300" distR="114300" simplePos="0" relativeHeight="251657728" behindDoc="0" locked="0" layoutInCell="0" allowOverlap="1" wp14:anchorId="6A9A40AB" wp14:editId="3AAFD5FC">
                  <wp:simplePos x="0" y="0"/>
                  <wp:positionH relativeFrom="column">
                    <wp:posOffset>988060</wp:posOffset>
                  </wp:positionH>
                  <wp:positionV relativeFrom="paragraph">
                    <wp:posOffset>57150</wp:posOffset>
                  </wp:positionV>
                  <wp:extent cx="609600" cy="685800"/>
                  <wp:effectExtent l="0" t="0" r="0" b="0"/>
                  <wp:wrapTopAndBottom/>
                  <wp:docPr id="2" name="Рисунок 2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EF7C33">
              <w:fldChar w:fldCharType="begin"/>
            </w:r>
            <w:r w:rsidR="00DB4998">
              <w:instrText xml:space="preserve"> SEQ CHAPTER \h \r 1</w:instrText>
            </w:r>
            <w:r w:rsidR="00EF7C33">
              <w:fldChar w:fldCharType="end"/>
            </w:r>
            <w:r w:rsidR="00DB4998">
              <w:rPr>
                <w:sz w:val="24"/>
              </w:rPr>
              <w:t xml:space="preserve"> </w:t>
            </w:r>
            <w:r w:rsidR="00EF7C33">
              <w:rPr>
                <w:sz w:val="16"/>
              </w:rPr>
              <w:fldChar w:fldCharType="begin"/>
            </w:r>
            <w:r w:rsidR="00DB4998">
              <w:rPr>
                <w:sz w:val="16"/>
              </w:rPr>
              <w:instrText xml:space="preserve"> SEQ CHAPTER \h \r 1</w:instrText>
            </w:r>
            <w:r w:rsidR="00EF7C33">
              <w:rPr>
                <w:sz w:val="16"/>
              </w:rPr>
              <w:fldChar w:fldCharType="end"/>
            </w:r>
          </w:p>
          <w:p w14:paraId="503B79E9" w14:textId="77777777" w:rsidR="00DB4998" w:rsidRDefault="00DB4998" w:rsidP="002B39A9">
            <w:pPr>
              <w:pStyle w:val="a4"/>
              <w:ind w:left="-249"/>
            </w:pPr>
            <w:r>
              <w:t>ФЕДЕРАЛЬНАЯ</w:t>
            </w:r>
            <w:r>
              <w:br/>
              <w:t>АНТИМОНОПОЛЬНАЯ СЛУЖБА</w:t>
            </w:r>
          </w:p>
          <w:p w14:paraId="14C0C45A" w14:textId="77777777" w:rsidR="00DB4998" w:rsidRDefault="00DB4998" w:rsidP="002B39A9">
            <w:pPr>
              <w:ind w:left="-249"/>
              <w:jc w:val="center"/>
              <w:rPr>
                <w:b/>
                <w:sz w:val="12"/>
              </w:rPr>
            </w:pPr>
          </w:p>
          <w:p w14:paraId="423968F7" w14:textId="77777777" w:rsidR="00DB4998" w:rsidRDefault="00DB4998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УПРАВЛЕНИЕ</w:t>
            </w:r>
          </w:p>
          <w:p w14:paraId="2F7CB561" w14:textId="77777777" w:rsidR="009C0C6B" w:rsidRDefault="009C0C6B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Федеральной антимонопольной службы</w:t>
            </w:r>
          </w:p>
          <w:p w14:paraId="5E47286C" w14:textId="77777777" w:rsidR="00DB4998" w:rsidRDefault="00DB4998" w:rsidP="002B39A9">
            <w:pPr>
              <w:ind w:left="-249"/>
              <w:jc w:val="center"/>
              <w:rPr>
                <w:b/>
                <w:sz w:val="24"/>
              </w:rPr>
            </w:pPr>
            <w:r>
              <w:rPr>
                <w:b/>
                <w:sz w:val="26"/>
              </w:rPr>
              <w:t>по Оренбургской области</w:t>
            </w:r>
          </w:p>
          <w:p w14:paraId="6AE69D6F" w14:textId="77777777" w:rsidR="00487C21" w:rsidRDefault="00487C21" w:rsidP="00487C21">
            <w:pPr>
              <w:ind w:left="-249"/>
              <w:jc w:val="center"/>
              <w:rPr>
                <w:sz w:val="18"/>
              </w:rPr>
            </w:pPr>
          </w:p>
          <w:p w14:paraId="2C32A23D" w14:textId="77777777" w:rsidR="007D46E9" w:rsidRDefault="0004582E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Адрес места нахождения: </w:t>
            </w:r>
            <w:proofErr w:type="spellStart"/>
            <w:r>
              <w:rPr>
                <w:sz w:val="18"/>
              </w:rPr>
              <w:t>г.Оренбург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ул.Краснознаменная</w:t>
            </w:r>
            <w:proofErr w:type="spellEnd"/>
            <w:r>
              <w:rPr>
                <w:sz w:val="18"/>
              </w:rPr>
              <w:t>, 22</w:t>
            </w:r>
          </w:p>
          <w:p w14:paraId="2D86BBD4" w14:textId="77777777" w:rsidR="007D46E9" w:rsidRDefault="0004582E" w:rsidP="007D46E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7D46E9">
              <w:rPr>
                <w:sz w:val="18"/>
              </w:rPr>
              <w:t xml:space="preserve">Почтовый адрес: 460046, </w:t>
            </w:r>
            <w:proofErr w:type="spellStart"/>
            <w:r w:rsidR="007D46E9">
              <w:rPr>
                <w:sz w:val="18"/>
              </w:rPr>
              <w:t>г.Оренбург</w:t>
            </w:r>
            <w:proofErr w:type="spellEnd"/>
            <w:r w:rsidR="007D46E9">
              <w:rPr>
                <w:sz w:val="18"/>
              </w:rPr>
              <w:t xml:space="preserve">, ул. 9 Января, 64 </w:t>
            </w:r>
          </w:p>
          <w:p w14:paraId="24E07A4D" w14:textId="77777777" w:rsidR="00DB4998" w:rsidRDefault="00DB4998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тел. (3532) 78-66-17, факс (3532) 77-80-70</w:t>
            </w:r>
          </w:p>
          <w:p w14:paraId="52C09DFC" w14:textId="77777777" w:rsidR="00DB4998" w:rsidRPr="00AA45F1" w:rsidRDefault="00DB4998" w:rsidP="002B39A9">
            <w:pPr>
              <w:ind w:left="-249"/>
              <w:jc w:val="center"/>
              <w:rPr>
                <w:sz w:val="18"/>
                <w:lang w:val="en-US"/>
              </w:rPr>
            </w:pPr>
            <w:r w:rsidRPr="00AA45F1">
              <w:rPr>
                <w:sz w:val="18"/>
                <w:lang w:val="en-US"/>
              </w:rPr>
              <w:t xml:space="preserve">e-mail: </w:t>
            </w:r>
            <w:hyperlink r:id="rId7" w:history="1">
              <w:r w:rsidRPr="00AA45F1">
                <w:rPr>
                  <w:rStyle w:val="a3"/>
                  <w:u w:val="none"/>
                  <w:lang w:val="en-US"/>
                </w:rPr>
                <w:t>to56@fas.gov.ru</w:t>
              </w:r>
            </w:hyperlink>
            <w:r w:rsidRPr="00AA45F1">
              <w:rPr>
                <w:sz w:val="18"/>
                <w:lang w:val="en-US"/>
              </w:rPr>
              <w:t xml:space="preserve"> </w:t>
            </w:r>
          </w:p>
          <w:p w14:paraId="4279A75C" w14:textId="77777777"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5005" w:type="dxa"/>
            <w:tcBorders>
              <w:top w:val="nil"/>
              <w:left w:val="nil"/>
              <w:bottom w:val="nil"/>
              <w:right w:val="nil"/>
            </w:tcBorders>
          </w:tcPr>
          <w:p w14:paraId="501653F4" w14:textId="77777777" w:rsidR="00DB4998" w:rsidRPr="001477B9" w:rsidRDefault="00DB4998">
            <w:pPr>
              <w:pStyle w:val="6"/>
              <w:rPr>
                <w:sz w:val="24"/>
                <w:szCs w:val="24"/>
                <w:lang w:val="en-US"/>
              </w:rPr>
            </w:pPr>
          </w:p>
        </w:tc>
      </w:tr>
      <w:tr w:rsidR="00DB4998" w:rsidRPr="001676CE" w14:paraId="7702A6DA" w14:textId="77777777" w:rsidTr="0038233F">
        <w:trPr>
          <w:cantSplit/>
          <w:trHeight w:val="685"/>
        </w:trPr>
        <w:tc>
          <w:tcPr>
            <w:tcW w:w="510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1F03E62C" w14:textId="77777777"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500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2A34825" w14:textId="77777777" w:rsidR="001A5B48" w:rsidRPr="001A5B48" w:rsidRDefault="001A5B48" w:rsidP="001A5B48">
            <w:pPr>
              <w:rPr>
                <w:b/>
                <w:sz w:val="26"/>
                <w:szCs w:val="26"/>
              </w:rPr>
            </w:pPr>
            <w:r w:rsidRPr="001A5B48">
              <w:rPr>
                <w:b/>
                <w:sz w:val="26"/>
                <w:szCs w:val="26"/>
              </w:rPr>
              <w:t>Заявитель:</w:t>
            </w:r>
          </w:p>
          <w:p w14:paraId="5D138676" w14:textId="77777777" w:rsidR="001A5B48" w:rsidRPr="001A5B48" w:rsidRDefault="001A5B48" w:rsidP="001A5B48">
            <w:pPr>
              <w:rPr>
                <w:bCs/>
                <w:sz w:val="26"/>
                <w:szCs w:val="26"/>
              </w:rPr>
            </w:pPr>
            <w:r w:rsidRPr="001A5B48">
              <w:rPr>
                <w:bCs/>
                <w:sz w:val="26"/>
                <w:szCs w:val="26"/>
              </w:rPr>
              <w:t>Директору ООО “Урал контракт”</w:t>
            </w:r>
          </w:p>
          <w:p w14:paraId="19D4701D" w14:textId="77777777" w:rsidR="001A5B48" w:rsidRPr="001A5B48" w:rsidRDefault="001A5B48" w:rsidP="001A5B48">
            <w:pPr>
              <w:rPr>
                <w:bCs/>
                <w:sz w:val="26"/>
                <w:szCs w:val="26"/>
              </w:rPr>
            </w:pPr>
          </w:p>
          <w:p w14:paraId="3F0B6336" w14:textId="77777777" w:rsidR="00100D43" w:rsidRPr="00100D43" w:rsidRDefault="00100D43" w:rsidP="00100D43">
            <w:pPr>
              <w:rPr>
                <w:b/>
                <w:sz w:val="26"/>
                <w:szCs w:val="26"/>
              </w:rPr>
            </w:pPr>
            <w:r w:rsidRPr="00100D43">
              <w:rPr>
                <w:b/>
                <w:sz w:val="26"/>
                <w:szCs w:val="26"/>
              </w:rPr>
              <w:t>Заказчик:</w:t>
            </w:r>
          </w:p>
          <w:p w14:paraId="32E9EE27" w14:textId="77777777" w:rsidR="00100D43" w:rsidRPr="00100D43" w:rsidRDefault="00100D43" w:rsidP="00100D43">
            <w:pPr>
              <w:keepNext/>
              <w:outlineLvl w:val="0"/>
              <w:rPr>
                <w:sz w:val="26"/>
                <w:szCs w:val="26"/>
              </w:rPr>
            </w:pPr>
            <w:r w:rsidRPr="00100D43">
              <w:rPr>
                <w:bCs/>
                <w:sz w:val="26"/>
                <w:szCs w:val="26"/>
              </w:rPr>
              <w:t xml:space="preserve">Директору МБУ </w:t>
            </w:r>
            <w:r w:rsidRPr="00100D43">
              <w:rPr>
                <w:sz w:val="26"/>
                <w:szCs w:val="26"/>
              </w:rPr>
              <w:t>ДО "Детская школа искусств села Беляевка»</w:t>
            </w:r>
          </w:p>
          <w:p w14:paraId="2B621E34" w14:textId="77777777" w:rsidR="001A5B48" w:rsidRPr="001A5B48" w:rsidRDefault="001A5B48" w:rsidP="001A5B48">
            <w:pPr>
              <w:rPr>
                <w:bCs/>
                <w:sz w:val="26"/>
                <w:szCs w:val="26"/>
              </w:rPr>
            </w:pPr>
          </w:p>
          <w:p w14:paraId="6E2D8DB9" w14:textId="77777777" w:rsidR="001A5B48" w:rsidRPr="001A5B48" w:rsidRDefault="001A5B48" w:rsidP="001A5B48">
            <w:pPr>
              <w:rPr>
                <w:b/>
                <w:bCs/>
                <w:sz w:val="26"/>
                <w:szCs w:val="26"/>
              </w:rPr>
            </w:pPr>
            <w:r w:rsidRPr="001A5B48">
              <w:rPr>
                <w:b/>
                <w:bCs/>
                <w:sz w:val="26"/>
                <w:szCs w:val="26"/>
              </w:rPr>
              <w:t>Уполномоченный орган:</w:t>
            </w:r>
          </w:p>
          <w:p w14:paraId="64A2F46E" w14:textId="77777777" w:rsidR="001A5B48" w:rsidRPr="001A5B48" w:rsidRDefault="001A5B48" w:rsidP="001A5B48">
            <w:pPr>
              <w:rPr>
                <w:sz w:val="26"/>
                <w:szCs w:val="26"/>
              </w:rPr>
            </w:pPr>
            <w:r w:rsidRPr="001A5B48">
              <w:rPr>
                <w:sz w:val="26"/>
                <w:szCs w:val="26"/>
              </w:rPr>
              <w:t>Директору Государственного казенного учреждения Оренбургской области</w:t>
            </w:r>
          </w:p>
          <w:p w14:paraId="5A881479" w14:textId="77777777" w:rsidR="001A5B48" w:rsidRPr="001A5B48" w:rsidRDefault="001A5B48" w:rsidP="001A5B48">
            <w:pPr>
              <w:rPr>
                <w:sz w:val="26"/>
                <w:szCs w:val="26"/>
              </w:rPr>
            </w:pPr>
            <w:r w:rsidRPr="001A5B48">
              <w:rPr>
                <w:sz w:val="26"/>
                <w:szCs w:val="26"/>
              </w:rPr>
              <w:t>"Центр организации закупок"</w:t>
            </w:r>
          </w:p>
          <w:p w14:paraId="04E597F1" w14:textId="19DA692F" w:rsidR="00BF626A" w:rsidRPr="005B0B54" w:rsidRDefault="00BF626A" w:rsidP="007F6533">
            <w:pPr>
              <w:rPr>
                <w:sz w:val="24"/>
                <w:szCs w:val="24"/>
              </w:rPr>
            </w:pPr>
          </w:p>
        </w:tc>
      </w:tr>
      <w:tr w:rsidR="00DB4998" w14:paraId="5E5C16A0" w14:textId="77777777" w:rsidTr="0038233F">
        <w:trPr>
          <w:cantSplit/>
          <w:trHeight w:val="385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C80324" w14:textId="77777777" w:rsidR="00DB4998" w:rsidRPr="005B0B54" w:rsidRDefault="002B39A9">
            <w:pPr>
              <w:jc w:val="center"/>
            </w:pPr>
            <w:r w:rsidRPr="005B0B54">
              <w:t xml:space="preserve">      </w:t>
            </w:r>
          </w:p>
        </w:tc>
        <w:tc>
          <w:tcPr>
            <w:tcW w:w="19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32D3EFE" w14:textId="4A6B8502" w:rsidR="00DB4998" w:rsidRPr="009E5023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D6519D" w14:textId="77777777" w:rsidR="00DB4998" w:rsidRDefault="00DB4998">
            <w:r>
              <w:rPr>
                <w:sz w:val="22"/>
              </w:rPr>
              <w:t>№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E05EED9" w14:textId="0A8FD1AD" w:rsidR="00DB4998" w:rsidRPr="004248C6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A8BA26" w14:textId="77777777" w:rsidR="00DB4998" w:rsidRDefault="00DB4998">
            <w:pPr>
              <w:jc w:val="center"/>
            </w:pPr>
          </w:p>
        </w:tc>
        <w:tc>
          <w:tcPr>
            <w:tcW w:w="5005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FA09F0" w14:textId="77777777" w:rsidR="00DB4998" w:rsidRDefault="00DB4998"/>
        </w:tc>
      </w:tr>
      <w:tr w:rsidR="00DB4998" w14:paraId="3CE0B536" w14:textId="77777777" w:rsidTr="0038233F">
        <w:trPr>
          <w:cantSplit/>
          <w:trHeight w:val="424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DCDB2F" w14:textId="77777777" w:rsidR="00DB4998" w:rsidRDefault="00DB4998">
            <w:pPr>
              <w:jc w:val="center"/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D1527E" w14:textId="77777777" w:rsidR="00DB4998" w:rsidRDefault="00DB4998">
            <w:r>
              <w:t>На №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556A35C" w14:textId="77777777" w:rsidR="00DB4998" w:rsidRPr="00B83CE1" w:rsidRDefault="00DB4998" w:rsidP="00DA25D6">
            <w:pPr>
              <w:pStyle w:val="3"/>
              <w:jc w:val="left"/>
              <w:rPr>
                <w:sz w:val="20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C5D65D" w14:textId="77777777" w:rsidR="00DB4998" w:rsidRDefault="00DB4998">
            <w:pPr>
              <w:jc w:val="center"/>
            </w:pPr>
            <w:r>
              <w:rPr>
                <w:sz w:val="22"/>
              </w:rPr>
              <w:t>от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BBD94BC" w14:textId="77777777" w:rsidR="00DB4998" w:rsidRPr="00B83CE1" w:rsidRDefault="00DB4998" w:rsidP="00745777">
            <w:pPr>
              <w:jc w:val="center"/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FFE02B" w14:textId="77777777" w:rsidR="00DB4998" w:rsidRDefault="00DB4998">
            <w:pPr>
              <w:jc w:val="center"/>
            </w:pPr>
          </w:p>
        </w:tc>
        <w:tc>
          <w:tcPr>
            <w:tcW w:w="5005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478C5D" w14:textId="77777777" w:rsidR="00DB4998" w:rsidRDefault="00DB4998"/>
        </w:tc>
      </w:tr>
      <w:tr w:rsidR="00DB4998" w14:paraId="4E3C50FF" w14:textId="77777777" w:rsidTr="005B0B54">
        <w:trPr>
          <w:cantSplit/>
          <w:trHeight w:val="249"/>
        </w:trPr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94A1FA" w14:textId="77777777" w:rsidR="00DB4998" w:rsidRDefault="00DB4998">
            <w:pPr>
              <w:jc w:val="center"/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14:paraId="4816A0A1" w14:textId="77777777" w:rsidR="00DB4998" w:rsidRDefault="00DB4998">
            <w:pPr>
              <w:jc w:val="center"/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71D0BCB" w14:textId="77777777" w:rsidR="00DB4998" w:rsidRDefault="00DB4998">
            <w:pPr>
              <w:jc w:val="center"/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14:paraId="205A3347" w14:textId="77777777" w:rsidR="00DB4998" w:rsidRDefault="00DB4998">
            <w:pPr>
              <w:jc w:val="center"/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6DFE0A" w14:textId="77777777" w:rsidR="00DB4998" w:rsidRDefault="00DB4998">
            <w:pPr>
              <w:jc w:val="center"/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</w:tcPr>
          <w:p w14:paraId="79B797E7" w14:textId="77777777" w:rsidR="00DB4998" w:rsidRDefault="00DB4998">
            <w:pPr>
              <w:jc w:val="center"/>
            </w:pPr>
          </w:p>
        </w:tc>
        <w:tc>
          <w:tcPr>
            <w:tcW w:w="500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4B63B2" w14:textId="77777777" w:rsidR="00DB4998" w:rsidRDefault="00DB4998"/>
        </w:tc>
      </w:tr>
    </w:tbl>
    <w:p w14:paraId="7AFC1C5A" w14:textId="77777777" w:rsidR="005B0B54" w:rsidRDefault="005B0B54" w:rsidP="001477B9">
      <w:pPr>
        <w:jc w:val="center"/>
        <w:rPr>
          <w:sz w:val="24"/>
          <w:szCs w:val="24"/>
        </w:rPr>
      </w:pPr>
    </w:p>
    <w:p w14:paraId="34D8A11B" w14:textId="77777777" w:rsidR="00A15F32" w:rsidRPr="001477B9" w:rsidRDefault="00A15F32" w:rsidP="005B0B54">
      <w:pPr>
        <w:jc w:val="center"/>
        <w:rPr>
          <w:sz w:val="24"/>
          <w:szCs w:val="24"/>
        </w:rPr>
      </w:pPr>
      <w:r w:rsidRPr="001477B9">
        <w:rPr>
          <w:sz w:val="24"/>
          <w:szCs w:val="24"/>
        </w:rPr>
        <w:t>РЕШЕНИЕ</w:t>
      </w:r>
    </w:p>
    <w:p w14:paraId="75A95EC0" w14:textId="1F47E30B" w:rsidR="00A15F32" w:rsidRPr="001477B9" w:rsidRDefault="00FA2AD7" w:rsidP="005B0B54">
      <w:pPr>
        <w:ind w:firstLine="709"/>
        <w:jc w:val="center"/>
        <w:rPr>
          <w:sz w:val="24"/>
          <w:szCs w:val="24"/>
        </w:rPr>
      </w:pPr>
      <w:r w:rsidRPr="00CC76D9">
        <w:rPr>
          <w:sz w:val="24"/>
          <w:szCs w:val="24"/>
        </w:rPr>
        <w:t xml:space="preserve">по делу № </w:t>
      </w:r>
      <w:r w:rsidR="00CC76D9" w:rsidRPr="00CC76D9">
        <w:rPr>
          <w:sz w:val="24"/>
          <w:szCs w:val="24"/>
        </w:rPr>
        <w:t>056/06/</w:t>
      </w:r>
      <w:r w:rsidR="00D5250F">
        <w:rPr>
          <w:sz w:val="24"/>
          <w:szCs w:val="24"/>
        </w:rPr>
        <w:t>33-1156</w:t>
      </w:r>
      <w:r w:rsidR="00CC76D9" w:rsidRPr="00CC76D9">
        <w:rPr>
          <w:sz w:val="24"/>
          <w:szCs w:val="24"/>
        </w:rPr>
        <w:t>/2020</w:t>
      </w:r>
      <w:r w:rsidR="00CC76D9" w:rsidRPr="00CC76D9">
        <w:rPr>
          <w:sz w:val="24"/>
          <w:szCs w:val="24"/>
          <w:highlight w:val="yellow"/>
        </w:rPr>
        <w:t xml:space="preserve"> </w:t>
      </w:r>
    </w:p>
    <w:p w14:paraId="7DA4D2B3" w14:textId="77777777" w:rsidR="00A15F32" w:rsidRPr="001477B9" w:rsidRDefault="00A15F32" w:rsidP="00B20479">
      <w:pPr>
        <w:ind w:firstLine="709"/>
        <w:jc w:val="both"/>
        <w:rPr>
          <w:sz w:val="24"/>
          <w:szCs w:val="24"/>
        </w:rPr>
      </w:pPr>
    </w:p>
    <w:p w14:paraId="37340D0C" w14:textId="1FFBA6EE" w:rsidR="00A15F32" w:rsidRPr="001477B9" w:rsidRDefault="001B2669" w:rsidP="00C502E1">
      <w:pPr>
        <w:jc w:val="both"/>
        <w:rPr>
          <w:sz w:val="24"/>
          <w:szCs w:val="24"/>
        </w:rPr>
      </w:pPr>
      <w:r>
        <w:rPr>
          <w:sz w:val="24"/>
          <w:szCs w:val="24"/>
        </w:rPr>
        <w:t>0</w:t>
      </w:r>
      <w:r w:rsidR="001A5B48">
        <w:rPr>
          <w:sz w:val="24"/>
          <w:szCs w:val="24"/>
        </w:rPr>
        <w:t>9</w:t>
      </w:r>
      <w:r>
        <w:rPr>
          <w:sz w:val="24"/>
          <w:szCs w:val="24"/>
        </w:rPr>
        <w:t xml:space="preserve"> июля</w:t>
      </w:r>
      <w:r w:rsidR="00043256">
        <w:rPr>
          <w:sz w:val="24"/>
          <w:szCs w:val="24"/>
        </w:rPr>
        <w:t xml:space="preserve"> </w:t>
      </w:r>
      <w:r w:rsidR="003939CD" w:rsidRPr="001477B9">
        <w:rPr>
          <w:sz w:val="24"/>
          <w:szCs w:val="24"/>
        </w:rPr>
        <w:t>20</w:t>
      </w:r>
      <w:r w:rsidR="00043256">
        <w:rPr>
          <w:sz w:val="24"/>
          <w:szCs w:val="24"/>
        </w:rPr>
        <w:t>20</w:t>
      </w:r>
      <w:r w:rsidR="00A15F32" w:rsidRPr="001477B9">
        <w:rPr>
          <w:sz w:val="24"/>
          <w:szCs w:val="24"/>
        </w:rPr>
        <w:t xml:space="preserve"> года                                                         </w:t>
      </w:r>
      <w:r w:rsidR="00D16294" w:rsidRPr="001477B9">
        <w:rPr>
          <w:sz w:val="24"/>
          <w:szCs w:val="24"/>
        </w:rPr>
        <w:t xml:space="preserve">                              </w:t>
      </w:r>
      <w:r w:rsidR="00384669" w:rsidRPr="001477B9">
        <w:rPr>
          <w:sz w:val="24"/>
          <w:szCs w:val="24"/>
        </w:rPr>
        <w:t xml:space="preserve"> </w:t>
      </w:r>
      <w:r w:rsidR="00C502E1" w:rsidRPr="001477B9">
        <w:rPr>
          <w:sz w:val="24"/>
          <w:szCs w:val="24"/>
        </w:rPr>
        <w:t xml:space="preserve">     </w:t>
      </w:r>
      <w:r w:rsidR="00043256">
        <w:rPr>
          <w:sz w:val="24"/>
          <w:szCs w:val="24"/>
        </w:rPr>
        <w:t xml:space="preserve">         </w:t>
      </w:r>
      <w:r w:rsidR="00886BA0" w:rsidRPr="001477B9">
        <w:rPr>
          <w:sz w:val="24"/>
          <w:szCs w:val="24"/>
        </w:rPr>
        <w:t xml:space="preserve"> </w:t>
      </w:r>
      <w:r w:rsidR="00A15F32" w:rsidRPr="001477B9">
        <w:rPr>
          <w:sz w:val="24"/>
          <w:szCs w:val="24"/>
        </w:rPr>
        <w:t>г. Оренбург</w:t>
      </w:r>
    </w:p>
    <w:p w14:paraId="62E54E1D" w14:textId="77777777" w:rsidR="00A15F32" w:rsidRPr="001477B9" w:rsidRDefault="00A15F32" w:rsidP="00A22F3C">
      <w:pPr>
        <w:ind w:firstLine="709"/>
        <w:jc w:val="both"/>
        <w:rPr>
          <w:sz w:val="24"/>
          <w:szCs w:val="24"/>
        </w:rPr>
      </w:pPr>
    </w:p>
    <w:p w14:paraId="11F296B0" w14:textId="45ADF7E2" w:rsidR="00A15F32" w:rsidRPr="001477B9" w:rsidRDefault="00A15F32" w:rsidP="00A22F3C">
      <w:pPr>
        <w:ind w:firstLine="709"/>
        <w:jc w:val="both"/>
        <w:rPr>
          <w:sz w:val="24"/>
          <w:szCs w:val="24"/>
        </w:rPr>
      </w:pPr>
      <w:r w:rsidRPr="001477B9">
        <w:rPr>
          <w:sz w:val="24"/>
          <w:szCs w:val="24"/>
        </w:rPr>
        <w:t>Резолютивная часть решения оглашена</w:t>
      </w:r>
      <w:r w:rsidR="0011751A" w:rsidRPr="001477B9">
        <w:rPr>
          <w:sz w:val="24"/>
          <w:szCs w:val="24"/>
        </w:rPr>
        <w:t xml:space="preserve"> </w:t>
      </w:r>
      <w:r w:rsidR="00D5250F">
        <w:rPr>
          <w:sz w:val="24"/>
          <w:szCs w:val="24"/>
        </w:rPr>
        <w:t>05 августа</w:t>
      </w:r>
      <w:r w:rsidR="00043256">
        <w:rPr>
          <w:sz w:val="24"/>
          <w:szCs w:val="24"/>
        </w:rPr>
        <w:t xml:space="preserve"> 2020 </w:t>
      </w:r>
      <w:r w:rsidRPr="001477B9">
        <w:rPr>
          <w:sz w:val="24"/>
          <w:szCs w:val="24"/>
        </w:rPr>
        <w:t xml:space="preserve">года </w:t>
      </w:r>
    </w:p>
    <w:p w14:paraId="228BA3D9" w14:textId="15329882" w:rsidR="00A15F32" w:rsidRPr="001477B9" w:rsidRDefault="00A15F32" w:rsidP="00A22F3C">
      <w:pPr>
        <w:ind w:firstLine="709"/>
        <w:jc w:val="both"/>
        <w:rPr>
          <w:sz w:val="24"/>
          <w:szCs w:val="24"/>
        </w:rPr>
      </w:pPr>
      <w:r w:rsidRPr="001477B9">
        <w:rPr>
          <w:sz w:val="24"/>
          <w:szCs w:val="24"/>
        </w:rPr>
        <w:t>Реше</w:t>
      </w:r>
      <w:r w:rsidR="00043256">
        <w:rPr>
          <w:sz w:val="24"/>
          <w:szCs w:val="24"/>
        </w:rPr>
        <w:t xml:space="preserve">ние в полном объеме изготовлено </w:t>
      </w:r>
      <w:r w:rsidR="00D5250F">
        <w:rPr>
          <w:sz w:val="24"/>
          <w:szCs w:val="24"/>
        </w:rPr>
        <w:t>05 августа</w:t>
      </w:r>
      <w:r w:rsidR="00043256">
        <w:rPr>
          <w:sz w:val="24"/>
          <w:szCs w:val="24"/>
        </w:rPr>
        <w:t xml:space="preserve"> </w:t>
      </w:r>
      <w:r w:rsidRPr="001477B9">
        <w:rPr>
          <w:sz w:val="24"/>
          <w:szCs w:val="24"/>
        </w:rPr>
        <w:t>20</w:t>
      </w:r>
      <w:r w:rsidR="00043256">
        <w:rPr>
          <w:sz w:val="24"/>
          <w:szCs w:val="24"/>
        </w:rPr>
        <w:t>20</w:t>
      </w:r>
      <w:r w:rsidRPr="001477B9">
        <w:rPr>
          <w:sz w:val="24"/>
          <w:szCs w:val="24"/>
        </w:rPr>
        <w:t xml:space="preserve"> года</w:t>
      </w:r>
    </w:p>
    <w:p w14:paraId="6219815D" w14:textId="77777777" w:rsidR="00A15F32" w:rsidRPr="001477B9" w:rsidRDefault="00A15F32" w:rsidP="00A22F3C">
      <w:pPr>
        <w:ind w:firstLine="709"/>
        <w:jc w:val="both"/>
        <w:rPr>
          <w:sz w:val="24"/>
          <w:szCs w:val="24"/>
        </w:rPr>
      </w:pPr>
    </w:p>
    <w:p w14:paraId="0784BC35" w14:textId="77777777" w:rsidR="00384669" w:rsidRPr="001477B9" w:rsidRDefault="00384669" w:rsidP="00A22F3C">
      <w:pPr>
        <w:ind w:firstLine="709"/>
        <w:jc w:val="both"/>
        <w:rPr>
          <w:sz w:val="24"/>
          <w:szCs w:val="24"/>
        </w:rPr>
      </w:pPr>
      <w:r w:rsidRPr="001477B9">
        <w:rPr>
          <w:sz w:val="24"/>
          <w:szCs w:val="24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14:paraId="0A34F48E" w14:textId="42020FB7" w:rsidR="00384669" w:rsidRPr="001477B9" w:rsidRDefault="00384669" w:rsidP="00A22F3C">
      <w:pPr>
        <w:ind w:firstLine="709"/>
        <w:jc w:val="both"/>
        <w:rPr>
          <w:sz w:val="24"/>
          <w:szCs w:val="24"/>
        </w:rPr>
      </w:pPr>
      <w:r w:rsidRPr="001477B9">
        <w:rPr>
          <w:sz w:val="24"/>
          <w:szCs w:val="24"/>
        </w:rPr>
        <w:t xml:space="preserve">Председателя </w:t>
      </w:r>
      <w:proofErr w:type="gramStart"/>
      <w:r w:rsidRPr="001477B9">
        <w:rPr>
          <w:sz w:val="24"/>
          <w:szCs w:val="24"/>
        </w:rPr>
        <w:t>Комиссии:</w:t>
      </w:r>
      <w:r w:rsidR="00664A0A" w:rsidRPr="001477B9">
        <w:rPr>
          <w:sz w:val="24"/>
          <w:szCs w:val="24"/>
        </w:rPr>
        <w:t>.</w:t>
      </w:r>
      <w:r w:rsidRPr="001477B9">
        <w:rPr>
          <w:sz w:val="24"/>
          <w:szCs w:val="24"/>
        </w:rPr>
        <w:t>,</w:t>
      </w:r>
      <w:proofErr w:type="gramEnd"/>
      <w:r w:rsidRPr="001477B9">
        <w:rPr>
          <w:sz w:val="24"/>
          <w:szCs w:val="24"/>
        </w:rPr>
        <w:t xml:space="preserve"> Членов комиссии:</w:t>
      </w:r>
      <w:r w:rsidR="00664A0A" w:rsidRPr="001477B9">
        <w:rPr>
          <w:sz w:val="24"/>
          <w:szCs w:val="24"/>
        </w:rPr>
        <w:t>.</w:t>
      </w:r>
      <w:r w:rsidR="005968C5" w:rsidRPr="001477B9">
        <w:rPr>
          <w:sz w:val="24"/>
          <w:szCs w:val="24"/>
        </w:rPr>
        <w:t>,</w:t>
      </w:r>
      <w:r w:rsidRPr="001477B9">
        <w:rPr>
          <w:sz w:val="24"/>
          <w:szCs w:val="24"/>
        </w:rPr>
        <w:t xml:space="preserve"> </w:t>
      </w:r>
    </w:p>
    <w:p w14:paraId="2C96A103" w14:textId="73323162" w:rsidR="00E92488" w:rsidRPr="001477B9" w:rsidRDefault="005B0B54" w:rsidP="0004325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представители </w:t>
      </w:r>
      <w:r w:rsidR="00D5250F">
        <w:rPr>
          <w:sz w:val="24"/>
          <w:szCs w:val="24"/>
        </w:rPr>
        <w:t>МБУ ДО «Детская школа искусств» с. Беляевка на рассмотрение не явились, направив письменные пояснения по существу, а также ходатайство о рассмотрении жалобы в их отсутствие</w:t>
      </w:r>
      <w:r>
        <w:rPr>
          <w:sz w:val="24"/>
          <w:szCs w:val="24"/>
        </w:rPr>
        <w:t>;</w:t>
      </w:r>
    </w:p>
    <w:p w14:paraId="29ABB720" w14:textId="36E5BEB8" w:rsidR="0038233F" w:rsidRDefault="00384669" w:rsidP="00A22F3C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1477B9">
        <w:rPr>
          <w:sz w:val="24"/>
          <w:szCs w:val="24"/>
        </w:rPr>
        <w:tab/>
      </w:r>
      <w:r w:rsidR="00043256">
        <w:rPr>
          <w:sz w:val="24"/>
          <w:szCs w:val="24"/>
        </w:rPr>
        <w:t xml:space="preserve">представители </w:t>
      </w:r>
      <w:r w:rsidR="001A5B48">
        <w:rPr>
          <w:sz w:val="24"/>
          <w:szCs w:val="24"/>
        </w:rPr>
        <w:t>ООО «Урал контракт»</w:t>
      </w:r>
      <w:r w:rsidR="00043256">
        <w:rPr>
          <w:sz w:val="24"/>
          <w:szCs w:val="24"/>
        </w:rPr>
        <w:t xml:space="preserve"> </w:t>
      </w:r>
      <w:r w:rsidR="00664A0A" w:rsidRPr="001477B9">
        <w:rPr>
          <w:sz w:val="24"/>
          <w:szCs w:val="24"/>
        </w:rPr>
        <w:t>на рассмотрение жалобы не явил</w:t>
      </w:r>
      <w:r w:rsidR="00B351E5">
        <w:rPr>
          <w:sz w:val="24"/>
          <w:szCs w:val="24"/>
        </w:rPr>
        <w:t>ись</w:t>
      </w:r>
      <w:r w:rsidR="00664A0A" w:rsidRPr="001477B9">
        <w:rPr>
          <w:sz w:val="24"/>
          <w:szCs w:val="24"/>
        </w:rPr>
        <w:t>, о дате, месте и времени рассмотрения уведомлен</w:t>
      </w:r>
      <w:r w:rsidR="00043256">
        <w:rPr>
          <w:sz w:val="24"/>
          <w:szCs w:val="24"/>
        </w:rPr>
        <w:t>ы,</w:t>
      </w:r>
    </w:p>
    <w:p w14:paraId="52E6EF2F" w14:textId="5A38315D" w:rsidR="00B351E5" w:rsidRPr="001477B9" w:rsidRDefault="00B351E5" w:rsidP="00A22F3C">
      <w:pPr>
        <w:tabs>
          <w:tab w:val="left" w:pos="70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представители Уполномоченного органа </w:t>
      </w:r>
      <w:r w:rsidRPr="00B351E5">
        <w:rPr>
          <w:sz w:val="24"/>
          <w:szCs w:val="24"/>
        </w:rPr>
        <w:t xml:space="preserve">на рассмотрение жалобы не явились, </w:t>
      </w:r>
      <w:r w:rsidR="001A5B48">
        <w:rPr>
          <w:sz w:val="24"/>
          <w:szCs w:val="24"/>
        </w:rPr>
        <w:t>направили письменные пояснения по существу,</w:t>
      </w:r>
    </w:p>
    <w:p w14:paraId="3B9D0198" w14:textId="3D9E5817" w:rsidR="005968C5" w:rsidRPr="001477B9" w:rsidRDefault="00A872F7" w:rsidP="00B351E5">
      <w:pPr>
        <w:ind w:firstLine="709"/>
        <w:jc w:val="both"/>
        <w:rPr>
          <w:sz w:val="24"/>
          <w:szCs w:val="24"/>
        </w:rPr>
      </w:pPr>
      <w:r w:rsidRPr="001477B9">
        <w:rPr>
          <w:sz w:val="24"/>
          <w:szCs w:val="24"/>
        </w:rPr>
        <w:t xml:space="preserve">рассмотрев жалобу </w:t>
      </w:r>
      <w:r w:rsidR="00D5250F" w:rsidRPr="00D5250F">
        <w:rPr>
          <w:sz w:val="24"/>
          <w:szCs w:val="24"/>
        </w:rPr>
        <w:t xml:space="preserve">ООО «Урал контракт» на действия МБУ ДО "Детская школа искусств села Беляевка» при проведении электронного аукциона на капитальный ремонт 2-х этажного здания МБУ ДО "ДШИ с. Беляевка", расположенного по адресу: Оренбургская область, </w:t>
      </w:r>
      <w:proofErr w:type="spellStart"/>
      <w:r w:rsidR="00D5250F" w:rsidRPr="00D5250F">
        <w:rPr>
          <w:sz w:val="24"/>
          <w:szCs w:val="24"/>
        </w:rPr>
        <w:t>Беляевский</w:t>
      </w:r>
      <w:proofErr w:type="spellEnd"/>
      <w:r w:rsidR="00D5250F" w:rsidRPr="00D5250F">
        <w:rPr>
          <w:sz w:val="24"/>
          <w:szCs w:val="24"/>
        </w:rPr>
        <w:t xml:space="preserve"> район, с. Беляевка ул. Советская д.67А (номер извещения № 0853500000320007891)</w:t>
      </w:r>
      <w:r w:rsidR="00043256">
        <w:rPr>
          <w:sz w:val="24"/>
          <w:szCs w:val="24"/>
        </w:rPr>
        <w:t>,</w:t>
      </w:r>
    </w:p>
    <w:p w14:paraId="1152FC30" w14:textId="77777777" w:rsidR="00AF0176" w:rsidRPr="001477B9" w:rsidRDefault="00AF0176" w:rsidP="00265081">
      <w:pPr>
        <w:jc w:val="both"/>
        <w:rPr>
          <w:sz w:val="24"/>
          <w:szCs w:val="24"/>
        </w:rPr>
      </w:pPr>
    </w:p>
    <w:p w14:paraId="37A17A5B" w14:textId="77777777" w:rsidR="0011751A" w:rsidRPr="001477B9" w:rsidRDefault="00A15F32" w:rsidP="00C502E1">
      <w:pPr>
        <w:ind w:firstLine="709"/>
        <w:jc w:val="center"/>
        <w:rPr>
          <w:sz w:val="24"/>
          <w:szCs w:val="24"/>
        </w:rPr>
      </w:pPr>
      <w:r w:rsidRPr="001477B9">
        <w:rPr>
          <w:sz w:val="24"/>
          <w:szCs w:val="24"/>
        </w:rPr>
        <w:t>УСТАНОВИЛА:</w:t>
      </w:r>
    </w:p>
    <w:p w14:paraId="48DFC262" w14:textId="77777777" w:rsidR="0011751A" w:rsidRPr="001477B9" w:rsidRDefault="0011751A" w:rsidP="00A22F3C">
      <w:pPr>
        <w:ind w:firstLine="709"/>
        <w:jc w:val="both"/>
        <w:rPr>
          <w:sz w:val="24"/>
          <w:szCs w:val="24"/>
        </w:rPr>
      </w:pPr>
    </w:p>
    <w:p w14:paraId="4B3114D3" w14:textId="75042692" w:rsidR="003F3F5F" w:rsidRPr="001477B9" w:rsidRDefault="00D5250F" w:rsidP="00A22F3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29</w:t>
      </w:r>
      <w:r w:rsidR="001A5B48">
        <w:rPr>
          <w:sz w:val="24"/>
          <w:szCs w:val="24"/>
        </w:rPr>
        <w:t>.07</w:t>
      </w:r>
      <w:r w:rsidR="00D11B99" w:rsidRPr="001477B9">
        <w:rPr>
          <w:sz w:val="24"/>
          <w:szCs w:val="24"/>
        </w:rPr>
        <w:t>.20</w:t>
      </w:r>
      <w:r w:rsidR="00043256">
        <w:rPr>
          <w:sz w:val="24"/>
          <w:szCs w:val="24"/>
        </w:rPr>
        <w:t>20</w:t>
      </w:r>
      <w:r w:rsidR="00384669" w:rsidRPr="001477B9">
        <w:rPr>
          <w:sz w:val="24"/>
          <w:szCs w:val="24"/>
        </w:rPr>
        <w:t xml:space="preserve"> </w:t>
      </w:r>
      <w:r w:rsidR="00A15F32" w:rsidRPr="001477B9">
        <w:rPr>
          <w:sz w:val="24"/>
          <w:szCs w:val="24"/>
        </w:rPr>
        <w:t xml:space="preserve">г. в </w:t>
      </w:r>
      <w:r w:rsidR="007E30DD" w:rsidRPr="001477B9">
        <w:rPr>
          <w:sz w:val="24"/>
          <w:szCs w:val="24"/>
        </w:rPr>
        <w:t xml:space="preserve">Оренбургское УФАС России </w:t>
      </w:r>
      <w:r w:rsidR="00664A0A" w:rsidRPr="001477B9">
        <w:rPr>
          <w:sz w:val="24"/>
          <w:szCs w:val="24"/>
        </w:rPr>
        <w:t xml:space="preserve">поступила </w:t>
      </w:r>
      <w:r w:rsidR="00A15F32" w:rsidRPr="001477B9">
        <w:rPr>
          <w:sz w:val="24"/>
          <w:szCs w:val="24"/>
        </w:rPr>
        <w:t>жалоба</w:t>
      </w:r>
      <w:r w:rsidR="00664A0A" w:rsidRPr="001477B9">
        <w:rPr>
          <w:sz w:val="24"/>
          <w:szCs w:val="24"/>
        </w:rPr>
        <w:t xml:space="preserve"> </w:t>
      </w:r>
      <w:r w:rsidR="001A5B48" w:rsidRPr="001A5B48">
        <w:rPr>
          <w:sz w:val="24"/>
          <w:szCs w:val="24"/>
        </w:rPr>
        <w:t xml:space="preserve">ООО «Урал Контракт» </w:t>
      </w:r>
      <w:r w:rsidR="001A5B48">
        <w:rPr>
          <w:sz w:val="24"/>
          <w:szCs w:val="24"/>
        </w:rPr>
        <w:t xml:space="preserve">(далее – Заявитель) </w:t>
      </w:r>
      <w:r w:rsidR="001A5B48" w:rsidRPr="001A5B48">
        <w:rPr>
          <w:sz w:val="24"/>
          <w:szCs w:val="24"/>
        </w:rPr>
        <w:t xml:space="preserve">на действия </w:t>
      </w:r>
      <w:r w:rsidRPr="00D5250F">
        <w:rPr>
          <w:sz w:val="24"/>
          <w:szCs w:val="24"/>
        </w:rPr>
        <w:t>МБУ ДО "Детская школа искусств села Беляевка»</w:t>
      </w:r>
      <w:r w:rsidR="001A5B48" w:rsidRPr="001A5B48">
        <w:rPr>
          <w:sz w:val="24"/>
          <w:szCs w:val="24"/>
        </w:rPr>
        <w:t xml:space="preserve"> </w:t>
      </w:r>
      <w:r w:rsidR="001A5B48">
        <w:rPr>
          <w:sz w:val="24"/>
          <w:szCs w:val="24"/>
        </w:rPr>
        <w:t xml:space="preserve">(далее – Заказчик) </w:t>
      </w:r>
      <w:r w:rsidR="001A5B48" w:rsidRPr="001A5B48">
        <w:rPr>
          <w:sz w:val="24"/>
          <w:szCs w:val="24"/>
        </w:rPr>
        <w:t xml:space="preserve">при проведении электронного аукциона </w:t>
      </w:r>
      <w:r w:rsidRPr="00D5250F">
        <w:rPr>
          <w:sz w:val="24"/>
          <w:szCs w:val="24"/>
        </w:rPr>
        <w:t xml:space="preserve">на капитальный ремонт 2-х этажного здания МБУ ДО "ДШИ с. Беляевка", расположенного по адресу: Оренбургская область, </w:t>
      </w:r>
      <w:proofErr w:type="spellStart"/>
      <w:r w:rsidRPr="00D5250F">
        <w:rPr>
          <w:sz w:val="24"/>
          <w:szCs w:val="24"/>
        </w:rPr>
        <w:t>Беляевский</w:t>
      </w:r>
      <w:proofErr w:type="spellEnd"/>
      <w:r w:rsidRPr="00D5250F">
        <w:rPr>
          <w:sz w:val="24"/>
          <w:szCs w:val="24"/>
        </w:rPr>
        <w:t xml:space="preserve"> район, с. Беляевка ул. Советская д.67А (номер извещения № 0853500000320007891)</w:t>
      </w:r>
      <w:r w:rsidR="00B351E5" w:rsidRPr="00B351E5">
        <w:rPr>
          <w:sz w:val="24"/>
          <w:szCs w:val="24"/>
        </w:rPr>
        <w:t xml:space="preserve"> </w:t>
      </w:r>
      <w:r w:rsidR="001676CE" w:rsidRPr="001477B9">
        <w:rPr>
          <w:sz w:val="24"/>
          <w:szCs w:val="24"/>
        </w:rPr>
        <w:t xml:space="preserve">(далее - </w:t>
      </w:r>
      <w:r w:rsidR="00A02EAD">
        <w:rPr>
          <w:sz w:val="24"/>
          <w:szCs w:val="24"/>
        </w:rPr>
        <w:t>закупка</w:t>
      </w:r>
      <w:r w:rsidR="001676CE" w:rsidRPr="001477B9">
        <w:rPr>
          <w:sz w:val="24"/>
          <w:szCs w:val="24"/>
        </w:rPr>
        <w:t>)</w:t>
      </w:r>
      <w:r w:rsidR="005968C5" w:rsidRPr="001477B9">
        <w:rPr>
          <w:sz w:val="24"/>
          <w:szCs w:val="24"/>
        </w:rPr>
        <w:t>.</w:t>
      </w:r>
    </w:p>
    <w:p w14:paraId="34F8B9B8" w14:textId="77777777" w:rsidR="00E97970" w:rsidRPr="001477B9" w:rsidRDefault="00E97970" w:rsidP="00A22F3C">
      <w:pPr>
        <w:ind w:firstLine="709"/>
        <w:jc w:val="both"/>
        <w:rPr>
          <w:sz w:val="24"/>
          <w:szCs w:val="24"/>
        </w:rPr>
      </w:pPr>
      <w:r w:rsidRPr="001477B9">
        <w:rPr>
          <w:sz w:val="24"/>
          <w:szCs w:val="24"/>
        </w:rPr>
        <w:t xml:space="preserve">В связи с поступившей жалобой, в порядке ч. 7 ст.106 Федерального закона РФ от 05.04.2013 № 44-ФЗ «О контрактной системе в сфере закупок товаров, работ, услуг для </w:t>
      </w:r>
      <w:r w:rsidRPr="001477B9">
        <w:rPr>
          <w:sz w:val="24"/>
          <w:szCs w:val="24"/>
        </w:rPr>
        <w:lastRenderedPageBreak/>
        <w:t>обеспечения государственных и муниципальных нужд» (далее - Закон о контрактной системе), Заказчику, оператору электронной площадки выставлено требование о приостановлении осуществления закупки в части заключения контракта до рассмотрения жалобы по существу.</w:t>
      </w:r>
    </w:p>
    <w:p w14:paraId="7CBFCA93" w14:textId="68BAB3B6" w:rsidR="00EE6352" w:rsidRDefault="007F5D31" w:rsidP="00060EAB">
      <w:pPr>
        <w:ind w:firstLine="709"/>
        <w:jc w:val="both"/>
        <w:rPr>
          <w:color w:val="000000"/>
          <w:sz w:val="24"/>
          <w:szCs w:val="24"/>
          <w:lang w:bidi="ru-RU"/>
        </w:rPr>
      </w:pPr>
      <w:r w:rsidRPr="009969BA">
        <w:rPr>
          <w:sz w:val="24"/>
          <w:szCs w:val="24"/>
        </w:rPr>
        <w:t>И</w:t>
      </w:r>
      <w:r w:rsidR="00E97970" w:rsidRPr="009969BA">
        <w:rPr>
          <w:sz w:val="24"/>
          <w:szCs w:val="24"/>
        </w:rPr>
        <w:t>з доводов жалобы следует, что</w:t>
      </w:r>
      <w:r w:rsidR="009A318E" w:rsidRPr="009969BA">
        <w:rPr>
          <w:sz w:val="24"/>
          <w:szCs w:val="24"/>
        </w:rPr>
        <w:t xml:space="preserve"> </w:t>
      </w:r>
      <w:r w:rsidR="00D5250F">
        <w:rPr>
          <w:sz w:val="24"/>
          <w:szCs w:val="24"/>
        </w:rPr>
        <w:t xml:space="preserve">1) </w:t>
      </w:r>
      <w:r w:rsidR="0049233C" w:rsidRPr="009969BA">
        <w:rPr>
          <w:color w:val="000000"/>
          <w:sz w:val="24"/>
          <w:szCs w:val="24"/>
          <w:lang w:bidi="ru-RU"/>
        </w:rPr>
        <w:t xml:space="preserve">в </w:t>
      </w:r>
      <w:r w:rsidR="00D5250F">
        <w:rPr>
          <w:color w:val="000000"/>
          <w:sz w:val="24"/>
          <w:szCs w:val="24"/>
          <w:lang w:bidi="ru-RU"/>
        </w:rPr>
        <w:t>Техническом задании (требования к материалам) установлены требования в соответствии с недействующим стандартом СНИП-Ш-4-8, что является нарушением; 2) Заказчиком проектно-сметная документация размещена не в полном объеме</w:t>
      </w:r>
      <w:r w:rsidR="009969BA" w:rsidRPr="009969BA">
        <w:rPr>
          <w:color w:val="000000"/>
          <w:sz w:val="24"/>
          <w:szCs w:val="24"/>
          <w:lang w:bidi="ru-RU"/>
        </w:rPr>
        <w:t>.</w:t>
      </w:r>
    </w:p>
    <w:p w14:paraId="250F415E" w14:textId="1A18CC28" w:rsidR="00E64A7D" w:rsidRPr="009969BA" w:rsidRDefault="00E64A7D" w:rsidP="00D5250F">
      <w:pPr>
        <w:ind w:firstLine="709"/>
        <w:jc w:val="both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Из письменных пояснений </w:t>
      </w:r>
      <w:r w:rsidR="00D5250F">
        <w:rPr>
          <w:color w:val="000000"/>
          <w:sz w:val="24"/>
          <w:szCs w:val="24"/>
          <w:lang w:bidi="ru-RU"/>
        </w:rPr>
        <w:t xml:space="preserve">Заказчика установлено, что </w:t>
      </w:r>
      <w:r w:rsidR="00C70A4E">
        <w:rPr>
          <w:color w:val="000000"/>
          <w:sz w:val="24"/>
          <w:szCs w:val="24"/>
          <w:lang w:bidi="ru-RU"/>
        </w:rPr>
        <w:t>1) по данному аукциону отсутствует техническая часть аукционной документации, следовательно указаний на СНИМ-Ш-4-80 в документации также отсутствуют; 2) Заказчиком проектная документация размещена в полном объеме, кроме того, проектная документация прошла государственную экспертизу. Просил признать жалобу необоснованной</w:t>
      </w:r>
      <w:r>
        <w:rPr>
          <w:color w:val="000000"/>
          <w:sz w:val="24"/>
          <w:szCs w:val="24"/>
          <w:lang w:bidi="ru-RU"/>
        </w:rPr>
        <w:t>.</w:t>
      </w:r>
    </w:p>
    <w:p w14:paraId="687D09A0" w14:textId="77777777" w:rsidR="00E97970" w:rsidRPr="001477B9" w:rsidRDefault="00E97970" w:rsidP="00A22F3C">
      <w:pPr>
        <w:ind w:firstLine="709"/>
        <w:jc w:val="both"/>
        <w:rPr>
          <w:sz w:val="24"/>
          <w:szCs w:val="24"/>
        </w:rPr>
      </w:pPr>
      <w:r w:rsidRPr="001477B9">
        <w:rPr>
          <w:sz w:val="24"/>
          <w:szCs w:val="24"/>
        </w:rPr>
        <w:t xml:space="preserve">В результате рассмотрения жалобы и осуществления в соответствии </w:t>
      </w:r>
      <w:proofErr w:type="gramStart"/>
      <w:r w:rsidRPr="001477B9">
        <w:rPr>
          <w:sz w:val="24"/>
          <w:szCs w:val="24"/>
        </w:rPr>
        <w:t>с</w:t>
      </w:r>
      <w:r w:rsidR="00116F30" w:rsidRPr="001477B9">
        <w:rPr>
          <w:sz w:val="24"/>
          <w:szCs w:val="24"/>
        </w:rPr>
        <w:t xml:space="preserve">  ч.</w:t>
      </w:r>
      <w:proofErr w:type="gramEnd"/>
      <w:r w:rsidR="00116F30" w:rsidRPr="001477B9">
        <w:rPr>
          <w:sz w:val="24"/>
          <w:szCs w:val="24"/>
        </w:rPr>
        <w:t xml:space="preserve"> 3 </w:t>
      </w:r>
      <w:r w:rsidRPr="001477B9">
        <w:rPr>
          <w:sz w:val="24"/>
          <w:szCs w:val="24"/>
        </w:rPr>
        <w:t>ст. 99 Закона о контрактной системе, внеплановой проверки, Комиссия Оренбургского УФАС России, проанализировав предс</w:t>
      </w:r>
      <w:r w:rsidR="00E25CFC" w:rsidRPr="001477B9">
        <w:rPr>
          <w:sz w:val="24"/>
          <w:szCs w:val="24"/>
        </w:rPr>
        <w:t>тавленные документы</w:t>
      </w:r>
      <w:r w:rsidRPr="001477B9">
        <w:rPr>
          <w:sz w:val="24"/>
          <w:szCs w:val="24"/>
        </w:rPr>
        <w:t>, пришла к следующим выводам:</w:t>
      </w:r>
    </w:p>
    <w:p w14:paraId="1FE72F38" w14:textId="29E9CBE9" w:rsidR="006D7BD9" w:rsidRPr="001477B9" w:rsidRDefault="00060EAB" w:rsidP="00A22F3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22</w:t>
      </w:r>
      <w:r w:rsidR="0049233C">
        <w:rPr>
          <w:sz w:val="24"/>
          <w:szCs w:val="24"/>
        </w:rPr>
        <w:t>.0</w:t>
      </w:r>
      <w:r w:rsidR="00C70A4E">
        <w:rPr>
          <w:sz w:val="24"/>
          <w:szCs w:val="24"/>
        </w:rPr>
        <w:t>7</w:t>
      </w:r>
      <w:r w:rsidR="00DA09DD">
        <w:rPr>
          <w:sz w:val="24"/>
          <w:szCs w:val="24"/>
        </w:rPr>
        <w:t>.2020</w:t>
      </w:r>
      <w:r w:rsidR="00AA65CF" w:rsidRPr="001477B9">
        <w:rPr>
          <w:sz w:val="24"/>
          <w:szCs w:val="24"/>
        </w:rPr>
        <w:t xml:space="preserve">г. </w:t>
      </w:r>
      <w:r w:rsidR="00E97970" w:rsidRPr="001477B9">
        <w:rPr>
          <w:sz w:val="24"/>
          <w:szCs w:val="24"/>
        </w:rPr>
        <w:t>на официальном сайте Российской Федерации (единая информационная система) для размещения информации о размещении закупок в сети Интернет www.zakupki.gov.ru и на электронной площадке было размещено извещение и документация</w:t>
      </w:r>
      <w:r w:rsidR="00983F12" w:rsidRPr="001477B9">
        <w:rPr>
          <w:sz w:val="24"/>
          <w:szCs w:val="24"/>
        </w:rPr>
        <w:t xml:space="preserve"> </w:t>
      </w:r>
      <w:r w:rsidR="0049233C" w:rsidRPr="0049233C">
        <w:rPr>
          <w:sz w:val="24"/>
          <w:szCs w:val="24"/>
        </w:rPr>
        <w:t xml:space="preserve">проведении электронного аукциона </w:t>
      </w:r>
      <w:r w:rsidRPr="00060EAB">
        <w:rPr>
          <w:sz w:val="24"/>
          <w:szCs w:val="24"/>
        </w:rPr>
        <w:t xml:space="preserve">на </w:t>
      </w:r>
      <w:r w:rsidR="00C70A4E" w:rsidRPr="00C70A4E">
        <w:rPr>
          <w:sz w:val="24"/>
          <w:szCs w:val="24"/>
        </w:rPr>
        <w:t xml:space="preserve">капитальный ремонт 2-х этажного здания МБУ ДО "ДШИ с. Беляевка", расположенного по адресу: Оренбургская область, </w:t>
      </w:r>
      <w:proofErr w:type="spellStart"/>
      <w:r w:rsidR="00C70A4E" w:rsidRPr="00C70A4E">
        <w:rPr>
          <w:sz w:val="24"/>
          <w:szCs w:val="24"/>
        </w:rPr>
        <w:t>Беляевский</w:t>
      </w:r>
      <w:proofErr w:type="spellEnd"/>
      <w:r w:rsidR="00C70A4E" w:rsidRPr="00C70A4E">
        <w:rPr>
          <w:sz w:val="24"/>
          <w:szCs w:val="24"/>
        </w:rPr>
        <w:t xml:space="preserve"> район, с. Беляевка ул. Советская д.67А (номер извещения № 0853500000320007891)</w:t>
      </w:r>
      <w:r w:rsidR="006D7BD9" w:rsidRPr="001477B9">
        <w:rPr>
          <w:sz w:val="24"/>
          <w:szCs w:val="24"/>
        </w:rPr>
        <w:t xml:space="preserve">. </w:t>
      </w:r>
    </w:p>
    <w:p w14:paraId="030B46FF" w14:textId="79CAF2B5" w:rsidR="009C53BF" w:rsidRPr="001477B9" w:rsidRDefault="00E97970" w:rsidP="00A22F3C">
      <w:pPr>
        <w:ind w:firstLine="709"/>
        <w:jc w:val="both"/>
        <w:rPr>
          <w:sz w:val="24"/>
          <w:szCs w:val="24"/>
        </w:rPr>
      </w:pPr>
      <w:r w:rsidRPr="001477B9">
        <w:rPr>
          <w:sz w:val="24"/>
          <w:szCs w:val="24"/>
        </w:rPr>
        <w:t xml:space="preserve">Начальная (максимальная) цена контракта составляет </w:t>
      </w:r>
      <w:r w:rsidR="00C70A4E" w:rsidRPr="00C70A4E">
        <w:rPr>
          <w:sz w:val="24"/>
          <w:szCs w:val="24"/>
        </w:rPr>
        <w:t>13</w:t>
      </w:r>
      <w:r w:rsidR="00C70A4E">
        <w:rPr>
          <w:sz w:val="24"/>
          <w:szCs w:val="24"/>
        </w:rPr>
        <w:t> </w:t>
      </w:r>
      <w:r w:rsidR="00C70A4E" w:rsidRPr="00C70A4E">
        <w:rPr>
          <w:sz w:val="24"/>
          <w:szCs w:val="24"/>
        </w:rPr>
        <w:t>640</w:t>
      </w:r>
      <w:r w:rsidR="00C70A4E">
        <w:rPr>
          <w:sz w:val="24"/>
          <w:szCs w:val="24"/>
        </w:rPr>
        <w:t xml:space="preserve"> </w:t>
      </w:r>
      <w:r w:rsidR="00C70A4E" w:rsidRPr="00C70A4E">
        <w:rPr>
          <w:sz w:val="24"/>
          <w:szCs w:val="24"/>
        </w:rPr>
        <w:t>360</w:t>
      </w:r>
      <w:r w:rsidR="00060EAB" w:rsidRPr="00060EAB">
        <w:rPr>
          <w:sz w:val="24"/>
          <w:szCs w:val="24"/>
        </w:rPr>
        <w:t>,00</w:t>
      </w:r>
      <w:r w:rsidR="00DA09DD" w:rsidRPr="00DA09DD">
        <w:rPr>
          <w:sz w:val="24"/>
          <w:szCs w:val="24"/>
        </w:rPr>
        <w:t xml:space="preserve"> </w:t>
      </w:r>
      <w:r w:rsidRPr="001477B9">
        <w:rPr>
          <w:sz w:val="24"/>
          <w:szCs w:val="24"/>
        </w:rPr>
        <w:t>рублей.</w:t>
      </w:r>
    </w:p>
    <w:p w14:paraId="1265216B" w14:textId="77777777" w:rsidR="005435A2" w:rsidRPr="005435A2" w:rsidRDefault="005435A2" w:rsidP="005435A2">
      <w:pPr>
        <w:ind w:firstLine="720"/>
        <w:jc w:val="both"/>
        <w:rPr>
          <w:sz w:val="24"/>
          <w:szCs w:val="24"/>
        </w:rPr>
      </w:pPr>
      <w:r w:rsidRPr="005435A2">
        <w:rPr>
          <w:sz w:val="24"/>
          <w:szCs w:val="24"/>
        </w:rPr>
        <w:t>Согласно пункта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содержать, в том числе,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услуги.</w:t>
      </w:r>
    </w:p>
    <w:p w14:paraId="4CBFAF28" w14:textId="77777777" w:rsidR="005435A2" w:rsidRPr="005435A2" w:rsidRDefault="005435A2" w:rsidP="005435A2">
      <w:pPr>
        <w:ind w:firstLine="720"/>
        <w:jc w:val="both"/>
        <w:rPr>
          <w:sz w:val="24"/>
          <w:szCs w:val="24"/>
        </w:rPr>
      </w:pPr>
      <w:r w:rsidRPr="005435A2">
        <w:rPr>
          <w:sz w:val="24"/>
          <w:szCs w:val="24"/>
        </w:rPr>
        <w:t>Также в соответствии с пунктом 2 части 1 статьи 33 Закона о контрактной системе заказчик при описании в документации о закупке объекта закупки должен использовать показатели, требования, условные обозначения и терминологию, касающуюся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14:paraId="6D3A3D18" w14:textId="77777777" w:rsidR="00C70A4E" w:rsidRDefault="005435A2" w:rsidP="00C70A4E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Комисс</w:t>
      </w:r>
      <w:r w:rsidR="00D55504">
        <w:rPr>
          <w:sz w:val="24"/>
          <w:szCs w:val="24"/>
        </w:rPr>
        <w:t>и</w:t>
      </w:r>
      <w:r>
        <w:rPr>
          <w:sz w:val="24"/>
          <w:szCs w:val="24"/>
        </w:rPr>
        <w:t xml:space="preserve">я Оренбургского УФАС России, проанализировав </w:t>
      </w:r>
      <w:r w:rsidR="00C70A4E">
        <w:rPr>
          <w:sz w:val="24"/>
          <w:szCs w:val="24"/>
        </w:rPr>
        <w:t>содержание</w:t>
      </w:r>
      <w:r>
        <w:rPr>
          <w:sz w:val="24"/>
          <w:szCs w:val="24"/>
        </w:rPr>
        <w:t xml:space="preserve"> </w:t>
      </w:r>
      <w:r w:rsidR="00C70A4E">
        <w:rPr>
          <w:sz w:val="24"/>
          <w:szCs w:val="24"/>
        </w:rPr>
        <w:t>аукционной документации</w:t>
      </w:r>
      <w:r w:rsidR="00060EAB">
        <w:rPr>
          <w:sz w:val="24"/>
          <w:szCs w:val="24"/>
        </w:rPr>
        <w:t xml:space="preserve"> </w:t>
      </w:r>
      <w:r w:rsidRPr="005435A2">
        <w:rPr>
          <w:sz w:val="24"/>
          <w:szCs w:val="24"/>
        </w:rPr>
        <w:t>установ</w:t>
      </w:r>
      <w:r>
        <w:rPr>
          <w:sz w:val="24"/>
          <w:szCs w:val="24"/>
        </w:rPr>
        <w:t>ила</w:t>
      </w:r>
      <w:r w:rsidR="00D55504">
        <w:rPr>
          <w:sz w:val="24"/>
          <w:szCs w:val="24"/>
        </w:rPr>
        <w:t xml:space="preserve">, что </w:t>
      </w:r>
      <w:r w:rsidR="00C70A4E">
        <w:rPr>
          <w:sz w:val="24"/>
          <w:szCs w:val="24"/>
        </w:rPr>
        <w:t>в содержании такой документации техническая часть (требования к материалам)</w:t>
      </w:r>
      <w:r w:rsidR="00D55504" w:rsidRPr="00D55504">
        <w:rPr>
          <w:sz w:val="24"/>
          <w:szCs w:val="24"/>
        </w:rPr>
        <w:t xml:space="preserve"> </w:t>
      </w:r>
      <w:r w:rsidR="00C70A4E">
        <w:rPr>
          <w:sz w:val="24"/>
          <w:szCs w:val="24"/>
        </w:rPr>
        <w:t xml:space="preserve">отсутствует, Заказчиком требования на соответствие материалов СНИП-Ш-4-80 не установлены. </w:t>
      </w:r>
    </w:p>
    <w:p w14:paraId="20B1BCB0" w14:textId="33B2CB9E" w:rsidR="00C70A4E" w:rsidRPr="00C70A4E" w:rsidRDefault="00C70A4E" w:rsidP="00C70A4E">
      <w:pPr>
        <w:ind w:firstLine="720"/>
        <w:jc w:val="both"/>
        <w:rPr>
          <w:sz w:val="24"/>
          <w:szCs w:val="24"/>
        </w:rPr>
      </w:pPr>
      <w:r w:rsidRPr="00C70A4E">
        <w:rPr>
          <w:sz w:val="24"/>
          <w:szCs w:val="24"/>
        </w:rPr>
        <w:t>В силу части 9 статьи 105 Закона о контрактной системе к жалобе прикладываются документы, подтверждающие ее обоснованность.</w:t>
      </w:r>
    </w:p>
    <w:p w14:paraId="5DA07E95" w14:textId="77777777" w:rsidR="00C70A4E" w:rsidRPr="00C70A4E" w:rsidRDefault="00C70A4E" w:rsidP="00C70A4E">
      <w:pPr>
        <w:ind w:firstLine="720"/>
        <w:jc w:val="both"/>
        <w:rPr>
          <w:sz w:val="24"/>
          <w:szCs w:val="24"/>
        </w:rPr>
      </w:pPr>
      <w:r w:rsidRPr="00C70A4E">
        <w:rPr>
          <w:sz w:val="24"/>
          <w:szCs w:val="24"/>
        </w:rPr>
        <w:t>Из статьи 105 Закона о контрактной системе следует, что обязанность доказывания нарушения своих прав и законных интересов лежит на подателе жалобы.</w:t>
      </w:r>
    </w:p>
    <w:p w14:paraId="72092F60" w14:textId="71250161" w:rsidR="00C70A4E" w:rsidRPr="005435A2" w:rsidRDefault="00C70A4E" w:rsidP="00C70A4E">
      <w:pPr>
        <w:ind w:firstLine="720"/>
        <w:jc w:val="both"/>
        <w:rPr>
          <w:sz w:val="24"/>
          <w:szCs w:val="24"/>
        </w:rPr>
      </w:pPr>
      <w:r w:rsidRPr="00C70A4E">
        <w:rPr>
          <w:sz w:val="24"/>
          <w:szCs w:val="24"/>
        </w:rPr>
        <w:lastRenderedPageBreak/>
        <w:t>Учитывая изложенное, Комиссия Оренбургского УФАС России считает довод заявителя в указанной части необоснованным в связи с отсутствием документального подтверждения приведенного довода и его обоснованности.</w:t>
      </w:r>
    </w:p>
    <w:p w14:paraId="69A94713" w14:textId="30819C4D" w:rsidR="00D5250F" w:rsidRPr="00D5250F" w:rsidRDefault="00D5250F" w:rsidP="00D5250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Pr="00D5250F">
        <w:rPr>
          <w:sz w:val="24"/>
          <w:szCs w:val="24"/>
        </w:rPr>
        <w:t>В соответствии с п.1 ч.1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услуги.</w:t>
      </w:r>
    </w:p>
    <w:p w14:paraId="1E1888AF" w14:textId="77777777" w:rsidR="00D5250F" w:rsidRPr="00D5250F" w:rsidRDefault="00D5250F" w:rsidP="00D5250F">
      <w:pPr>
        <w:ind w:firstLine="720"/>
        <w:jc w:val="both"/>
        <w:rPr>
          <w:sz w:val="24"/>
          <w:szCs w:val="24"/>
        </w:rPr>
      </w:pPr>
      <w:r w:rsidRPr="00D5250F">
        <w:rPr>
          <w:sz w:val="24"/>
          <w:szCs w:val="24"/>
        </w:rPr>
        <w:t>Согласно п.8 ч.1 ст. 33 Закона о контрактной системе Заказчик при описании в документации о закупке объекта закупки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частями 16 и 16.1 статьи 34 настоящего Федерального закона, при которых предметом контракта является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пунктов 1 - 3 настоящей части.</w:t>
      </w:r>
    </w:p>
    <w:p w14:paraId="2E4060D1" w14:textId="77777777" w:rsidR="00D5250F" w:rsidRPr="00D5250F" w:rsidRDefault="00D5250F" w:rsidP="00D5250F">
      <w:pPr>
        <w:ind w:firstLine="720"/>
        <w:jc w:val="both"/>
        <w:rPr>
          <w:sz w:val="24"/>
          <w:szCs w:val="24"/>
        </w:rPr>
      </w:pPr>
      <w:r w:rsidRPr="00D5250F">
        <w:rPr>
          <w:sz w:val="24"/>
          <w:szCs w:val="24"/>
        </w:rPr>
        <w:t>Согласно части 1 статьи 743 Гражданского кодекса Российской Федерации подрядчик обязан осуществлять строительство и связанные с ним работы в соответствии с технической документацией, определяющей объем, содержание работ и другие предъявляемые к ним требования, и со сметой, определяющей цену работ.</w:t>
      </w:r>
    </w:p>
    <w:p w14:paraId="76CEF116" w14:textId="77777777" w:rsidR="00D5250F" w:rsidRPr="00D5250F" w:rsidRDefault="00D5250F" w:rsidP="00D5250F">
      <w:pPr>
        <w:ind w:firstLine="720"/>
        <w:jc w:val="both"/>
        <w:rPr>
          <w:sz w:val="24"/>
          <w:szCs w:val="24"/>
        </w:rPr>
      </w:pPr>
      <w:r w:rsidRPr="00D5250F">
        <w:rPr>
          <w:sz w:val="24"/>
          <w:szCs w:val="24"/>
        </w:rPr>
        <w:t xml:space="preserve">В соответствии с частью 6 статьи 52 Градостроительного кодекса Российской Федерации (далее - </w:t>
      </w:r>
      <w:proofErr w:type="spellStart"/>
      <w:r w:rsidRPr="00D5250F">
        <w:rPr>
          <w:sz w:val="24"/>
          <w:szCs w:val="24"/>
        </w:rPr>
        <w:t>ГрК</w:t>
      </w:r>
      <w:proofErr w:type="spellEnd"/>
      <w:r w:rsidRPr="00D5250F">
        <w:rPr>
          <w:sz w:val="24"/>
          <w:szCs w:val="24"/>
        </w:rPr>
        <w:t xml:space="preserve"> РФ) лицо, осуществляющее строительство, обязано осуществлять строительство, реконструкцию, капитальный ремонт объекта капитального строительства, в том числе в соответствии с проектной документацией.</w:t>
      </w:r>
    </w:p>
    <w:p w14:paraId="7C03DDE9" w14:textId="77777777" w:rsidR="00D5250F" w:rsidRPr="00D5250F" w:rsidRDefault="00D5250F" w:rsidP="00D5250F">
      <w:pPr>
        <w:ind w:firstLine="720"/>
        <w:jc w:val="both"/>
        <w:rPr>
          <w:sz w:val="24"/>
          <w:szCs w:val="24"/>
        </w:rPr>
      </w:pPr>
      <w:r w:rsidRPr="00D5250F">
        <w:rPr>
          <w:sz w:val="24"/>
          <w:szCs w:val="24"/>
        </w:rPr>
        <w:t xml:space="preserve">При этом согласно части 2 статьи 48 </w:t>
      </w:r>
      <w:proofErr w:type="spellStart"/>
      <w:r w:rsidRPr="00D5250F">
        <w:rPr>
          <w:sz w:val="24"/>
          <w:szCs w:val="24"/>
        </w:rPr>
        <w:t>ГрК</w:t>
      </w:r>
      <w:proofErr w:type="spellEnd"/>
      <w:r w:rsidRPr="00D5250F">
        <w:rPr>
          <w:sz w:val="24"/>
          <w:szCs w:val="24"/>
        </w:rPr>
        <w:t xml:space="preserve"> РФ проектная документация представляет собой документацию, содержащую материалы в текстовой форме и в виде карт (схем) и определяющую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ремонта, если при его проведении затрагиваются конструктивные и другие характеристики надежности и безопасности объектов капитального строительства.</w:t>
      </w:r>
    </w:p>
    <w:p w14:paraId="3B653CD7" w14:textId="77777777" w:rsidR="00D5250F" w:rsidRPr="00D5250F" w:rsidRDefault="00D5250F" w:rsidP="00D5250F">
      <w:pPr>
        <w:ind w:firstLine="720"/>
        <w:jc w:val="both"/>
        <w:rPr>
          <w:sz w:val="24"/>
          <w:szCs w:val="24"/>
        </w:rPr>
      </w:pPr>
      <w:r w:rsidRPr="00D5250F">
        <w:rPr>
          <w:sz w:val="24"/>
          <w:szCs w:val="24"/>
        </w:rPr>
        <w:t xml:space="preserve">Частью 12 статьи 48 </w:t>
      </w:r>
      <w:proofErr w:type="spellStart"/>
      <w:r w:rsidRPr="00D5250F">
        <w:rPr>
          <w:sz w:val="24"/>
          <w:szCs w:val="24"/>
        </w:rPr>
        <w:t>ГрК</w:t>
      </w:r>
      <w:proofErr w:type="spellEnd"/>
      <w:r w:rsidRPr="00D5250F">
        <w:rPr>
          <w:sz w:val="24"/>
          <w:szCs w:val="24"/>
        </w:rPr>
        <w:t xml:space="preserve"> РФ установлен </w:t>
      </w:r>
      <w:r w:rsidRPr="005A5C43">
        <w:rPr>
          <w:b/>
          <w:bCs/>
          <w:sz w:val="24"/>
          <w:szCs w:val="24"/>
        </w:rPr>
        <w:t>исчерпывающий</w:t>
      </w:r>
      <w:r w:rsidRPr="00D5250F">
        <w:rPr>
          <w:sz w:val="24"/>
          <w:szCs w:val="24"/>
        </w:rPr>
        <w:t xml:space="preserve"> перечень разделов, включаемых в состав проектной документации объектов капитального строительства.</w:t>
      </w:r>
    </w:p>
    <w:p w14:paraId="35DBCE10" w14:textId="77777777" w:rsidR="00D5250F" w:rsidRPr="00D5250F" w:rsidRDefault="00D5250F" w:rsidP="00D5250F">
      <w:pPr>
        <w:ind w:firstLine="720"/>
        <w:jc w:val="both"/>
        <w:rPr>
          <w:sz w:val="24"/>
          <w:szCs w:val="24"/>
        </w:rPr>
      </w:pPr>
      <w:r w:rsidRPr="00D5250F">
        <w:rPr>
          <w:sz w:val="24"/>
          <w:szCs w:val="24"/>
        </w:rPr>
        <w:t>Таким образом, строительство, реконструкция, капитальный ремонт объекта капитального строительства осуществляются на основании проектной документации, которая содержит показатели, позволяющие определить соответствие закупаемой работы установленным заказчиком требованиям.</w:t>
      </w:r>
    </w:p>
    <w:p w14:paraId="4C7CFA01" w14:textId="77777777" w:rsidR="00D5250F" w:rsidRPr="00D5250F" w:rsidRDefault="00D5250F" w:rsidP="00D5250F">
      <w:pPr>
        <w:ind w:firstLine="720"/>
        <w:jc w:val="both"/>
        <w:rPr>
          <w:sz w:val="24"/>
          <w:szCs w:val="24"/>
        </w:rPr>
      </w:pPr>
      <w:r w:rsidRPr="00D5250F">
        <w:rPr>
          <w:sz w:val="24"/>
          <w:szCs w:val="24"/>
        </w:rPr>
        <w:t>Постановлением Правительства Российской Федерации от 16.02.2008 N 87 "О составе разделов проектной документации и требованиях к их содержанию" установлены требования к составу разделов проектной документации и к содержанию этих разделов.</w:t>
      </w:r>
    </w:p>
    <w:p w14:paraId="718FC90F" w14:textId="77777777" w:rsidR="00D5250F" w:rsidRPr="00D5250F" w:rsidRDefault="00D5250F" w:rsidP="00D5250F">
      <w:pPr>
        <w:ind w:firstLine="720"/>
        <w:jc w:val="both"/>
        <w:rPr>
          <w:sz w:val="24"/>
          <w:szCs w:val="24"/>
        </w:rPr>
      </w:pPr>
      <w:r w:rsidRPr="00D5250F">
        <w:rPr>
          <w:sz w:val="24"/>
          <w:szCs w:val="24"/>
        </w:rPr>
        <w:t xml:space="preserve">Комиссией Оренбургского УФАС России установлено, что Заказчиком при проведении электронного аукциона в единой информационной системе размещены: проектная, сметная документации, заключение экспертизы.  </w:t>
      </w:r>
    </w:p>
    <w:p w14:paraId="34213657" w14:textId="77777777" w:rsidR="00D5250F" w:rsidRPr="00D5250F" w:rsidRDefault="00D5250F" w:rsidP="00D5250F">
      <w:pPr>
        <w:ind w:firstLine="720"/>
        <w:jc w:val="both"/>
        <w:rPr>
          <w:sz w:val="24"/>
          <w:szCs w:val="24"/>
        </w:rPr>
      </w:pPr>
      <w:r w:rsidRPr="00D5250F">
        <w:rPr>
          <w:sz w:val="24"/>
          <w:szCs w:val="24"/>
        </w:rPr>
        <w:t>Указанная документация содержит описание выполняемых работ, требования к их качеству и объему.</w:t>
      </w:r>
    </w:p>
    <w:p w14:paraId="1DB034B2" w14:textId="792E850A" w:rsidR="00D5250F" w:rsidRDefault="00D5250F" w:rsidP="00D5250F">
      <w:pPr>
        <w:ind w:firstLine="720"/>
        <w:jc w:val="both"/>
        <w:rPr>
          <w:sz w:val="24"/>
          <w:szCs w:val="24"/>
        </w:rPr>
      </w:pPr>
      <w:r w:rsidRPr="00D5250F">
        <w:rPr>
          <w:sz w:val="24"/>
          <w:szCs w:val="24"/>
        </w:rPr>
        <w:t xml:space="preserve">Таким образом, Комиссия Оренбургского УФАС России приходит к выводу, </w:t>
      </w:r>
      <w:proofErr w:type="gramStart"/>
      <w:r w:rsidRPr="00D5250F">
        <w:rPr>
          <w:sz w:val="24"/>
          <w:szCs w:val="24"/>
        </w:rPr>
        <w:t>что  в</w:t>
      </w:r>
      <w:proofErr w:type="gramEnd"/>
      <w:r w:rsidRPr="00D5250F">
        <w:rPr>
          <w:sz w:val="24"/>
          <w:szCs w:val="24"/>
        </w:rPr>
        <w:t xml:space="preserve"> составе  аукционной документация содержится  проектно-сметная документация, а довод Заявителя не находит своего подтверждения.</w:t>
      </w:r>
    </w:p>
    <w:p w14:paraId="698D64B8" w14:textId="77777777" w:rsidR="00160437" w:rsidRPr="001477B9" w:rsidRDefault="00863FDD" w:rsidP="003D6D5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F6656D" w:rsidRPr="001477B9">
        <w:rPr>
          <w:sz w:val="24"/>
          <w:szCs w:val="24"/>
        </w:rPr>
        <w:t>На основании вышеизложенного, руководствуясь п. 2 ч. 22 ст. 99, ч. 8 ст. 106 Закона о контрактной системе, Комиссия Оренбургского УФАС России,</w:t>
      </w:r>
    </w:p>
    <w:p w14:paraId="705DCA0C" w14:textId="77777777" w:rsidR="00F6656D" w:rsidRPr="001477B9" w:rsidRDefault="00F6656D" w:rsidP="00A22F3C">
      <w:pPr>
        <w:tabs>
          <w:tab w:val="left" w:pos="3472"/>
        </w:tabs>
        <w:ind w:firstLine="709"/>
        <w:jc w:val="both"/>
        <w:rPr>
          <w:sz w:val="24"/>
          <w:szCs w:val="24"/>
        </w:rPr>
      </w:pPr>
    </w:p>
    <w:p w14:paraId="591D1B14" w14:textId="77777777" w:rsidR="00F6656D" w:rsidRPr="001477B9" w:rsidRDefault="00F6656D" w:rsidP="00A22F3C">
      <w:pPr>
        <w:tabs>
          <w:tab w:val="left" w:pos="3472"/>
        </w:tabs>
        <w:ind w:firstLine="709"/>
        <w:jc w:val="center"/>
        <w:rPr>
          <w:sz w:val="24"/>
          <w:szCs w:val="24"/>
        </w:rPr>
      </w:pPr>
      <w:r w:rsidRPr="001477B9">
        <w:rPr>
          <w:sz w:val="24"/>
          <w:szCs w:val="24"/>
        </w:rPr>
        <w:lastRenderedPageBreak/>
        <w:t>РЕШИЛА:</w:t>
      </w:r>
    </w:p>
    <w:p w14:paraId="4CA4BDAF" w14:textId="69BCC460" w:rsidR="00D060C9" w:rsidRPr="001477B9" w:rsidRDefault="00D060C9" w:rsidP="00A22F3C">
      <w:pPr>
        <w:ind w:firstLine="709"/>
        <w:jc w:val="both"/>
        <w:rPr>
          <w:sz w:val="24"/>
          <w:szCs w:val="24"/>
        </w:rPr>
      </w:pPr>
      <w:r w:rsidRPr="001477B9">
        <w:rPr>
          <w:sz w:val="24"/>
          <w:szCs w:val="24"/>
        </w:rPr>
        <w:t>1. Признать жалобу</w:t>
      </w:r>
      <w:r w:rsidR="00CC76D9" w:rsidRPr="00CC76D9">
        <w:t xml:space="preserve"> </w:t>
      </w:r>
      <w:r w:rsidR="00100D43" w:rsidRPr="00100D43">
        <w:rPr>
          <w:sz w:val="24"/>
          <w:szCs w:val="24"/>
        </w:rPr>
        <w:t xml:space="preserve">ООО «Урал контракт» на действия МБУ ДО "Детская школа искусств села Беляевка» при проведении электронного аукциона на капитальный ремонт 2-х этажного здания МБУ ДО "ДШИ с. Беляевка", расположенного по адресу: Оренбургская область, </w:t>
      </w:r>
      <w:proofErr w:type="spellStart"/>
      <w:r w:rsidR="00100D43" w:rsidRPr="00100D43">
        <w:rPr>
          <w:sz w:val="24"/>
          <w:szCs w:val="24"/>
        </w:rPr>
        <w:t>Беляевский</w:t>
      </w:r>
      <w:proofErr w:type="spellEnd"/>
      <w:r w:rsidR="00100D43" w:rsidRPr="00100D43">
        <w:rPr>
          <w:sz w:val="24"/>
          <w:szCs w:val="24"/>
        </w:rPr>
        <w:t xml:space="preserve"> район, с. Беляевка ул. Советская д.67А (номер извещения № 0853500000320007891)</w:t>
      </w:r>
      <w:r w:rsidR="00100D43">
        <w:rPr>
          <w:sz w:val="24"/>
          <w:szCs w:val="24"/>
        </w:rPr>
        <w:t xml:space="preserve"> необоснованной</w:t>
      </w:r>
      <w:r w:rsidRPr="001477B9">
        <w:rPr>
          <w:sz w:val="24"/>
          <w:szCs w:val="24"/>
        </w:rPr>
        <w:t>.</w:t>
      </w:r>
    </w:p>
    <w:p w14:paraId="0036B404" w14:textId="77777777" w:rsidR="008F4448" w:rsidRPr="001477B9" w:rsidRDefault="00D060C9" w:rsidP="00A22F3C">
      <w:pPr>
        <w:ind w:firstLine="709"/>
        <w:jc w:val="both"/>
        <w:rPr>
          <w:sz w:val="24"/>
          <w:szCs w:val="24"/>
        </w:rPr>
      </w:pPr>
      <w:r w:rsidRPr="001477B9">
        <w:rPr>
          <w:rFonts w:eastAsia="Calibri"/>
          <w:sz w:val="24"/>
          <w:szCs w:val="24"/>
        </w:rPr>
        <w:t>Решение может быть обжаловано в судебном порядке в течение 3-х месяцев</w:t>
      </w:r>
    </w:p>
    <w:p w14:paraId="4DA4AF0E" w14:textId="77777777" w:rsidR="0018520C" w:rsidRDefault="0018520C" w:rsidP="00A22F3C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14:paraId="41DC9ADE" w14:textId="77777777" w:rsidR="00CC76D9" w:rsidRPr="00A22F3C" w:rsidRDefault="00CC76D9" w:rsidP="00A22F3C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tbl>
      <w:tblPr>
        <w:tblW w:w="9858" w:type="dxa"/>
        <w:tblLook w:val="04A0" w:firstRow="1" w:lastRow="0" w:firstColumn="1" w:lastColumn="0" w:noHBand="0" w:noVBand="1"/>
      </w:tblPr>
      <w:tblGrid>
        <w:gridCol w:w="4859"/>
        <w:gridCol w:w="4999"/>
      </w:tblGrid>
      <w:tr w:rsidR="00A15F32" w:rsidRPr="00901AEE" w14:paraId="14E82731" w14:textId="77777777" w:rsidTr="00211940">
        <w:trPr>
          <w:trHeight w:val="219"/>
        </w:trPr>
        <w:tc>
          <w:tcPr>
            <w:tcW w:w="4859" w:type="dxa"/>
            <w:hideMark/>
          </w:tcPr>
          <w:p w14:paraId="472DFE81" w14:textId="77777777" w:rsidR="00A15F32" w:rsidRPr="00265081" w:rsidRDefault="00265081" w:rsidP="00A15F3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Председатель комиссии</w:t>
            </w:r>
            <w:r w:rsidR="00A15F32" w:rsidRPr="00265081">
              <w:rPr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999" w:type="dxa"/>
          </w:tcPr>
          <w:p w14:paraId="4A897C1F" w14:textId="738D5E18" w:rsidR="00D060C9" w:rsidRPr="00265081" w:rsidRDefault="00A15F32" w:rsidP="00D060C9">
            <w:pPr>
              <w:tabs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  <w:r w:rsidRPr="00265081">
              <w:rPr>
                <w:sz w:val="24"/>
                <w:szCs w:val="24"/>
                <w:lang w:eastAsia="en-US"/>
              </w:rPr>
              <w:t xml:space="preserve"> </w:t>
            </w:r>
            <w:r w:rsidRPr="00265081">
              <w:rPr>
                <w:sz w:val="24"/>
                <w:szCs w:val="24"/>
                <w:lang w:eastAsia="en-US"/>
              </w:rPr>
              <w:tab/>
            </w:r>
            <w:bookmarkStart w:id="0" w:name="_GoBack"/>
            <w:bookmarkEnd w:id="0"/>
          </w:p>
          <w:p w14:paraId="176B8243" w14:textId="77777777" w:rsidR="00AF0176" w:rsidRPr="00265081" w:rsidRDefault="00AF0176" w:rsidP="00A15F32">
            <w:pPr>
              <w:tabs>
                <w:tab w:val="center" w:pos="2275"/>
              </w:tabs>
              <w:rPr>
                <w:sz w:val="24"/>
                <w:szCs w:val="24"/>
                <w:lang w:eastAsia="en-US"/>
              </w:rPr>
            </w:pPr>
          </w:p>
          <w:p w14:paraId="12710561" w14:textId="77777777" w:rsidR="00A15F32" w:rsidRPr="00265081" w:rsidRDefault="00A15F32" w:rsidP="00A15F32">
            <w:pPr>
              <w:tabs>
                <w:tab w:val="center" w:pos="2275"/>
              </w:tabs>
              <w:rPr>
                <w:sz w:val="24"/>
                <w:szCs w:val="24"/>
                <w:lang w:eastAsia="en-US"/>
              </w:rPr>
            </w:pPr>
            <w:r w:rsidRPr="00265081">
              <w:rPr>
                <w:sz w:val="24"/>
                <w:szCs w:val="24"/>
                <w:lang w:eastAsia="en-US"/>
              </w:rPr>
              <w:t xml:space="preserve">                                               </w:t>
            </w:r>
          </w:p>
        </w:tc>
      </w:tr>
      <w:tr w:rsidR="00A15F32" w:rsidRPr="00901AEE" w14:paraId="174A2B90" w14:textId="77777777" w:rsidTr="00836986">
        <w:trPr>
          <w:trHeight w:val="438"/>
        </w:trPr>
        <w:tc>
          <w:tcPr>
            <w:tcW w:w="4859" w:type="dxa"/>
          </w:tcPr>
          <w:p w14:paraId="29344B2F" w14:textId="77777777" w:rsidR="00A15F32" w:rsidRPr="00265081" w:rsidRDefault="00A15F32" w:rsidP="00A15F32">
            <w:pPr>
              <w:jc w:val="both"/>
              <w:rPr>
                <w:sz w:val="24"/>
                <w:szCs w:val="24"/>
                <w:lang w:eastAsia="en-US"/>
              </w:rPr>
            </w:pPr>
            <w:r w:rsidRPr="00265081">
              <w:rPr>
                <w:sz w:val="24"/>
                <w:szCs w:val="24"/>
                <w:lang w:eastAsia="en-US"/>
              </w:rPr>
              <w:t>Члены комиссии</w:t>
            </w:r>
            <w:r w:rsidR="00265081">
              <w:rPr>
                <w:sz w:val="24"/>
                <w:szCs w:val="24"/>
                <w:lang w:eastAsia="en-US"/>
              </w:rPr>
              <w:t>:</w:t>
            </w:r>
            <w:r w:rsidRPr="00265081">
              <w:rPr>
                <w:sz w:val="24"/>
                <w:szCs w:val="24"/>
                <w:lang w:eastAsia="en-US"/>
              </w:rPr>
              <w:tab/>
            </w:r>
            <w:r w:rsidRPr="00265081">
              <w:rPr>
                <w:sz w:val="24"/>
                <w:szCs w:val="24"/>
                <w:lang w:eastAsia="en-US"/>
              </w:rPr>
              <w:tab/>
            </w:r>
          </w:p>
          <w:p w14:paraId="56350F62" w14:textId="77777777" w:rsidR="00A15F32" w:rsidRPr="00265081" w:rsidRDefault="00A15F32" w:rsidP="00A15F32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999" w:type="dxa"/>
          </w:tcPr>
          <w:p w14:paraId="4C9BFD1D" w14:textId="6421B293" w:rsidR="00AF0176" w:rsidRPr="00265081" w:rsidRDefault="00AF0176" w:rsidP="00D060C9">
            <w:pPr>
              <w:tabs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A15F32" w:rsidRPr="00A15F32" w14:paraId="08867047" w14:textId="77777777" w:rsidTr="00836986">
        <w:trPr>
          <w:trHeight w:val="219"/>
        </w:trPr>
        <w:tc>
          <w:tcPr>
            <w:tcW w:w="4859" w:type="dxa"/>
          </w:tcPr>
          <w:p w14:paraId="1375E79E" w14:textId="77777777" w:rsidR="00A15F32" w:rsidRPr="00265081" w:rsidRDefault="00A15F32" w:rsidP="00A15F32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999" w:type="dxa"/>
          </w:tcPr>
          <w:p w14:paraId="2D4343A2" w14:textId="7BCC9C19" w:rsidR="00A15F32" w:rsidRPr="00265081" w:rsidRDefault="00A15F32" w:rsidP="00CC76D9">
            <w:pPr>
              <w:tabs>
                <w:tab w:val="left" w:pos="2908"/>
              </w:tabs>
              <w:jc w:val="right"/>
              <w:rPr>
                <w:sz w:val="24"/>
                <w:szCs w:val="24"/>
                <w:lang w:eastAsia="en-US"/>
              </w:rPr>
            </w:pPr>
          </w:p>
        </w:tc>
      </w:tr>
    </w:tbl>
    <w:p w14:paraId="288DFFC7" w14:textId="77777777" w:rsidR="00DB4998" w:rsidRDefault="00DB4998" w:rsidP="008F4448">
      <w:pPr>
        <w:pStyle w:val="a4"/>
        <w:jc w:val="both"/>
        <w:rPr>
          <w:sz w:val="28"/>
        </w:rPr>
      </w:pPr>
    </w:p>
    <w:sectPr w:rsidR="00DB4998" w:rsidSect="0093585E">
      <w:pgSz w:w="11906" w:h="16838"/>
      <w:pgMar w:top="709" w:right="737" w:bottom="1134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976A66"/>
    <w:multiLevelType w:val="multilevel"/>
    <w:tmpl w:val="4DC275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AFE3CD5"/>
    <w:multiLevelType w:val="multilevel"/>
    <w:tmpl w:val="D8F4B69E"/>
    <w:lvl w:ilvl="0">
      <w:start w:val="1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6E563A0"/>
    <w:multiLevelType w:val="multilevel"/>
    <w:tmpl w:val="945E40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A1A6F5F"/>
    <w:multiLevelType w:val="hybridMultilevel"/>
    <w:tmpl w:val="BFA22E2C"/>
    <w:lvl w:ilvl="0" w:tplc="82C8AD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1D6E24"/>
    <w:multiLevelType w:val="hybridMultilevel"/>
    <w:tmpl w:val="DADCC340"/>
    <w:lvl w:ilvl="0" w:tplc="4C724A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09901EB"/>
    <w:multiLevelType w:val="multilevel"/>
    <w:tmpl w:val="5D143192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6" w15:restartNumberingAfterBreak="0">
    <w:nsid w:val="4B7F1E20"/>
    <w:multiLevelType w:val="multilevel"/>
    <w:tmpl w:val="CABE93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76104D5"/>
    <w:multiLevelType w:val="multilevel"/>
    <w:tmpl w:val="014ADD2A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7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6DE"/>
    <w:rsid w:val="00002DA4"/>
    <w:rsid w:val="00004D01"/>
    <w:rsid w:val="00006CF3"/>
    <w:rsid w:val="000110EA"/>
    <w:rsid w:val="000126E1"/>
    <w:rsid w:val="0001493E"/>
    <w:rsid w:val="0001612F"/>
    <w:rsid w:val="00023521"/>
    <w:rsid w:val="0002769B"/>
    <w:rsid w:val="00031CA9"/>
    <w:rsid w:val="00031EFB"/>
    <w:rsid w:val="000341FB"/>
    <w:rsid w:val="000358EC"/>
    <w:rsid w:val="0004027A"/>
    <w:rsid w:val="00041D27"/>
    <w:rsid w:val="00042755"/>
    <w:rsid w:val="00043256"/>
    <w:rsid w:val="0004582E"/>
    <w:rsid w:val="000504DE"/>
    <w:rsid w:val="00051970"/>
    <w:rsid w:val="00054166"/>
    <w:rsid w:val="000601A9"/>
    <w:rsid w:val="00060EAB"/>
    <w:rsid w:val="000624D1"/>
    <w:rsid w:val="0006328C"/>
    <w:rsid w:val="00065776"/>
    <w:rsid w:val="00067A42"/>
    <w:rsid w:val="0007226A"/>
    <w:rsid w:val="0007233C"/>
    <w:rsid w:val="00075B47"/>
    <w:rsid w:val="00080B1C"/>
    <w:rsid w:val="00081C7D"/>
    <w:rsid w:val="00091A39"/>
    <w:rsid w:val="00093645"/>
    <w:rsid w:val="000B0DAD"/>
    <w:rsid w:val="000B16E9"/>
    <w:rsid w:val="000B61F9"/>
    <w:rsid w:val="000B7D3B"/>
    <w:rsid w:val="000C49A7"/>
    <w:rsid w:val="000C6EBE"/>
    <w:rsid w:val="000D3413"/>
    <w:rsid w:val="000D5649"/>
    <w:rsid w:val="000D5E5A"/>
    <w:rsid w:val="000E0BDF"/>
    <w:rsid w:val="000E1401"/>
    <w:rsid w:val="000E1481"/>
    <w:rsid w:val="000E2689"/>
    <w:rsid w:val="000E423F"/>
    <w:rsid w:val="000E4F33"/>
    <w:rsid w:val="000E5686"/>
    <w:rsid w:val="000F1DB7"/>
    <w:rsid w:val="000F4A35"/>
    <w:rsid w:val="00100D43"/>
    <w:rsid w:val="0010192A"/>
    <w:rsid w:val="00102E05"/>
    <w:rsid w:val="00110C08"/>
    <w:rsid w:val="00113D27"/>
    <w:rsid w:val="001144AF"/>
    <w:rsid w:val="001159C4"/>
    <w:rsid w:val="00116F30"/>
    <w:rsid w:val="0011751A"/>
    <w:rsid w:val="00122712"/>
    <w:rsid w:val="00133724"/>
    <w:rsid w:val="00134BC1"/>
    <w:rsid w:val="00135072"/>
    <w:rsid w:val="0014057E"/>
    <w:rsid w:val="001477B9"/>
    <w:rsid w:val="00147E6B"/>
    <w:rsid w:val="001504D3"/>
    <w:rsid w:val="001530FE"/>
    <w:rsid w:val="00160437"/>
    <w:rsid w:val="00161124"/>
    <w:rsid w:val="001621CA"/>
    <w:rsid w:val="001626BB"/>
    <w:rsid w:val="0016419A"/>
    <w:rsid w:val="001676CE"/>
    <w:rsid w:val="00177A06"/>
    <w:rsid w:val="00183644"/>
    <w:rsid w:val="0018520C"/>
    <w:rsid w:val="001864F0"/>
    <w:rsid w:val="0018742D"/>
    <w:rsid w:val="0019117A"/>
    <w:rsid w:val="001941A8"/>
    <w:rsid w:val="00195562"/>
    <w:rsid w:val="00196F75"/>
    <w:rsid w:val="00197A79"/>
    <w:rsid w:val="001A4657"/>
    <w:rsid w:val="001A546F"/>
    <w:rsid w:val="001A5B48"/>
    <w:rsid w:val="001A7AAA"/>
    <w:rsid w:val="001B186D"/>
    <w:rsid w:val="001B2669"/>
    <w:rsid w:val="001B3680"/>
    <w:rsid w:val="001B6BF8"/>
    <w:rsid w:val="001C091F"/>
    <w:rsid w:val="001D30C7"/>
    <w:rsid w:val="001E2077"/>
    <w:rsid w:val="001E4951"/>
    <w:rsid w:val="001F0460"/>
    <w:rsid w:val="00201CD6"/>
    <w:rsid w:val="002064A8"/>
    <w:rsid w:val="00207BFE"/>
    <w:rsid w:val="00211940"/>
    <w:rsid w:val="00221830"/>
    <w:rsid w:val="00224672"/>
    <w:rsid w:val="00225ADA"/>
    <w:rsid w:val="00230D32"/>
    <w:rsid w:val="00237086"/>
    <w:rsid w:val="00240F89"/>
    <w:rsid w:val="0024287E"/>
    <w:rsid w:val="00244584"/>
    <w:rsid w:val="00251CA8"/>
    <w:rsid w:val="002568B0"/>
    <w:rsid w:val="002573F3"/>
    <w:rsid w:val="00262E61"/>
    <w:rsid w:val="00263584"/>
    <w:rsid w:val="00265081"/>
    <w:rsid w:val="00267C77"/>
    <w:rsid w:val="002761E8"/>
    <w:rsid w:val="002913FB"/>
    <w:rsid w:val="0029166E"/>
    <w:rsid w:val="002A18CC"/>
    <w:rsid w:val="002A5B60"/>
    <w:rsid w:val="002B39A9"/>
    <w:rsid w:val="002B3DB0"/>
    <w:rsid w:val="002C47F8"/>
    <w:rsid w:val="002D41B5"/>
    <w:rsid w:val="002D5757"/>
    <w:rsid w:val="002E56DB"/>
    <w:rsid w:val="002E5DFD"/>
    <w:rsid w:val="002E6E78"/>
    <w:rsid w:val="002F6DFA"/>
    <w:rsid w:val="00300315"/>
    <w:rsid w:val="00300EAB"/>
    <w:rsid w:val="00311AFA"/>
    <w:rsid w:val="00314054"/>
    <w:rsid w:val="003178CA"/>
    <w:rsid w:val="0031796F"/>
    <w:rsid w:val="003202FF"/>
    <w:rsid w:val="00321CC8"/>
    <w:rsid w:val="0032220A"/>
    <w:rsid w:val="0032233F"/>
    <w:rsid w:val="00324E62"/>
    <w:rsid w:val="00330BFF"/>
    <w:rsid w:val="00333B06"/>
    <w:rsid w:val="003351AF"/>
    <w:rsid w:val="00337402"/>
    <w:rsid w:val="00337889"/>
    <w:rsid w:val="00340A31"/>
    <w:rsid w:val="00341858"/>
    <w:rsid w:val="00341AE9"/>
    <w:rsid w:val="00342006"/>
    <w:rsid w:val="0034360C"/>
    <w:rsid w:val="00344CAE"/>
    <w:rsid w:val="00345DEA"/>
    <w:rsid w:val="0036027B"/>
    <w:rsid w:val="00362668"/>
    <w:rsid w:val="00374BAF"/>
    <w:rsid w:val="0038233F"/>
    <w:rsid w:val="00383029"/>
    <w:rsid w:val="00383E5A"/>
    <w:rsid w:val="00384669"/>
    <w:rsid w:val="003939CD"/>
    <w:rsid w:val="00393F7F"/>
    <w:rsid w:val="00397494"/>
    <w:rsid w:val="003B409E"/>
    <w:rsid w:val="003B44B9"/>
    <w:rsid w:val="003B6936"/>
    <w:rsid w:val="003C38E0"/>
    <w:rsid w:val="003C3A0D"/>
    <w:rsid w:val="003C3C8D"/>
    <w:rsid w:val="003D2D76"/>
    <w:rsid w:val="003D6D55"/>
    <w:rsid w:val="003E2FD5"/>
    <w:rsid w:val="003E3CD4"/>
    <w:rsid w:val="003F3F5F"/>
    <w:rsid w:val="00401E46"/>
    <w:rsid w:val="00411ED1"/>
    <w:rsid w:val="0041358F"/>
    <w:rsid w:val="004170F5"/>
    <w:rsid w:val="004203D6"/>
    <w:rsid w:val="004224E0"/>
    <w:rsid w:val="004248C6"/>
    <w:rsid w:val="00427601"/>
    <w:rsid w:val="00430402"/>
    <w:rsid w:val="00432493"/>
    <w:rsid w:val="0043427E"/>
    <w:rsid w:val="00434798"/>
    <w:rsid w:val="00436ED1"/>
    <w:rsid w:val="00440413"/>
    <w:rsid w:val="00446508"/>
    <w:rsid w:val="004468B4"/>
    <w:rsid w:val="004625F4"/>
    <w:rsid w:val="004656DE"/>
    <w:rsid w:val="00466E55"/>
    <w:rsid w:val="00472747"/>
    <w:rsid w:val="00474927"/>
    <w:rsid w:val="00475E30"/>
    <w:rsid w:val="00487C21"/>
    <w:rsid w:val="00487FD6"/>
    <w:rsid w:val="0049233C"/>
    <w:rsid w:val="00493015"/>
    <w:rsid w:val="0049377C"/>
    <w:rsid w:val="00497CFB"/>
    <w:rsid w:val="004A03E4"/>
    <w:rsid w:val="004A5282"/>
    <w:rsid w:val="004A6E9B"/>
    <w:rsid w:val="004B1C68"/>
    <w:rsid w:val="004B1F19"/>
    <w:rsid w:val="004B588D"/>
    <w:rsid w:val="004B75AB"/>
    <w:rsid w:val="004C686C"/>
    <w:rsid w:val="004C75EC"/>
    <w:rsid w:val="004D05EA"/>
    <w:rsid w:val="004D607C"/>
    <w:rsid w:val="004E6C1E"/>
    <w:rsid w:val="004F02EA"/>
    <w:rsid w:val="004F344A"/>
    <w:rsid w:val="00505BF4"/>
    <w:rsid w:val="00506A96"/>
    <w:rsid w:val="005136D5"/>
    <w:rsid w:val="00515372"/>
    <w:rsid w:val="00521572"/>
    <w:rsid w:val="005258A8"/>
    <w:rsid w:val="005332D0"/>
    <w:rsid w:val="005372A0"/>
    <w:rsid w:val="00537E12"/>
    <w:rsid w:val="005435A2"/>
    <w:rsid w:val="00546B1A"/>
    <w:rsid w:val="00547122"/>
    <w:rsid w:val="00550213"/>
    <w:rsid w:val="00552260"/>
    <w:rsid w:val="00555F37"/>
    <w:rsid w:val="005568AE"/>
    <w:rsid w:val="00565304"/>
    <w:rsid w:val="00590F3A"/>
    <w:rsid w:val="0059205B"/>
    <w:rsid w:val="00595153"/>
    <w:rsid w:val="005968C5"/>
    <w:rsid w:val="005A5C43"/>
    <w:rsid w:val="005B0593"/>
    <w:rsid w:val="005B0B54"/>
    <w:rsid w:val="005B0DBF"/>
    <w:rsid w:val="005B1927"/>
    <w:rsid w:val="005C199C"/>
    <w:rsid w:val="005C1D4E"/>
    <w:rsid w:val="005C22C0"/>
    <w:rsid w:val="005C41F6"/>
    <w:rsid w:val="005C597E"/>
    <w:rsid w:val="005D502E"/>
    <w:rsid w:val="005E2776"/>
    <w:rsid w:val="005E309F"/>
    <w:rsid w:val="005E55AC"/>
    <w:rsid w:val="005F048F"/>
    <w:rsid w:val="005F177C"/>
    <w:rsid w:val="005F22AC"/>
    <w:rsid w:val="005F4426"/>
    <w:rsid w:val="00601F2C"/>
    <w:rsid w:val="00603151"/>
    <w:rsid w:val="00603DC1"/>
    <w:rsid w:val="00616E5C"/>
    <w:rsid w:val="006224D6"/>
    <w:rsid w:val="0065191B"/>
    <w:rsid w:val="0065258B"/>
    <w:rsid w:val="00664A0A"/>
    <w:rsid w:val="00671DC3"/>
    <w:rsid w:val="00674908"/>
    <w:rsid w:val="00676BE3"/>
    <w:rsid w:val="00690579"/>
    <w:rsid w:val="006A56F9"/>
    <w:rsid w:val="006B14D4"/>
    <w:rsid w:val="006B77D5"/>
    <w:rsid w:val="006C08FB"/>
    <w:rsid w:val="006C6F72"/>
    <w:rsid w:val="006D3979"/>
    <w:rsid w:val="006D79A3"/>
    <w:rsid w:val="006D7BD9"/>
    <w:rsid w:val="006E0E01"/>
    <w:rsid w:val="006E302B"/>
    <w:rsid w:val="006E4DD6"/>
    <w:rsid w:val="006E6137"/>
    <w:rsid w:val="006F448B"/>
    <w:rsid w:val="00703886"/>
    <w:rsid w:val="00703CB3"/>
    <w:rsid w:val="0071099A"/>
    <w:rsid w:val="00711BF4"/>
    <w:rsid w:val="00713D8A"/>
    <w:rsid w:val="00715D9A"/>
    <w:rsid w:val="00717A2A"/>
    <w:rsid w:val="007223FE"/>
    <w:rsid w:val="0072364B"/>
    <w:rsid w:val="00725CD3"/>
    <w:rsid w:val="00726002"/>
    <w:rsid w:val="007270D9"/>
    <w:rsid w:val="0073013C"/>
    <w:rsid w:val="00740B6C"/>
    <w:rsid w:val="00745777"/>
    <w:rsid w:val="00746EBD"/>
    <w:rsid w:val="007517E5"/>
    <w:rsid w:val="007653A0"/>
    <w:rsid w:val="00771360"/>
    <w:rsid w:val="00771616"/>
    <w:rsid w:val="00785C47"/>
    <w:rsid w:val="007866D4"/>
    <w:rsid w:val="0079225D"/>
    <w:rsid w:val="00795B1C"/>
    <w:rsid w:val="00796DAE"/>
    <w:rsid w:val="00797499"/>
    <w:rsid w:val="007A3BFE"/>
    <w:rsid w:val="007A40AB"/>
    <w:rsid w:val="007A4147"/>
    <w:rsid w:val="007B7891"/>
    <w:rsid w:val="007C037E"/>
    <w:rsid w:val="007C32C6"/>
    <w:rsid w:val="007D46E9"/>
    <w:rsid w:val="007D628B"/>
    <w:rsid w:val="007D6D0C"/>
    <w:rsid w:val="007E30DD"/>
    <w:rsid w:val="007E7F48"/>
    <w:rsid w:val="007F0B7A"/>
    <w:rsid w:val="007F29D4"/>
    <w:rsid w:val="007F30F8"/>
    <w:rsid w:val="007F5D31"/>
    <w:rsid w:val="007F6533"/>
    <w:rsid w:val="007F7389"/>
    <w:rsid w:val="00800B11"/>
    <w:rsid w:val="0080320C"/>
    <w:rsid w:val="00807988"/>
    <w:rsid w:val="00815ABF"/>
    <w:rsid w:val="00815DE9"/>
    <w:rsid w:val="00820801"/>
    <w:rsid w:val="00823D46"/>
    <w:rsid w:val="00826A4C"/>
    <w:rsid w:val="00836986"/>
    <w:rsid w:val="0084270F"/>
    <w:rsid w:val="00851A10"/>
    <w:rsid w:val="00856F65"/>
    <w:rsid w:val="008607AD"/>
    <w:rsid w:val="00860A02"/>
    <w:rsid w:val="00863F0C"/>
    <w:rsid w:val="00863FDD"/>
    <w:rsid w:val="0087245B"/>
    <w:rsid w:val="00872B19"/>
    <w:rsid w:val="00872C64"/>
    <w:rsid w:val="008836FF"/>
    <w:rsid w:val="00885B7A"/>
    <w:rsid w:val="00885CE6"/>
    <w:rsid w:val="00886BA0"/>
    <w:rsid w:val="0089735C"/>
    <w:rsid w:val="008A74A6"/>
    <w:rsid w:val="008A74E6"/>
    <w:rsid w:val="008B1A11"/>
    <w:rsid w:val="008B437A"/>
    <w:rsid w:val="008B4858"/>
    <w:rsid w:val="008C0166"/>
    <w:rsid w:val="008C198F"/>
    <w:rsid w:val="008C3253"/>
    <w:rsid w:val="008C39B9"/>
    <w:rsid w:val="008C3F1B"/>
    <w:rsid w:val="008C7774"/>
    <w:rsid w:val="008D214E"/>
    <w:rsid w:val="008D3575"/>
    <w:rsid w:val="008E006A"/>
    <w:rsid w:val="008E1C8B"/>
    <w:rsid w:val="008E2036"/>
    <w:rsid w:val="008E40A9"/>
    <w:rsid w:val="008F4448"/>
    <w:rsid w:val="00901AEE"/>
    <w:rsid w:val="0090368F"/>
    <w:rsid w:val="009065A3"/>
    <w:rsid w:val="009109BD"/>
    <w:rsid w:val="00912627"/>
    <w:rsid w:val="00913694"/>
    <w:rsid w:val="00924320"/>
    <w:rsid w:val="00932EB8"/>
    <w:rsid w:val="0093585E"/>
    <w:rsid w:val="00936116"/>
    <w:rsid w:val="0093755A"/>
    <w:rsid w:val="00941357"/>
    <w:rsid w:val="009469EA"/>
    <w:rsid w:val="00955000"/>
    <w:rsid w:val="00960BA6"/>
    <w:rsid w:val="00962296"/>
    <w:rsid w:val="0096486D"/>
    <w:rsid w:val="009805CB"/>
    <w:rsid w:val="00983F12"/>
    <w:rsid w:val="0098794C"/>
    <w:rsid w:val="00992B7F"/>
    <w:rsid w:val="009933FF"/>
    <w:rsid w:val="009969BA"/>
    <w:rsid w:val="009A2B1C"/>
    <w:rsid w:val="009A318E"/>
    <w:rsid w:val="009A446F"/>
    <w:rsid w:val="009B1E27"/>
    <w:rsid w:val="009C049F"/>
    <w:rsid w:val="009C0C6B"/>
    <w:rsid w:val="009C1F13"/>
    <w:rsid w:val="009C4977"/>
    <w:rsid w:val="009C53BF"/>
    <w:rsid w:val="009D562B"/>
    <w:rsid w:val="009D7DC0"/>
    <w:rsid w:val="009E5023"/>
    <w:rsid w:val="009F1D44"/>
    <w:rsid w:val="009F26F3"/>
    <w:rsid w:val="009F671B"/>
    <w:rsid w:val="009F6FF6"/>
    <w:rsid w:val="00A00E3E"/>
    <w:rsid w:val="00A02EAD"/>
    <w:rsid w:val="00A05B4F"/>
    <w:rsid w:val="00A149D8"/>
    <w:rsid w:val="00A15F32"/>
    <w:rsid w:val="00A16055"/>
    <w:rsid w:val="00A22F3C"/>
    <w:rsid w:val="00A23837"/>
    <w:rsid w:val="00A24199"/>
    <w:rsid w:val="00A255E4"/>
    <w:rsid w:val="00A32201"/>
    <w:rsid w:val="00A332CB"/>
    <w:rsid w:val="00A34912"/>
    <w:rsid w:val="00A3693C"/>
    <w:rsid w:val="00A374CC"/>
    <w:rsid w:val="00A4390C"/>
    <w:rsid w:val="00A47BF7"/>
    <w:rsid w:val="00A502A0"/>
    <w:rsid w:val="00A544CD"/>
    <w:rsid w:val="00A5730C"/>
    <w:rsid w:val="00A6288F"/>
    <w:rsid w:val="00A6572D"/>
    <w:rsid w:val="00A65F0E"/>
    <w:rsid w:val="00A67F27"/>
    <w:rsid w:val="00A72451"/>
    <w:rsid w:val="00A82521"/>
    <w:rsid w:val="00A84744"/>
    <w:rsid w:val="00A872F7"/>
    <w:rsid w:val="00A90455"/>
    <w:rsid w:val="00A91129"/>
    <w:rsid w:val="00A97605"/>
    <w:rsid w:val="00A97724"/>
    <w:rsid w:val="00A97EFE"/>
    <w:rsid w:val="00AA0ADC"/>
    <w:rsid w:val="00AA1BD8"/>
    <w:rsid w:val="00AA2022"/>
    <w:rsid w:val="00AA45F1"/>
    <w:rsid w:val="00AA4D77"/>
    <w:rsid w:val="00AA6373"/>
    <w:rsid w:val="00AA65CF"/>
    <w:rsid w:val="00AA76B4"/>
    <w:rsid w:val="00AB40F9"/>
    <w:rsid w:val="00AB46E8"/>
    <w:rsid w:val="00AB62A6"/>
    <w:rsid w:val="00AD7D79"/>
    <w:rsid w:val="00AE2D16"/>
    <w:rsid w:val="00AE6516"/>
    <w:rsid w:val="00AE7F3C"/>
    <w:rsid w:val="00AF0176"/>
    <w:rsid w:val="00AF56DF"/>
    <w:rsid w:val="00B00524"/>
    <w:rsid w:val="00B0077C"/>
    <w:rsid w:val="00B054EB"/>
    <w:rsid w:val="00B06134"/>
    <w:rsid w:val="00B10E4A"/>
    <w:rsid w:val="00B20479"/>
    <w:rsid w:val="00B351E5"/>
    <w:rsid w:val="00B40610"/>
    <w:rsid w:val="00B4108A"/>
    <w:rsid w:val="00B43811"/>
    <w:rsid w:val="00B444C3"/>
    <w:rsid w:val="00B459A4"/>
    <w:rsid w:val="00B47C3E"/>
    <w:rsid w:val="00B500E7"/>
    <w:rsid w:val="00B65142"/>
    <w:rsid w:val="00B71F58"/>
    <w:rsid w:val="00B814B4"/>
    <w:rsid w:val="00B83630"/>
    <w:rsid w:val="00B838F8"/>
    <w:rsid w:val="00B83CE1"/>
    <w:rsid w:val="00B8495B"/>
    <w:rsid w:val="00B93B81"/>
    <w:rsid w:val="00B940C9"/>
    <w:rsid w:val="00B967CE"/>
    <w:rsid w:val="00BA152A"/>
    <w:rsid w:val="00BB0E45"/>
    <w:rsid w:val="00BB2FBA"/>
    <w:rsid w:val="00BC0B18"/>
    <w:rsid w:val="00BC12C6"/>
    <w:rsid w:val="00BD0934"/>
    <w:rsid w:val="00BD0C44"/>
    <w:rsid w:val="00BD2C48"/>
    <w:rsid w:val="00BD7242"/>
    <w:rsid w:val="00BE2686"/>
    <w:rsid w:val="00BE3FCD"/>
    <w:rsid w:val="00BE75C3"/>
    <w:rsid w:val="00BF2E83"/>
    <w:rsid w:val="00BF5E3D"/>
    <w:rsid w:val="00BF626A"/>
    <w:rsid w:val="00BF720A"/>
    <w:rsid w:val="00BF7335"/>
    <w:rsid w:val="00C00435"/>
    <w:rsid w:val="00C035F9"/>
    <w:rsid w:val="00C1074E"/>
    <w:rsid w:val="00C13E90"/>
    <w:rsid w:val="00C24894"/>
    <w:rsid w:val="00C278B5"/>
    <w:rsid w:val="00C32EB0"/>
    <w:rsid w:val="00C369B0"/>
    <w:rsid w:val="00C502E1"/>
    <w:rsid w:val="00C51A65"/>
    <w:rsid w:val="00C56B54"/>
    <w:rsid w:val="00C617FB"/>
    <w:rsid w:val="00C621EE"/>
    <w:rsid w:val="00C62298"/>
    <w:rsid w:val="00C63389"/>
    <w:rsid w:val="00C63C7F"/>
    <w:rsid w:val="00C70A4E"/>
    <w:rsid w:val="00C81BB3"/>
    <w:rsid w:val="00C84987"/>
    <w:rsid w:val="00C86904"/>
    <w:rsid w:val="00C9355E"/>
    <w:rsid w:val="00C95A42"/>
    <w:rsid w:val="00CA609B"/>
    <w:rsid w:val="00CC0F5C"/>
    <w:rsid w:val="00CC1258"/>
    <w:rsid w:val="00CC76D9"/>
    <w:rsid w:val="00CD08B7"/>
    <w:rsid w:val="00CD1955"/>
    <w:rsid w:val="00CD1C02"/>
    <w:rsid w:val="00CD3FD6"/>
    <w:rsid w:val="00CD5ECF"/>
    <w:rsid w:val="00CE0B17"/>
    <w:rsid w:val="00CE590D"/>
    <w:rsid w:val="00CE5BEE"/>
    <w:rsid w:val="00CF098A"/>
    <w:rsid w:val="00D026E6"/>
    <w:rsid w:val="00D035D4"/>
    <w:rsid w:val="00D060C9"/>
    <w:rsid w:val="00D11B99"/>
    <w:rsid w:val="00D16294"/>
    <w:rsid w:val="00D22AD4"/>
    <w:rsid w:val="00D240E1"/>
    <w:rsid w:val="00D256B7"/>
    <w:rsid w:val="00D2775E"/>
    <w:rsid w:val="00D34103"/>
    <w:rsid w:val="00D374EB"/>
    <w:rsid w:val="00D45E96"/>
    <w:rsid w:val="00D46B59"/>
    <w:rsid w:val="00D5142B"/>
    <w:rsid w:val="00D5250F"/>
    <w:rsid w:val="00D53DA3"/>
    <w:rsid w:val="00D552DF"/>
    <w:rsid w:val="00D55504"/>
    <w:rsid w:val="00D65C9D"/>
    <w:rsid w:val="00D71C2A"/>
    <w:rsid w:val="00D73AB0"/>
    <w:rsid w:val="00D775D6"/>
    <w:rsid w:val="00D776A1"/>
    <w:rsid w:val="00D864AD"/>
    <w:rsid w:val="00D87DC2"/>
    <w:rsid w:val="00D91DD2"/>
    <w:rsid w:val="00D9361B"/>
    <w:rsid w:val="00D95B2D"/>
    <w:rsid w:val="00DA03F7"/>
    <w:rsid w:val="00DA0980"/>
    <w:rsid w:val="00DA09DD"/>
    <w:rsid w:val="00DA1E4D"/>
    <w:rsid w:val="00DA25D6"/>
    <w:rsid w:val="00DA5185"/>
    <w:rsid w:val="00DB0922"/>
    <w:rsid w:val="00DB09B4"/>
    <w:rsid w:val="00DB3C7F"/>
    <w:rsid w:val="00DB4998"/>
    <w:rsid w:val="00DB7706"/>
    <w:rsid w:val="00DB7AB9"/>
    <w:rsid w:val="00DC22A4"/>
    <w:rsid w:val="00DC7326"/>
    <w:rsid w:val="00DD2A82"/>
    <w:rsid w:val="00DD3D5C"/>
    <w:rsid w:val="00DE2CE1"/>
    <w:rsid w:val="00DE5119"/>
    <w:rsid w:val="00DE53F4"/>
    <w:rsid w:val="00DE5857"/>
    <w:rsid w:val="00DE5AFC"/>
    <w:rsid w:val="00DE5CF2"/>
    <w:rsid w:val="00DE6C76"/>
    <w:rsid w:val="00DF4DDA"/>
    <w:rsid w:val="00DF56B5"/>
    <w:rsid w:val="00DF5D06"/>
    <w:rsid w:val="00DF707C"/>
    <w:rsid w:val="00E0485F"/>
    <w:rsid w:val="00E055B1"/>
    <w:rsid w:val="00E12F2F"/>
    <w:rsid w:val="00E174F7"/>
    <w:rsid w:val="00E253D3"/>
    <w:rsid w:val="00E25CFC"/>
    <w:rsid w:val="00E25E9B"/>
    <w:rsid w:val="00E3521B"/>
    <w:rsid w:val="00E37D96"/>
    <w:rsid w:val="00E37FB3"/>
    <w:rsid w:val="00E44202"/>
    <w:rsid w:val="00E63709"/>
    <w:rsid w:val="00E64A7D"/>
    <w:rsid w:val="00E677B8"/>
    <w:rsid w:val="00E706B8"/>
    <w:rsid w:val="00E719AF"/>
    <w:rsid w:val="00E826E7"/>
    <w:rsid w:val="00E859A0"/>
    <w:rsid w:val="00E92488"/>
    <w:rsid w:val="00E945C0"/>
    <w:rsid w:val="00E97826"/>
    <w:rsid w:val="00E97970"/>
    <w:rsid w:val="00EA655D"/>
    <w:rsid w:val="00EA73EF"/>
    <w:rsid w:val="00EB366E"/>
    <w:rsid w:val="00EB6BD2"/>
    <w:rsid w:val="00EB71B3"/>
    <w:rsid w:val="00EC585B"/>
    <w:rsid w:val="00EC79A1"/>
    <w:rsid w:val="00ED5EDF"/>
    <w:rsid w:val="00ED644F"/>
    <w:rsid w:val="00EE377C"/>
    <w:rsid w:val="00EE3C98"/>
    <w:rsid w:val="00EE6352"/>
    <w:rsid w:val="00EF6D4F"/>
    <w:rsid w:val="00EF7C33"/>
    <w:rsid w:val="00F0332D"/>
    <w:rsid w:val="00F061BB"/>
    <w:rsid w:val="00F06842"/>
    <w:rsid w:val="00F12890"/>
    <w:rsid w:val="00F13BEB"/>
    <w:rsid w:val="00F17127"/>
    <w:rsid w:val="00F21E6E"/>
    <w:rsid w:val="00F46E1C"/>
    <w:rsid w:val="00F536D1"/>
    <w:rsid w:val="00F53AAF"/>
    <w:rsid w:val="00F54378"/>
    <w:rsid w:val="00F62BCF"/>
    <w:rsid w:val="00F6656D"/>
    <w:rsid w:val="00F8542F"/>
    <w:rsid w:val="00F8643F"/>
    <w:rsid w:val="00F961F5"/>
    <w:rsid w:val="00FA097E"/>
    <w:rsid w:val="00FA2AD7"/>
    <w:rsid w:val="00FB0CA4"/>
    <w:rsid w:val="00FD1868"/>
    <w:rsid w:val="00FD293C"/>
    <w:rsid w:val="00FD5D8C"/>
    <w:rsid w:val="00FD6468"/>
    <w:rsid w:val="00FD6CC7"/>
    <w:rsid w:val="00FE1CFB"/>
    <w:rsid w:val="00FE6CE2"/>
    <w:rsid w:val="00FF2C7E"/>
    <w:rsid w:val="00FF6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,"/>
  <w:listSeparator w:val=";"/>
  <w14:docId w14:val="4D80E021"/>
  <w15:docId w15:val="{5F999478-65DF-4E99-89D6-E5BFD0E6E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ind w:left="4860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142" w:right="176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4"/>
    </w:rPr>
  </w:style>
  <w:style w:type="paragraph" w:styleId="6">
    <w:name w:val="heading 6"/>
    <w:basedOn w:val="a"/>
    <w:next w:val="a"/>
    <w:qFormat/>
    <w:pPr>
      <w:keepNext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ody Text"/>
    <w:basedOn w:val="a"/>
    <w:pPr>
      <w:jc w:val="center"/>
    </w:pPr>
    <w:rPr>
      <w:b/>
      <w:sz w:val="22"/>
    </w:rPr>
  </w:style>
  <w:style w:type="paragraph" w:styleId="20">
    <w:name w:val="Body Text Indent 2"/>
    <w:basedOn w:val="a"/>
    <w:pPr>
      <w:spacing w:line="360" w:lineRule="auto"/>
      <w:ind w:firstLine="709"/>
    </w:pPr>
    <w:rPr>
      <w:sz w:val="28"/>
    </w:rPr>
  </w:style>
  <w:style w:type="character" w:styleId="a5">
    <w:name w:val="FollowedHyperlink"/>
    <w:rPr>
      <w:color w:val="800080"/>
      <w:u w:val="single"/>
    </w:rPr>
  </w:style>
  <w:style w:type="paragraph" w:styleId="a6">
    <w:name w:val="Body Text Indent"/>
    <w:basedOn w:val="a"/>
    <w:pPr>
      <w:ind w:firstLine="720"/>
      <w:jc w:val="both"/>
    </w:pPr>
    <w:rPr>
      <w:sz w:val="28"/>
    </w:rPr>
  </w:style>
  <w:style w:type="paragraph" w:styleId="30">
    <w:name w:val="Body Text Indent 3"/>
    <w:basedOn w:val="a"/>
    <w:pPr>
      <w:ind w:firstLine="720"/>
      <w:jc w:val="both"/>
    </w:pPr>
    <w:rPr>
      <w:sz w:val="28"/>
    </w:rPr>
  </w:style>
  <w:style w:type="paragraph" w:styleId="a7">
    <w:name w:val="Balloon Text"/>
    <w:basedOn w:val="a"/>
    <w:semiHidden/>
    <w:rsid w:val="004656D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48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324E6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324E62"/>
    <w:rPr>
      <w:rFonts w:ascii="Arial" w:hAnsi="Arial" w:cs="Arial"/>
    </w:rPr>
  </w:style>
  <w:style w:type="paragraph" w:customStyle="1" w:styleId="formattext">
    <w:name w:val="formattext"/>
    <w:basedOn w:val="a"/>
    <w:rsid w:val="00820801"/>
    <w:pPr>
      <w:spacing w:before="100" w:beforeAutospacing="1" w:after="100" w:afterAutospacing="1"/>
    </w:pPr>
    <w:rPr>
      <w:sz w:val="24"/>
      <w:szCs w:val="24"/>
    </w:rPr>
  </w:style>
  <w:style w:type="paragraph" w:styleId="a8">
    <w:name w:val="List Paragraph"/>
    <w:basedOn w:val="a"/>
    <w:link w:val="a9"/>
    <w:uiPriority w:val="99"/>
    <w:qFormat/>
    <w:rsid w:val="00F665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Абзац списка Знак"/>
    <w:link w:val="a8"/>
    <w:uiPriority w:val="99"/>
    <w:locked/>
    <w:rsid w:val="00F6656D"/>
    <w:rPr>
      <w:rFonts w:ascii="Calibri" w:eastAsia="Calibri" w:hAnsi="Calibri"/>
      <w:sz w:val="22"/>
      <w:szCs w:val="22"/>
      <w:lang w:eastAsia="en-US"/>
    </w:rPr>
  </w:style>
  <w:style w:type="paragraph" w:customStyle="1" w:styleId="parametervalue">
    <w:name w:val="parametervalue"/>
    <w:basedOn w:val="a"/>
    <w:rsid w:val="00913694"/>
    <w:pPr>
      <w:spacing w:before="100" w:beforeAutospacing="1" w:after="100" w:afterAutospacing="1"/>
    </w:pPr>
    <w:rPr>
      <w:sz w:val="24"/>
      <w:szCs w:val="24"/>
    </w:rPr>
  </w:style>
  <w:style w:type="character" w:customStyle="1" w:styleId="blk">
    <w:name w:val="blk"/>
    <w:basedOn w:val="a0"/>
    <w:rsid w:val="0065191B"/>
  </w:style>
  <w:style w:type="character" w:customStyle="1" w:styleId="nobr">
    <w:name w:val="nobr"/>
    <w:basedOn w:val="a0"/>
    <w:rsid w:val="0065191B"/>
  </w:style>
  <w:style w:type="character" w:styleId="aa">
    <w:name w:val="Strong"/>
    <w:basedOn w:val="a0"/>
    <w:uiPriority w:val="22"/>
    <w:qFormat/>
    <w:rsid w:val="00AA65CF"/>
    <w:rPr>
      <w:b/>
      <w:bCs/>
    </w:rPr>
  </w:style>
  <w:style w:type="character" w:customStyle="1" w:styleId="fractionnumber">
    <w:name w:val="fractionnumber"/>
    <w:basedOn w:val="a0"/>
    <w:rsid w:val="00AA65CF"/>
  </w:style>
  <w:style w:type="character" w:customStyle="1" w:styleId="ab">
    <w:name w:val="Основной текст_"/>
    <w:basedOn w:val="a0"/>
    <w:link w:val="21"/>
    <w:rsid w:val="00D53DA3"/>
    <w:rPr>
      <w:rFonts w:ascii="Sylfaen" w:eastAsia="Sylfaen" w:hAnsi="Sylfaen" w:cs="Sylfaen"/>
      <w:spacing w:val="7"/>
      <w:sz w:val="22"/>
      <w:szCs w:val="22"/>
      <w:shd w:val="clear" w:color="auto" w:fill="FFFFFF"/>
    </w:rPr>
  </w:style>
  <w:style w:type="paragraph" w:customStyle="1" w:styleId="21">
    <w:name w:val="Основной текст2"/>
    <w:basedOn w:val="a"/>
    <w:link w:val="ab"/>
    <w:rsid w:val="00D53DA3"/>
    <w:pPr>
      <w:widowControl w:val="0"/>
      <w:shd w:val="clear" w:color="auto" w:fill="FFFFFF"/>
      <w:spacing w:after="60" w:line="0" w:lineRule="atLeast"/>
    </w:pPr>
    <w:rPr>
      <w:rFonts w:ascii="Sylfaen" w:eastAsia="Sylfaen" w:hAnsi="Sylfaen" w:cs="Sylfaen"/>
      <w:spacing w:val="7"/>
      <w:sz w:val="22"/>
      <w:szCs w:val="22"/>
    </w:rPr>
  </w:style>
  <w:style w:type="character" w:customStyle="1" w:styleId="29pt">
    <w:name w:val="Основной текст (2) + 9 pt"/>
    <w:basedOn w:val="a0"/>
    <w:rsid w:val="00FA097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2">
    <w:name w:val="Основной текст (2)_"/>
    <w:basedOn w:val="a0"/>
    <w:link w:val="23"/>
    <w:rsid w:val="006B77D5"/>
    <w:rPr>
      <w:shd w:val="clear" w:color="auto" w:fill="FFFFFF"/>
    </w:rPr>
  </w:style>
  <w:style w:type="paragraph" w:customStyle="1" w:styleId="23">
    <w:name w:val="Основной текст (2)"/>
    <w:basedOn w:val="a"/>
    <w:link w:val="22"/>
    <w:rsid w:val="006B77D5"/>
    <w:pPr>
      <w:widowControl w:val="0"/>
      <w:shd w:val="clear" w:color="auto" w:fill="FFFFFF"/>
    </w:pPr>
  </w:style>
  <w:style w:type="character" w:customStyle="1" w:styleId="7">
    <w:name w:val="Основной текст (7)_"/>
    <w:basedOn w:val="a0"/>
    <w:link w:val="70"/>
    <w:rsid w:val="00B20479"/>
    <w:rPr>
      <w:b/>
      <w:bCs/>
      <w:sz w:val="22"/>
      <w:szCs w:val="22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B20479"/>
    <w:rPr>
      <w:b/>
      <w:bCs/>
      <w:sz w:val="19"/>
      <w:szCs w:val="19"/>
      <w:shd w:val="clear" w:color="auto" w:fill="FFFFFF"/>
    </w:rPr>
  </w:style>
  <w:style w:type="character" w:customStyle="1" w:styleId="91">
    <w:name w:val="Основной текст (9) + Не полужирный"/>
    <w:basedOn w:val="9"/>
    <w:rsid w:val="00B20479"/>
    <w:rPr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10">
    <w:name w:val="Основной текст (10)_"/>
    <w:basedOn w:val="a0"/>
    <w:link w:val="100"/>
    <w:rsid w:val="00B20479"/>
    <w:rPr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B20479"/>
    <w:pPr>
      <w:widowControl w:val="0"/>
      <w:shd w:val="clear" w:color="auto" w:fill="FFFFFF"/>
      <w:spacing w:after="300" w:line="0" w:lineRule="atLeast"/>
    </w:pPr>
    <w:rPr>
      <w:b/>
      <w:bCs/>
      <w:sz w:val="22"/>
      <w:szCs w:val="22"/>
    </w:rPr>
  </w:style>
  <w:style w:type="paragraph" w:customStyle="1" w:styleId="90">
    <w:name w:val="Основной текст (9)"/>
    <w:basedOn w:val="a"/>
    <w:link w:val="9"/>
    <w:rsid w:val="00B20479"/>
    <w:pPr>
      <w:widowControl w:val="0"/>
      <w:shd w:val="clear" w:color="auto" w:fill="FFFFFF"/>
      <w:spacing w:line="216" w:lineRule="exact"/>
    </w:pPr>
    <w:rPr>
      <w:b/>
      <w:bCs/>
      <w:sz w:val="19"/>
      <w:szCs w:val="19"/>
    </w:rPr>
  </w:style>
  <w:style w:type="paragraph" w:customStyle="1" w:styleId="100">
    <w:name w:val="Основной текст (10)"/>
    <w:basedOn w:val="a"/>
    <w:link w:val="10"/>
    <w:rsid w:val="00B20479"/>
    <w:pPr>
      <w:widowControl w:val="0"/>
      <w:shd w:val="clear" w:color="auto" w:fill="FFFFFF"/>
      <w:spacing w:line="216" w:lineRule="exact"/>
    </w:pPr>
    <w:rPr>
      <w:sz w:val="19"/>
      <w:szCs w:val="19"/>
    </w:rPr>
  </w:style>
  <w:style w:type="character" w:customStyle="1" w:styleId="2105pt">
    <w:name w:val="Основной текст (2) + 10;5 pt"/>
    <w:basedOn w:val="22"/>
    <w:rsid w:val="001350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135072"/>
    <w:rPr>
      <w:b/>
      <w:bCs/>
      <w:shd w:val="clear" w:color="auto" w:fill="FFFFFF"/>
    </w:rPr>
  </w:style>
  <w:style w:type="character" w:customStyle="1" w:styleId="51">
    <w:name w:val="Основной текст (5) + Не полужирный"/>
    <w:basedOn w:val="5"/>
    <w:rsid w:val="00135072"/>
    <w:rPr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135072"/>
    <w:pPr>
      <w:widowControl w:val="0"/>
      <w:shd w:val="clear" w:color="auto" w:fill="FFFFFF"/>
      <w:spacing w:before="600" w:line="266" w:lineRule="exact"/>
    </w:pPr>
    <w:rPr>
      <w:b/>
      <w:bCs/>
    </w:rPr>
  </w:style>
  <w:style w:type="character" w:customStyle="1" w:styleId="24">
    <w:name w:val="Основной текст (2) + Полужирный"/>
    <w:basedOn w:val="22"/>
    <w:rsid w:val="0043249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71">
    <w:name w:val="Основной текст (7) + Не полужирный"/>
    <w:basedOn w:val="7"/>
    <w:rsid w:val="00BF626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60">
    <w:name w:val="Основной текст (6)"/>
    <w:basedOn w:val="a0"/>
    <w:rsid w:val="003823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611pt">
    <w:name w:val="Основной текст (6) + 11 pt;Не полужирный"/>
    <w:basedOn w:val="a0"/>
    <w:rsid w:val="003823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table" w:styleId="ac">
    <w:name w:val="Table Grid"/>
    <w:basedOn w:val="a1"/>
    <w:rsid w:val="000B7D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1">
    <w:name w:val="Основной текст (6)_"/>
    <w:basedOn w:val="a0"/>
    <w:rsid w:val="000B7D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101">
    <w:name w:val="Основной текст (10) + Не полужирный"/>
    <w:basedOn w:val="10"/>
    <w:rsid w:val="00DE51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B444C3"/>
    <w:rPr>
      <w:rFonts w:ascii="Arial" w:eastAsia="Arial" w:hAnsi="Arial" w:cs="Arial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B444C3"/>
    <w:pPr>
      <w:widowControl w:val="0"/>
      <w:shd w:val="clear" w:color="auto" w:fill="FFFFFF"/>
      <w:spacing w:before="360" w:after="960" w:line="274" w:lineRule="exact"/>
      <w:ind w:firstLine="460"/>
    </w:pPr>
    <w:rPr>
      <w:rFonts w:ascii="Arial" w:eastAsia="Arial" w:hAnsi="Arial" w:cs="Arial"/>
    </w:rPr>
  </w:style>
  <w:style w:type="paragraph" w:customStyle="1" w:styleId="ConsPlusTitle">
    <w:name w:val="ConsPlusTitle"/>
    <w:uiPriority w:val="99"/>
    <w:rsid w:val="00A332C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</w:rPr>
  </w:style>
  <w:style w:type="character" w:customStyle="1" w:styleId="norma-internal-link">
    <w:name w:val="norma-internal-link"/>
    <w:basedOn w:val="a0"/>
    <w:rsid w:val="00A332CB"/>
  </w:style>
  <w:style w:type="character" w:customStyle="1" w:styleId="211pt">
    <w:name w:val="Основной текст (2) + 11 pt"/>
    <w:basedOn w:val="22"/>
    <w:rsid w:val="00A332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7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6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0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54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1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22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7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65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60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3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9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8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58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2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4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5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4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3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54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4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73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6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76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32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9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939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631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47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9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57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8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o56@fas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3C12E-DF9F-448D-86A9-D4C5F042A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1300</Words>
  <Characters>9610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ОрТУ МАП</Company>
  <LinksUpToDate>false</LinksUpToDate>
  <CharactersWithSpaces>10889</CharactersWithSpaces>
  <SharedDoc>false</SharedDoc>
  <HLinks>
    <vt:vector size="60" baseType="variant">
      <vt:variant>
        <vt:i4>6946877</vt:i4>
      </vt:variant>
      <vt:variant>
        <vt:i4>31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consultantplus://offline/ref=56FEAD138EC01A75EF3C498F657D8DDDB128BFA585D6117C9B4F53B288D7E8620646DF8B24526478KBP5N</vt:lpwstr>
      </vt:variant>
      <vt:variant>
        <vt:lpwstr/>
      </vt:variant>
      <vt:variant>
        <vt:i4>6946927</vt:i4>
      </vt:variant>
      <vt:variant>
        <vt:i4>28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consultantplus://offline/ref=56FEAD138EC01A75EF3C498F657D8DDDB128BFA585D6117C9B4F53B288D7E8620646DF8B24526479KBPFN</vt:lpwstr>
      </vt:variant>
      <vt:variant>
        <vt:lpwstr/>
      </vt:variant>
      <vt:variant>
        <vt:i4>6946917</vt:i4>
      </vt:variant>
      <vt:variant>
        <vt:i4>25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consultantplus://offline/ref=56FEAD138EC01A75EF3C498F657D8DDDB128BFA585D6117C9B4F53B288D7E8620646DF8B24526C7CKBPAN</vt:lpwstr>
      </vt:variant>
      <vt:variant>
        <vt:lpwstr/>
      </vt:variant>
      <vt:variant>
        <vt:i4>6946877</vt:i4>
      </vt:variant>
      <vt:variant>
        <vt:i4>22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consultantplus://offline/ref=56FEAD138EC01A75EF3C498F657D8DDDB128BFA585D6117C9B4F53B288D7E8620646DF8B24526C7CKBP9N</vt:lpwstr>
      </vt:variant>
      <vt:variant>
        <vt:lpwstr/>
      </vt:variant>
      <vt:variant>
        <vt:i4>6946872</vt:i4>
      </vt:variant>
      <vt:variant>
        <vt:i4>19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consultantplus://offline/ref=56FEAD138EC01A75EF3C498F657D8DDDB128BFA585D6117C9B4F53B288D7E8620646DF8B24526C7FKBP9N</vt:lpwstr>
      </vt:variant>
      <vt:variant>
        <vt:lpwstr/>
      </vt:variant>
      <vt:variant>
        <vt:i4>917592</vt:i4>
      </vt:variant>
      <vt:variant>
        <vt:i4>16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consultantplus://offline/ref=842899F5130D9AC70DDE8E3BE1B13674B3D7EF4D69C62CCEC95E393BC4qDGDH</vt:lpwstr>
      </vt:variant>
      <vt:variant>
        <vt:lpwstr/>
      </vt:variant>
      <vt:variant>
        <vt:i4>3997806</vt:i4>
      </vt:variant>
      <vt:variant>
        <vt:i4>13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consultantplus://offline/ref=842899F5130D9AC70DDE8E3BE1B13674B3D7EF4D69C62CCEC95E393BC4DD106D2C0C68622BE43265qDG9H</vt:lpwstr>
      </vt:variant>
      <vt:variant>
        <vt:lpwstr/>
      </vt:variant>
      <vt:variant>
        <vt:i4>8060977</vt:i4>
      </vt:variant>
      <vt:variant>
        <vt:i4>10</vt:i4>
      </vt:variant>
      <vt:variant>
        <vt:i4>0</vt:i4>
      </vt:variant>
      <vt:variant>
        <vt:i4>5</vt:i4>
      </vt:variant>
      <vt:variant>
        <vt:lpwstr>consultantplus://offline/ref=BD3178B50D9148A1C963B3CE4F9B3C8DDE3A54C4B43A7EBDA35A850F0D177B270209AA0F30A1F34B41K1F</vt:lpwstr>
      </vt:variant>
      <vt:variant>
        <vt:lpwstr/>
      </vt:variant>
      <vt:variant>
        <vt:i4>7274554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consultantplus://offline/ref=879A0CD59776A44B64995222A3A5B4A2BCACDC4A4F8C963B83F50AEC337919B7821B98A9036DE9AAX8J4F</vt:lpwstr>
      </vt:variant>
      <vt:variant>
        <vt:lpwstr/>
      </vt:variant>
      <vt:variant>
        <vt:i4>1572965</vt:i4>
      </vt:variant>
      <vt:variant>
        <vt:i4>4</vt:i4>
      </vt:variant>
      <vt:variant>
        <vt:i4>0</vt:i4>
      </vt:variant>
      <vt:variant>
        <vt:i4>5</vt:i4>
      </vt:variant>
      <vt:variant>
        <vt:lpwstr>mailto:to56@fas.gov.ru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Александровна</dc:creator>
  <cp:lastModifiedBy>Рената</cp:lastModifiedBy>
  <cp:revision>2</cp:revision>
  <cp:lastPrinted>2019-08-06T08:40:00Z</cp:lastPrinted>
  <dcterms:created xsi:type="dcterms:W3CDTF">2020-08-06T04:43:00Z</dcterms:created>
  <dcterms:modified xsi:type="dcterms:W3CDTF">2020-08-06T04:43:00Z</dcterms:modified>
</cp:coreProperties>
</file>