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8C8" w:rsidRPr="00A0190D" w:rsidRDefault="00A0190D" w:rsidP="00A15B2B">
      <w:pPr>
        <w:pStyle w:val="aa"/>
        <w:ind w:left="4536"/>
        <w:rPr>
          <w:iCs/>
          <w:sz w:val="26"/>
          <w:szCs w:val="26"/>
        </w:rPr>
      </w:pPr>
      <w:r w:rsidRPr="00A0190D">
        <w:rPr>
          <w:iCs/>
          <w:sz w:val="26"/>
          <w:szCs w:val="26"/>
        </w:rPr>
        <w:t>ГБУЗ «Тамбовский областной клинический противотуберкулезный диспансер»</w:t>
      </w:r>
    </w:p>
    <w:p w:rsidR="00A0190D" w:rsidRPr="00A0190D" w:rsidRDefault="00A0190D" w:rsidP="00A15B2B">
      <w:pPr>
        <w:pStyle w:val="aa"/>
        <w:ind w:left="4536"/>
        <w:rPr>
          <w:iCs/>
          <w:sz w:val="26"/>
          <w:szCs w:val="26"/>
        </w:rPr>
      </w:pPr>
      <w:r w:rsidRPr="00A0190D">
        <w:rPr>
          <w:iCs/>
          <w:sz w:val="26"/>
          <w:szCs w:val="26"/>
        </w:rPr>
        <w:t xml:space="preserve">392513, Тамбовская область, Тамбовский район, п. Георгиевский </w:t>
      </w:r>
    </w:p>
    <w:p w:rsidR="00A0190D" w:rsidRPr="00B7385C" w:rsidRDefault="00C719B9" w:rsidP="00A15B2B">
      <w:pPr>
        <w:keepLines/>
        <w:widowControl w:val="0"/>
        <w:suppressLineNumbers/>
        <w:autoSpaceDE w:val="0"/>
        <w:autoSpaceDN w:val="0"/>
        <w:spacing w:line="240" w:lineRule="exact"/>
        <w:ind w:left="4536"/>
        <w:rPr>
          <w:sz w:val="26"/>
          <w:szCs w:val="26"/>
        </w:rPr>
      </w:pPr>
      <w:hyperlink r:id="rId5" w:history="1">
        <w:r w:rsidR="00A0190D" w:rsidRPr="00B7385C">
          <w:rPr>
            <w:rStyle w:val="a3"/>
            <w:bCs/>
            <w:noProof/>
            <w:color w:val="auto"/>
            <w:sz w:val="26"/>
            <w:szCs w:val="26"/>
            <w:u w:val="none"/>
          </w:rPr>
          <w:t>yurist.toptd@bk</w:t>
        </w:r>
        <w:r w:rsidR="00A0190D" w:rsidRPr="00B7385C">
          <w:rPr>
            <w:rStyle w:val="a3"/>
            <w:color w:val="auto"/>
            <w:sz w:val="26"/>
            <w:szCs w:val="26"/>
            <w:u w:val="none"/>
          </w:rPr>
          <w:t>.</w:t>
        </w:r>
        <w:r w:rsidR="00A0190D" w:rsidRPr="00B7385C">
          <w:rPr>
            <w:rStyle w:val="a3"/>
            <w:color w:val="auto"/>
            <w:sz w:val="26"/>
            <w:szCs w:val="26"/>
            <w:u w:val="none"/>
            <w:lang w:val="en-US"/>
          </w:rPr>
          <w:t>ru</w:t>
        </w:r>
      </w:hyperlink>
      <w:r w:rsidR="00A0190D" w:rsidRPr="00B7385C">
        <w:rPr>
          <w:sz w:val="26"/>
          <w:szCs w:val="26"/>
        </w:rPr>
        <w:t>; topd-68@mail.ru</w:t>
      </w:r>
    </w:p>
    <w:p w:rsidR="00A0190D" w:rsidRDefault="00A0190D" w:rsidP="00A15B2B">
      <w:pPr>
        <w:ind w:left="4536"/>
        <w:jc w:val="both"/>
        <w:rPr>
          <w:sz w:val="26"/>
          <w:szCs w:val="26"/>
        </w:rPr>
      </w:pPr>
    </w:p>
    <w:p w:rsidR="00A0190D" w:rsidRDefault="00A0190D" w:rsidP="00A15B2B">
      <w:pPr>
        <w:ind w:left="4536"/>
        <w:jc w:val="both"/>
        <w:rPr>
          <w:sz w:val="26"/>
          <w:szCs w:val="26"/>
        </w:rPr>
      </w:pPr>
      <w:r>
        <w:rPr>
          <w:sz w:val="26"/>
          <w:szCs w:val="26"/>
        </w:rPr>
        <w:t>ООО «Каскад»</w:t>
      </w:r>
    </w:p>
    <w:p w:rsidR="00A0190D" w:rsidRDefault="00A0190D" w:rsidP="00A15B2B">
      <w:pPr>
        <w:ind w:left="4536"/>
        <w:jc w:val="both"/>
        <w:rPr>
          <w:sz w:val="26"/>
          <w:szCs w:val="26"/>
        </w:rPr>
      </w:pPr>
      <w:r>
        <w:rPr>
          <w:sz w:val="26"/>
          <w:szCs w:val="26"/>
        </w:rPr>
        <w:t xml:space="preserve">117574, </w:t>
      </w:r>
      <w:r w:rsidR="00A36859">
        <w:rPr>
          <w:sz w:val="26"/>
          <w:szCs w:val="26"/>
        </w:rPr>
        <w:t xml:space="preserve">г. Москва, </w:t>
      </w:r>
      <w:proofErr w:type="spellStart"/>
      <w:r w:rsidR="00A36859">
        <w:rPr>
          <w:sz w:val="26"/>
          <w:szCs w:val="26"/>
        </w:rPr>
        <w:t>Новоясеневский</w:t>
      </w:r>
      <w:proofErr w:type="spellEnd"/>
      <w:r w:rsidR="00A36859">
        <w:rPr>
          <w:sz w:val="26"/>
          <w:szCs w:val="26"/>
        </w:rPr>
        <w:t xml:space="preserve"> проспект, дом 6, корпус 1, антресоль 2, этаж 1, помещение 3, офис 138-2</w:t>
      </w:r>
    </w:p>
    <w:p w:rsidR="00A36859" w:rsidRPr="00A15B2B" w:rsidRDefault="00A36859" w:rsidP="00A15B2B">
      <w:pPr>
        <w:ind w:left="4536"/>
        <w:jc w:val="both"/>
        <w:rPr>
          <w:sz w:val="26"/>
          <w:szCs w:val="26"/>
        </w:rPr>
      </w:pPr>
      <w:proofErr w:type="spellStart"/>
      <w:r>
        <w:rPr>
          <w:sz w:val="26"/>
          <w:szCs w:val="26"/>
          <w:lang w:val="en-US"/>
        </w:rPr>
        <w:t>brizkaskad</w:t>
      </w:r>
      <w:proofErr w:type="spellEnd"/>
      <w:r w:rsidRPr="00A15B2B">
        <w:rPr>
          <w:sz w:val="26"/>
          <w:szCs w:val="26"/>
        </w:rPr>
        <w:t>@</w:t>
      </w:r>
      <w:proofErr w:type="spellStart"/>
      <w:r>
        <w:rPr>
          <w:sz w:val="26"/>
          <w:szCs w:val="26"/>
          <w:lang w:val="en-US"/>
        </w:rPr>
        <w:t>gmail</w:t>
      </w:r>
      <w:proofErr w:type="spellEnd"/>
      <w:r w:rsidRPr="00A15B2B">
        <w:rPr>
          <w:sz w:val="26"/>
          <w:szCs w:val="26"/>
        </w:rPr>
        <w:t>.</w:t>
      </w:r>
      <w:proofErr w:type="spellStart"/>
      <w:r>
        <w:rPr>
          <w:sz w:val="26"/>
          <w:szCs w:val="26"/>
          <w:lang w:val="en-US"/>
        </w:rPr>
        <w:t>ru</w:t>
      </w:r>
      <w:proofErr w:type="spellEnd"/>
    </w:p>
    <w:p w:rsidR="00A0190D" w:rsidRPr="00E369B6" w:rsidRDefault="00A0190D" w:rsidP="00A15B2B">
      <w:pPr>
        <w:rPr>
          <w:sz w:val="26"/>
          <w:szCs w:val="26"/>
        </w:rPr>
      </w:pPr>
    </w:p>
    <w:p w:rsidR="00A15B2B" w:rsidRPr="0026251A" w:rsidRDefault="00A15B2B" w:rsidP="00A15B2B">
      <w:pPr>
        <w:ind w:left="4536"/>
        <w:jc w:val="both"/>
        <w:rPr>
          <w:sz w:val="26"/>
          <w:szCs w:val="26"/>
        </w:rPr>
      </w:pPr>
      <w:r w:rsidRPr="0026251A">
        <w:rPr>
          <w:sz w:val="26"/>
          <w:szCs w:val="26"/>
        </w:rPr>
        <w:t>Комитет государственного заказа</w:t>
      </w:r>
    </w:p>
    <w:p w:rsidR="00A15B2B" w:rsidRPr="0026251A" w:rsidRDefault="00A15B2B" w:rsidP="00A15B2B">
      <w:pPr>
        <w:ind w:left="4536"/>
        <w:jc w:val="both"/>
        <w:rPr>
          <w:sz w:val="26"/>
          <w:szCs w:val="26"/>
        </w:rPr>
      </w:pPr>
      <w:r w:rsidRPr="0026251A">
        <w:rPr>
          <w:sz w:val="26"/>
          <w:szCs w:val="26"/>
        </w:rPr>
        <w:t>Тамбовской области</w:t>
      </w:r>
    </w:p>
    <w:p w:rsidR="00A15B2B" w:rsidRPr="0026251A" w:rsidRDefault="00A15B2B" w:rsidP="00A15B2B">
      <w:pPr>
        <w:ind w:left="4536"/>
        <w:jc w:val="both"/>
        <w:rPr>
          <w:sz w:val="26"/>
          <w:szCs w:val="26"/>
        </w:rPr>
      </w:pPr>
      <w:r w:rsidRPr="0026251A">
        <w:rPr>
          <w:sz w:val="26"/>
          <w:szCs w:val="26"/>
        </w:rPr>
        <w:t xml:space="preserve">392000, г. Тамбов, ул. </w:t>
      </w:r>
      <w:proofErr w:type="spellStart"/>
      <w:r w:rsidRPr="0026251A">
        <w:rPr>
          <w:sz w:val="26"/>
          <w:szCs w:val="26"/>
        </w:rPr>
        <w:t>С.Рахманинова</w:t>
      </w:r>
      <w:proofErr w:type="spellEnd"/>
      <w:r w:rsidRPr="0026251A">
        <w:rPr>
          <w:sz w:val="26"/>
          <w:szCs w:val="26"/>
        </w:rPr>
        <w:t>, 2а</w:t>
      </w:r>
    </w:p>
    <w:p w:rsidR="00A15B2B" w:rsidRPr="0026251A" w:rsidRDefault="00A15B2B" w:rsidP="00A15B2B">
      <w:pPr>
        <w:ind w:left="4536"/>
        <w:jc w:val="both"/>
        <w:rPr>
          <w:sz w:val="26"/>
          <w:szCs w:val="26"/>
        </w:rPr>
      </w:pPr>
      <w:r w:rsidRPr="0026251A">
        <w:rPr>
          <w:sz w:val="26"/>
          <w:szCs w:val="26"/>
          <w:lang w:val="en-US"/>
        </w:rPr>
        <w:t>post</w:t>
      </w:r>
      <w:r w:rsidRPr="0026251A">
        <w:rPr>
          <w:sz w:val="26"/>
          <w:szCs w:val="26"/>
        </w:rPr>
        <w:t>@</w:t>
      </w:r>
      <w:r w:rsidRPr="0026251A">
        <w:rPr>
          <w:sz w:val="26"/>
          <w:szCs w:val="26"/>
          <w:lang w:val="en-US"/>
        </w:rPr>
        <w:t>buy</w:t>
      </w:r>
      <w:r w:rsidRPr="0026251A">
        <w:rPr>
          <w:sz w:val="26"/>
          <w:szCs w:val="26"/>
        </w:rPr>
        <w:t>.</w:t>
      </w:r>
      <w:proofErr w:type="spellStart"/>
      <w:r w:rsidRPr="0026251A">
        <w:rPr>
          <w:sz w:val="26"/>
          <w:szCs w:val="26"/>
          <w:lang w:val="en-US"/>
        </w:rPr>
        <w:t>tambov</w:t>
      </w:r>
      <w:proofErr w:type="spellEnd"/>
      <w:r w:rsidRPr="0026251A">
        <w:rPr>
          <w:sz w:val="26"/>
          <w:szCs w:val="26"/>
        </w:rPr>
        <w:t>.</w:t>
      </w:r>
      <w:proofErr w:type="spellStart"/>
      <w:r w:rsidRPr="0026251A">
        <w:rPr>
          <w:sz w:val="26"/>
          <w:szCs w:val="26"/>
          <w:lang w:val="en-US"/>
        </w:rPr>
        <w:t>gov</w:t>
      </w:r>
      <w:proofErr w:type="spellEnd"/>
      <w:r w:rsidRPr="0026251A">
        <w:rPr>
          <w:sz w:val="26"/>
          <w:szCs w:val="26"/>
        </w:rPr>
        <w:t>.</w:t>
      </w:r>
      <w:proofErr w:type="spellStart"/>
      <w:r w:rsidRPr="0026251A">
        <w:rPr>
          <w:sz w:val="26"/>
          <w:szCs w:val="26"/>
          <w:lang w:val="en-US"/>
        </w:rPr>
        <w:t>ru</w:t>
      </w:r>
      <w:proofErr w:type="spellEnd"/>
    </w:p>
    <w:p w:rsidR="00A0190D" w:rsidRPr="0026251A" w:rsidRDefault="00A0190D" w:rsidP="00A15B2B">
      <w:pPr>
        <w:ind w:left="4536"/>
        <w:rPr>
          <w:sz w:val="26"/>
          <w:szCs w:val="26"/>
        </w:rPr>
      </w:pPr>
    </w:p>
    <w:p w:rsidR="00A0190D" w:rsidRPr="0026251A" w:rsidRDefault="00A0190D" w:rsidP="00A15B2B">
      <w:pPr>
        <w:pStyle w:val="aa"/>
        <w:ind w:left="4536"/>
        <w:rPr>
          <w:iCs/>
          <w:sz w:val="26"/>
          <w:szCs w:val="26"/>
        </w:rPr>
      </w:pPr>
      <w:r w:rsidRPr="0026251A">
        <w:rPr>
          <w:iCs/>
          <w:sz w:val="26"/>
          <w:szCs w:val="26"/>
        </w:rPr>
        <w:t>АО «Единая электронная торговая площадка»</w:t>
      </w:r>
    </w:p>
    <w:p w:rsidR="00A0190D" w:rsidRPr="0026251A" w:rsidRDefault="00A0190D" w:rsidP="00A15B2B">
      <w:pPr>
        <w:pStyle w:val="aa"/>
        <w:ind w:left="4536"/>
        <w:rPr>
          <w:iCs/>
          <w:sz w:val="26"/>
          <w:szCs w:val="26"/>
        </w:rPr>
      </w:pPr>
      <w:r w:rsidRPr="0026251A">
        <w:rPr>
          <w:iCs/>
          <w:sz w:val="26"/>
          <w:szCs w:val="26"/>
        </w:rPr>
        <w:t xml:space="preserve">115114, г. Москва, ул. </w:t>
      </w:r>
      <w:proofErr w:type="spellStart"/>
      <w:r w:rsidRPr="0026251A">
        <w:rPr>
          <w:iCs/>
          <w:sz w:val="26"/>
          <w:szCs w:val="26"/>
        </w:rPr>
        <w:t>Кожевническая</w:t>
      </w:r>
      <w:proofErr w:type="spellEnd"/>
      <w:r w:rsidRPr="0026251A">
        <w:rPr>
          <w:iCs/>
          <w:sz w:val="26"/>
          <w:szCs w:val="26"/>
        </w:rPr>
        <w:t>, д. 14, стр.5</w:t>
      </w:r>
    </w:p>
    <w:p w:rsidR="00A0190D" w:rsidRPr="0026251A" w:rsidRDefault="00A0190D" w:rsidP="00A15B2B">
      <w:pPr>
        <w:pStyle w:val="aa"/>
        <w:ind w:left="4536"/>
        <w:rPr>
          <w:sz w:val="26"/>
          <w:szCs w:val="26"/>
        </w:rPr>
      </w:pPr>
      <w:r w:rsidRPr="0026251A">
        <w:rPr>
          <w:iCs/>
          <w:sz w:val="26"/>
          <w:szCs w:val="26"/>
        </w:rPr>
        <w:t xml:space="preserve"> </w:t>
      </w:r>
      <w:hyperlink r:id="rId6" w:history="1">
        <w:r w:rsidRPr="0026251A">
          <w:rPr>
            <w:rStyle w:val="a3"/>
            <w:iCs/>
            <w:color w:val="auto"/>
            <w:sz w:val="26"/>
            <w:szCs w:val="26"/>
            <w:u w:val="none"/>
            <w:lang w:val="en-US"/>
          </w:rPr>
          <w:t>info</w:t>
        </w:r>
        <w:r w:rsidRPr="0026251A">
          <w:rPr>
            <w:rStyle w:val="a3"/>
            <w:iCs/>
            <w:color w:val="auto"/>
            <w:sz w:val="26"/>
            <w:szCs w:val="26"/>
            <w:u w:val="none"/>
          </w:rPr>
          <w:t>@</w:t>
        </w:r>
        <w:proofErr w:type="spellStart"/>
        <w:r w:rsidRPr="0026251A">
          <w:rPr>
            <w:rStyle w:val="a3"/>
            <w:iCs/>
            <w:color w:val="auto"/>
            <w:sz w:val="26"/>
            <w:szCs w:val="26"/>
            <w:u w:val="none"/>
            <w:lang w:val="en-US"/>
          </w:rPr>
          <w:t>roseltorg</w:t>
        </w:r>
        <w:proofErr w:type="spellEnd"/>
        <w:r w:rsidRPr="0026251A">
          <w:rPr>
            <w:rStyle w:val="a3"/>
            <w:iCs/>
            <w:color w:val="auto"/>
            <w:sz w:val="26"/>
            <w:szCs w:val="26"/>
            <w:u w:val="none"/>
          </w:rPr>
          <w:t>.</w:t>
        </w:r>
        <w:proofErr w:type="spellStart"/>
        <w:r w:rsidRPr="0026251A">
          <w:rPr>
            <w:rStyle w:val="a3"/>
            <w:iCs/>
            <w:color w:val="auto"/>
            <w:sz w:val="26"/>
            <w:szCs w:val="26"/>
            <w:u w:val="none"/>
            <w:lang w:val="en-US"/>
          </w:rPr>
          <w:t>ru</w:t>
        </w:r>
        <w:proofErr w:type="spellEnd"/>
      </w:hyperlink>
    </w:p>
    <w:p w:rsidR="00A0190D" w:rsidRDefault="00A0190D" w:rsidP="00A15B2B">
      <w:pPr>
        <w:pStyle w:val="aa"/>
        <w:rPr>
          <w:iCs/>
        </w:rPr>
      </w:pPr>
    </w:p>
    <w:p w:rsidR="00B7385C" w:rsidRDefault="00B7385C" w:rsidP="00A15B2B">
      <w:pPr>
        <w:pStyle w:val="aa"/>
        <w:rPr>
          <w:iCs/>
        </w:rPr>
      </w:pPr>
    </w:p>
    <w:p w:rsidR="00B7385C" w:rsidRDefault="00B7385C" w:rsidP="00A15B2B">
      <w:pPr>
        <w:pStyle w:val="aa"/>
        <w:rPr>
          <w:iCs/>
        </w:rPr>
      </w:pPr>
    </w:p>
    <w:p w:rsidR="00E21F84" w:rsidRDefault="00E21F84" w:rsidP="00A15B2B">
      <w:pPr>
        <w:pStyle w:val="aa"/>
        <w:rPr>
          <w:iCs/>
        </w:rPr>
      </w:pPr>
    </w:p>
    <w:p w:rsidR="00E21F84" w:rsidRDefault="00E21F84" w:rsidP="00A15B2B">
      <w:pPr>
        <w:pStyle w:val="aa"/>
        <w:rPr>
          <w:iCs/>
        </w:rPr>
      </w:pPr>
    </w:p>
    <w:p w:rsidR="00E21F84" w:rsidRPr="006515A8" w:rsidRDefault="00E21F84" w:rsidP="00A15B2B">
      <w:pPr>
        <w:pStyle w:val="aa"/>
        <w:rPr>
          <w:iCs/>
        </w:rPr>
      </w:pPr>
    </w:p>
    <w:p w:rsidR="008E58C8" w:rsidRPr="00C80302" w:rsidRDefault="008E58C8" w:rsidP="008E58C8">
      <w:pPr>
        <w:pStyle w:val="a4"/>
        <w:spacing w:before="0" w:beforeAutospacing="0" w:after="0" w:afterAutospacing="0"/>
        <w:ind w:firstLine="709"/>
        <w:jc w:val="center"/>
        <w:rPr>
          <w:sz w:val="26"/>
          <w:szCs w:val="26"/>
        </w:rPr>
      </w:pPr>
      <w:r w:rsidRPr="00C80302">
        <w:rPr>
          <w:rStyle w:val="a5"/>
          <w:sz w:val="26"/>
          <w:szCs w:val="26"/>
        </w:rPr>
        <w:t>Р Е Ш Е Н И Е</w:t>
      </w:r>
    </w:p>
    <w:p w:rsidR="008E58C8" w:rsidRPr="00C80302" w:rsidRDefault="008E58C8" w:rsidP="008E58C8">
      <w:pPr>
        <w:jc w:val="center"/>
        <w:rPr>
          <w:rStyle w:val="a5"/>
          <w:sz w:val="26"/>
          <w:szCs w:val="26"/>
        </w:rPr>
      </w:pPr>
      <w:r>
        <w:rPr>
          <w:rStyle w:val="a5"/>
          <w:sz w:val="26"/>
          <w:szCs w:val="26"/>
        </w:rPr>
        <w:t>по делу</w:t>
      </w:r>
      <w:r w:rsidRPr="00C80302">
        <w:rPr>
          <w:rStyle w:val="a5"/>
          <w:sz w:val="26"/>
          <w:szCs w:val="26"/>
        </w:rPr>
        <w:t xml:space="preserve"> №</w:t>
      </w:r>
      <w:r>
        <w:rPr>
          <w:rStyle w:val="a5"/>
          <w:sz w:val="26"/>
          <w:szCs w:val="26"/>
        </w:rPr>
        <w:t xml:space="preserve"> </w:t>
      </w:r>
      <w:r w:rsidRPr="000F40B7">
        <w:rPr>
          <w:b/>
          <w:sz w:val="26"/>
          <w:szCs w:val="26"/>
        </w:rPr>
        <w:t>068/06/</w:t>
      </w:r>
      <w:r w:rsidR="00A15B2B">
        <w:rPr>
          <w:b/>
          <w:sz w:val="26"/>
          <w:szCs w:val="26"/>
        </w:rPr>
        <w:t>65</w:t>
      </w:r>
      <w:r w:rsidRPr="000F40B7">
        <w:rPr>
          <w:b/>
          <w:sz w:val="26"/>
          <w:szCs w:val="26"/>
        </w:rPr>
        <w:t>-</w:t>
      </w:r>
      <w:r w:rsidR="00A15B2B">
        <w:rPr>
          <w:b/>
          <w:sz w:val="26"/>
          <w:szCs w:val="26"/>
        </w:rPr>
        <w:t>458</w:t>
      </w:r>
      <w:r w:rsidRPr="000F40B7">
        <w:rPr>
          <w:b/>
          <w:sz w:val="26"/>
          <w:szCs w:val="26"/>
        </w:rPr>
        <w:t>/2020</w:t>
      </w:r>
      <w:r>
        <w:rPr>
          <w:sz w:val="26"/>
          <w:szCs w:val="26"/>
        </w:rPr>
        <w:t xml:space="preserve"> </w:t>
      </w:r>
      <w:r w:rsidRPr="00C80302">
        <w:rPr>
          <w:rStyle w:val="a5"/>
          <w:sz w:val="26"/>
          <w:szCs w:val="26"/>
        </w:rPr>
        <w:t xml:space="preserve">о нарушении законодательства </w:t>
      </w:r>
    </w:p>
    <w:p w:rsidR="008E58C8" w:rsidRDefault="008E58C8" w:rsidP="008E58C8">
      <w:pPr>
        <w:pStyle w:val="a4"/>
        <w:spacing w:before="0" w:beforeAutospacing="0" w:after="0" w:afterAutospacing="0"/>
        <w:ind w:firstLine="709"/>
        <w:jc w:val="center"/>
        <w:rPr>
          <w:rStyle w:val="a5"/>
          <w:sz w:val="26"/>
          <w:szCs w:val="26"/>
        </w:rPr>
      </w:pPr>
      <w:r w:rsidRPr="00C80302">
        <w:rPr>
          <w:rStyle w:val="a5"/>
          <w:sz w:val="26"/>
          <w:szCs w:val="26"/>
        </w:rPr>
        <w:t xml:space="preserve">о </w:t>
      </w:r>
      <w:r>
        <w:rPr>
          <w:rStyle w:val="a5"/>
          <w:sz w:val="26"/>
          <w:szCs w:val="26"/>
        </w:rPr>
        <w:t>контрактной системе</w:t>
      </w:r>
    </w:p>
    <w:p w:rsidR="008E58C8" w:rsidRPr="00C80302" w:rsidRDefault="008E58C8" w:rsidP="008E58C8">
      <w:pPr>
        <w:pStyle w:val="a4"/>
        <w:spacing w:before="0" w:beforeAutospacing="0" w:after="0" w:afterAutospacing="0"/>
        <w:ind w:firstLine="709"/>
        <w:jc w:val="center"/>
        <w:rPr>
          <w:sz w:val="26"/>
          <w:szCs w:val="26"/>
        </w:rPr>
      </w:pPr>
    </w:p>
    <w:p w:rsidR="008E58C8" w:rsidRPr="00BB3C5B" w:rsidRDefault="008E58C8" w:rsidP="008E58C8">
      <w:pPr>
        <w:pStyle w:val="a4"/>
        <w:spacing w:before="0" w:beforeAutospacing="0" w:after="0" w:afterAutospacing="0"/>
        <w:jc w:val="both"/>
        <w:rPr>
          <w:sz w:val="26"/>
          <w:szCs w:val="26"/>
        </w:rPr>
      </w:pPr>
      <w:r w:rsidRPr="00BB3C5B">
        <w:rPr>
          <w:sz w:val="26"/>
          <w:szCs w:val="26"/>
        </w:rPr>
        <w:t>Резолют</w:t>
      </w:r>
      <w:r>
        <w:rPr>
          <w:sz w:val="26"/>
          <w:szCs w:val="26"/>
        </w:rPr>
        <w:t>ивная часть решения оглашена «</w:t>
      </w:r>
      <w:r w:rsidR="00A15B2B">
        <w:rPr>
          <w:sz w:val="26"/>
          <w:szCs w:val="26"/>
        </w:rPr>
        <w:t>04</w:t>
      </w:r>
      <w:r w:rsidR="005861A3">
        <w:rPr>
          <w:sz w:val="26"/>
          <w:szCs w:val="26"/>
        </w:rPr>
        <w:t xml:space="preserve">» </w:t>
      </w:r>
      <w:r w:rsidR="00A15B2B">
        <w:rPr>
          <w:sz w:val="26"/>
          <w:szCs w:val="26"/>
        </w:rPr>
        <w:t>августа</w:t>
      </w:r>
      <w:r>
        <w:rPr>
          <w:sz w:val="26"/>
          <w:szCs w:val="26"/>
        </w:rPr>
        <w:t xml:space="preserve"> 2020</w:t>
      </w:r>
      <w:r w:rsidRPr="00BB3C5B">
        <w:rPr>
          <w:sz w:val="26"/>
          <w:szCs w:val="26"/>
        </w:rPr>
        <w:t xml:space="preserve"> года.</w:t>
      </w:r>
    </w:p>
    <w:p w:rsidR="008E58C8" w:rsidRPr="00BB3C5B" w:rsidRDefault="008E58C8" w:rsidP="008E58C8">
      <w:pPr>
        <w:pStyle w:val="a4"/>
        <w:spacing w:before="0" w:beforeAutospacing="0" w:after="0" w:afterAutospacing="0"/>
        <w:jc w:val="both"/>
        <w:rPr>
          <w:sz w:val="26"/>
          <w:szCs w:val="26"/>
        </w:rPr>
      </w:pPr>
      <w:r w:rsidRPr="00BB3C5B">
        <w:rPr>
          <w:sz w:val="26"/>
          <w:szCs w:val="26"/>
        </w:rPr>
        <w:t xml:space="preserve">В полном </w:t>
      </w:r>
      <w:r w:rsidR="005861A3">
        <w:rPr>
          <w:sz w:val="26"/>
          <w:szCs w:val="26"/>
        </w:rPr>
        <w:t>объеме решение изготовлено «</w:t>
      </w:r>
      <w:r w:rsidR="00A15B2B">
        <w:rPr>
          <w:sz w:val="26"/>
          <w:szCs w:val="26"/>
        </w:rPr>
        <w:t>06</w:t>
      </w:r>
      <w:r>
        <w:rPr>
          <w:sz w:val="26"/>
          <w:szCs w:val="26"/>
        </w:rPr>
        <w:t xml:space="preserve">» </w:t>
      </w:r>
      <w:r w:rsidR="00A15B2B">
        <w:rPr>
          <w:sz w:val="26"/>
          <w:szCs w:val="26"/>
        </w:rPr>
        <w:t>августа</w:t>
      </w:r>
      <w:r>
        <w:rPr>
          <w:sz w:val="26"/>
          <w:szCs w:val="26"/>
        </w:rPr>
        <w:t xml:space="preserve"> 2020</w:t>
      </w:r>
      <w:r w:rsidRPr="00BB3C5B">
        <w:rPr>
          <w:sz w:val="26"/>
          <w:szCs w:val="26"/>
        </w:rPr>
        <w:t xml:space="preserve"> года.</w:t>
      </w:r>
    </w:p>
    <w:p w:rsidR="008E58C8" w:rsidRPr="00BB3C5B" w:rsidRDefault="008E58C8" w:rsidP="008E58C8">
      <w:pPr>
        <w:pStyle w:val="a4"/>
        <w:spacing w:before="0" w:beforeAutospacing="0" w:after="0" w:afterAutospacing="0"/>
        <w:jc w:val="both"/>
        <w:rPr>
          <w:sz w:val="26"/>
          <w:szCs w:val="26"/>
        </w:rPr>
      </w:pPr>
      <w:r w:rsidRPr="00BB3C5B">
        <w:rPr>
          <w:sz w:val="26"/>
          <w:szCs w:val="26"/>
        </w:rPr>
        <w:t>г. Тамбов</w:t>
      </w:r>
    </w:p>
    <w:p w:rsidR="008E58C8" w:rsidRPr="00BB3C5B" w:rsidRDefault="008E58C8" w:rsidP="008E58C8">
      <w:pPr>
        <w:pStyle w:val="a4"/>
        <w:spacing w:before="0" w:beforeAutospacing="0" w:after="0" w:afterAutospacing="0"/>
        <w:ind w:firstLine="567"/>
        <w:jc w:val="both"/>
        <w:rPr>
          <w:sz w:val="26"/>
          <w:szCs w:val="26"/>
        </w:rPr>
      </w:pPr>
      <w:r w:rsidRPr="00BB3C5B">
        <w:rPr>
          <w:sz w:val="26"/>
          <w:szCs w:val="26"/>
        </w:rPr>
        <w:t>Комиссия по контролю в сфере закупок Управления Федеральной антимонопольной службы по Тамбовской области (далее – Тамбовское УФАС России) в составе:</w:t>
      </w:r>
    </w:p>
    <w:p w:rsidR="008E58C8" w:rsidRPr="00BB3C5B" w:rsidRDefault="005861A3" w:rsidP="00A15B2B">
      <w:pPr>
        <w:ind w:firstLine="567"/>
        <w:jc w:val="both"/>
        <w:rPr>
          <w:sz w:val="26"/>
          <w:szCs w:val="26"/>
        </w:rPr>
      </w:pPr>
      <w:proofErr w:type="gramStart"/>
      <w:r>
        <w:rPr>
          <w:sz w:val="26"/>
          <w:szCs w:val="26"/>
        </w:rPr>
        <w:t>п</w:t>
      </w:r>
      <w:r w:rsidR="008E58C8" w:rsidRPr="00BB3C5B">
        <w:rPr>
          <w:sz w:val="26"/>
          <w:szCs w:val="26"/>
        </w:rPr>
        <w:t>редседатель</w:t>
      </w:r>
      <w:r>
        <w:rPr>
          <w:sz w:val="26"/>
          <w:szCs w:val="26"/>
        </w:rPr>
        <w:t xml:space="preserve">: </w:t>
      </w:r>
      <w:r w:rsidR="004A254B">
        <w:rPr>
          <w:sz w:val="26"/>
          <w:szCs w:val="26"/>
        </w:rPr>
        <w:t xml:space="preserve"> </w:t>
      </w:r>
      <w:r w:rsidR="00A15B2B">
        <w:rPr>
          <w:sz w:val="26"/>
          <w:szCs w:val="26"/>
        </w:rPr>
        <w:t>заместитель</w:t>
      </w:r>
      <w:proofErr w:type="gramEnd"/>
      <w:r w:rsidR="00A15B2B">
        <w:rPr>
          <w:sz w:val="26"/>
          <w:szCs w:val="26"/>
        </w:rPr>
        <w:t xml:space="preserve"> руководителя - начальник отдела контроля закупок и антимонопольного контроля органов власти </w:t>
      </w:r>
      <w:proofErr w:type="spellStart"/>
      <w:r w:rsidR="00A15B2B">
        <w:rPr>
          <w:sz w:val="26"/>
          <w:szCs w:val="26"/>
        </w:rPr>
        <w:t>Колодина</w:t>
      </w:r>
      <w:proofErr w:type="spellEnd"/>
      <w:r w:rsidR="00A15B2B">
        <w:rPr>
          <w:sz w:val="26"/>
          <w:szCs w:val="26"/>
        </w:rPr>
        <w:t xml:space="preserve"> Н.Н.,</w:t>
      </w:r>
    </w:p>
    <w:p w:rsidR="004A254B" w:rsidRDefault="008E58C8" w:rsidP="008E58C8">
      <w:pPr>
        <w:ind w:firstLine="567"/>
        <w:jc w:val="both"/>
        <w:rPr>
          <w:sz w:val="26"/>
          <w:szCs w:val="26"/>
        </w:rPr>
      </w:pPr>
      <w:r w:rsidRPr="00BB3C5B">
        <w:rPr>
          <w:sz w:val="26"/>
          <w:szCs w:val="26"/>
        </w:rPr>
        <w:t xml:space="preserve">члены комиссии: </w:t>
      </w:r>
    </w:p>
    <w:p w:rsidR="00D01D99" w:rsidRDefault="00D01D99" w:rsidP="00D01D99">
      <w:pPr>
        <w:pStyle w:val="a4"/>
        <w:spacing w:before="0" w:beforeAutospacing="0" w:after="0" w:afterAutospacing="0"/>
        <w:ind w:firstLine="567"/>
        <w:jc w:val="both"/>
        <w:rPr>
          <w:sz w:val="26"/>
          <w:szCs w:val="26"/>
        </w:rPr>
      </w:pPr>
      <w:r>
        <w:rPr>
          <w:sz w:val="26"/>
          <w:szCs w:val="26"/>
        </w:rPr>
        <w:t>заместитель начальника отдела контроля закупок и антимонопольного контроля органов власти Иванов В.В.,</w:t>
      </w:r>
    </w:p>
    <w:p w:rsidR="00A15B2B" w:rsidRDefault="00A15B2B" w:rsidP="00A15B2B">
      <w:pPr>
        <w:pStyle w:val="a4"/>
        <w:spacing w:before="0" w:beforeAutospacing="0" w:after="0" w:afterAutospacing="0"/>
        <w:ind w:firstLine="567"/>
        <w:jc w:val="both"/>
        <w:rPr>
          <w:sz w:val="26"/>
          <w:szCs w:val="26"/>
        </w:rPr>
      </w:pPr>
      <w:r>
        <w:rPr>
          <w:sz w:val="26"/>
          <w:szCs w:val="26"/>
        </w:rPr>
        <w:t>ведущий специалист-эксперт отдела контроля закупок и антимонопольного контроля органов власти Козлова Н.Е.,</w:t>
      </w:r>
    </w:p>
    <w:p w:rsidR="008E58C8" w:rsidRDefault="008E58C8" w:rsidP="008E58C8">
      <w:pPr>
        <w:pStyle w:val="a4"/>
        <w:spacing w:before="0" w:beforeAutospacing="0" w:after="0" w:afterAutospacing="0"/>
        <w:jc w:val="both"/>
        <w:rPr>
          <w:sz w:val="26"/>
          <w:szCs w:val="26"/>
        </w:rPr>
      </w:pPr>
      <w:r>
        <w:rPr>
          <w:sz w:val="26"/>
          <w:szCs w:val="26"/>
        </w:rPr>
        <w:t xml:space="preserve">        в</w:t>
      </w:r>
      <w:r w:rsidRPr="009E7C8A">
        <w:rPr>
          <w:sz w:val="26"/>
          <w:szCs w:val="26"/>
        </w:rPr>
        <w:t xml:space="preserve"> </w:t>
      </w:r>
      <w:r>
        <w:rPr>
          <w:sz w:val="26"/>
          <w:szCs w:val="26"/>
        </w:rPr>
        <w:t xml:space="preserve">присутствии на рассмотрении жалобы представителей: </w:t>
      </w:r>
    </w:p>
    <w:p w:rsidR="00A15B2B" w:rsidRDefault="008E58C8" w:rsidP="00A15B2B">
      <w:pPr>
        <w:pStyle w:val="a4"/>
        <w:spacing w:before="0" w:beforeAutospacing="0" w:after="0" w:afterAutospacing="0"/>
        <w:ind w:firstLine="567"/>
        <w:jc w:val="both"/>
        <w:rPr>
          <w:bCs/>
          <w:sz w:val="26"/>
          <w:szCs w:val="26"/>
        </w:rPr>
      </w:pPr>
      <w:r w:rsidRPr="00BB3C5B">
        <w:rPr>
          <w:bCs/>
          <w:sz w:val="26"/>
          <w:szCs w:val="26"/>
        </w:rPr>
        <w:t xml:space="preserve">комитета государственного заказа Тамбовской области </w:t>
      </w:r>
      <w:r>
        <w:rPr>
          <w:bCs/>
          <w:sz w:val="26"/>
          <w:szCs w:val="26"/>
        </w:rPr>
        <w:t>–</w:t>
      </w:r>
      <w:r w:rsidR="00A15B2B">
        <w:rPr>
          <w:bCs/>
          <w:sz w:val="26"/>
          <w:szCs w:val="26"/>
        </w:rPr>
        <w:t xml:space="preserve"> </w:t>
      </w:r>
      <w:r w:rsidR="00C719B9">
        <w:rPr>
          <w:bCs/>
          <w:sz w:val="26"/>
          <w:szCs w:val="26"/>
        </w:rPr>
        <w:t>…</w:t>
      </w:r>
    </w:p>
    <w:p w:rsidR="004A254B" w:rsidRPr="00A15B2B" w:rsidRDefault="00A15B2B" w:rsidP="00A15B2B">
      <w:pPr>
        <w:pStyle w:val="a4"/>
        <w:spacing w:before="0" w:beforeAutospacing="0" w:after="0" w:afterAutospacing="0"/>
        <w:ind w:firstLine="567"/>
        <w:jc w:val="both"/>
        <w:rPr>
          <w:bCs/>
          <w:sz w:val="26"/>
          <w:szCs w:val="26"/>
        </w:rPr>
      </w:pPr>
      <w:r w:rsidRPr="00A0190D">
        <w:rPr>
          <w:iCs/>
          <w:sz w:val="26"/>
          <w:szCs w:val="26"/>
        </w:rPr>
        <w:lastRenderedPageBreak/>
        <w:t>ГБУЗ «Тамбовский областной клинический противотуберкулезный диспансер»</w:t>
      </w:r>
      <w:r>
        <w:rPr>
          <w:bCs/>
          <w:sz w:val="26"/>
          <w:szCs w:val="26"/>
        </w:rPr>
        <w:t xml:space="preserve"> </w:t>
      </w:r>
      <w:proofErr w:type="gramStart"/>
      <w:r w:rsidR="004A254B">
        <w:rPr>
          <w:sz w:val="26"/>
          <w:szCs w:val="26"/>
        </w:rPr>
        <w:t>–</w:t>
      </w:r>
      <w:r>
        <w:rPr>
          <w:sz w:val="26"/>
          <w:szCs w:val="26"/>
        </w:rPr>
        <w:t xml:space="preserve">  </w:t>
      </w:r>
      <w:r w:rsidR="00C719B9">
        <w:rPr>
          <w:sz w:val="26"/>
          <w:szCs w:val="26"/>
        </w:rPr>
        <w:t>…</w:t>
      </w:r>
      <w:bookmarkStart w:id="0" w:name="_GoBack"/>
      <w:bookmarkEnd w:id="0"/>
      <w:proofErr w:type="gramEnd"/>
    </w:p>
    <w:p w:rsidR="00330554" w:rsidRDefault="00A15B2B" w:rsidP="008E58C8">
      <w:pPr>
        <w:pStyle w:val="parametervalue"/>
        <w:spacing w:before="0" w:beforeAutospacing="0" w:after="0" w:afterAutospacing="0"/>
        <w:ind w:firstLine="567"/>
        <w:jc w:val="both"/>
        <w:rPr>
          <w:sz w:val="26"/>
          <w:szCs w:val="26"/>
        </w:rPr>
      </w:pPr>
      <w:r>
        <w:rPr>
          <w:sz w:val="26"/>
          <w:szCs w:val="26"/>
        </w:rPr>
        <w:t xml:space="preserve">в отсутствие представителей ООО «Каскад», </w:t>
      </w:r>
      <w:r w:rsidR="00E369B6">
        <w:rPr>
          <w:sz w:val="26"/>
          <w:szCs w:val="26"/>
        </w:rPr>
        <w:t>уведомленного</w:t>
      </w:r>
      <w:r>
        <w:rPr>
          <w:sz w:val="26"/>
          <w:szCs w:val="26"/>
        </w:rPr>
        <w:t xml:space="preserve"> о времени и месте рассмотрения жалобы надлежаще,</w:t>
      </w:r>
      <w:r w:rsidR="00B7385C">
        <w:rPr>
          <w:sz w:val="26"/>
          <w:szCs w:val="26"/>
        </w:rPr>
        <w:t xml:space="preserve"> </w:t>
      </w:r>
    </w:p>
    <w:p w:rsidR="008E58C8" w:rsidRPr="00D05F2F" w:rsidRDefault="008E58C8" w:rsidP="008E58C8">
      <w:pPr>
        <w:pStyle w:val="parametervalue"/>
        <w:spacing w:before="0" w:beforeAutospacing="0" w:after="0" w:afterAutospacing="0"/>
        <w:ind w:firstLine="567"/>
        <w:jc w:val="both"/>
        <w:rPr>
          <w:sz w:val="26"/>
          <w:szCs w:val="26"/>
        </w:rPr>
      </w:pPr>
      <w:r w:rsidRPr="00D01D99">
        <w:rPr>
          <w:sz w:val="26"/>
          <w:szCs w:val="26"/>
        </w:rPr>
        <w:t xml:space="preserve">рассмотрев жалобу </w:t>
      </w:r>
      <w:r w:rsidR="00330554" w:rsidRPr="00950DFD">
        <w:rPr>
          <w:sz w:val="26"/>
          <w:szCs w:val="26"/>
        </w:rPr>
        <w:t>общества с ограниченной ответственностью «</w:t>
      </w:r>
      <w:r w:rsidR="00A15B2B">
        <w:rPr>
          <w:sz w:val="26"/>
          <w:szCs w:val="26"/>
        </w:rPr>
        <w:t>Каскад</w:t>
      </w:r>
      <w:r w:rsidR="00330554" w:rsidRPr="00950DFD">
        <w:rPr>
          <w:sz w:val="26"/>
          <w:szCs w:val="26"/>
        </w:rPr>
        <w:t xml:space="preserve">» (далее – Заявитель) на действия </w:t>
      </w:r>
      <w:r w:rsidR="00A15B2B" w:rsidRPr="00A0190D">
        <w:rPr>
          <w:iCs/>
          <w:sz w:val="26"/>
          <w:szCs w:val="26"/>
        </w:rPr>
        <w:t xml:space="preserve">ГБУЗ «Тамбовский областной клинический </w:t>
      </w:r>
      <w:r w:rsidR="00A15B2B" w:rsidRPr="00A15B2B">
        <w:rPr>
          <w:iCs/>
          <w:sz w:val="26"/>
          <w:szCs w:val="26"/>
        </w:rPr>
        <w:t>противотуберкулезный диспансер»</w:t>
      </w:r>
      <w:r w:rsidR="00330554" w:rsidRPr="00A15B2B">
        <w:rPr>
          <w:sz w:val="26"/>
          <w:szCs w:val="26"/>
        </w:rPr>
        <w:t xml:space="preserve"> при проведении электронного аукциона </w:t>
      </w:r>
      <w:r w:rsidR="00D1620B" w:rsidRPr="00A15B2B">
        <w:rPr>
          <w:sz w:val="26"/>
          <w:szCs w:val="26"/>
        </w:rPr>
        <w:t xml:space="preserve">на </w:t>
      </w:r>
      <w:r w:rsidR="00A15B2B" w:rsidRPr="00A15B2B">
        <w:rPr>
          <w:sz w:val="26"/>
          <w:szCs w:val="26"/>
        </w:rPr>
        <w:t>поставку респираторов</w:t>
      </w:r>
      <w:r w:rsidR="00330554" w:rsidRPr="00A15B2B">
        <w:rPr>
          <w:sz w:val="26"/>
          <w:szCs w:val="26"/>
        </w:rPr>
        <w:t xml:space="preserve"> (извещение № 016420000302000</w:t>
      </w:r>
      <w:r w:rsidR="00A15B2B" w:rsidRPr="00A15B2B">
        <w:rPr>
          <w:sz w:val="26"/>
          <w:szCs w:val="26"/>
        </w:rPr>
        <w:t>2126</w:t>
      </w:r>
      <w:r w:rsidR="00330554" w:rsidRPr="00A15B2B">
        <w:rPr>
          <w:sz w:val="26"/>
          <w:szCs w:val="26"/>
        </w:rPr>
        <w:t>)</w:t>
      </w:r>
      <w:r w:rsidRPr="00A15B2B">
        <w:rPr>
          <w:sz w:val="26"/>
          <w:szCs w:val="26"/>
        </w:rPr>
        <w:t xml:space="preserve"> и 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rsidR="00DD2A3A" w:rsidRDefault="00DD2A3A" w:rsidP="008E58C8">
      <w:pPr>
        <w:pStyle w:val="a4"/>
        <w:spacing w:before="0" w:beforeAutospacing="0" w:after="0" w:afterAutospacing="0"/>
        <w:ind w:firstLine="709"/>
        <w:jc w:val="center"/>
        <w:rPr>
          <w:sz w:val="26"/>
          <w:szCs w:val="26"/>
        </w:rPr>
      </w:pPr>
    </w:p>
    <w:p w:rsidR="008E58C8" w:rsidRPr="00D05F2F" w:rsidRDefault="008E58C8" w:rsidP="008E58C8">
      <w:pPr>
        <w:pStyle w:val="a4"/>
        <w:spacing w:before="0" w:beforeAutospacing="0" w:after="0" w:afterAutospacing="0"/>
        <w:ind w:firstLine="709"/>
        <w:jc w:val="center"/>
        <w:rPr>
          <w:sz w:val="26"/>
          <w:szCs w:val="26"/>
        </w:rPr>
      </w:pPr>
      <w:r w:rsidRPr="00D05F2F">
        <w:rPr>
          <w:sz w:val="26"/>
          <w:szCs w:val="26"/>
        </w:rPr>
        <w:t>УСТАНОВИЛА:</w:t>
      </w:r>
    </w:p>
    <w:p w:rsidR="008E58C8" w:rsidRPr="00D05F2F" w:rsidRDefault="008E58C8" w:rsidP="008E58C8">
      <w:pPr>
        <w:pStyle w:val="a4"/>
        <w:spacing w:before="0" w:beforeAutospacing="0" w:after="0" w:afterAutospacing="0"/>
        <w:ind w:firstLine="709"/>
        <w:jc w:val="center"/>
        <w:rPr>
          <w:sz w:val="26"/>
          <w:szCs w:val="26"/>
        </w:rPr>
      </w:pPr>
    </w:p>
    <w:p w:rsidR="008E58C8" w:rsidRPr="006A2FDB" w:rsidRDefault="008E58C8" w:rsidP="00F374B4">
      <w:pPr>
        <w:ind w:firstLine="709"/>
        <w:contextualSpacing/>
        <w:jc w:val="both"/>
        <w:rPr>
          <w:sz w:val="26"/>
          <w:szCs w:val="26"/>
          <w:shd w:val="clear" w:color="auto" w:fill="FFFFFF"/>
        </w:rPr>
      </w:pPr>
      <w:r w:rsidRPr="006A2FDB">
        <w:rPr>
          <w:sz w:val="26"/>
          <w:szCs w:val="26"/>
        </w:rPr>
        <w:t xml:space="preserve">Комитет государственного заказа Тамбовской области (Уполномоченный </w:t>
      </w:r>
      <w:r w:rsidR="005861A3" w:rsidRPr="006A2FDB">
        <w:rPr>
          <w:sz w:val="26"/>
          <w:szCs w:val="26"/>
        </w:rPr>
        <w:t>орган) опубликовал</w:t>
      </w:r>
      <w:r w:rsidRPr="006A2FDB">
        <w:rPr>
          <w:sz w:val="26"/>
          <w:szCs w:val="26"/>
        </w:rPr>
        <w:t xml:space="preserve"> </w:t>
      </w:r>
      <w:r w:rsidR="00A15B2B" w:rsidRPr="006A2FDB">
        <w:rPr>
          <w:sz w:val="26"/>
          <w:szCs w:val="26"/>
        </w:rPr>
        <w:t>22.07</w:t>
      </w:r>
      <w:r w:rsidR="005861A3" w:rsidRPr="006A2FDB">
        <w:rPr>
          <w:sz w:val="26"/>
          <w:szCs w:val="26"/>
        </w:rPr>
        <w:t>.2020</w:t>
      </w:r>
      <w:r w:rsidRPr="006A2FDB">
        <w:rPr>
          <w:sz w:val="26"/>
          <w:szCs w:val="26"/>
        </w:rPr>
        <w:t xml:space="preserve"> на официальном сайте в Единой информационной системе в сфере закупок и на электронной торговой площадке АО «Единая электронная торговая площадка» извещение №</w:t>
      </w:r>
      <w:r w:rsidR="004A254B" w:rsidRPr="006A2FDB">
        <w:rPr>
          <w:sz w:val="26"/>
          <w:szCs w:val="26"/>
        </w:rPr>
        <w:t xml:space="preserve"> </w:t>
      </w:r>
      <w:r w:rsidR="00330554" w:rsidRPr="006A2FDB">
        <w:rPr>
          <w:sz w:val="26"/>
          <w:szCs w:val="26"/>
        </w:rPr>
        <w:t>016420000302000</w:t>
      </w:r>
      <w:r w:rsidR="00A15B2B" w:rsidRPr="006A2FDB">
        <w:rPr>
          <w:sz w:val="26"/>
          <w:szCs w:val="26"/>
        </w:rPr>
        <w:t>2126</w:t>
      </w:r>
      <w:r w:rsidR="0001329E" w:rsidRPr="006A2FDB">
        <w:rPr>
          <w:sz w:val="26"/>
          <w:szCs w:val="26"/>
        </w:rPr>
        <w:t xml:space="preserve"> </w:t>
      </w:r>
      <w:r w:rsidR="00DF23A7" w:rsidRPr="006A2FDB">
        <w:rPr>
          <w:sz w:val="26"/>
          <w:szCs w:val="26"/>
        </w:rPr>
        <w:t>о проведении электронного аукциона</w:t>
      </w:r>
      <w:r w:rsidR="006949BB" w:rsidRPr="006A2FDB">
        <w:rPr>
          <w:sz w:val="26"/>
          <w:szCs w:val="26"/>
        </w:rPr>
        <w:t xml:space="preserve"> </w:t>
      </w:r>
      <w:r w:rsidR="00A15B2B" w:rsidRPr="006A2FDB">
        <w:rPr>
          <w:sz w:val="26"/>
          <w:szCs w:val="26"/>
        </w:rPr>
        <w:t>на поставку респираторов</w:t>
      </w:r>
      <w:r w:rsidR="00D1620B" w:rsidRPr="006A2FDB">
        <w:rPr>
          <w:sz w:val="26"/>
          <w:szCs w:val="26"/>
          <w:shd w:val="clear" w:color="auto" w:fill="FFFFFF"/>
        </w:rPr>
        <w:t xml:space="preserve"> </w:t>
      </w:r>
      <w:r w:rsidRPr="006A2FDB">
        <w:rPr>
          <w:sz w:val="26"/>
          <w:szCs w:val="26"/>
          <w:shd w:val="clear" w:color="auto" w:fill="FFFFFF"/>
        </w:rPr>
        <w:t>(далее – Аукцион).</w:t>
      </w:r>
    </w:p>
    <w:p w:rsidR="008E58C8" w:rsidRPr="006A2FDB" w:rsidRDefault="008E58C8" w:rsidP="00F374B4">
      <w:pPr>
        <w:ind w:firstLine="709"/>
        <w:contextualSpacing/>
        <w:jc w:val="both"/>
        <w:rPr>
          <w:sz w:val="26"/>
          <w:szCs w:val="26"/>
          <w:shd w:val="clear" w:color="auto" w:fill="FFFFFF"/>
        </w:rPr>
      </w:pPr>
      <w:r w:rsidRPr="006A2FDB">
        <w:rPr>
          <w:sz w:val="26"/>
          <w:szCs w:val="26"/>
          <w:shd w:val="clear" w:color="auto" w:fill="FFFFFF"/>
        </w:rPr>
        <w:t xml:space="preserve">Заказчик – </w:t>
      </w:r>
      <w:r w:rsidR="00A15B2B" w:rsidRPr="006A2FDB">
        <w:rPr>
          <w:iCs/>
          <w:sz w:val="26"/>
          <w:szCs w:val="26"/>
        </w:rPr>
        <w:t>ГБУЗ «Тамбовский областной клинический противотуберкулезный диспансер»</w:t>
      </w:r>
      <w:r w:rsidRPr="006A2FDB">
        <w:rPr>
          <w:sz w:val="26"/>
          <w:szCs w:val="26"/>
        </w:rPr>
        <w:t>.</w:t>
      </w:r>
    </w:p>
    <w:p w:rsidR="008E58C8" w:rsidRPr="006A2FDB" w:rsidRDefault="008E58C8" w:rsidP="00813572">
      <w:pPr>
        <w:ind w:firstLine="709"/>
        <w:contextualSpacing/>
        <w:jc w:val="both"/>
        <w:rPr>
          <w:rStyle w:val="cardmaininfocontent"/>
          <w:sz w:val="26"/>
          <w:szCs w:val="26"/>
        </w:rPr>
      </w:pPr>
      <w:r w:rsidRPr="006A2FDB">
        <w:rPr>
          <w:sz w:val="26"/>
          <w:szCs w:val="26"/>
          <w:shd w:val="clear" w:color="auto" w:fill="FFFFFF"/>
        </w:rPr>
        <w:t>Начальная (максимальная) цена контракта –</w:t>
      </w:r>
      <w:r w:rsidRPr="006A2FDB">
        <w:rPr>
          <w:rStyle w:val="a3"/>
          <w:color w:val="auto"/>
          <w:sz w:val="26"/>
          <w:szCs w:val="26"/>
          <w:u w:val="none"/>
        </w:rPr>
        <w:t xml:space="preserve"> </w:t>
      </w:r>
      <w:r w:rsidR="006A2FDB" w:rsidRPr="006A2FDB">
        <w:rPr>
          <w:sz w:val="26"/>
          <w:szCs w:val="26"/>
        </w:rPr>
        <w:t>4 520 100</w:t>
      </w:r>
      <w:r w:rsidR="004A254B" w:rsidRPr="006A2FDB">
        <w:rPr>
          <w:rStyle w:val="cardmaininfocontent"/>
          <w:sz w:val="26"/>
          <w:szCs w:val="26"/>
        </w:rPr>
        <w:t xml:space="preserve"> </w:t>
      </w:r>
      <w:r w:rsidRPr="006A2FDB">
        <w:rPr>
          <w:rStyle w:val="cardmaininfocontent"/>
          <w:sz w:val="26"/>
          <w:szCs w:val="26"/>
        </w:rPr>
        <w:t>руб.</w:t>
      </w:r>
    </w:p>
    <w:p w:rsidR="006A2FDB" w:rsidRDefault="006A2FDB" w:rsidP="00F374B4">
      <w:pPr>
        <w:ind w:firstLine="709"/>
        <w:contextualSpacing/>
        <w:jc w:val="both"/>
        <w:rPr>
          <w:sz w:val="26"/>
          <w:szCs w:val="26"/>
        </w:rPr>
      </w:pPr>
      <w:r>
        <w:rPr>
          <w:sz w:val="26"/>
          <w:szCs w:val="26"/>
        </w:rPr>
        <w:t>29.07.2020 в Тамбовское УФАС России поступила жалоба ООО «Каскад» на действия Заказчика.</w:t>
      </w:r>
    </w:p>
    <w:p w:rsidR="00340A73" w:rsidRPr="00DE7D2D" w:rsidRDefault="000833BF" w:rsidP="00F374B4">
      <w:pPr>
        <w:ind w:firstLine="709"/>
        <w:contextualSpacing/>
        <w:jc w:val="both"/>
        <w:rPr>
          <w:sz w:val="26"/>
          <w:szCs w:val="26"/>
        </w:rPr>
      </w:pPr>
      <w:r w:rsidRPr="00DE7D2D">
        <w:rPr>
          <w:sz w:val="26"/>
          <w:szCs w:val="26"/>
        </w:rPr>
        <w:t xml:space="preserve">Из жалобы </w:t>
      </w:r>
      <w:r w:rsidR="006A2FDB">
        <w:rPr>
          <w:sz w:val="26"/>
          <w:szCs w:val="26"/>
        </w:rPr>
        <w:t>ООО «Каскад»</w:t>
      </w:r>
      <w:r w:rsidR="00340A73" w:rsidRPr="00DE7D2D">
        <w:rPr>
          <w:sz w:val="26"/>
          <w:szCs w:val="26"/>
        </w:rPr>
        <w:t xml:space="preserve"> следует, что</w:t>
      </w:r>
      <w:r w:rsidR="00813572" w:rsidRPr="00DE7D2D">
        <w:rPr>
          <w:sz w:val="26"/>
          <w:szCs w:val="26"/>
        </w:rPr>
        <w:t xml:space="preserve"> </w:t>
      </w:r>
      <w:r w:rsidR="00791993">
        <w:rPr>
          <w:sz w:val="26"/>
          <w:szCs w:val="26"/>
        </w:rPr>
        <w:t>27.07.2020 Заказчиком на запрос участника закупки о даче разъяснений положений документации аукциона был дан ответ, в котором было указано, что будут внесены изменения в документацию об Аукционе</w:t>
      </w:r>
      <w:r w:rsidR="00813572" w:rsidRPr="00DE7D2D">
        <w:rPr>
          <w:sz w:val="26"/>
          <w:szCs w:val="26"/>
        </w:rPr>
        <w:t>.</w:t>
      </w:r>
      <w:r w:rsidR="00791993">
        <w:rPr>
          <w:sz w:val="26"/>
          <w:szCs w:val="26"/>
        </w:rPr>
        <w:t xml:space="preserve"> Однако, изменения в документацию Аукциона Заказчиком не были внесены, что является нарушением ст. </w:t>
      </w:r>
      <w:r w:rsidR="00704374">
        <w:rPr>
          <w:sz w:val="26"/>
          <w:szCs w:val="26"/>
        </w:rPr>
        <w:t>65 Закона о контрактной системе, по мнению Заявителя.</w:t>
      </w:r>
    </w:p>
    <w:p w:rsidR="000833BF" w:rsidRPr="00D70F5A" w:rsidRDefault="000833BF" w:rsidP="00D70F5A">
      <w:pPr>
        <w:ind w:firstLine="709"/>
        <w:contextualSpacing/>
        <w:jc w:val="both"/>
        <w:rPr>
          <w:sz w:val="26"/>
          <w:szCs w:val="26"/>
        </w:rPr>
      </w:pPr>
      <w:r w:rsidRPr="00D70F5A">
        <w:rPr>
          <w:rFonts w:eastAsiaTheme="minorHAnsi"/>
          <w:sz w:val="26"/>
          <w:szCs w:val="26"/>
          <w:lang w:eastAsia="en-US"/>
        </w:rPr>
        <w:t>Заказчик, Уполномоченный орган против удовлетворения жалобы возражали, представили письменные возражения на жалобу.</w:t>
      </w:r>
    </w:p>
    <w:p w:rsidR="00791993" w:rsidRPr="00D70F5A" w:rsidRDefault="000833BF" w:rsidP="00D70F5A">
      <w:pPr>
        <w:suppressAutoHyphens w:val="0"/>
        <w:autoSpaceDE w:val="0"/>
        <w:autoSpaceDN w:val="0"/>
        <w:adjustRightInd w:val="0"/>
        <w:ind w:firstLine="709"/>
        <w:jc w:val="both"/>
        <w:rPr>
          <w:rFonts w:eastAsiaTheme="minorHAnsi"/>
          <w:sz w:val="26"/>
          <w:szCs w:val="26"/>
          <w:lang w:eastAsia="en-US"/>
        </w:rPr>
      </w:pPr>
      <w:r w:rsidRPr="00D70F5A">
        <w:rPr>
          <w:rFonts w:eastAsiaTheme="minorHAnsi"/>
          <w:sz w:val="26"/>
          <w:szCs w:val="26"/>
          <w:lang w:eastAsia="en-US"/>
        </w:rPr>
        <w:t xml:space="preserve">Изучив материалы жалобы, возражения на жалобу, документацию об электронном аукционе, протоколы, заявки участников, проведя в соответствии с </w:t>
      </w:r>
      <w:hyperlink r:id="rId7" w:history="1">
        <w:r w:rsidRPr="00D70F5A">
          <w:rPr>
            <w:rFonts w:eastAsiaTheme="minorHAnsi"/>
            <w:sz w:val="26"/>
            <w:szCs w:val="26"/>
            <w:lang w:eastAsia="en-US"/>
          </w:rPr>
          <w:t>ч. 15 ст. 99</w:t>
        </w:r>
      </w:hyperlink>
      <w:r w:rsidRPr="00D70F5A">
        <w:rPr>
          <w:rFonts w:eastAsiaTheme="minorHAnsi"/>
          <w:sz w:val="26"/>
          <w:szCs w:val="26"/>
          <w:lang w:eastAsia="en-US"/>
        </w:rPr>
        <w:t xml:space="preserve"> Закона о контрактной системе внеплановую проверку, Комиссия Тамбовского УФАС России установила следующее.</w:t>
      </w:r>
    </w:p>
    <w:p w:rsidR="00A13DC7" w:rsidRPr="00D70F5A" w:rsidRDefault="00A13DC7" w:rsidP="00D70F5A">
      <w:pPr>
        <w:suppressAutoHyphens w:val="0"/>
        <w:autoSpaceDE w:val="0"/>
        <w:autoSpaceDN w:val="0"/>
        <w:adjustRightInd w:val="0"/>
        <w:ind w:firstLine="709"/>
        <w:jc w:val="both"/>
        <w:rPr>
          <w:rFonts w:eastAsiaTheme="minorHAnsi"/>
          <w:sz w:val="26"/>
          <w:szCs w:val="26"/>
          <w:lang w:eastAsia="en-US"/>
        </w:rPr>
      </w:pPr>
      <w:r w:rsidRPr="00D70F5A">
        <w:rPr>
          <w:rFonts w:eastAsiaTheme="minorHAnsi"/>
          <w:sz w:val="26"/>
          <w:szCs w:val="26"/>
          <w:lang w:eastAsia="en-US"/>
        </w:rPr>
        <w:t xml:space="preserve">Согласно </w:t>
      </w:r>
      <w:hyperlink r:id="rId8" w:history="1">
        <w:r w:rsidRPr="00D70F5A">
          <w:rPr>
            <w:rFonts w:eastAsiaTheme="minorHAnsi"/>
            <w:sz w:val="26"/>
            <w:szCs w:val="26"/>
            <w:lang w:eastAsia="en-US"/>
          </w:rPr>
          <w:t>части 1 статьи 65</w:t>
        </w:r>
      </w:hyperlink>
      <w:r w:rsidRPr="00D70F5A">
        <w:rPr>
          <w:rFonts w:eastAsiaTheme="minorHAnsi"/>
          <w:sz w:val="26"/>
          <w:szCs w:val="26"/>
          <w:lang w:eastAsia="en-US"/>
        </w:rPr>
        <w:t xml:space="preserve">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r:id="rId9" w:history="1">
        <w:r w:rsidRPr="00D70F5A">
          <w:rPr>
            <w:rFonts w:eastAsiaTheme="minorHAnsi"/>
            <w:sz w:val="26"/>
            <w:szCs w:val="26"/>
            <w:lang w:eastAsia="en-US"/>
          </w:rPr>
          <w:t>частях 2</w:t>
        </w:r>
      </w:hyperlink>
      <w:r w:rsidRPr="00D70F5A">
        <w:rPr>
          <w:rFonts w:eastAsiaTheme="minorHAnsi"/>
          <w:sz w:val="26"/>
          <w:szCs w:val="26"/>
          <w:lang w:eastAsia="en-US"/>
        </w:rPr>
        <w:t xml:space="preserve"> и </w:t>
      </w:r>
      <w:hyperlink r:id="rId10" w:history="1">
        <w:r w:rsidRPr="00D70F5A">
          <w:rPr>
            <w:rFonts w:eastAsiaTheme="minorHAnsi"/>
            <w:sz w:val="26"/>
            <w:szCs w:val="26"/>
            <w:lang w:eastAsia="en-US"/>
          </w:rPr>
          <w:t>3 статьи 63</w:t>
        </w:r>
      </w:hyperlink>
      <w:r w:rsidRPr="00D70F5A">
        <w:rPr>
          <w:rFonts w:eastAsiaTheme="minorHAnsi"/>
          <w:sz w:val="26"/>
          <w:szCs w:val="26"/>
          <w:lang w:eastAsia="en-US"/>
        </w:rPr>
        <w:t xml:space="preserve"> Закона о контрактной системе, одновременно с размещением извещения о проведении такого аукциона.</w:t>
      </w:r>
    </w:p>
    <w:p w:rsidR="00A13DC7" w:rsidRPr="00D70F5A" w:rsidRDefault="00A13DC7" w:rsidP="00D70F5A">
      <w:pPr>
        <w:suppressAutoHyphens w:val="0"/>
        <w:autoSpaceDE w:val="0"/>
        <w:autoSpaceDN w:val="0"/>
        <w:adjustRightInd w:val="0"/>
        <w:ind w:firstLine="709"/>
        <w:jc w:val="both"/>
        <w:rPr>
          <w:rFonts w:eastAsiaTheme="minorHAnsi"/>
          <w:sz w:val="26"/>
          <w:szCs w:val="26"/>
          <w:lang w:eastAsia="en-US"/>
        </w:rPr>
      </w:pPr>
      <w:r w:rsidRPr="00D70F5A">
        <w:rPr>
          <w:rFonts w:eastAsiaTheme="minorHAnsi"/>
          <w:sz w:val="26"/>
          <w:szCs w:val="26"/>
          <w:lang w:eastAsia="en-US"/>
        </w:rPr>
        <w:t xml:space="preserve">В соответствии с </w:t>
      </w:r>
      <w:hyperlink r:id="rId11" w:history="1">
        <w:r w:rsidRPr="00D70F5A">
          <w:rPr>
            <w:rFonts w:eastAsiaTheme="minorHAnsi"/>
            <w:sz w:val="26"/>
            <w:szCs w:val="26"/>
            <w:lang w:eastAsia="en-US"/>
          </w:rPr>
          <w:t>ч. 3 ст. 65</w:t>
        </w:r>
      </w:hyperlink>
      <w:r w:rsidRPr="00D70F5A">
        <w:rPr>
          <w:rFonts w:eastAsiaTheme="minorHAnsi"/>
          <w:sz w:val="26"/>
          <w:szCs w:val="26"/>
          <w:lang w:eastAsia="en-US"/>
        </w:rPr>
        <w:t xml:space="preserve">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w:t>
      </w:r>
      <w:r w:rsidRPr="00D70F5A">
        <w:rPr>
          <w:rFonts w:eastAsiaTheme="minorHAnsi"/>
          <w:sz w:val="26"/>
          <w:szCs w:val="26"/>
          <w:lang w:eastAsia="en-US"/>
        </w:rPr>
        <w:lastRenderedPageBreak/>
        <w:t xml:space="preserve">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w:t>
      </w:r>
      <w:r w:rsidR="00D70F5A" w:rsidRPr="00D70F5A">
        <w:rPr>
          <w:rFonts w:eastAsiaTheme="minorHAnsi"/>
          <w:sz w:val="26"/>
          <w:szCs w:val="26"/>
          <w:lang w:eastAsia="en-US"/>
        </w:rPr>
        <w:t>электронной площадки заказчику.</w:t>
      </w:r>
    </w:p>
    <w:p w:rsidR="00A13DC7" w:rsidRPr="00D70F5A" w:rsidRDefault="00A13DC7" w:rsidP="00D70F5A">
      <w:pPr>
        <w:suppressAutoHyphens w:val="0"/>
        <w:autoSpaceDE w:val="0"/>
        <w:autoSpaceDN w:val="0"/>
        <w:adjustRightInd w:val="0"/>
        <w:ind w:firstLine="709"/>
        <w:jc w:val="both"/>
        <w:rPr>
          <w:rFonts w:eastAsiaTheme="minorHAnsi"/>
          <w:sz w:val="26"/>
          <w:szCs w:val="26"/>
          <w:lang w:eastAsia="en-US"/>
        </w:rPr>
      </w:pPr>
      <w:r w:rsidRPr="00D70F5A">
        <w:rPr>
          <w:rFonts w:eastAsiaTheme="minorHAnsi"/>
          <w:sz w:val="26"/>
          <w:szCs w:val="26"/>
          <w:lang w:eastAsia="en-US"/>
        </w:rPr>
        <w:t xml:space="preserve">В соответствии с </w:t>
      </w:r>
      <w:hyperlink r:id="rId12" w:history="1">
        <w:r w:rsidRPr="00D70F5A">
          <w:rPr>
            <w:rFonts w:eastAsiaTheme="minorHAnsi"/>
            <w:sz w:val="26"/>
            <w:szCs w:val="26"/>
            <w:lang w:eastAsia="en-US"/>
          </w:rPr>
          <w:t>частью 4 статьи 65</w:t>
        </w:r>
      </w:hyperlink>
      <w:r w:rsidRPr="00D70F5A">
        <w:rPr>
          <w:rFonts w:eastAsiaTheme="minorHAnsi"/>
          <w:sz w:val="26"/>
          <w:szCs w:val="26"/>
          <w:lang w:eastAsia="en-US"/>
        </w:rPr>
        <w:t xml:space="preserve"> Закона о контрактной системе в течение двух дней с даты поступления от оператора электронной площадки указанного в </w:t>
      </w:r>
      <w:hyperlink r:id="rId13" w:history="1">
        <w:r w:rsidRPr="00D70F5A">
          <w:rPr>
            <w:rFonts w:eastAsiaTheme="minorHAnsi"/>
            <w:sz w:val="26"/>
            <w:szCs w:val="26"/>
            <w:lang w:eastAsia="en-US"/>
          </w:rPr>
          <w:t>части 3 статьи 65</w:t>
        </w:r>
      </w:hyperlink>
      <w:r w:rsidRPr="00D70F5A">
        <w:rPr>
          <w:rFonts w:eastAsiaTheme="minorHAnsi"/>
          <w:sz w:val="26"/>
          <w:szCs w:val="26"/>
          <w:lang w:eastAsia="en-US"/>
        </w:rPr>
        <w:t xml:space="preserve">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D70F5A" w:rsidRPr="00264A80" w:rsidRDefault="00A13DC7" w:rsidP="00D70F5A">
      <w:pPr>
        <w:suppressAutoHyphens w:val="0"/>
        <w:autoSpaceDE w:val="0"/>
        <w:autoSpaceDN w:val="0"/>
        <w:adjustRightInd w:val="0"/>
        <w:ind w:firstLine="709"/>
        <w:jc w:val="both"/>
        <w:rPr>
          <w:rFonts w:eastAsiaTheme="minorHAnsi"/>
          <w:sz w:val="26"/>
          <w:szCs w:val="26"/>
          <w:lang w:eastAsia="en-US"/>
        </w:rPr>
      </w:pPr>
      <w:r w:rsidRPr="00264A80">
        <w:rPr>
          <w:rFonts w:eastAsiaTheme="minorHAnsi"/>
          <w:sz w:val="26"/>
          <w:szCs w:val="26"/>
          <w:lang w:eastAsia="en-US"/>
        </w:rPr>
        <w:t xml:space="preserve">Согласно </w:t>
      </w:r>
      <w:hyperlink r:id="rId14" w:history="1">
        <w:r w:rsidRPr="00264A80">
          <w:rPr>
            <w:rFonts w:eastAsiaTheme="minorHAnsi"/>
            <w:sz w:val="26"/>
            <w:szCs w:val="26"/>
            <w:lang w:eastAsia="en-US"/>
          </w:rPr>
          <w:t>части 5 статьи 65</w:t>
        </w:r>
      </w:hyperlink>
      <w:r w:rsidRPr="00264A80">
        <w:rPr>
          <w:rFonts w:eastAsiaTheme="minorHAnsi"/>
          <w:sz w:val="26"/>
          <w:szCs w:val="26"/>
          <w:lang w:eastAsia="en-US"/>
        </w:rPr>
        <w:t xml:space="preserve"> Закона о контрактной системе, разъяснения положений документации об электронном аукци</w:t>
      </w:r>
      <w:r w:rsidR="00D70F5A" w:rsidRPr="00264A80">
        <w:rPr>
          <w:rFonts w:eastAsiaTheme="minorHAnsi"/>
          <w:sz w:val="26"/>
          <w:szCs w:val="26"/>
          <w:lang w:eastAsia="en-US"/>
        </w:rPr>
        <w:t>оне не должны изменять ее суть.</w:t>
      </w:r>
    </w:p>
    <w:p w:rsidR="00A13DC7" w:rsidRPr="00264A80" w:rsidRDefault="00A13DC7" w:rsidP="00D70F5A">
      <w:pPr>
        <w:suppressAutoHyphens w:val="0"/>
        <w:autoSpaceDE w:val="0"/>
        <w:autoSpaceDN w:val="0"/>
        <w:adjustRightInd w:val="0"/>
        <w:ind w:firstLine="709"/>
        <w:jc w:val="both"/>
        <w:rPr>
          <w:rFonts w:eastAsiaTheme="minorHAnsi"/>
          <w:sz w:val="26"/>
          <w:szCs w:val="26"/>
          <w:lang w:eastAsia="en-US"/>
        </w:rPr>
      </w:pPr>
      <w:r w:rsidRPr="00264A80">
        <w:rPr>
          <w:rFonts w:eastAsiaTheme="minorHAnsi"/>
          <w:sz w:val="26"/>
          <w:szCs w:val="26"/>
          <w:lang w:eastAsia="en-US"/>
        </w:rPr>
        <w:t xml:space="preserve">В соответствии с </w:t>
      </w:r>
      <w:hyperlink r:id="rId15" w:history="1">
        <w:r w:rsidRPr="00264A80">
          <w:rPr>
            <w:rFonts w:eastAsiaTheme="minorHAnsi"/>
            <w:sz w:val="26"/>
            <w:szCs w:val="26"/>
            <w:lang w:eastAsia="en-US"/>
          </w:rPr>
          <w:t>частью 6 статьи 65</w:t>
        </w:r>
      </w:hyperlink>
      <w:r w:rsidRPr="00264A80">
        <w:rPr>
          <w:rFonts w:eastAsiaTheme="minorHAnsi"/>
          <w:sz w:val="26"/>
          <w:szCs w:val="26"/>
          <w:lang w:eastAsia="en-US"/>
        </w:rPr>
        <w:t xml:space="preserve">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w:t>
      </w:r>
    </w:p>
    <w:p w:rsidR="00D70F5A" w:rsidRDefault="00D70F5A" w:rsidP="00D70F5A">
      <w:pPr>
        <w:suppressAutoHyphens w:val="0"/>
        <w:autoSpaceDE w:val="0"/>
        <w:autoSpaceDN w:val="0"/>
        <w:adjustRightInd w:val="0"/>
        <w:ind w:firstLine="540"/>
        <w:jc w:val="both"/>
        <w:rPr>
          <w:sz w:val="26"/>
          <w:szCs w:val="26"/>
        </w:rPr>
      </w:pPr>
      <w:r w:rsidRPr="00264A80">
        <w:rPr>
          <w:rFonts w:eastAsiaTheme="minorHAnsi"/>
          <w:sz w:val="26"/>
          <w:szCs w:val="26"/>
          <w:lang w:eastAsia="en-US"/>
        </w:rPr>
        <w:t xml:space="preserve">В ходе заседания Комиссии УФАС установлено, что Заказчиком в ЕИС </w:t>
      </w:r>
      <w:proofErr w:type="gramStart"/>
      <w:r w:rsidR="00264A80" w:rsidRPr="00264A80">
        <w:rPr>
          <w:sz w:val="26"/>
          <w:szCs w:val="26"/>
        </w:rPr>
        <w:t>27.07.2020  в</w:t>
      </w:r>
      <w:proofErr w:type="gramEnd"/>
      <w:r w:rsidR="00264A80" w:rsidRPr="00264A80">
        <w:rPr>
          <w:sz w:val="26"/>
          <w:szCs w:val="26"/>
        </w:rPr>
        <w:t xml:space="preserve"> 16 час. 14 мин.</w:t>
      </w:r>
      <w:r w:rsidRPr="00264A80">
        <w:rPr>
          <w:rFonts w:eastAsiaTheme="minorHAnsi"/>
          <w:sz w:val="26"/>
          <w:szCs w:val="26"/>
          <w:lang w:eastAsia="en-US"/>
        </w:rPr>
        <w:t xml:space="preserve"> в регламентированный </w:t>
      </w:r>
      <w:hyperlink r:id="rId16" w:history="1">
        <w:r w:rsidRPr="00264A80">
          <w:rPr>
            <w:rFonts w:eastAsiaTheme="minorHAnsi"/>
            <w:sz w:val="26"/>
            <w:szCs w:val="26"/>
            <w:lang w:eastAsia="en-US"/>
          </w:rPr>
          <w:t>Законом</w:t>
        </w:r>
      </w:hyperlink>
      <w:r w:rsidRPr="00264A80">
        <w:rPr>
          <w:rFonts w:eastAsiaTheme="minorHAnsi"/>
          <w:sz w:val="26"/>
          <w:szCs w:val="26"/>
          <w:lang w:eastAsia="en-US"/>
        </w:rPr>
        <w:t xml:space="preserve"> о контрактной системе и положениям</w:t>
      </w:r>
      <w:r w:rsidR="00CB09BA">
        <w:rPr>
          <w:rFonts w:eastAsiaTheme="minorHAnsi"/>
          <w:sz w:val="26"/>
          <w:szCs w:val="26"/>
          <w:lang w:eastAsia="en-US"/>
        </w:rPr>
        <w:t>и</w:t>
      </w:r>
      <w:r w:rsidRPr="00264A80">
        <w:rPr>
          <w:rFonts w:eastAsiaTheme="minorHAnsi"/>
          <w:sz w:val="26"/>
          <w:szCs w:val="26"/>
          <w:lang w:eastAsia="en-US"/>
        </w:rPr>
        <w:t xml:space="preserve"> документации срок опубликовано разъяснение положений документации об электронном аукционе </w:t>
      </w:r>
      <w:r w:rsidR="00264A80" w:rsidRPr="00264A80">
        <w:rPr>
          <w:sz w:val="26"/>
          <w:szCs w:val="26"/>
        </w:rPr>
        <w:t>№РД1</w:t>
      </w:r>
      <w:r w:rsidR="00264A80">
        <w:rPr>
          <w:sz w:val="26"/>
          <w:szCs w:val="26"/>
        </w:rPr>
        <w:t xml:space="preserve"> следующего содержания:</w:t>
      </w:r>
    </w:p>
    <w:p w:rsidR="00264A80" w:rsidRPr="00264A80" w:rsidRDefault="00264A80" w:rsidP="00264A80">
      <w:pPr>
        <w:ind w:firstLine="709"/>
        <w:jc w:val="both"/>
        <w:rPr>
          <w:i/>
          <w:sz w:val="26"/>
          <w:szCs w:val="26"/>
        </w:rPr>
      </w:pPr>
      <w:r w:rsidRPr="00264A80">
        <w:rPr>
          <w:i/>
          <w:sz w:val="26"/>
          <w:szCs w:val="26"/>
        </w:rPr>
        <w:t>«</w:t>
      </w:r>
      <w:r w:rsidR="00755EF2" w:rsidRPr="00755EF2">
        <w:rPr>
          <w:b/>
          <w:i/>
          <w:sz w:val="26"/>
          <w:szCs w:val="26"/>
        </w:rPr>
        <w:t>Текст</w:t>
      </w:r>
      <w:r w:rsidR="00755EF2">
        <w:rPr>
          <w:i/>
          <w:sz w:val="26"/>
          <w:szCs w:val="26"/>
        </w:rPr>
        <w:t xml:space="preserve"> </w:t>
      </w:r>
      <w:r w:rsidR="00755EF2">
        <w:rPr>
          <w:b/>
          <w:i/>
          <w:sz w:val="26"/>
          <w:szCs w:val="26"/>
        </w:rPr>
        <w:t>з</w:t>
      </w:r>
      <w:r w:rsidRPr="00264A80">
        <w:rPr>
          <w:b/>
          <w:i/>
          <w:sz w:val="26"/>
          <w:szCs w:val="26"/>
        </w:rPr>
        <w:t>апрос</w:t>
      </w:r>
      <w:r w:rsidR="00755EF2">
        <w:rPr>
          <w:b/>
          <w:i/>
          <w:sz w:val="26"/>
          <w:szCs w:val="26"/>
        </w:rPr>
        <w:t>а</w:t>
      </w:r>
      <w:r w:rsidRPr="00264A80">
        <w:rPr>
          <w:b/>
          <w:i/>
          <w:sz w:val="26"/>
          <w:szCs w:val="26"/>
        </w:rPr>
        <w:t>:</w:t>
      </w:r>
    </w:p>
    <w:p w:rsidR="00264A80" w:rsidRPr="00264A80" w:rsidRDefault="00264A80" w:rsidP="00264A80">
      <w:pPr>
        <w:ind w:firstLine="709"/>
        <w:jc w:val="both"/>
        <w:rPr>
          <w:i/>
          <w:sz w:val="26"/>
          <w:szCs w:val="26"/>
        </w:rPr>
      </w:pPr>
      <w:r w:rsidRPr="00264A80">
        <w:rPr>
          <w:i/>
          <w:sz w:val="26"/>
          <w:szCs w:val="26"/>
        </w:rPr>
        <w:t xml:space="preserve">В документации указано: </w:t>
      </w:r>
    </w:p>
    <w:p w:rsidR="00264A80" w:rsidRPr="00264A80" w:rsidRDefault="00264A80" w:rsidP="00264A80">
      <w:pPr>
        <w:ind w:firstLine="709"/>
        <w:jc w:val="both"/>
        <w:rPr>
          <w:i/>
          <w:sz w:val="26"/>
          <w:szCs w:val="26"/>
        </w:rPr>
      </w:pPr>
      <w:r w:rsidRPr="00264A80">
        <w:rPr>
          <w:bCs/>
          <w:i/>
          <w:sz w:val="26"/>
          <w:szCs w:val="26"/>
        </w:rPr>
        <w:t xml:space="preserve">В таблице </w:t>
      </w:r>
      <w:r w:rsidRPr="00264A80">
        <w:rPr>
          <w:i/>
          <w:sz w:val="26"/>
          <w:szCs w:val="26"/>
        </w:rPr>
        <w:t>Приложения № к аукционной документации указано:</w:t>
      </w:r>
    </w:p>
    <w:p w:rsidR="00264A80" w:rsidRPr="00264A80" w:rsidRDefault="00264A80" w:rsidP="00264A80">
      <w:pPr>
        <w:ind w:firstLine="709"/>
        <w:jc w:val="both"/>
        <w:rPr>
          <w:bCs/>
          <w:i/>
          <w:sz w:val="26"/>
          <w:szCs w:val="26"/>
        </w:rPr>
      </w:pPr>
      <w:r w:rsidRPr="00264A80">
        <w:rPr>
          <w:i/>
          <w:sz w:val="26"/>
          <w:szCs w:val="26"/>
        </w:rPr>
        <w:t>Форма изделия купольная чашеобразная или имеет внутреннюю распорку, создающую прочный гибкий каркас с резиновым шнуром по периметру</w:t>
      </w:r>
    </w:p>
    <w:p w:rsidR="00264A80" w:rsidRPr="00264A80" w:rsidRDefault="00264A80" w:rsidP="00264A80">
      <w:pPr>
        <w:ind w:firstLine="709"/>
        <w:jc w:val="both"/>
        <w:rPr>
          <w:i/>
          <w:sz w:val="26"/>
          <w:szCs w:val="26"/>
        </w:rPr>
      </w:pPr>
      <w:r w:rsidRPr="00264A80">
        <w:rPr>
          <w:i/>
          <w:sz w:val="26"/>
          <w:szCs w:val="26"/>
        </w:rPr>
        <w:t>Пояснение:</w:t>
      </w:r>
    </w:p>
    <w:p w:rsidR="00264A80" w:rsidRPr="00264A80" w:rsidRDefault="00264A80" w:rsidP="00264A80">
      <w:pPr>
        <w:ind w:firstLine="709"/>
        <w:jc w:val="both"/>
        <w:rPr>
          <w:bCs/>
          <w:i/>
          <w:sz w:val="26"/>
          <w:szCs w:val="26"/>
        </w:rPr>
      </w:pPr>
      <w:r w:rsidRPr="00264A80">
        <w:rPr>
          <w:bCs/>
          <w:i/>
          <w:sz w:val="26"/>
          <w:szCs w:val="26"/>
        </w:rPr>
        <w:t xml:space="preserve">Частью 2 статьи 33 Закона о контрактной системе предусмотрено,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w:t>
      </w:r>
      <w:r>
        <w:rPr>
          <w:bCs/>
          <w:i/>
          <w:sz w:val="26"/>
          <w:szCs w:val="26"/>
        </w:rPr>
        <w:t>услуги потребностям заказчика».</w:t>
      </w:r>
    </w:p>
    <w:p w:rsidR="00264A80" w:rsidRPr="00264A80" w:rsidRDefault="00264A80" w:rsidP="00264A80">
      <w:pPr>
        <w:autoSpaceDE w:val="0"/>
        <w:autoSpaceDN w:val="0"/>
        <w:adjustRightInd w:val="0"/>
        <w:ind w:firstLine="709"/>
        <w:jc w:val="both"/>
        <w:rPr>
          <w:bCs/>
          <w:i/>
          <w:sz w:val="26"/>
          <w:szCs w:val="26"/>
        </w:rPr>
      </w:pPr>
      <w:r w:rsidRPr="00264A80">
        <w:rPr>
          <w:bCs/>
          <w:i/>
          <w:sz w:val="26"/>
          <w:szCs w:val="26"/>
        </w:rPr>
        <w:t xml:space="preserve">1. В Российской Федерации действующим является ГОСТ 12.4.294-2015 (EN 149:2001+А1:2009) «Средства индивидуальной защиты органов дыхания. </w:t>
      </w:r>
      <w:proofErr w:type="gramStart"/>
      <w:r w:rsidRPr="00264A80">
        <w:rPr>
          <w:bCs/>
          <w:i/>
          <w:sz w:val="26"/>
          <w:szCs w:val="26"/>
        </w:rPr>
        <w:t>Полумаски</w:t>
      </w:r>
      <w:proofErr w:type="gramEnd"/>
      <w:r w:rsidRPr="00264A80">
        <w:rPr>
          <w:bCs/>
          <w:i/>
          <w:sz w:val="26"/>
          <w:szCs w:val="26"/>
        </w:rPr>
        <w:t xml:space="preserve"> фильтрующие для защиты от аэрозолей». Заказчик в требованиях к товару (описание объекта закупки) на поставку </w:t>
      </w:r>
      <w:r w:rsidR="00B34657" w:rsidRPr="00264A80">
        <w:rPr>
          <w:bCs/>
          <w:i/>
          <w:sz w:val="26"/>
          <w:szCs w:val="26"/>
        </w:rPr>
        <w:t>респираторов указал</w:t>
      </w:r>
      <w:r w:rsidRPr="00264A80">
        <w:rPr>
          <w:bCs/>
          <w:i/>
          <w:sz w:val="26"/>
          <w:szCs w:val="26"/>
        </w:rPr>
        <w:t xml:space="preserve"> нестандартные требования к описанию данного вида товара: «</w:t>
      </w:r>
      <w:r w:rsidRPr="00264A80">
        <w:rPr>
          <w:i/>
          <w:sz w:val="26"/>
          <w:szCs w:val="26"/>
        </w:rPr>
        <w:t>Форма изделия купольная чашеобразная или имеет внутреннюю распорку, создающую прочный гибкий каркас с резиновым шнуром по периметру»</w:t>
      </w:r>
      <w:r w:rsidRPr="00264A80">
        <w:rPr>
          <w:bCs/>
          <w:i/>
          <w:sz w:val="26"/>
          <w:szCs w:val="26"/>
        </w:rPr>
        <w:t xml:space="preserve">, которые не имеют подтверждения в действующих государственных стандартах и приводят к </w:t>
      </w:r>
      <w:r w:rsidRPr="00264A80">
        <w:rPr>
          <w:bCs/>
          <w:i/>
          <w:sz w:val="26"/>
          <w:szCs w:val="26"/>
        </w:rPr>
        <w:lastRenderedPageBreak/>
        <w:t xml:space="preserve">ограничению конкуренции, как среди производящих (данный вид товара) предприятий, так и среди реализующих его </w:t>
      </w:r>
      <w:r w:rsidR="00B34657" w:rsidRPr="00264A80">
        <w:rPr>
          <w:bCs/>
          <w:i/>
          <w:sz w:val="26"/>
          <w:szCs w:val="26"/>
        </w:rPr>
        <w:t>организаций.</w:t>
      </w:r>
    </w:p>
    <w:p w:rsidR="00264A80" w:rsidRDefault="00264A80" w:rsidP="00264A80">
      <w:pPr>
        <w:ind w:firstLine="709"/>
        <w:jc w:val="both"/>
        <w:rPr>
          <w:bCs/>
          <w:i/>
          <w:sz w:val="26"/>
          <w:szCs w:val="26"/>
        </w:rPr>
      </w:pPr>
      <w:r w:rsidRPr="00264A80">
        <w:rPr>
          <w:bCs/>
          <w:i/>
          <w:sz w:val="26"/>
          <w:szCs w:val="26"/>
        </w:rPr>
        <w:t xml:space="preserve">Руководствуясь </w:t>
      </w:r>
      <w:r w:rsidR="00B34657" w:rsidRPr="00264A80">
        <w:rPr>
          <w:bCs/>
          <w:i/>
          <w:sz w:val="26"/>
          <w:szCs w:val="26"/>
        </w:rPr>
        <w:t>вышесказанным, просим</w:t>
      </w:r>
      <w:r w:rsidRPr="00264A80">
        <w:rPr>
          <w:bCs/>
          <w:i/>
          <w:sz w:val="26"/>
          <w:szCs w:val="26"/>
        </w:rPr>
        <w:t xml:space="preserve"> внести изменения в требование к товару (описание объекта закупки), исключив фразу «</w:t>
      </w:r>
      <w:r w:rsidRPr="00264A80">
        <w:rPr>
          <w:i/>
          <w:sz w:val="26"/>
          <w:szCs w:val="26"/>
        </w:rPr>
        <w:t>Форма изделия купольная чашеобразная или имеет внутреннюю распорку, создающую прочный гибкий каркас с резиновым шнуром по периметру»</w:t>
      </w:r>
      <w:r>
        <w:rPr>
          <w:bCs/>
          <w:i/>
          <w:sz w:val="26"/>
          <w:szCs w:val="26"/>
        </w:rPr>
        <w:t>.</w:t>
      </w:r>
    </w:p>
    <w:p w:rsidR="00264A80" w:rsidRDefault="00264A80" w:rsidP="00264A80">
      <w:pPr>
        <w:ind w:firstLine="709"/>
        <w:jc w:val="both"/>
        <w:rPr>
          <w:b/>
          <w:bCs/>
          <w:i/>
          <w:sz w:val="26"/>
          <w:szCs w:val="26"/>
        </w:rPr>
      </w:pPr>
      <w:r w:rsidRPr="00264A80">
        <w:rPr>
          <w:b/>
          <w:i/>
          <w:sz w:val="26"/>
          <w:szCs w:val="26"/>
        </w:rPr>
        <w:t xml:space="preserve">Ответ: </w:t>
      </w:r>
    </w:p>
    <w:p w:rsidR="00264A80" w:rsidRPr="00264A80" w:rsidRDefault="00264A80" w:rsidP="00264A80">
      <w:pPr>
        <w:ind w:firstLine="709"/>
        <w:jc w:val="both"/>
        <w:rPr>
          <w:b/>
          <w:bCs/>
          <w:i/>
          <w:sz w:val="26"/>
          <w:szCs w:val="26"/>
        </w:rPr>
      </w:pPr>
      <w:r w:rsidRPr="00264A80">
        <w:rPr>
          <w:i/>
          <w:sz w:val="26"/>
          <w:szCs w:val="26"/>
        </w:rPr>
        <w:t>В аукционную документацию на поставку респираторов (извещение №0164200003020002126) будут внесены изменения».</w:t>
      </w:r>
    </w:p>
    <w:p w:rsidR="00264A80" w:rsidRPr="00755EF2" w:rsidRDefault="00264A80" w:rsidP="00755EF2">
      <w:pPr>
        <w:suppressAutoHyphens w:val="0"/>
        <w:autoSpaceDE w:val="0"/>
        <w:autoSpaceDN w:val="0"/>
        <w:adjustRightInd w:val="0"/>
        <w:ind w:firstLine="709"/>
        <w:jc w:val="both"/>
        <w:rPr>
          <w:sz w:val="26"/>
          <w:szCs w:val="26"/>
        </w:rPr>
      </w:pPr>
      <w:r w:rsidRPr="00755EF2">
        <w:rPr>
          <w:rFonts w:eastAsiaTheme="minorHAnsi"/>
          <w:sz w:val="26"/>
          <w:szCs w:val="26"/>
          <w:lang w:eastAsia="en-US"/>
        </w:rPr>
        <w:t xml:space="preserve">Позднее, </w:t>
      </w:r>
      <w:proofErr w:type="gramStart"/>
      <w:r w:rsidRPr="00755EF2">
        <w:rPr>
          <w:sz w:val="26"/>
          <w:szCs w:val="26"/>
        </w:rPr>
        <w:t>27.07.2020  в</w:t>
      </w:r>
      <w:proofErr w:type="gramEnd"/>
      <w:r w:rsidRPr="00755EF2">
        <w:rPr>
          <w:sz w:val="26"/>
          <w:szCs w:val="26"/>
        </w:rPr>
        <w:t xml:space="preserve"> 17 час. 24 мин. </w:t>
      </w:r>
      <w:r w:rsidRPr="00755EF2">
        <w:rPr>
          <w:sz w:val="26"/>
          <w:szCs w:val="26"/>
          <w:rtl/>
        </w:rPr>
        <w:t>н</w:t>
      </w:r>
      <w:r w:rsidRPr="00755EF2">
        <w:rPr>
          <w:sz w:val="26"/>
          <w:szCs w:val="26"/>
        </w:rPr>
        <w:t xml:space="preserve">а данный запрос участника закупки Заказчиком были даны </w:t>
      </w:r>
      <w:r w:rsidR="00E21F84">
        <w:rPr>
          <w:sz w:val="26"/>
          <w:szCs w:val="26"/>
        </w:rPr>
        <w:t xml:space="preserve">дополнительное </w:t>
      </w:r>
      <w:r w:rsidRPr="00755EF2">
        <w:rPr>
          <w:sz w:val="26"/>
          <w:szCs w:val="26"/>
        </w:rPr>
        <w:t>разъяснени</w:t>
      </w:r>
      <w:r w:rsidR="00E21F84">
        <w:rPr>
          <w:sz w:val="26"/>
          <w:szCs w:val="26"/>
        </w:rPr>
        <w:t>е</w:t>
      </w:r>
      <w:r w:rsidRPr="00755EF2">
        <w:rPr>
          <w:sz w:val="26"/>
          <w:szCs w:val="26"/>
        </w:rPr>
        <w:t xml:space="preserve"> положений документации аукциона №РД2</w:t>
      </w:r>
      <w:r w:rsidR="00755EF2" w:rsidRPr="00755EF2">
        <w:rPr>
          <w:sz w:val="26"/>
          <w:szCs w:val="26"/>
        </w:rPr>
        <w:t xml:space="preserve">, </w:t>
      </w:r>
      <w:r w:rsidR="00E21F84">
        <w:rPr>
          <w:sz w:val="26"/>
          <w:szCs w:val="26"/>
        </w:rPr>
        <w:t>в котором даны уточнения позиции Заказчика:</w:t>
      </w:r>
    </w:p>
    <w:p w:rsidR="00755EF2" w:rsidRPr="00E21F84" w:rsidRDefault="00E21F84" w:rsidP="00E21F84">
      <w:pPr>
        <w:suppressAutoHyphens w:val="0"/>
        <w:autoSpaceDE w:val="0"/>
        <w:autoSpaceDN w:val="0"/>
        <w:adjustRightInd w:val="0"/>
        <w:ind w:firstLine="709"/>
        <w:jc w:val="both"/>
        <w:rPr>
          <w:b/>
          <w:i/>
          <w:sz w:val="26"/>
          <w:szCs w:val="26"/>
        </w:rPr>
      </w:pPr>
      <w:proofErr w:type="gramStart"/>
      <w:r>
        <w:rPr>
          <w:i/>
          <w:sz w:val="26"/>
          <w:szCs w:val="26"/>
        </w:rPr>
        <w:t xml:space="preserve">« </w:t>
      </w:r>
      <w:r w:rsidR="00755EF2" w:rsidRPr="00755EF2">
        <w:rPr>
          <w:b/>
          <w:i/>
          <w:sz w:val="26"/>
          <w:szCs w:val="26"/>
        </w:rPr>
        <w:t>Ответ</w:t>
      </w:r>
      <w:proofErr w:type="gramEnd"/>
      <w:r w:rsidR="00755EF2" w:rsidRPr="00755EF2">
        <w:rPr>
          <w:b/>
          <w:i/>
          <w:sz w:val="26"/>
          <w:szCs w:val="26"/>
        </w:rPr>
        <w:t>:</w:t>
      </w:r>
      <w:r w:rsidR="00755EF2" w:rsidRPr="00755EF2">
        <w:rPr>
          <w:i/>
          <w:sz w:val="26"/>
          <w:szCs w:val="26"/>
        </w:rPr>
        <w:t xml:space="preserve"> </w:t>
      </w:r>
    </w:p>
    <w:p w:rsidR="00755EF2" w:rsidRPr="00755EF2" w:rsidRDefault="00755EF2" w:rsidP="00755EF2">
      <w:pPr>
        <w:ind w:firstLine="709"/>
        <w:jc w:val="both"/>
        <w:rPr>
          <w:rFonts w:eastAsia="Calibri"/>
          <w:i/>
          <w:sz w:val="26"/>
          <w:szCs w:val="26"/>
        </w:rPr>
      </w:pPr>
      <w:r w:rsidRPr="00755EF2">
        <w:rPr>
          <w:rFonts w:eastAsia="Calibri"/>
          <w:i/>
          <w:sz w:val="26"/>
          <w:szCs w:val="26"/>
        </w:rPr>
        <w:t>Техническое задание аукциона подготовлено в соответствии с требованиями ст.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ФЗ-44).  Просим обратить внимание, что заказчиком при описании закупки использовались показатели, касающиеся технических характеристик, которые предусмотрены нормативными документами на данный вид продукции. Кроме того, основной целью Закона № 44-ФЗ является удовлетворение потребностей государственных заказчиков в товарах (работах, услугах), которые необходимы для осуществления ими своих функций, при соблюдении определенных, установленных этим законом, ограничений. Данный закон не предусматривает ограничений по включению в документацию об аукционе требований к товару, являющихся значимыми для заказчика. Таким образом, заказчик самостоятельно принимает решение при формировании предмета размещенного заказа, в том числе в отношении требований к товару, исходя из своих потребностей.  Требования к объекту закупки не нарушают принцип конкуренции, закрепленный в ст. 8 ФЗ-44, создают равные условия между всеми участниками. Продукция с указанными характеристиками различных производителей свободно обращается на рынке товаров РФ, не имеет ограничений к поставкам в рамках закупок. Все потенциальные участники, располагающие товаром, отвечающему по качеству и функциональному назначению, указанному в документации, имеют возможность стать поставщиками.</w:t>
      </w:r>
    </w:p>
    <w:p w:rsidR="00755EF2" w:rsidRPr="00755EF2" w:rsidRDefault="00755EF2" w:rsidP="00755EF2">
      <w:pPr>
        <w:ind w:firstLine="709"/>
        <w:jc w:val="both"/>
        <w:rPr>
          <w:rFonts w:eastAsia="Calibri"/>
          <w:i/>
          <w:sz w:val="26"/>
          <w:szCs w:val="26"/>
        </w:rPr>
      </w:pPr>
      <w:r w:rsidRPr="00755EF2">
        <w:rPr>
          <w:rFonts w:eastAsia="Calibri"/>
          <w:i/>
          <w:sz w:val="26"/>
          <w:szCs w:val="26"/>
        </w:rPr>
        <w:t xml:space="preserve">Поскольку каких-либо объективных причин, препятствующих участию </w:t>
      </w:r>
      <w:proofErr w:type="gramStart"/>
      <w:r w:rsidRPr="00755EF2">
        <w:rPr>
          <w:rFonts w:eastAsia="Calibri"/>
          <w:i/>
          <w:sz w:val="26"/>
          <w:szCs w:val="26"/>
        </w:rPr>
        <w:t>в торгах</w:t>
      </w:r>
      <w:proofErr w:type="gramEnd"/>
      <w:r w:rsidRPr="00755EF2">
        <w:rPr>
          <w:rFonts w:eastAsia="Calibri"/>
          <w:i/>
          <w:sz w:val="26"/>
          <w:szCs w:val="26"/>
        </w:rPr>
        <w:t xml:space="preserve"> не имеется, требования к товару не ограничивают количество участников размещения заказа и не нарушают законодательство о размещении заказов.</w:t>
      </w:r>
    </w:p>
    <w:p w:rsidR="00755EF2" w:rsidRPr="00755EF2" w:rsidRDefault="00755EF2" w:rsidP="00755EF2">
      <w:pPr>
        <w:ind w:firstLine="709"/>
        <w:jc w:val="both"/>
        <w:rPr>
          <w:rFonts w:eastAsia="Calibri"/>
          <w:i/>
          <w:sz w:val="26"/>
          <w:szCs w:val="26"/>
        </w:rPr>
      </w:pPr>
      <w:r w:rsidRPr="00755EF2">
        <w:rPr>
          <w:rFonts w:eastAsia="Calibri"/>
          <w:i/>
          <w:sz w:val="26"/>
          <w:szCs w:val="26"/>
        </w:rPr>
        <w:t>Таким образом, ваше требование в данной части является необоснованным и подлежит отклонению».</w:t>
      </w:r>
    </w:p>
    <w:p w:rsidR="00791993" w:rsidRDefault="00A13DC7" w:rsidP="00B7385C">
      <w:pPr>
        <w:suppressAutoHyphens w:val="0"/>
        <w:autoSpaceDE w:val="0"/>
        <w:autoSpaceDN w:val="0"/>
        <w:adjustRightInd w:val="0"/>
        <w:ind w:firstLine="709"/>
        <w:jc w:val="both"/>
        <w:rPr>
          <w:rFonts w:eastAsiaTheme="minorHAnsi"/>
          <w:sz w:val="26"/>
          <w:szCs w:val="26"/>
          <w:lang w:eastAsia="en-US"/>
        </w:rPr>
      </w:pPr>
      <w:r w:rsidRPr="00D70F5A">
        <w:rPr>
          <w:rFonts w:eastAsiaTheme="minorHAnsi"/>
          <w:sz w:val="26"/>
          <w:szCs w:val="26"/>
          <w:lang w:eastAsia="en-US"/>
        </w:rPr>
        <w:t xml:space="preserve">Комиссия </w:t>
      </w:r>
      <w:r w:rsidR="00B7385C">
        <w:rPr>
          <w:rFonts w:eastAsiaTheme="minorHAnsi"/>
          <w:sz w:val="26"/>
          <w:szCs w:val="26"/>
          <w:lang w:eastAsia="en-US"/>
        </w:rPr>
        <w:t xml:space="preserve">Тамбовского УФАС России, </w:t>
      </w:r>
      <w:proofErr w:type="gramStart"/>
      <w:r w:rsidR="00B7385C">
        <w:rPr>
          <w:rFonts w:eastAsiaTheme="minorHAnsi"/>
          <w:sz w:val="26"/>
          <w:szCs w:val="26"/>
          <w:lang w:eastAsia="en-US"/>
        </w:rPr>
        <w:t>проанализировав  действия</w:t>
      </w:r>
      <w:proofErr w:type="gramEnd"/>
      <w:r w:rsidR="00B7385C">
        <w:rPr>
          <w:rFonts w:eastAsiaTheme="minorHAnsi"/>
          <w:sz w:val="26"/>
          <w:szCs w:val="26"/>
          <w:lang w:eastAsia="en-US"/>
        </w:rPr>
        <w:t xml:space="preserve"> Заказчика по даче разъяснений положений документации </w:t>
      </w:r>
      <w:r w:rsidRPr="00D70F5A">
        <w:rPr>
          <w:rFonts w:eastAsiaTheme="minorHAnsi"/>
          <w:sz w:val="26"/>
          <w:szCs w:val="26"/>
          <w:lang w:eastAsia="en-US"/>
        </w:rPr>
        <w:t>приходит к выводу, что Заказчиком надлежащим образом</w:t>
      </w:r>
      <w:r w:rsidR="009D6BDF">
        <w:rPr>
          <w:rFonts w:eastAsiaTheme="minorHAnsi"/>
          <w:sz w:val="26"/>
          <w:szCs w:val="26"/>
          <w:lang w:eastAsia="en-US"/>
        </w:rPr>
        <w:t xml:space="preserve"> и</w:t>
      </w:r>
      <w:r w:rsidR="00B7385C">
        <w:rPr>
          <w:rFonts w:eastAsiaTheme="minorHAnsi"/>
          <w:sz w:val="26"/>
          <w:szCs w:val="26"/>
          <w:lang w:eastAsia="en-US"/>
        </w:rPr>
        <w:t xml:space="preserve"> в установленный Законом о контрактной системе срок</w:t>
      </w:r>
      <w:r w:rsidRPr="00D70F5A">
        <w:rPr>
          <w:rFonts w:eastAsiaTheme="minorHAnsi"/>
          <w:sz w:val="26"/>
          <w:szCs w:val="26"/>
          <w:lang w:eastAsia="en-US"/>
        </w:rPr>
        <w:t xml:space="preserve"> даны разъяснения положений документации об Аукционе, что не противоречит положениям </w:t>
      </w:r>
      <w:hyperlink r:id="rId17" w:history="1">
        <w:r w:rsidRPr="00D70F5A">
          <w:rPr>
            <w:rFonts w:eastAsiaTheme="minorHAnsi"/>
            <w:sz w:val="26"/>
            <w:szCs w:val="26"/>
            <w:lang w:eastAsia="en-US"/>
          </w:rPr>
          <w:t>Закона</w:t>
        </w:r>
      </w:hyperlink>
      <w:r w:rsidR="00B7385C">
        <w:rPr>
          <w:rFonts w:eastAsiaTheme="minorHAnsi"/>
          <w:sz w:val="26"/>
          <w:szCs w:val="26"/>
          <w:lang w:eastAsia="en-US"/>
        </w:rPr>
        <w:t xml:space="preserve"> о контрактной системе.</w:t>
      </w:r>
    </w:p>
    <w:p w:rsidR="005861A3" w:rsidRPr="009540CF" w:rsidRDefault="009540CF" w:rsidP="009540CF">
      <w:pPr>
        <w:widowControl w:val="0"/>
        <w:shd w:val="clear" w:color="auto" w:fill="FFFFFF"/>
        <w:ind w:firstLine="709"/>
        <w:jc w:val="both"/>
        <w:rPr>
          <w:sz w:val="26"/>
          <w:szCs w:val="26"/>
        </w:rPr>
      </w:pPr>
      <w:r>
        <w:rPr>
          <w:sz w:val="26"/>
          <w:szCs w:val="26"/>
          <w:shd w:val="clear" w:color="auto" w:fill="FFFFFF"/>
        </w:rPr>
        <w:t>Р</w:t>
      </w:r>
      <w:r w:rsidR="00DD2A3A" w:rsidRPr="00340A73">
        <w:rPr>
          <w:sz w:val="26"/>
          <w:szCs w:val="26"/>
          <w:shd w:val="clear" w:color="auto" w:fill="FFFFFF"/>
        </w:rPr>
        <w:t>уководствуясь ч.8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w:t>
      </w:r>
    </w:p>
    <w:p w:rsidR="00791993" w:rsidRDefault="00791993" w:rsidP="008E58C8">
      <w:pPr>
        <w:pStyle w:val="a8"/>
        <w:autoSpaceDE w:val="0"/>
        <w:autoSpaceDN w:val="0"/>
        <w:adjustRightInd w:val="0"/>
        <w:spacing w:line="240" w:lineRule="auto"/>
        <w:ind w:left="0" w:firstLine="567"/>
        <w:jc w:val="center"/>
        <w:rPr>
          <w:rFonts w:ascii="Times New Roman" w:hAnsi="Times New Roman" w:cs="Times New Roman"/>
          <w:sz w:val="26"/>
          <w:szCs w:val="26"/>
        </w:rPr>
      </w:pPr>
    </w:p>
    <w:p w:rsidR="008E58C8" w:rsidRPr="00631592" w:rsidRDefault="008E58C8" w:rsidP="008E58C8">
      <w:pPr>
        <w:pStyle w:val="a8"/>
        <w:autoSpaceDE w:val="0"/>
        <w:autoSpaceDN w:val="0"/>
        <w:adjustRightInd w:val="0"/>
        <w:spacing w:line="240" w:lineRule="auto"/>
        <w:ind w:left="0" w:firstLine="567"/>
        <w:jc w:val="center"/>
        <w:rPr>
          <w:rFonts w:ascii="Times New Roman" w:hAnsi="Times New Roman" w:cs="Times New Roman"/>
          <w:sz w:val="26"/>
          <w:szCs w:val="26"/>
        </w:rPr>
      </w:pPr>
      <w:r w:rsidRPr="00631592">
        <w:rPr>
          <w:rFonts w:ascii="Times New Roman" w:hAnsi="Times New Roman" w:cs="Times New Roman"/>
          <w:sz w:val="26"/>
          <w:szCs w:val="26"/>
        </w:rPr>
        <w:lastRenderedPageBreak/>
        <w:t>РЕШИЛА:</w:t>
      </w:r>
    </w:p>
    <w:p w:rsidR="008E58C8" w:rsidRDefault="008E58C8" w:rsidP="00791993">
      <w:pPr>
        <w:pStyle w:val="a6"/>
        <w:ind w:left="709" w:firstLine="0"/>
      </w:pPr>
      <w:r>
        <w:t xml:space="preserve"> П</w:t>
      </w:r>
      <w:r w:rsidRPr="004470AE">
        <w:t xml:space="preserve">ризнать жалобу </w:t>
      </w:r>
      <w:r>
        <w:t xml:space="preserve">ООО </w:t>
      </w:r>
      <w:r w:rsidR="00714C8B">
        <w:t>«</w:t>
      </w:r>
      <w:r w:rsidR="00791993">
        <w:t>Каскад</w:t>
      </w:r>
      <w:r w:rsidR="00714C8B" w:rsidRPr="00D05F2F">
        <w:t>»</w:t>
      </w:r>
      <w:r w:rsidRPr="004470AE">
        <w:t xml:space="preserve"> </w:t>
      </w:r>
      <w:r w:rsidR="00791993">
        <w:t>не</w:t>
      </w:r>
      <w:r w:rsidRPr="004470AE">
        <w:t>обоснованной</w:t>
      </w:r>
      <w:r>
        <w:t>.</w:t>
      </w:r>
    </w:p>
    <w:p w:rsidR="008E58C8" w:rsidRPr="00B04B66" w:rsidRDefault="008E58C8" w:rsidP="001A73E5">
      <w:pPr>
        <w:pStyle w:val="a00"/>
        <w:spacing w:before="0" w:beforeAutospacing="0" w:after="0" w:afterAutospacing="0"/>
        <w:jc w:val="both"/>
        <w:rPr>
          <w:sz w:val="26"/>
          <w:szCs w:val="26"/>
        </w:rPr>
      </w:pPr>
    </w:p>
    <w:p w:rsidR="008E58C8" w:rsidRDefault="008E58C8" w:rsidP="008E58C8">
      <w:pPr>
        <w:ind w:firstLine="567"/>
        <w:jc w:val="both"/>
        <w:rPr>
          <w:sz w:val="26"/>
          <w:szCs w:val="26"/>
        </w:rPr>
      </w:pPr>
      <w:r w:rsidRPr="0022076D">
        <w:rPr>
          <w:sz w:val="26"/>
          <w:szCs w:val="26"/>
        </w:rPr>
        <w:t>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Пензенская, 67/12.</w:t>
      </w:r>
    </w:p>
    <w:p w:rsidR="008E58C8" w:rsidRDefault="008E58C8" w:rsidP="008E58C8"/>
    <w:p w:rsidR="00B7385C" w:rsidRDefault="00B7385C" w:rsidP="008E58C8"/>
    <w:p w:rsidR="00B7385C" w:rsidRDefault="00B7385C" w:rsidP="008E58C8"/>
    <w:p w:rsidR="00B7385C" w:rsidRPr="00B7385C" w:rsidRDefault="00B7385C" w:rsidP="008E58C8">
      <w:pPr>
        <w:rPr>
          <w:sz w:val="26"/>
          <w:szCs w:val="26"/>
        </w:rPr>
      </w:pPr>
      <w:r w:rsidRPr="00B7385C">
        <w:rPr>
          <w:sz w:val="26"/>
          <w:szCs w:val="26"/>
        </w:rPr>
        <w:t xml:space="preserve">Председатель Комиссии                                                    </w:t>
      </w:r>
      <w:r>
        <w:rPr>
          <w:sz w:val="26"/>
          <w:szCs w:val="26"/>
        </w:rPr>
        <w:t xml:space="preserve">                    </w:t>
      </w:r>
      <w:r w:rsidRPr="00B7385C">
        <w:rPr>
          <w:sz w:val="26"/>
          <w:szCs w:val="26"/>
        </w:rPr>
        <w:t xml:space="preserve">    Н.Н. </w:t>
      </w:r>
      <w:proofErr w:type="spellStart"/>
      <w:r w:rsidRPr="00B7385C">
        <w:rPr>
          <w:sz w:val="26"/>
          <w:szCs w:val="26"/>
        </w:rPr>
        <w:t>Колодина</w:t>
      </w:r>
      <w:proofErr w:type="spellEnd"/>
      <w:r w:rsidRPr="00B7385C">
        <w:rPr>
          <w:sz w:val="26"/>
          <w:szCs w:val="26"/>
        </w:rPr>
        <w:t xml:space="preserve"> </w:t>
      </w:r>
    </w:p>
    <w:p w:rsidR="00340A73" w:rsidRPr="00B7385C" w:rsidRDefault="00340A73" w:rsidP="008E58C8">
      <w:pPr>
        <w:rPr>
          <w:sz w:val="26"/>
          <w:szCs w:val="26"/>
        </w:rPr>
      </w:pPr>
    </w:p>
    <w:p w:rsidR="00DD2A3A" w:rsidRPr="00B7385C" w:rsidRDefault="00B7385C" w:rsidP="00DD2A3A">
      <w:pPr>
        <w:pStyle w:val="aa"/>
        <w:rPr>
          <w:sz w:val="26"/>
          <w:szCs w:val="26"/>
        </w:rPr>
      </w:pPr>
      <w:r w:rsidRPr="00B7385C">
        <w:rPr>
          <w:sz w:val="26"/>
          <w:szCs w:val="26"/>
        </w:rPr>
        <w:t xml:space="preserve">члены Комиссии                                                           </w:t>
      </w:r>
      <w:r>
        <w:rPr>
          <w:sz w:val="26"/>
          <w:szCs w:val="26"/>
        </w:rPr>
        <w:t xml:space="preserve">                               </w:t>
      </w:r>
      <w:r w:rsidRPr="00B7385C">
        <w:rPr>
          <w:sz w:val="26"/>
          <w:szCs w:val="26"/>
        </w:rPr>
        <w:t xml:space="preserve">    В.В.</w:t>
      </w:r>
      <w:r>
        <w:rPr>
          <w:sz w:val="26"/>
          <w:szCs w:val="26"/>
        </w:rPr>
        <w:t xml:space="preserve"> </w:t>
      </w:r>
      <w:r w:rsidRPr="00B7385C">
        <w:rPr>
          <w:sz w:val="26"/>
          <w:szCs w:val="26"/>
        </w:rPr>
        <w:t>Иванов</w:t>
      </w:r>
    </w:p>
    <w:p w:rsidR="00B7385C" w:rsidRDefault="00B7385C" w:rsidP="00DD2A3A">
      <w:pPr>
        <w:pStyle w:val="aa"/>
        <w:rPr>
          <w:sz w:val="26"/>
          <w:szCs w:val="26"/>
        </w:rPr>
      </w:pPr>
      <w:r w:rsidRPr="00B7385C">
        <w:rPr>
          <w:sz w:val="26"/>
          <w:szCs w:val="26"/>
        </w:rPr>
        <w:t xml:space="preserve">                                         </w:t>
      </w:r>
    </w:p>
    <w:p w:rsidR="00B7385C" w:rsidRPr="00B7385C" w:rsidRDefault="00B7385C" w:rsidP="00DD2A3A">
      <w:pPr>
        <w:pStyle w:val="aa"/>
        <w:rPr>
          <w:sz w:val="26"/>
          <w:szCs w:val="26"/>
        </w:rPr>
      </w:pPr>
      <w:r>
        <w:rPr>
          <w:sz w:val="26"/>
          <w:szCs w:val="26"/>
        </w:rPr>
        <w:t xml:space="preserve">                                                                                                                         </w:t>
      </w:r>
      <w:r w:rsidRPr="00B7385C">
        <w:rPr>
          <w:sz w:val="26"/>
          <w:szCs w:val="26"/>
        </w:rPr>
        <w:t xml:space="preserve">Н.Е. Козлова </w:t>
      </w:r>
    </w:p>
    <w:p w:rsidR="00652637" w:rsidRDefault="00652637"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Default="00B7385C" w:rsidP="00DD2A3A">
      <w:pPr>
        <w:pStyle w:val="a8"/>
        <w:spacing w:before="240" w:line="240" w:lineRule="auto"/>
        <w:ind w:left="0"/>
        <w:rPr>
          <w:rFonts w:ascii="Times New Roman" w:hAnsi="Times New Roman" w:cs="Times New Roman"/>
          <w:sz w:val="26"/>
          <w:szCs w:val="26"/>
        </w:rPr>
      </w:pPr>
    </w:p>
    <w:p w:rsidR="00B7385C" w:rsidRPr="00B7385C" w:rsidRDefault="00B7385C" w:rsidP="00DD2A3A">
      <w:pPr>
        <w:pStyle w:val="a8"/>
        <w:spacing w:before="240" w:line="240" w:lineRule="auto"/>
        <w:ind w:left="0"/>
        <w:rPr>
          <w:rFonts w:ascii="Times New Roman" w:hAnsi="Times New Roman" w:cs="Times New Roman"/>
          <w:sz w:val="24"/>
          <w:szCs w:val="24"/>
        </w:rPr>
      </w:pPr>
    </w:p>
    <w:p w:rsidR="00B7385C" w:rsidRPr="00B7385C" w:rsidRDefault="00B7385C" w:rsidP="00DD2A3A">
      <w:pPr>
        <w:pStyle w:val="a8"/>
        <w:spacing w:before="240" w:line="240" w:lineRule="auto"/>
        <w:ind w:left="0"/>
        <w:rPr>
          <w:rFonts w:ascii="Times New Roman" w:hAnsi="Times New Roman" w:cs="Times New Roman"/>
          <w:sz w:val="24"/>
          <w:szCs w:val="24"/>
        </w:rPr>
      </w:pPr>
      <w:r w:rsidRPr="00B7385C">
        <w:rPr>
          <w:rFonts w:ascii="Times New Roman" w:hAnsi="Times New Roman" w:cs="Times New Roman"/>
          <w:sz w:val="24"/>
          <w:szCs w:val="24"/>
        </w:rPr>
        <w:t>Исп. Иванов В.В., 72-73-44</w:t>
      </w:r>
    </w:p>
    <w:sectPr w:rsidR="00B7385C" w:rsidRPr="00B7385C" w:rsidSect="00DD2A3A">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5F42A1"/>
    <w:multiLevelType w:val="hybridMultilevel"/>
    <w:tmpl w:val="0A6E60DA"/>
    <w:lvl w:ilvl="0" w:tplc="0419000F">
      <w:start w:val="1"/>
      <w:numFmt w:val="decimal"/>
      <w:lvlText w:val="%1."/>
      <w:lvlJc w:val="left"/>
      <w:pPr>
        <w:ind w:left="128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8B46A8B"/>
    <w:multiLevelType w:val="hybridMultilevel"/>
    <w:tmpl w:val="FBB4E5EC"/>
    <w:lvl w:ilvl="0" w:tplc="CB7A9E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7CA92AD6"/>
    <w:multiLevelType w:val="hybridMultilevel"/>
    <w:tmpl w:val="2E6C3478"/>
    <w:lvl w:ilvl="0" w:tplc="5A028EE6">
      <w:start w:val="1"/>
      <w:numFmt w:val="decimal"/>
      <w:lvlText w:val="%1."/>
      <w:lvlJc w:val="left"/>
      <w:pPr>
        <w:ind w:left="1069" w:hanging="360"/>
      </w:pPr>
      <w:rPr>
        <w:rFonts w:ascii="Times New Roman" w:hAnsi="Times New Roman" w:cs="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CB3440D"/>
    <w:multiLevelType w:val="hybridMultilevel"/>
    <w:tmpl w:val="305EF778"/>
    <w:lvl w:ilvl="0" w:tplc="A246F51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4" w15:restartNumberingAfterBreak="0">
    <w:nsid w:val="7E414736"/>
    <w:multiLevelType w:val="hybridMultilevel"/>
    <w:tmpl w:val="0E1EDB68"/>
    <w:lvl w:ilvl="0" w:tplc="06506A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8E58C8"/>
    <w:rsid w:val="00006888"/>
    <w:rsid w:val="0001329E"/>
    <w:rsid w:val="00025977"/>
    <w:rsid w:val="0003231F"/>
    <w:rsid w:val="000833BF"/>
    <w:rsid w:val="000D6421"/>
    <w:rsid w:val="00155E1B"/>
    <w:rsid w:val="0016568C"/>
    <w:rsid w:val="001A73E5"/>
    <w:rsid w:val="001B0889"/>
    <w:rsid w:val="00264A80"/>
    <w:rsid w:val="0031098C"/>
    <w:rsid w:val="00330554"/>
    <w:rsid w:val="00340A73"/>
    <w:rsid w:val="003A78A7"/>
    <w:rsid w:val="003B4A15"/>
    <w:rsid w:val="00406D90"/>
    <w:rsid w:val="004A254B"/>
    <w:rsid w:val="004C7EAF"/>
    <w:rsid w:val="005861A3"/>
    <w:rsid w:val="00652637"/>
    <w:rsid w:val="00662ECD"/>
    <w:rsid w:val="006949BB"/>
    <w:rsid w:val="006A2FDB"/>
    <w:rsid w:val="006E2B82"/>
    <w:rsid w:val="00701188"/>
    <w:rsid w:val="00704374"/>
    <w:rsid w:val="00714C8B"/>
    <w:rsid w:val="00755EF2"/>
    <w:rsid w:val="00786A39"/>
    <w:rsid w:val="00791993"/>
    <w:rsid w:val="00813572"/>
    <w:rsid w:val="0086157C"/>
    <w:rsid w:val="008E58C8"/>
    <w:rsid w:val="009540CF"/>
    <w:rsid w:val="00964A30"/>
    <w:rsid w:val="009A7FF4"/>
    <w:rsid w:val="009C34D0"/>
    <w:rsid w:val="009D6BDF"/>
    <w:rsid w:val="009F14B5"/>
    <w:rsid w:val="00A0190D"/>
    <w:rsid w:val="00A13DC7"/>
    <w:rsid w:val="00A15B2B"/>
    <w:rsid w:val="00A36859"/>
    <w:rsid w:val="00A849ED"/>
    <w:rsid w:val="00B040F1"/>
    <w:rsid w:val="00B34657"/>
    <w:rsid w:val="00B7385C"/>
    <w:rsid w:val="00B85627"/>
    <w:rsid w:val="00BA5743"/>
    <w:rsid w:val="00BA67EA"/>
    <w:rsid w:val="00BC2080"/>
    <w:rsid w:val="00C458B1"/>
    <w:rsid w:val="00C719B9"/>
    <w:rsid w:val="00C73E13"/>
    <w:rsid w:val="00C76C85"/>
    <w:rsid w:val="00CB09BA"/>
    <w:rsid w:val="00CC0683"/>
    <w:rsid w:val="00CF76F8"/>
    <w:rsid w:val="00D01D99"/>
    <w:rsid w:val="00D1620B"/>
    <w:rsid w:val="00D64FC1"/>
    <w:rsid w:val="00D70F5A"/>
    <w:rsid w:val="00D845FB"/>
    <w:rsid w:val="00DA0A5C"/>
    <w:rsid w:val="00DA0CB0"/>
    <w:rsid w:val="00DA6F56"/>
    <w:rsid w:val="00DD2A3A"/>
    <w:rsid w:val="00DE6A2F"/>
    <w:rsid w:val="00DE7D2D"/>
    <w:rsid w:val="00DF23A7"/>
    <w:rsid w:val="00E11905"/>
    <w:rsid w:val="00E21F84"/>
    <w:rsid w:val="00E369B6"/>
    <w:rsid w:val="00E659F3"/>
    <w:rsid w:val="00EA4103"/>
    <w:rsid w:val="00ED2D07"/>
    <w:rsid w:val="00F31E3A"/>
    <w:rsid w:val="00F374B4"/>
    <w:rsid w:val="00F94B11"/>
    <w:rsid w:val="00FC17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9F1D6D-3D0E-4AD9-AEC6-B6E3FFEC0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58C8"/>
    <w:pPr>
      <w:suppressAutoHyphens/>
      <w:spacing w:after="0" w:line="240" w:lineRule="auto"/>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8E58C8"/>
    <w:rPr>
      <w:color w:val="0000FF"/>
      <w:u w:val="single"/>
    </w:rPr>
  </w:style>
  <w:style w:type="paragraph" w:styleId="a4">
    <w:name w:val="Normal (Web)"/>
    <w:aliases w:val="Обычный (Web)"/>
    <w:basedOn w:val="a"/>
    <w:uiPriority w:val="99"/>
    <w:unhideWhenUsed/>
    <w:rsid w:val="008E58C8"/>
    <w:pPr>
      <w:suppressAutoHyphens w:val="0"/>
      <w:spacing w:before="100" w:beforeAutospacing="1" w:after="100" w:afterAutospacing="1"/>
    </w:pPr>
    <w:rPr>
      <w:szCs w:val="24"/>
      <w:lang w:eastAsia="ru-RU"/>
    </w:rPr>
  </w:style>
  <w:style w:type="character" w:styleId="a5">
    <w:name w:val="Strong"/>
    <w:basedOn w:val="a0"/>
    <w:uiPriority w:val="22"/>
    <w:qFormat/>
    <w:rsid w:val="008E58C8"/>
    <w:rPr>
      <w:b/>
      <w:bCs/>
    </w:rPr>
  </w:style>
  <w:style w:type="paragraph" w:customStyle="1" w:styleId="a6">
    <w:name w:val="АСТАНДАРТ"/>
    <w:basedOn w:val="a"/>
    <w:link w:val="a7"/>
    <w:uiPriority w:val="99"/>
    <w:qFormat/>
    <w:rsid w:val="008E58C8"/>
    <w:pPr>
      <w:suppressAutoHyphens w:val="0"/>
      <w:ind w:firstLine="709"/>
      <w:jc w:val="both"/>
    </w:pPr>
    <w:rPr>
      <w:sz w:val="26"/>
      <w:szCs w:val="26"/>
      <w:lang w:eastAsia="ru-RU"/>
    </w:rPr>
  </w:style>
  <w:style w:type="character" w:customStyle="1" w:styleId="a7">
    <w:name w:val="АСТАНДАРТ Знак"/>
    <w:link w:val="a6"/>
    <w:uiPriority w:val="99"/>
    <w:rsid w:val="008E58C8"/>
    <w:rPr>
      <w:rFonts w:ascii="Times New Roman" w:eastAsia="Times New Roman" w:hAnsi="Times New Roman" w:cs="Times New Roman"/>
      <w:sz w:val="26"/>
      <w:szCs w:val="26"/>
      <w:lang w:eastAsia="ru-RU"/>
    </w:rPr>
  </w:style>
  <w:style w:type="paragraph" w:styleId="a8">
    <w:name w:val="List Paragraph"/>
    <w:basedOn w:val="a"/>
    <w:link w:val="a9"/>
    <w:uiPriority w:val="34"/>
    <w:qFormat/>
    <w:rsid w:val="008E58C8"/>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aa">
    <w:name w:val="No Spacing"/>
    <w:link w:val="ab"/>
    <w:uiPriority w:val="1"/>
    <w:qFormat/>
    <w:rsid w:val="008E58C8"/>
    <w:pPr>
      <w:spacing w:after="0" w:line="240" w:lineRule="auto"/>
    </w:pPr>
    <w:rPr>
      <w:rFonts w:ascii="Times New Roman" w:eastAsia="Times New Roman" w:hAnsi="Times New Roman" w:cs="Times New Roman"/>
      <w:sz w:val="24"/>
      <w:szCs w:val="24"/>
      <w:lang w:eastAsia="ru-RU"/>
    </w:rPr>
  </w:style>
  <w:style w:type="paragraph" w:customStyle="1" w:styleId="a00">
    <w:name w:val="a0"/>
    <w:basedOn w:val="a"/>
    <w:rsid w:val="008E58C8"/>
    <w:pPr>
      <w:suppressAutoHyphens w:val="0"/>
      <w:spacing w:before="100" w:beforeAutospacing="1" w:after="100" w:afterAutospacing="1"/>
    </w:pPr>
    <w:rPr>
      <w:szCs w:val="24"/>
      <w:lang w:eastAsia="ru-RU"/>
    </w:rPr>
  </w:style>
  <w:style w:type="character" w:customStyle="1" w:styleId="ab">
    <w:name w:val="Без интервала Знак"/>
    <w:link w:val="aa"/>
    <w:uiPriority w:val="1"/>
    <w:locked/>
    <w:rsid w:val="008E58C8"/>
    <w:rPr>
      <w:rFonts w:ascii="Times New Roman" w:eastAsia="Times New Roman" w:hAnsi="Times New Roman" w:cs="Times New Roman"/>
      <w:sz w:val="24"/>
      <w:szCs w:val="24"/>
      <w:lang w:eastAsia="ru-RU"/>
    </w:rPr>
  </w:style>
  <w:style w:type="paragraph" w:customStyle="1" w:styleId="parametervalue">
    <w:name w:val="parametervalue"/>
    <w:basedOn w:val="a"/>
    <w:rsid w:val="008E58C8"/>
    <w:pPr>
      <w:suppressAutoHyphens w:val="0"/>
      <w:spacing w:before="100" w:beforeAutospacing="1" w:after="100" w:afterAutospacing="1"/>
    </w:pPr>
    <w:rPr>
      <w:szCs w:val="24"/>
      <w:lang w:eastAsia="ru-RU"/>
    </w:rPr>
  </w:style>
  <w:style w:type="character" w:customStyle="1" w:styleId="a9">
    <w:name w:val="Абзац списка Знак"/>
    <w:link w:val="a8"/>
    <w:uiPriority w:val="34"/>
    <w:rsid w:val="008E58C8"/>
  </w:style>
  <w:style w:type="character" w:customStyle="1" w:styleId="cardmaininfocontent">
    <w:name w:val="cardmaininfo__content"/>
    <w:basedOn w:val="a0"/>
    <w:rsid w:val="008E58C8"/>
  </w:style>
  <w:style w:type="paragraph" w:styleId="ac">
    <w:name w:val="Balloon Text"/>
    <w:basedOn w:val="a"/>
    <w:link w:val="ad"/>
    <w:uiPriority w:val="99"/>
    <w:semiHidden/>
    <w:unhideWhenUsed/>
    <w:rsid w:val="00DF23A7"/>
    <w:rPr>
      <w:rFonts w:ascii="Segoe UI" w:hAnsi="Segoe UI" w:cs="Segoe UI"/>
      <w:sz w:val="18"/>
      <w:szCs w:val="18"/>
    </w:rPr>
  </w:style>
  <w:style w:type="character" w:customStyle="1" w:styleId="ad">
    <w:name w:val="Текст выноски Знак"/>
    <w:basedOn w:val="a0"/>
    <w:link w:val="ac"/>
    <w:uiPriority w:val="99"/>
    <w:semiHidden/>
    <w:rsid w:val="00DF23A7"/>
    <w:rPr>
      <w:rFonts w:ascii="Segoe UI" w:eastAsia="Times New Roman" w:hAnsi="Segoe UI" w:cs="Segoe UI"/>
      <w:sz w:val="18"/>
      <w:szCs w:val="18"/>
      <w:lang w:eastAsia="ar-SA"/>
    </w:rPr>
  </w:style>
  <w:style w:type="paragraph" w:customStyle="1" w:styleId="ConsNormal">
    <w:name w:val="ConsNormal"/>
    <w:rsid w:val="006949BB"/>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ConsPlusNormal">
    <w:name w:val="ConsPlusNormal"/>
    <w:rsid w:val="00DA6F56"/>
    <w:pPr>
      <w:widowControl w:val="0"/>
      <w:autoSpaceDE w:val="0"/>
      <w:autoSpaceDN w:val="0"/>
      <w:spacing w:after="0" w:line="240" w:lineRule="auto"/>
    </w:pPr>
    <w:rPr>
      <w:rFonts w:ascii="Calibri" w:eastAsia="Times New Roman" w:hAnsi="Calibri" w:cs="Calibri"/>
      <w:szCs w:val="20"/>
      <w:lang w:eastAsia="ru-RU"/>
    </w:rPr>
  </w:style>
  <w:style w:type="paragraph" w:styleId="ae">
    <w:name w:val="header"/>
    <w:basedOn w:val="a"/>
    <w:link w:val="af"/>
    <w:rsid w:val="00C76C85"/>
    <w:pPr>
      <w:tabs>
        <w:tab w:val="center" w:pos="4677"/>
        <w:tab w:val="right" w:pos="9355"/>
      </w:tabs>
    </w:pPr>
    <w:rPr>
      <w:kern w:val="1"/>
      <w:szCs w:val="24"/>
      <w:lang w:eastAsia="zh-CN"/>
    </w:rPr>
  </w:style>
  <w:style w:type="character" w:customStyle="1" w:styleId="af">
    <w:name w:val="Верхний колонтитул Знак"/>
    <w:basedOn w:val="a0"/>
    <w:link w:val="ae"/>
    <w:rsid w:val="00C76C85"/>
    <w:rPr>
      <w:rFonts w:ascii="Times New Roman" w:eastAsia="Times New Roman" w:hAnsi="Times New Roman" w:cs="Times New Roman"/>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156300A3A9090C9CD93D536994D12FDCCDB6D8C64C37A651ED766DC66B01004A270C604AC4F15380D8DFC466FEB2C78AE37FA42F8D1258mE03N" TargetMode="External"/><Relationship Id="rId13" Type="http://schemas.openxmlformats.org/officeDocument/2006/relationships/hyperlink" Target="consultantplus://offline/ref=5F156300A3A9090C9CD93D536994D12FDCCDB6D8C64C37A651ED766DC66B01004A270C664EC4F204D997DE9822AEA1C787E37DAC33m80F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42FCF4704AFAAD52A4A2DE36C63B56D39379664028AEBB27A217FE45A9FEE3CF0E7035C5FD14C539E4AD3F770C949AC13D72DE7E5571A564c9RDG" TargetMode="External"/><Relationship Id="rId12" Type="http://schemas.openxmlformats.org/officeDocument/2006/relationships/hyperlink" Target="consultantplus://offline/ref=5F156300A3A9090C9CD93D536994D12FDCCDB6D8C64C37A651ED766DC66B01004A270C604AC4F15489D8DFC466FEB2C78AE37FA42F8D1258mE03N" TargetMode="External"/><Relationship Id="rId17" Type="http://schemas.openxmlformats.org/officeDocument/2006/relationships/hyperlink" Target="consultantplus://offline/ref=5F156300A3A9090C9CD93D536994D12FDCCDB6D8C64C37A651ED766DC66B01005827546C4AC1E75080CD899520mA0BN" TargetMode="External"/><Relationship Id="rId2" Type="http://schemas.openxmlformats.org/officeDocument/2006/relationships/styles" Target="styles.xml"/><Relationship Id="rId16" Type="http://schemas.openxmlformats.org/officeDocument/2006/relationships/hyperlink" Target="consultantplus://offline/ref=7E1C3A0C3E92F9AE73A4E1CDF3BADB7CD7F33B8247B87828A2E6F4A00C0578BF56DBB5493451416F766803C4D4NFE5O" TargetMode="External"/><Relationship Id="rId1" Type="http://schemas.openxmlformats.org/officeDocument/2006/relationships/numbering" Target="numbering.xml"/><Relationship Id="rId6" Type="http://schemas.openxmlformats.org/officeDocument/2006/relationships/hyperlink" Target="mailto:info@roseltorg.ru" TargetMode="External"/><Relationship Id="rId11" Type="http://schemas.openxmlformats.org/officeDocument/2006/relationships/hyperlink" Target="consultantplus://offline/ref=D37CD678454FB28A2624CC9619FF633FFA16B82ECDA790D59E9193DAD75A790931EF7D8128D8B2172CB89846A121EDE20C6DBF524AL232N" TargetMode="External"/><Relationship Id="rId5" Type="http://schemas.openxmlformats.org/officeDocument/2006/relationships/hyperlink" Target="mailto:yurist.toptd@bk.ru" TargetMode="External"/><Relationship Id="rId15" Type="http://schemas.openxmlformats.org/officeDocument/2006/relationships/hyperlink" Target="consultantplus://offline/ref=5F156300A3A9090C9CD93D536994D12FDCCDB6D8C64C37A651ED766DC66B01004A270C6048C0F05BDC82CFC02FABBAD98FF561AE318Dm102N" TargetMode="External"/><Relationship Id="rId10" Type="http://schemas.openxmlformats.org/officeDocument/2006/relationships/hyperlink" Target="consultantplus://offline/ref=5F156300A3A9090C9CD93D536994D12FDCCDB6D8C64C37A651ED766DC66B01004A270C6048C0FF5BDC82CFC02FABBAD98FF561AE318Dm102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F156300A3A9090C9CD93D536994D12FDCCDB6D8C64C37A651ED766DC66B01004A270C6048C0FC5BDC82CFC02FABBAD98FF561AE318Dm102N" TargetMode="External"/><Relationship Id="rId14" Type="http://schemas.openxmlformats.org/officeDocument/2006/relationships/hyperlink" Target="consultantplus://offline/ref=5F156300A3A9090C9CD93D536994D12FDCCDB6D8C64C37A651ED766DC66B01004A270C604AC4F1548AD8DFC466FEB2C78AE37FA42F8D1258mE0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531</TotalTime>
  <Pages>5</Pages>
  <Words>1954</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Агаурова</dc:creator>
  <cp:lastModifiedBy>Владимир Владимирович Иванов</cp:lastModifiedBy>
  <cp:revision>59</cp:revision>
  <cp:lastPrinted>2020-08-05T14:24:00Z</cp:lastPrinted>
  <dcterms:created xsi:type="dcterms:W3CDTF">2020-04-24T08:41:00Z</dcterms:created>
  <dcterms:modified xsi:type="dcterms:W3CDTF">2020-08-06T08:38:00Z</dcterms:modified>
</cp:coreProperties>
</file>