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A4" w:rsidRDefault="000373A4" w:rsidP="000373A4">
      <w:pPr>
        <w:rPr>
          <w:rFonts w:ascii="Times New Roman" w:hAnsi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column">
                  <wp:posOffset>-205105</wp:posOffset>
                </wp:positionH>
                <wp:positionV relativeFrom="paragraph">
                  <wp:posOffset>2370455</wp:posOffset>
                </wp:positionV>
                <wp:extent cx="2599055" cy="484505"/>
                <wp:effectExtent l="0" t="0" r="10795" b="1079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9055" cy="484505"/>
                          <a:chOff x="1468" y="4170"/>
                          <a:chExt cx="4093" cy="763"/>
                        </a:xfrm>
                      </wpg:grpSpPr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468" y="4170"/>
                            <a:ext cx="1877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373A4" w:rsidRDefault="000373A4" w:rsidP="000373A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30.07.2020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686" y="4170"/>
                            <a:ext cx="187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373A4" w:rsidRDefault="000373A4" w:rsidP="000373A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 xml:space="preserve"> 04/3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  <w:lang w:val="en-US"/>
                                </w:rPr>
                                <w:t>656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-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2007" y="4592"/>
                            <a:ext cx="1335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373A4" w:rsidRDefault="000373A4" w:rsidP="000373A4">
                              <w:pP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686" y="4593"/>
                            <a:ext cx="1875" cy="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373A4" w:rsidRDefault="000373A4" w:rsidP="000373A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26" style="position:absolute;margin-left:-16.15pt;margin-top:186.65pt;width:204.65pt;height:38.15pt;z-index:251659264" coordorigin="1468,4170" coordsize="4093,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">
                <v:rect id="Rectangle 6" o:spid="_x0000_s1027" style="position:absolute;left:1468;top:4170;width:1877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wqgsIA&#10;AADaAAAADwAAAGRycy9kb3ducmV2LnhtbESPQWsCMRSE70L/Q3gFb5q1FpGtUayu6MGD2vb+SJ67&#10;i5uXZRN17a83guBxmJlvmMmstZW4UONLxwoG/QQEsXam5FzB78+qNwbhA7LByjEpuJGH2fStM8HU&#10;uCvv6XIIuYgQ9ikqKEKoUym9Lsii77uaOHpH11gMUTa5NA1eI9xW8iNJRtJiyXGhwJoWBenT4WwV&#10;7BCXu/+11t/ZbfuZ0eIvI1cp1X1v518gArXhFX62N0bBEB5X4g2Q0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/CqCwgAAANoAAAAPAAAAAAAAAAAAAAAAAJgCAABkcnMvZG93&#10;bnJldi54bWxQSwUGAAAAAAQABAD1AAAAhwMAAAAA&#10;" strokecolor="white">
                  <v:textbox>
                    <w:txbxContent>
                      <w:p w:rsidR="000373A4" w:rsidRDefault="000373A4" w:rsidP="000373A4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30.07.2020</w:t>
                        </w:r>
                      </w:p>
                    </w:txbxContent>
                  </v:textbox>
                </v:rect>
                <v:rect id="Rectangle 7" o:spid="_x0000_s1028" style="position:absolute;left:3686;top:4170;width:187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Wy9sEA&#10;AADaAAAADwAAAGRycy9kb3ducmV2LnhtbESPT4vCMBTE74LfITzBm6aKLFKNsmoXPXjw394fydu2&#10;bPNSmqxWP/1GEDwOM/MbZr5sbSWu1PjSsYLRMAFBrJ0pOVdwOX8NpiB8QDZYOSYFd/KwXHQ7c0yN&#10;u/GRrqeQiwhhn6KCIoQ6ldLrgiz6oauJo/fjGoshyiaXpsFbhNtKjpPkQ1osOS4UWNO6IP17+rMK&#10;Doibw2Or9Sq77ycZrb8zcpVS/V77OQMRqA3v8Ku9Mwom8LwSb4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VsvbBAAAA2gAAAA8AAAAAAAAAAAAAAAAAmAIAAGRycy9kb3du&#10;cmV2LnhtbFBLBQYAAAAABAAEAPUAAACGAwAAAAA=&#10;" strokecolor="white">
                  <v:textbox>
                    <w:txbxContent>
                      <w:p w:rsidR="000373A4" w:rsidRDefault="000373A4" w:rsidP="000373A4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04/3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US"/>
                          </w:rPr>
                          <w:t>656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8" o:spid="_x0000_s1029" style="position:absolute;left:2007;top:4592;width:1335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kXbcIA&#10;AADaAAAADwAAAGRycy9kb3ducmV2LnhtbESPQWsCMRSE70L/Q3gFb5q1WJGtUayu6MGD2vb+SJ67&#10;i5uXZRN17a83guBxmJlvmMmstZW4UONLxwoG/QQEsXam5FzB78+qNwbhA7LByjEpuJGH2fStM8HU&#10;uCvv6XIIuYgQ9ikqKEKoUym9Lsii77uaOHpH11gMUTa5NA1eI9xW8iNJRtJiyXGhwJoWBenT4WwV&#10;7BCXu/+11t/ZbTvMaPGXkauU6r638y8QgdrwCj/bG6PgEx5X4g2Q0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WRdtwgAAANoAAAAPAAAAAAAAAAAAAAAAAJgCAABkcnMvZG93&#10;bnJldi54bWxQSwUGAAAAAAQABAD1AAAAhwMAAAAA&#10;" strokecolor="white">
                  <v:textbox>
                    <w:txbxContent>
                      <w:p w:rsidR="000373A4" w:rsidRDefault="000373A4" w:rsidP="000373A4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9" o:spid="_x0000_s1030" style="position:absolute;left:3686;top:4593;width:1875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uJGsEA&#10;AADaAAAADwAAAGRycy9kb3ducmV2LnhtbESPT4vCMBTE7wt+h/AEb2uqiEg1yqpd9ODBf3t/JG/b&#10;ss1LabJa/fRGEDwOM/MbZrZobSUu1PjSsYJBPwFBrJ0pOVdwPn1/TkD4gGywckwKbuRhMe98zDA1&#10;7soHuhxDLiKEfYoKihDqVEqvC7Lo+64mjt6vayyGKJtcmgavEW4rOUySsbRYclwosKZVQfrv+G8V&#10;7BHX+/tG62V2240yWv1k5Cqlet32awoiUBve4Vd7axSM4Xkl3g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LiRrBAAAA2gAAAA8AAAAAAAAAAAAAAAAAmAIAAGRycy9kb3du&#10;cmV2LnhtbFBLBQYAAAAABAAEAPUAAACGAwAAAAA=&#10;" strokecolor="white">
                  <v:textbox>
                    <w:txbxContent>
                      <w:p w:rsidR="000373A4" w:rsidRDefault="000373A4" w:rsidP="000373A4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4047490</wp:posOffset>
                </wp:positionH>
                <wp:positionV relativeFrom="page">
                  <wp:posOffset>1149985</wp:posOffset>
                </wp:positionV>
                <wp:extent cx="3239770" cy="1656080"/>
                <wp:effectExtent l="0" t="0" r="17780" b="2032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165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2F2F2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373A4" w:rsidRDefault="000373A4" w:rsidP="000373A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ООО «Крепость»</w:t>
                            </w:r>
                          </w:p>
                          <w:p w:rsidR="000373A4" w:rsidRPr="00B77516" w:rsidRDefault="000373A4" w:rsidP="000373A4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B77516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ул. Диктора Левитана, д. 3В, этаж 1,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                        </w:t>
                            </w:r>
                            <w:r w:rsidRPr="00B77516">
                              <w:rPr>
                                <w:rFonts w:ascii="Times New Roman" w:hAnsi="Times New Roman"/>
                                <w:sz w:val="24"/>
                              </w:rPr>
                              <w:t>пом. 1,2,3,4,5,6, г. Владимир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, 600001,</w:t>
                            </w:r>
                            <w:r w:rsidRPr="00B77516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  <w:t>krepost</w:t>
                            </w:r>
                            <w:proofErr w:type="spellEnd"/>
                            <w:r w:rsidRPr="00B77516">
                              <w:rPr>
                                <w:rFonts w:ascii="Times New Roman" w:hAnsi="Times New Roman"/>
                                <w:sz w:val="24"/>
                              </w:rPr>
                              <w:t>33@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  <w:t>yandex</w:t>
                            </w:r>
                            <w:proofErr w:type="spellEnd"/>
                            <w:r w:rsidRPr="00B77516">
                              <w:rPr>
                                <w:rFonts w:ascii="Times New Roman" w:hAnsi="Times New Roman"/>
                                <w:sz w:val="24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0373A4" w:rsidRPr="00B77516" w:rsidRDefault="000373A4" w:rsidP="000373A4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</w:p>
                          <w:p w:rsidR="000373A4" w:rsidRDefault="000373A4" w:rsidP="000373A4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1" style="position:absolute;margin-left:318.7pt;margin-top:90.55pt;width:255.1pt;height:130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" strokecolor="#f2f2f2">
                <v:stroke dashstyle="1 1" joinstyle="round" endcap="round"/>
                <v:textbox inset="0,0,0,0">
                  <w:txbxContent>
                    <w:p w:rsidR="000373A4" w:rsidRDefault="000373A4" w:rsidP="000373A4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ООО «Крепость»</w:t>
                      </w:r>
                    </w:p>
                    <w:p w:rsidR="000373A4" w:rsidRPr="00B77516" w:rsidRDefault="000373A4" w:rsidP="000373A4">
                      <w:pPr>
                        <w:jc w:val="center"/>
                        <w:rPr>
                          <w:rFonts w:ascii="Times New Roman" w:hAnsi="Times New Roman"/>
                          <w:sz w:val="24"/>
                        </w:rPr>
                      </w:pPr>
                      <w:r w:rsidRPr="00B77516">
                        <w:rPr>
                          <w:rFonts w:ascii="Times New Roman" w:hAnsi="Times New Roman"/>
                          <w:sz w:val="24"/>
                        </w:rPr>
                        <w:t xml:space="preserve">ул. Диктора Левитана, д. 3В, этаж 1,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                         </w:t>
                      </w:r>
                      <w:r w:rsidRPr="00B77516">
                        <w:rPr>
                          <w:rFonts w:ascii="Times New Roman" w:hAnsi="Times New Roman"/>
                          <w:sz w:val="24"/>
                        </w:rPr>
                        <w:t>пом. 1,2,3,4,5,6, г. Владимир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, 600001,</w:t>
                      </w:r>
                      <w:r w:rsidRPr="00B77516"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lang w:val="en-US"/>
                        </w:rPr>
                        <w:t>krepost</w:t>
                      </w:r>
                      <w:proofErr w:type="spellEnd"/>
                      <w:r w:rsidRPr="00B77516">
                        <w:rPr>
                          <w:rFonts w:ascii="Times New Roman" w:hAnsi="Times New Roman"/>
                          <w:sz w:val="24"/>
                        </w:rPr>
                        <w:t>33@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lang w:val="en-US"/>
                        </w:rPr>
                        <w:t>yandex</w:t>
                      </w:r>
                      <w:proofErr w:type="spellEnd"/>
                      <w:r w:rsidRPr="00B77516">
                        <w:rPr>
                          <w:rFonts w:ascii="Times New Roman" w:hAnsi="Times New Roman"/>
                          <w:sz w:val="24"/>
                        </w:rPr>
                        <w:t>.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lang w:val="en-US"/>
                        </w:rPr>
                        <w:t>ru</w:t>
                      </w:r>
                      <w:proofErr w:type="spellEnd"/>
                    </w:p>
                    <w:p w:rsidR="000373A4" w:rsidRPr="00B77516" w:rsidRDefault="000373A4" w:rsidP="000373A4">
                      <w:pPr>
                        <w:jc w:val="center"/>
                        <w:rPr>
                          <w:rFonts w:ascii="Times New Roman" w:hAnsi="Times New Roman"/>
                          <w:sz w:val="24"/>
                        </w:rPr>
                      </w:pPr>
                    </w:p>
                    <w:p w:rsidR="000373A4" w:rsidRDefault="000373A4" w:rsidP="000373A4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-323850</wp:posOffset>
                </wp:positionV>
                <wp:extent cx="1399540" cy="323850"/>
                <wp:effectExtent l="0" t="0" r="10160" b="190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954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2F2F2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373A4" w:rsidRDefault="000373A4" w:rsidP="000373A4">
                            <w:pPr>
                              <w:jc w:val="right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>заказное</w:t>
                            </w:r>
                          </w:p>
                          <w:p w:rsidR="000373A4" w:rsidRDefault="000373A4" w:rsidP="000373A4">
                            <w:pPr>
                              <w:jc w:val="right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2" style="position:absolute;margin-left:367pt;margin-top:-25.5pt;width:110.2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" strokecolor="#f2f2f2">
                <v:stroke dashstyle="1 1" joinstyle="round"/>
                <v:textbox inset="0,0,0,0">
                  <w:txbxContent>
                    <w:p w:rsidR="000373A4" w:rsidRDefault="000373A4" w:rsidP="000373A4">
                      <w:pPr>
                        <w:jc w:val="right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/>
                          <w:sz w:val="14"/>
                          <w:szCs w:val="14"/>
                        </w:rPr>
                        <w:t>заказное</w:t>
                      </w:r>
                    </w:p>
                    <w:p w:rsidR="000373A4" w:rsidRDefault="000373A4" w:rsidP="000373A4">
                      <w:pPr>
                        <w:jc w:val="right"/>
                        <w:rPr>
                          <w:rFonts w:ascii="Times New Roman" w:hAnsi="Times New Roman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373A4" w:rsidRDefault="000373A4" w:rsidP="000373A4">
      <w:pPr>
        <w:rPr>
          <w:rFonts w:ascii="Times New Roman" w:hAnsi="Times New Roman"/>
        </w:rPr>
      </w:pPr>
    </w:p>
    <w:p w:rsidR="000373A4" w:rsidRDefault="000373A4" w:rsidP="000373A4">
      <w:pPr>
        <w:rPr>
          <w:rFonts w:ascii="Times New Roman" w:hAnsi="Times New Roman"/>
        </w:rPr>
      </w:pPr>
    </w:p>
    <w:p w:rsidR="000373A4" w:rsidRDefault="000373A4" w:rsidP="000373A4">
      <w:pPr>
        <w:rPr>
          <w:rFonts w:ascii="Times New Roman" w:hAnsi="Times New Roman"/>
        </w:rPr>
      </w:pPr>
    </w:p>
    <w:p w:rsidR="000373A4" w:rsidRDefault="000373A4" w:rsidP="000373A4">
      <w:pPr>
        <w:rPr>
          <w:rFonts w:ascii="Times New Roman" w:hAnsi="Times New Roman"/>
        </w:rPr>
      </w:pPr>
    </w:p>
    <w:p w:rsidR="000373A4" w:rsidRDefault="000373A4" w:rsidP="000373A4">
      <w:pPr>
        <w:rPr>
          <w:rFonts w:ascii="Times New Roman" w:hAnsi="Times New Roman"/>
        </w:rPr>
      </w:pPr>
    </w:p>
    <w:p w:rsidR="000373A4" w:rsidRDefault="000373A4" w:rsidP="000373A4">
      <w:pPr>
        <w:rPr>
          <w:rFonts w:ascii="Times New Roman" w:hAnsi="Times New Roman"/>
        </w:rPr>
      </w:pPr>
    </w:p>
    <w:p w:rsidR="000373A4" w:rsidRDefault="000373A4" w:rsidP="000373A4">
      <w:pPr>
        <w:rPr>
          <w:rFonts w:ascii="Times New Roman" w:hAnsi="Times New Roman"/>
        </w:rPr>
      </w:pPr>
    </w:p>
    <w:p w:rsidR="000373A4" w:rsidRDefault="000373A4" w:rsidP="000373A4">
      <w:pPr>
        <w:rPr>
          <w:rFonts w:ascii="Times New Roman" w:hAnsi="Times New Roman"/>
        </w:rPr>
      </w:pPr>
    </w:p>
    <w:p w:rsidR="000373A4" w:rsidRDefault="000373A4" w:rsidP="000373A4">
      <w:pPr>
        <w:rPr>
          <w:rFonts w:ascii="Times New Roman" w:eastAsia="Tahoma" w:hAnsi="Times New Roman" w:cs="Tahoma"/>
          <w:spacing w:val="-2"/>
          <w:szCs w:val="28"/>
        </w:rPr>
      </w:pPr>
    </w:p>
    <w:p w:rsidR="000373A4" w:rsidRDefault="000373A4" w:rsidP="000373A4">
      <w:pPr>
        <w:rPr>
          <w:rFonts w:ascii="Times New Roman" w:eastAsia="Tahoma" w:hAnsi="Times New Roman" w:cs="Tahoma"/>
          <w:spacing w:val="-2"/>
          <w:szCs w:val="28"/>
        </w:rPr>
      </w:pPr>
    </w:p>
    <w:p w:rsidR="000373A4" w:rsidRDefault="000373A4" w:rsidP="000373A4">
      <w:pPr>
        <w:rPr>
          <w:rFonts w:ascii="Times New Roman" w:eastAsia="Tahoma" w:hAnsi="Times New Roman" w:cs="Tahoma"/>
          <w:spacing w:val="-2"/>
          <w:szCs w:val="28"/>
        </w:rPr>
      </w:pPr>
    </w:p>
    <w:p w:rsidR="000373A4" w:rsidRDefault="000373A4" w:rsidP="000373A4">
      <w:pPr>
        <w:rPr>
          <w:rFonts w:ascii="Times New Roman" w:eastAsia="Tahoma" w:hAnsi="Times New Roman" w:cs="Tahoma"/>
          <w:spacing w:val="-2"/>
          <w:szCs w:val="28"/>
        </w:rPr>
      </w:pPr>
    </w:p>
    <w:p w:rsidR="000373A4" w:rsidRDefault="000373A4" w:rsidP="000373A4">
      <w:pPr>
        <w:rPr>
          <w:rFonts w:ascii="Times New Roman" w:eastAsia="Tahoma" w:hAnsi="Times New Roman" w:cs="Tahoma"/>
          <w:spacing w:val="-2"/>
          <w:sz w:val="22"/>
          <w:szCs w:val="22"/>
        </w:rPr>
      </w:pPr>
    </w:p>
    <w:p w:rsidR="000373A4" w:rsidRDefault="000373A4" w:rsidP="000373A4">
      <w:pPr>
        <w:jc w:val="center"/>
        <w:rPr>
          <w:rFonts w:ascii="Times New Roman" w:eastAsia="Tahoma" w:hAnsi="Times New Roman" w:cs="Tahoma"/>
          <w:b/>
          <w:spacing w:val="-2"/>
          <w:sz w:val="22"/>
          <w:szCs w:val="22"/>
        </w:rPr>
      </w:pPr>
      <w:r>
        <w:rPr>
          <w:rFonts w:ascii="Times New Roman" w:eastAsia="Tahoma" w:hAnsi="Times New Roman" w:cs="Tahoma"/>
          <w:b/>
          <w:spacing w:val="-2"/>
          <w:sz w:val="22"/>
          <w:szCs w:val="22"/>
        </w:rPr>
        <w:t>РЕШЕНИЕ</w:t>
      </w:r>
    </w:p>
    <w:p w:rsidR="000373A4" w:rsidRDefault="000373A4" w:rsidP="000373A4">
      <w:pPr>
        <w:jc w:val="center"/>
        <w:rPr>
          <w:rFonts w:ascii="Times New Roman" w:eastAsia="Tahoma" w:hAnsi="Times New Roman" w:cs="Tahoma"/>
          <w:b/>
          <w:spacing w:val="-2"/>
          <w:sz w:val="22"/>
          <w:szCs w:val="22"/>
        </w:rPr>
      </w:pPr>
      <w:r>
        <w:rPr>
          <w:rFonts w:ascii="Times New Roman" w:eastAsia="Tahoma" w:hAnsi="Times New Roman" w:cs="Tahoma"/>
          <w:b/>
          <w:spacing w:val="-2"/>
          <w:sz w:val="22"/>
          <w:szCs w:val="22"/>
        </w:rPr>
        <w:t>о возвращении жалобы</w:t>
      </w:r>
    </w:p>
    <w:p w:rsidR="000373A4" w:rsidRDefault="000373A4" w:rsidP="000373A4">
      <w:pPr>
        <w:jc w:val="both"/>
        <w:rPr>
          <w:rFonts w:ascii="Times New Roman" w:eastAsia="Tahoma" w:hAnsi="Times New Roman" w:cs="Tahoma"/>
          <w:spacing w:val="-2"/>
          <w:sz w:val="22"/>
          <w:szCs w:val="22"/>
        </w:rPr>
      </w:pPr>
      <w:r>
        <w:rPr>
          <w:rFonts w:ascii="Times New Roman" w:eastAsia="Tahoma" w:hAnsi="Times New Roman" w:cs="Tahoma"/>
          <w:b/>
          <w:spacing w:val="-2"/>
          <w:sz w:val="22"/>
          <w:szCs w:val="22"/>
        </w:rPr>
        <w:tab/>
      </w:r>
      <w:r>
        <w:rPr>
          <w:rFonts w:ascii="Times New Roman" w:eastAsia="Tahoma" w:hAnsi="Times New Roman" w:cs="Tahoma"/>
          <w:spacing w:val="-2"/>
          <w:sz w:val="22"/>
          <w:szCs w:val="22"/>
        </w:rPr>
        <w:tab/>
      </w:r>
    </w:p>
    <w:p w:rsidR="000373A4" w:rsidRDefault="000373A4" w:rsidP="000373A4">
      <w:pPr>
        <w:ind w:firstLine="709"/>
        <w:jc w:val="both"/>
        <w:rPr>
          <w:rFonts w:ascii="Times New Roman" w:eastAsia="Tahoma" w:hAnsi="Times New Roman"/>
          <w:spacing w:val="-2"/>
          <w:sz w:val="24"/>
        </w:rPr>
      </w:pPr>
      <w:r w:rsidRPr="00B77516">
        <w:rPr>
          <w:rFonts w:ascii="Times New Roman" w:eastAsia="Tahoma" w:hAnsi="Times New Roman"/>
          <w:spacing w:val="-2"/>
          <w:sz w:val="24"/>
        </w:rPr>
        <w:t>03</w:t>
      </w:r>
      <w:r>
        <w:rPr>
          <w:rFonts w:ascii="Times New Roman" w:eastAsia="Tahoma" w:hAnsi="Times New Roman"/>
          <w:spacing w:val="-2"/>
          <w:sz w:val="24"/>
        </w:rPr>
        <w:t>.08.2020 во Владимирское УФАС России посредством электронной почты (в форме электронного документа) поступила жалоба ООО «Крепость» на действия заказчика, при   проведении открытого аукциона в электронной форме на закупку товаров, работ и услуг (переносной металлодеревянный сборн</w:t>
      </w:r>
      <w:proofErr w:type="gramStart"/>
      <w:r>
        <w:rPr>
          <w:rFonts w:ascii="Times New Roman" w:eastAsia="Tahoma" w:hAnsi="Times New Roman"/>
          <w:spacing w:val="-2"/>
          <w:sz w:val="24"/>
        </w:rPr>
        <w:t>о-</w:t>
      </w:r>
      <w:proofErr w:type="gramEnd"/>
      <w:r>
        <w:rPr>
          <w:rFonts w:ascii="Times New Roman" w:eastAsia="Tahoma" w:hAnsi="Times New Roman"/>
          <w:spacing w:val="-2"/>
          <w:sz w:val="24"/>
        </w:rPr>
        <w:t xml:space="preserve"> разборный вольер с будкой для содержания служебных собак ЦКС УМВД России по Владимирской области (извещение № 0128100000820000061). </w:t>
      </w:r>
    </w:p>
    <w:p w:rsidR="000373A4" w:rsidRDefault="000373A4" w:rsidP="000373A4">
      <w:pPr>
        <w:pStyle w:val="parametervalue"/>
        <w:spacing w:before="0" w:beforeAutospacing="0" w:after="0" w:afterAutospacing="0"/>
        <w:ind w:firstLine="709"/>
        <w:jc w:val="both"/>
        <w:rPr>
          <w:rFonts w:eastAsia="Tahoma"/>
          <w:spacing w:val="-2"/>
          <w:kern w:val="2"/>
        </w:rPr>
      </w:pPr>
      <w:r>
        <w:rPr>
          <w:rFonts w:eastAsia="Tahoma"/>
          <w:spacing w:val="-2"/>
          <w:kern w:val="2"/>
        </w:rPr>
        <w:t>Однако указанная жалоба не может быть принята к производству ввиду следующего.</w:t>
      </w:r>
    </w:p>
    <w:p w:rsidR="000373A4" w:rsidRDefault="000373A4" w:rsidP="000373A4">
      <w:pPr>
        <w:pStyle w:val="parametervalue"/>
        <w:spacing w:before="0" w:beforeAutospacing="0" w:after="0" w:afterAutospacing="0"/>
        <w:ind w:firstLine="709"/>
        <w:jc w:val="both"/>
      </w:pPr>
      <w:proofErr w:type="gramStart"/>
      <w:r>
        <w:t>В соответствии с частью 3 статьи 105 Федерального  закона от 05.04.2013 № 44-ФЗ «О контрактной системе в сфере закупок товаров, работ, услуг для государственных и муниципальных нужд» (далее – Закон о контрактной системе в сфере закупок, Федеральный закон от 05.04.2013 № 44-ФЗ)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</w:t>
      </w:r>
      <w:proofErr w:type="gramEnd"/>
      <w:r>
        <w:t xml:space="preserve"> </w:t>
      </w:r>
      <w:proofErr w:type="gramStart"/>
      <w:r>
        <w:t>управляющего в порядке, установленном настоящей главой, допускается в любое время определения поставщика (подрядчика, исполнителя) не позднее чем через пять дней с даты размещения в единой информационной системе протокола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с даты</w:t>
      </w:r>
      <w:proofErr w:type="gramEnd"/>
      <w:r>
        <w:t xml:space="preserve"> подписания соответствующего протокола. Жалоба на положения документации о закупке, извещения о проведении запроса котировок может быть подана любым участником закупки до окончания установленного срока подачи заявок. </w:t>
      </w:r>
      <w:proofErr w:type="gramStart"/>
      <w:r>
        <w:t>При этом в случае, если обжалуемые действия (бездействие) совершены после начала вскрытия конвертов с заявками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</w:t>
      </w:r>
      <w:proofErr w:type="gramEnd"/>
    </w:p>
    <w:p w:rsidR="000373A4" w:rsidRDefault="000373A4" w:rsidP="000373A4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ahoma" w:hAnsi="Times New Roman" w:cs="Tahoma"/>
          <w:spacing w:val="-2"/>
          <w:sz w:val="24"/>
          <w:szCs w:val="24"/>
        </w:rPr>
        <w:t xml:space="preserve">Частью 7 статьи 105 Федерального закона от 05.04.2013 № 44-ФЗ определено, что </w:t>
      </w:r>
      <w:r>
        <w:rPr>
          <w:rFonts w:ascii="Times New Roman" w:hAnsi="Times New Roman"/>
          <w:sz w:val="24"/>
          <w:szCs w:val="24"/>
        </w:rPr>
        <w:t>участник закупки подает жалобу в письменной форме.</w:t>
      </w:r>
    </w:p>
    <w:p w:rsidR="000373A4" w:rsidRDefault="000373A4" w:rsidP="000373A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-556895</wp:posOffset>
                </wp:positionH>
                <wp:positionV relativeFrom="page">
                  <wp:posOffset>10096500</wp:posOffset>
                </wp:positionV>
                <wp:extent cx="2844165" cy="173990"/>
                <wp:effectExtent l="0" t="0" r="13335" b="1651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165" cy="173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2F2F2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373A4" w:rsidRDefault="000373A4" w:rsidP="000373A4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3" style="position:absolute;left:0;text-align:left;margin-left:-43.85pt;margin-top:795pt;width:223.95pt;height:1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" strokecolor="#f2f2f2">
                <v:stroke dashstyle="1 1" joinstyle="round"/>
                <v:textbox inset="0,0,0,0">
                  <w:txbxContent>
                    <w:p w:rsidR="000373A4" w:rsidRDefault="000373A4" w:rsidP="000373A4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rFonts w:ascii="Times New Roman" w:eastAsia="Tahoma" w:hAnsi="Times New Roman" w:cs="Tahoma"/>
          <w:spacing w:val="-2"/>
          <w:sz w:val="24"/>
          <w:szCs w:val="24"/>
        </w:rPr>
        <w:t xml:space="preserve">Частью 10 статьи 105 Закона о контрактной системе в сфере закупок закреплено, что </w:t>
      </w:r>
      <w:r>
        <w:rPr>
          <w:rFonts w:ascii="Times New Roman" w:hAnsi="Times New Roman" w:cs="Times New Roman"/>
          <w:sz w:val="24"/>
          <w:szCs w:val="24"/>
        </w:rPr>
        <w:t>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 w:rsidR="000373A4" w:rsidRDefault="000373A4" w:rsidP="000373A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kern w:val="0"/>
          <w:sz w:val="24"/>
        </w:rPr>
      </w:pPr>
      <w:proofErr w:type="gramStart"/>
      <w:r>
        <w:rPr>
          <w:rFonts w:ascii="Times New Roman" w:eastAsia="Times New Roman" w:hAnsi="Times New Roman"/>
          <w:kern w:val="0"/>
          <w:sz w:val="24"/>
        </w:rPr>
        <w:lastRenderedPageBreak/>
        <w:t xml:space="preserve">В соответствии с </w:t>
      </w:r>
      <w:hyperlink r:id="rId5" w:history="1">
        <w:r>
          <w:rPr>
            <w:rStyle w:val="a3"/>
            <w:rFonts w:ascii="Times New Roman" w:eastAsia="Times New Roman" w:hAnsi="Times New Roman"/>
            <w:kern w:val="0"/>
            <w:sz w:val="24"/>
          </w:rPr>
          <w:t>частью 1 статьи 6</w:t>
        </w:r>
      </w:hyperlink>
      <w:r>
        <w:rPr>
          <w:rFonts w:ascii="Times New Roman" w:eastAsia="Times New Roman" w:hAnsi="Times New Roman"/>
          <w:kern w:val="0"/>
          <w:sz w:val="24"/>
        </w:rPr>
        <w:t xml:space="preserve"> Федерального закона от 06.04.2011 N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</w:t>
      </w:r>
      <w:proofErr w:type="gramEnd"/>
      <w:r>
        <w:rPr>
          <w:rFonts w:ascii="Times New Roman" w:eastAsia="Times New Roman" w:hAnsi="Times New Roman"/>
          <w:kern w:val="0"/>
          <w:sz w:val="24"/>
        </w:rPr>
        <w:t xml:space="preserve"> актами установлено требование о необходимости составления документа исключительно на бумажном носителе.</w:t>
      </w:r>
    </w:p>
    <w:p w:rsidR="000373A4" w:rsidRDefault="000373A4" w:rsidP="000373A4">
      <w:pPr>
        <w:ind w:firstLine="709"/>
        <w:jc w:val="both"/>
        <w:rPr>
          <w:rFonts w:ascii="Times New Roman" w:eastAsia="Tahoma" w:hAnsi="Times New Roman"/>
          <w:spacing w:val="-2"/>
          <w:sz w:val="24"/>
        </w:rPr>
      </w:pPr>
      <w:r>
        <w:rPr>
          <w:rFonts w:ascii="Times New Roman" w:eastAsia="Tahoma" w:hAnsi="Times New Roman" w:cs="Tahoma"/>
          <w:spacing w:val="-2"/>
          <w:sz w:val="24"/>
        </w:rPr>
        <w:t xml:space="preserve">В силу </w:t>
      </w:r>
      <w:r>
        <w:rPr>
          <w:rFonts w:ascii="Times New Roman" w:eastAsia="Tahoma" w:hAnsi="Times New Roman"/>
          <w:spacing w:val="-2"/>
          <w:sz w:val="24"/>
        </w:rPr>
        <w:t>указанных правовых норм, жалоба, подаваемая в форме электронного документа, должна содержать актуальную электронно - цифровую подпись уполномоченного лица заявителя жалобы.</w:t>
      </w:r>
    </w:p>
    <w:p w:rsidR="000373A4" w:rsidRDefault="000373A4" w:rsidP="000373A4">
      <w:pPr>
        <w:ind w:firstLine="709"/>
        <w:jc w:val="both"/>
        <w:rPr>
          <w:rFonts w:ascii="Times New Roman" w:eastAsia="Tahoma" w:hAnsi="Times New Roman"/>
          <w:spacing w:val="-2"/>
          <w:sz w:val="24"/>
        </w:rPr>
      </w:pPr>
      <w:r>
        <w:rPr>
          <w:rFonts w:ascii="Times New Roman" w:eastAsia="Tahoma" w:hAnsi="Times New Roman"/>
          <w:spacing w:val="-2"/>
          <w:sz w:val="24"/>
        </w:rPr>
        <w:t>Жалоб</w:t>
      </w:r>
      <w:proofErr w:type="gramStart"/>
      <w:r>
        <w:rPr>
          <w:rFonts w:ascii="Times New Roman" w:eastAsia="Tahoma" w:hAnsi="Times New Roman"/>
          <w:spacing w:val="-2"/>
          <w:sz w:val="24"/>
        </w:rPr>
        <w:t>а ООО</w:t>
      </w:r>
      <w:proofErr w:type="gramEnd"/>
      <w:r>
        <w:rPr>
          <w:rFonts w:ascii="Times New Roman" w:eastAsia="Tahoma" w:hAnsi="Times New Roman"/>
          <w:spacing w:val="-2"/>
          <w:sz w:val="24"/>
        </w:rPr>
        <w:t xml:space="preserve"> «Крепость», поданная в форме электронного документа, не подписана актуальной электронной подписью уполномоченного лица заявителя жалобы.  </w:t>
      </w:r>
    </w:p>
    <w:p w:rsidR="000373A4" w:rsidRDefault="000373A4" w:rsidP="000373A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eastAsia="Tahoma" w:hAnsi="Times New Roman"/>
          <w:spacing w:val="-2"/>
          <w:sz w:val="24"/>
        </w:rPr>
        <w:t xml:space="preserve">Пункт 2  части 11 статьи 105 Закона о контрактной системе в сфере закупок гласит о том, что жалоба возвращается подавшему ее лицу без рассмотрения в случае, если она </w:t>
      </w:r>
      <w:r>
        <w:rPr>
          <w:rFonts w:ascii="Times New Roman" w:hAnsi="Times New Roman"/>
          <w:sz w:val="24"/>
        </w:rPr>
        <w:t>не подписана или жалоба подписана лицом, полномочия которого не подтверждены документами.</w:t>
      </w:r>
    </w:p>
    <w:p w:rsidR="000373A4" w:rsidRDefault="000373A4" w:rsidP="000373A4">
      <w:pPr>
        <w:pStyle w:val="ConsPlusNormal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основании изложенного, руководствуясь частью 11 статьи 105 Федерального закона от 05.04.2013 № 44-ФЗ, Владимирское УФАС России возвращает жалоб</w:t>
      </w:r>
      <w:proofErr w:type="gramStart"/>
      <w:r>
        <w:rPr>
          <w:rFonts w:ascii="Times New Roman" w:hAnsi="Times New Roman"/>
          <w:sz w:val="24"/>
        </w:rPr>
        <w:t xml:space="preserve">у                       </w:t>
      </w:r>
      <w:r>
        <w:rPr>
          <w:rFonts w:ascii="Times New Roman" w:eastAsia="Tahoma" w:hAnsi="Times New Roman"/>
          <w:spacing w:val="-2"/>
          <w:sz w:val="24"/>
        </w:rPr>
        <w:t>ООО</w:t>
      </w:r>
      <w:proofErr w:type="gramEnd"/>
      <w:r>
        <w:rPr>
          <w:rFonts w:ascii="Times New Roman" w:eastAsia="Tahoma" w:hAnsi="Times New Roman"/>
          <w:spacing w:val="-2"/>
          <w:sz w:val="24"/>
        </w:rPr>
        <w:t xml:space="preserve"> «Крепость» </w:t>
      </w:r>
      <w:r>
        <w:rPr>
          <w:rFonts w:ascii="Times New Roman" w:hAnsi="Times New Roman"/>
          <w:sz w:val="24"/>
        </w:rPr>
        <w:t>заявителю без рассмотрения по существу.</w:t>
      </w:r>
    </w:p>
    <w:p w:rsidR="000373A4" w:rsidRDefault="000373A4" w:rsidP="000373A4">
      <w:pPr>
        <w:pStyle w:val="ConsPlusNormal"/>
        <w:ind w:firstLine="0"/>
        <w:jc w:val="both"/>
        <w:rPr>
          <w:rFonts w:ascii="Times New Roman" w:hAnsi="Times New Roman"/>
          <w:sz w:val="24"/>
        </w:rPr>
      </w:pPr>
    </w:p>
    <w:p w:rsidR="000373A4" w:rsidRDefault="000373A4" w:rsidP="000373A4">
      <w:pPr>
        <w:pStyle w:val="ConsPlusNormal"/>
        <w:ind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Приложение: жалоба на ___ листах.</w:t>
      </w:r>
    </w:p>
    <w:p w:rsidR="000373A4" w:rsidRDefault="000373A4" w:rsidP="000373A4">
      <w:pPr>
        <w:ind w:firstLine="540"/>
        <w:jc w:val="both"/>
        <w:rPr>
          <w:rFonts w:ascii="Times New Roman" w:hAnsi="Times New Roman"/>
          <w:sz w:val="24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Врио</w:t>
      </w:r>
      <w:proofErr w:type="spellEnd"/>
      <w:r>
        <w:rPr>
          <w:rFonts w:ascii="Times New Roman" w:hAnsi="Times New Roman"/>
          <w:sz w:val="24"/>
        </w:rPr>
        <w:t xml:space="preserve"> руководителя управления                                                                              </w:t>
      </w: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jc w:val="both"/>
        <w:rPr>
          <w:rFonts w:ascii="Times New Roman" w:hAnsi="Times New Roman"/>
          <w:sz w:val="22"/>
          <w:szCs w:val="22"/>
        </w:rPr>
      </w:pPr>
    </w:p>
    <w:p w:rsidR="000373A4" w:rsidRDefault="000373A4" w:rsidP="000373A4">
      <w:pPr>
        <w:rPr>
          <w:rFonts w:ascii="Times New Roman" w:eastAsia="Tahoma" w:hAnsi="Times New Roman"/>
          <w:i/>
          <w:spacing w:val="-2"/>
          <w:sz w:val="20"/>
          <w:szCs w:val="20"/>
        </w:rPr>
      </w:pPr>
      <w:r>
        <w:rPr>
          <w:rFonts w:ascii="Times New Roman" w:eastAsia="Tahoma" w:hAnsi="Times New Roman"/>
          <w:i/>
          <w:spacing w:val="-2"/>
          <w:sz w:val="20"/>
          <w:szCs w:val="20"/>
        </w:rPr>
        <w:t xml:space="preserve">Исп. </w:t>
      </w:r>
    </w:p>
    <w:p w:rsidR="000373A4" w:rsidRDefault="000373A4" w:rsidP="000373A4">
      <w:pPr>
        <w:rPr>
          <w:rFonts w:ascii="Times New Roman" w:eastAsia="Tahoma" w:hAnsi="Times New Roman"/>
          <w:i/>
          <w:spacing w:val="-2"/>
          <w:sz w:val="20"/>
          <w:szCs w:val="20"/>
        </w:rPr>
      </w:pPr>
      <w:r>
        <w:rPr>
          <w:rFonts w:ascii="Times New Roman" w:eastAsia="Tahoma" w:hAnsi="Times New Roman"/>
          <w:i/>
          <w:spacing w:val="-2"/>
          <w:sz w:val="20"/>
          <w:szCs w:val="20"/>
        </w:rPr>
        <w:t>33-49-78</w:t>
      </w:r>
    </w:p>
    <w:p w:rsidR="000373A4" w:rsidRDefault="000373A4" w:rsidP="000373A4">
      <w:pPr>
        <w:jc w:val="both"/>
        <w:rPr>
          <w:rFonts w:ascii="Times New Roman" w:eastAsia="Tahoma" w:hAnsi="Times New Roman"/>
          <w:i/>
          <w:spacing w:val="-2"/>
          <w:sz w:val="20"/>
          <w:szCs w:val="16"/>
        </w:rPr>
      </w:pPr>
    </w:p>
    <w:p w:rsidR="000373A4" w:rsidRDefault="000373A4" w:rsidP="000373A4"/>
    <w:p w:rsidR="000373A4" w:rsidRDefault="000373A4" w:rsidP="000373A4"/>
    <w:p w:rsidR="00D274AD" w:rsidRDefault="00D274AD"/>
    <w:sectPr w:rsidR="00D27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6E"/>
    <w:rsid w:val="000373A4"/>
    <w:rsid w:val="00D274AD"/>
    <w:rsid w:val="00FD1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A4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2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3A4"/>
    <w:rPr>
      <w:color w:val="0000FF"/>
      <w:u w:val="single"/>
    </w:rPr>
  </w:style>
  <w:style w:type="paragraph" w:customStyle="1" w:styleId="ConsPlusNormal">
    <w:name w:val="ConsPlusNormal"/>
    <w:rsid w:val="000373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rametervalue">
    <w:name w:val="parametervalue"/>
    <w:basedOn w:val="a"/>
    <w:rsid w:val="000373A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A4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kern w:val="2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3A4"/>
    <w:rPr>
      <w:color w:val="0000FF"/>
      <w:u w:val="single"/>
    </w:rPr>
  </w:style>
  <w:style w:type="paragraph" w:customStyle="1" w:styleId="ConsPlusNormal">
    <w:name w:val="ConsPlusNormal"/>
    <w:rsid w:val="000373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rametervalue">
    <w:name w:val="parametervalue"/>
    <w:basedOn w:val="a"/>
    <w:rsid w:val="000373A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AB8C9F50B9AAACE5644556672FE9408D15800C05C739739C56AD96E44744F0555A2FCEC91CE4BE5B94E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3650</Characters>
  <Application>Microsoft Office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Федотова Ксения Михайловна</dc:creator>
  <cp:keywords/>
  <dc:description/>
  <cp:lastModifiedBy>Федотова Ксения Михайловна</cp:lastModifiedBy>
  <cp:revision>2</cp:revision>
  <dcterms:created xsi:type="dcterms:W3CDTF">2020-08-05T11:57:00Z</dcterms:created>
  <dcterms:modified xsi:type="dcterms:W3CDTF">2020-08-05T11:58:00Z</dcterms:modified>
</cp:coreProperties>
</file>