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13A" w:rsidRDefault="001E113A" w:rsidP="001E113A">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1E113A" w:rsidRPr="00205D89"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05D89">
        <w:rPr>
          <w:rFonts w:ascii="Times New Roman" w:hAnsi="Times New Roman" w:cs="Times New Roman"/>
          <w:iCs/>
          <w:sz w:val="26"/>
          <w:szCs w:val="26"/>
        </w:rPr>
        <w:t xml:space="preserve">Администрация муниципального образования </w:t>
      </w:r>
      <w:proofErr w:type="spellStart"/>
      <w:r w:rsidRPr="00205D89">
        <w:rPr>
          <w:rFonts w:ascii="Times New Roman" w:hAnsi="Times New Roman" w:cs="Times New Roman"/>
          <w:iCs/>
          <w:sz w:val="26"/>
          <w:szCs w:val="26"/>
        </w:rPr>
        <w:t>Сосновоборский</w:t>
      </w:r>
      <w:proofErr w:type="spellEnd"/>
      <w:r w:rsidRPr="00205D89">
        <w:rPr>
          <w:rFonts w:ascii="Times New Roman" w:hAnsi="Times New Roman" w:cs="Times New Roman"/>
          <w:iCs/>
          <w:sz w:val="26"/>
          <w:szCs w:val="26"/>
        </w:rPr>
        <w:t xml:space="preserve"> городской округ Ленинградской области</w:t>
      </w:r>
    </w:p>
    <w:p w:rsidR="001E113A" w:rsidRPr="00205D89"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05D89">
        <w:rPr>
          <w:rFonts w:ascii="Times New Roman" w:hAnsi="Times New Roman" w:cs="Times New Roman"/>
          <w:iCs/>
          <w:sz w:val="26"/>
          <w:szCs w:val="26"/>
        </w:rPr>
        <w:t>18</w:t>
      </w:r>
      <w:r>
        <w:rPr>
          <w:rFonts w:ascii="Times New Roman" w:hAnsi="Times New Roman" w:cs="Times New Roman"/>
          <w:iCs/>
          <w:sz w:val="26"/>
          <w:szCs w:val="26"/>
        </w:rPr>
        <w:t xml:space="preserve">8540, Ленинградская область, </w:t>
      </w:r>
      <w:r w:rsidRPr="00205D89">
        <w:rPr>
          <w:rFonts w:ascii="Times New Roman" w:hAnsi="Times New Roman" w:cs="Times New Roman"/>
          <w:iCs/>
          <w:sz w:val="26"/>
          <w:szCs w:val="26"/>
        </w:rPr>
        <w:t>Сосновы</w:t>
      </w:r>
      <w:r>
        <w:rPr>
          <w:rFonts w:ascii="Times New Roman" w:hAnsi="Times New Roman" w:cs="Times New Roman"/>
          <w:iCs/>
          <w:sz w:val="26"/>
          <w:szCs w:val="26"/>
        </w:rPr>
        <w:t>й Бор, ул. Ленинградская, д. 46</w:t>
      </w:r>
      <w:r w:rsidRPr="00205D89">
        <w:rPr>
          <w:rFonts w:ascii="Times New Roman" w:hAnsi="Times New Roman" w:cs="Times New Roman"/>
          <w:iCs/>
          <w:sz w:val="26"/>
          <w:szCs w:val="26"/>
        </w:rPr>
        <w:t xml:space="preserve"> </w:t>
      </w:r>
    </w:p>
    <w:p w:rsidR="001E113A"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205D89">
        <w:rPr>
          <w:rFonts w:ascii="Times New Roman" w:hAnsi="Times New Roman" w:cs="Times New Roman"/>
          <w:iCs/>
          <w:sz w:val="26"/>
          <w:szCs w:val="26"/>
        </w:rPr>
        <w:t>(81369) 6-28-12</w:t>
      </w:r>
    </w:p>
    <w:p w:rsidR="001E113A" w:rsidRPr="00205D89"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em_snegireva@meria.sbor.ru</w:t>
      </w:r>
      <w:r w:rsidRPr="00205D89">
        <w:rPr>
          <w:rFonts w:ascii="Times New Roman" w:hAnsi="Times New Roman" w:cs="Times New Roman"/>
          <w:iCs/>
          <w:sz w:val="26"/>
          <w:szCs w:val="26"/>
        </w:rPr>
        <w:t xml:space="preserve"> </w:t>
      </w:r>
    </w:p>
    <w:p w:rsidR="001E113A"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1E113A" w:rsidRPr="00CB25C2"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1E113A" w:rsidRPr="00205D89"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w:t>
      </w:r>
      <w:r w:rsidRPr="00205D89">
        <w:rPr>
          <w:rFonts w:ascii="Times New Roman" w:hAnsi="Times New Roman" w:cs="Times New Roman"/>
          <w:iCs/>
          <w:sz w:val="26"/>
          <w:szCs w:val="26"/>
        </w:rPr>
        <w:t>«ГАЛАКТИКА»</w:t>
      </w:r>
    </w:p>
    <w:p w:rsidR="001E113A" w:rsidRPr="00205D89"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127247, Москва, шоссе Д</w:t>
      </w:r>
      <w:r w:rsidRPr="00205D89">
        <w:rPr>
          <w:rFonts w:ascii="Times New Roman" w:hAnsi="Times New Roman" w:cs="Times New Roman"/>
          <w:iCs/>
          <w:sz w:val="26"/>
          <w:szCs w:val="26"/>
        </w:rPr>
        <w:t xml:space="preserve">митровское, дом 100, строение 2, этаж 05, </w:t>
      </w:r>
      <w:proofErr w:type="spellStart"/>
      <w:r w:rsidRPr="00205D89">
        <w:rPr>
          <w:rFonts w:ascii="Times New Roman" w:hAnsi="Times New Roman" w:cs="Times New Roman"/>
          <w:iCs/>
          <w:sz w:val="26"/>
          <w:szCs w:val="26"/>
        </w:rPr>
        <w:t>пом</w:t>
      </w:r>
      <w:proofErr w:type="spellEnd"/>
      <w:r w:rsidRPr="00205D89">
        <w:rPr>
          <w:rFonts w:ascii="Times New Roman" w:hAnsi="Times New Roman" w:cs="Times New Roman"/>
          <w:iCs/>
          <w:sz w:val="26"/>
          <w:szCs w:val="26"/>
        </w:rPr>
        <w:t xml:space="preserve"> 4517д-12.</w:t>
      </w:r>
    </w:p>
    <w:p w:rsidR="001E113A"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205D89">
        <w:rPr>
          <w:rFonts w:ascii="Times New Roman" w:hAnsi="Times New Roman" w:cs="Times New Roman"/>
          <w:iCs/>
          <w:sz w:val="26"/>
          <w:szCs w:val="26"/>
        </w:rPr>
        <w:t>967</w:t>
      </w:r>
      <w:r>
        <w:rPr>
          <w:rFonts w:ascii="Times New Roman" w:hAnsi="Times New Roman" w:cs="Times New Roman"/>
          <w:iCs/>
          <w:sz w:val="26"/>
          <w:szCs w:val="26"/>
        </w:rPr>
        <w:t xml:space="preserve">) </w:t>
      </w:r>
      <w:r w:rsidRPr="00205D89">
        <w:rPr>
          <w:rFonts w:ascii="Times New Roman" w:hAnsi="Times New Roman" w:cs="Times New Roman"/>
          <w:iCs/>
          <w:sz w:val="26"/>
          <w:szCs w:val="26"/>
        </w:rPr>
        <w:t>0465706</w:t>
      </w:r>
    </w:p>
    <w:p w:rsidR="001E113A"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05D89">
        <w:rPr>
          <w:rFonts w:ascii="Times New Roman" w:hAnsi="Times New Roman" w:cs="Times New Roman"/>
          <w:iCs/>
          <w:sz w:val="26"/>
          <w:szCs w:val="26"/>
        </w:rPr>
        <w:t>mos.galaktika@mail.ru</w:t>
      </w:r>
    </w:p>
    <w:p w:rsidR="001E113A" w:rsidRDefault="001E113A" w:rsidP="001E113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1E113A" w:rsidRDefault="001E113A" w:rsidP="001E113A">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205D89">
        <w:rPr>
          <w:rFonts w:ascii="Times New Roman" w:hAnsi="Times New Roman" w:cs="Times New Roman"/>
          <w:iCs/>
          <w:sz w:val="26"/>
          <w:szCs w:val="26"/>
        </w:rPr>
        <w:t>0145300000120000220</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1E113A" w:rsidRPr="001E113A" w:rsidRDefault="00314032" w:rsidP="001E113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1E113A" w:rsidRPr="001E113A">
        <w:rPr>
          <w:rFonts w:ascii="Times New Roman" w:hAnsi="Times New Roman" w:cs="Times New Roman"/>
          <w:bCs/>
          <w:sz w:val="26"/>
          <w:szCs w:val="26"/>
        </w:rPr>
        <w:t>047/06/64-2056/2020</w:t>
      </w:r>
    </w:p>
    <w:p w:rsidR="00DD6614" w:rsidRPr="00DD72DE" w:rsidRDefault="00DD661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82208"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1E113A">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1E113A" w:rsidRDefault="001E113A"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1E113A" w:rsidRDefault="001E113A"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1E113A">
        <w:rPr>
          <w:rFonts w:ascii="Times New Roman" w:eastAsiaTheme="minorEastAsia" w:hAnsi="Times New Roman" w:cs="Times New Roman"/>
          <w:sz w:val="26"/>
          <w:szCs w:val="26"/>
        </w:rPr>
        <w:t>Администраци</w:t>
      </w:r>
      <w:r>
        <w:rPr>
          <w:rFonts w:ascii="Times New Roman" w:eastAsiaTheme="minorEastAsia" w:hAnsi="Times New Roman" w:cs="Times New Roman"/>
          <w:sz w:val="26"/>
          <w:szCs w:val="26"/>
        </w:rPr>
        <w:t>и</w:t>
      </w:r>
      <w:r w:rsidRPr="001E113A">
        <w:rPr>
          <w:rFonts w:ascii="Times New Roman" w:eastAsiaTheme="minorEastAsia" w:hAnsi="Times New Roman" w:cs="Times New Roman"/>
          <w:sz w:val="26"/>
          <w:szCs w:val="26"/>
        </w:rPr>
        <w:t xml:space="preserve"> муниципального образования </w:t>
      </w:r>
      <w:proofErr w:type="spellStart"/>
      <w:r w:rsidRPr="001E113A">
        <w:rPr>
          <w:rFonts w:ascii="Times New Roman" w:eastAsiaTheme="minorEastAsia" w:hAnsi="Times New Roman" w:cs="Times New Roman"/>
          <w:sz w:val="26"/>
          <w:szCs w:val="26"/>
        </w:rPr>
        <w:t>Сосновоборский</w:t>
      </w:r>
      <w:proofErr w:type="spellEnd"/>
      <w:r w:rsidRPr="001E113A">
        <w:rPr>
          <w:rFonts w:ascii="Times New Roman" w:eastAsiaTheme="minorEastAsia" w:hAnsi="Times New Roman" w:cs="Times New Roman"/>
          <w:sz w:val="26"/>
          <w:szCs w:val="26"/>
        </w:rPr>
        <w:t xml:space="preserve"> городской округ Ленинградской области</w:t>
      </w:r>
      <w:r>
        <w:rPr>
          <w:rFonts w:ascii="Times New Roman" w:eastAsiaTheme="minorEastAsia" w:hAnsi="Times New Roman" w:cs="Times New Roman"/>
          <w:sz w:val="26"/>
          <w:szCs w:val="26"/>
        </w:rPr>
        <w:t xml:space="preserve">: </w:t>
      </w:r>
    </w:p>
    <w:p w:rsidR="007560CA" w:rsidRDefault="007560CA" w:rsidP="00AC709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отсутствии представителей</w:t>
      </w:r>
      <w:r w:rsidR="00A756B5">
        <w:rPr>
          <w:rFonts w:ascii="Times New Roman" w:eastAsiaTheme="minorHAnsi" w:hAnsi="Times New Roman" w:cs="Times New Roman"/>
          <w:sz w:val="26"/>
          <w:szCs w:val="26"/>
          <w:lang w:eastAsia="en-US"/>
        </w:rPr>
        <w:t>,</w:t>
      </w:r>
      <w:r w:rsidR="00A756B5" w:rsidRPr="00A756B5">
        <w:rPr>
          <w:rFonts w:ascii="Times New Roman" w:eastAsiaTheme="minorHAnsi" w:hAnsi="Times New Roman" w:cs="Times New Roman"/>
          <w:sz w:val="26"/>
          <w:szCs w:val="26"/>
          <w:lang w:eastAsia="en-US"/>
        </w:rPr>
        <w:t xml:space="preserve"> </w:t>
      </w:r>
      <w:r w:rsidR="004368B6">
        <w:rPr>
          <w:rFonts w:ascii="Times New Roman" w:eastAsiaTheme="minorHAnsi" w:hAnsi="Times New Roman" w:cs="Times New Roman"/>
          <w:sz w:val="26"/>
          <w:szCs w:val="26"/>
          <w:lang w:eastAsia="en-US"/>
        </w:rPr>
        <w:t>Заявителя</w:t>
      </w:r>
      <w:r>
        <w:rPr>
          <w:rFonts w:ascii="Times New Roman" w:eastAsiaTheme="minorHAnsi" w:hAnsi="Times New Roman" w:cs="Times New Roman"/>
          <w:sz w:val="26"/>
          <w:szCs w:val="26"/>
          <w:lang w:eastAsia="en-US"/>
        </w:rPr>
        <w:t xml:space="preserve"> – </w:t>
      </w:r>
      <w:r w:rsidR="00383343">
        <w:rPr>
          <w:rFonts w:ascii="Times New Roman" w:eastAsiaTheme="minorHAnsi" w:hAnsi="Times New Roman" w:cs="Times New Roman"/>
          <w:sz w:val="26"/>
          <w:szCs w:val="26"/>
          <w:lang w:eastAsia="en-US"/>
        </w:rPr>
        <w:t>ООО</w:t>
      </w:r>
      <w:r w:rsidR="00716DCD" w:rsidRPr="00716DCD">
        <w:rPr>
          <w:rFonts w:ascii="Times New Roman" w:eastAsiaTheme="minorHAnsi" w:hAnsi="Times New Roman" w:cs="Times New Roman"/>
          <w:sz w:val="26"/>
          <w:szCs w:val="26"/>
          <w:lang w:eastAsia="en-US"/>
        </w:rPr>
        <w:t xml:space="preserve"> «</w:t>
      </w:r>
      <w:r w:rsidR="001E113A">
        <w:rPr>
          <w:rFonts w:ascii="Times New Roman" w:hAnsi="Times New Roman" w:cs="Times New Roman"/>
          <w:iCs/>
          <w:sz w:val="26"/>
          <w:szCs w:val="26"/>
        </w:rPr>
        <w:t>Галактика</w:t>
      </w:r>
      <w:r w:rsidR="00716DCD" w:rsidRPr="00716DCD">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w:t>
      </w:r>
      <w:r w:rsidR="00D46200">
        <w:rPr>
          <w:rFonts w:ascii="Times New Roman" w:eastAsiaTheme="minorHAnsi" w:hAnsi="Times New Roman" w:cs="Times New Roman"/>
          <w:sz w:val="26"/>
          <w:szCs w:val="26"/>
          <w:lang w:eastAsia="en-US"/>
        </w:rPr>
        <w:t xml:space="preserve"> извещенн</w:t>
      </w:r>
      <w:r w:rsidR="001E113A">
        <w:rPr>
          <w:rFonts w:ascii="Times New Roman" w:eastAsiaTheme="minorHAnsi" w:hAnsi="Times New Roman" w:cs="Times New Roman"/>
          <w:sz w:val="26"/>
          <w:szCs w:val="26"/>
          <w:lang w:eastAsia="en-US"/>
        </w:rPr>
        <w:t>ого</w:t>
      </w:r>
      <w:r w:rsidR="00D46200">
        <w:rPr>
          <w:rFonts w:ascii="Times New Roman" w:eastAsiaTheme="minorHAnsi" w:hAnsi="Times New Roman" w:cs="Times New Roman"/>
          <w:sz w:val="26"/>
          <w:szCs w:val="26"/>
          <w:lang w:eastAsia="en-US"/>
        </w:rPr>
        <w:t xml:space="preserve"> о месте и времени заседания Комиссии надлежащим образом,</w:t>
      </w:r>
    </w:p>
    <w:p w:rsidR="001E113A" w:rsidRPr="00FB4B1D" w:rsidRDefault="001E113A" w:rsidP="00AC709E">
      <w:pPr>
        <w:pStyle w:val="HTML"/>
        <w:ind w:firstLine="709"/>
        <w:jc w:val="both"/>
        <w:rPr>
          <w:rFonts w:ascii="Times New Roman" w:eastAsiaTheme="minorHAnsi" w:hAnsi="Times New Roman" w:cs="Times New Roman"/>
          <w:sz w:val="26"/>
          <w:szCs w:val="26"/>
          <w:lang w:eastAsia="en-US"/>
        </w:rPr>
      </w:pPr>
      <w:r w:rsidRPr="001E113A">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1E113A">
        <w:rPr>
          <w:rFonts w:ascii="Times New Roman" w:eastAsiaTheme="minorHAnsi" w:hAnsi="Times New Roman" w:cs="Times New Roman"/>
          <w:sz w:val="26"/>
          <w:szCs w:val="26"/>
          <w:lang w:eastAsia="en-US"/>
        </w:rPr>
        <w:t>коронавирусной</w:t>
      </w:r>
      <w:proofErr w:type="spellEnd"/>
      <w:r w:rsidRPr="001E113A">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1E113A" w:rsidRPr="001E113A">
        <w:rPr>
          <w:rFonts w:ascii="Times New Roman" w:hAnsi="Times New Roman" w:cs="Times New Roman"/>
          <w:sz w:val="26"/>
          <w:szCs w:val="26"/>
        </w:rPr>
        <w:t>(</w:t>
      </w:r>
      <w:proofErr w:type="spellStart"/>
      <w:r w:rsidR="001E113A" w:rsidRPr="001E113A">
        <w:rPr>
          <w:rFonts w:ascii="Times New Roman" w:hAnsi="Times New Roman" w:cs="Times New Roman"/>
          <w:sz w:val="26"/>
          <w:szCs w:val="26"/>
        </w:rPr>
        <w:t>вх</w:t>
      </w:r>
      <w:proofErr w:type="spellEnd"/>
      <w:r w:rsidR="001E113A" w:rsidRPr="001E113A">
        <w:rPr>
          <w:rFonts w:ascii="Times New Roman" w:hAnsi="Times New Roman" w:cs="Times New Roman"/>
          <w:sz w:val="26"/>
          <w:szCs w:val="26"/>
        </w:rPr>
        <w:t xml:space="preserve">. 9351 от 24.07.2020) на действия заказчика при проведении электронного аукциона на выполнение работ по обустройству автомобильных дорог техническими средствами организации дорожного движения, включая поставку товаров в рамках выполнения работ в </w:t>
      </w:r>
      <w:proofErr w:type="spellStart"/>
      <w:r w:rsidR="001E113A" w:rsidRPr="001E113A">
        <w:rPr>
          <w:rFonts w:ascii="Times New Roman" w:hAnsi="Times New Roman" w:cs="Times New Roman"/>
          <w:sz w:val="26"/>
          <w:szCs w:val="26"/>
        </w:rPr>
        <w:t>г.Сосновый</w:t>
      </w:r>
      <w:proofErr w:type="spellEnd"/>
      <w:r w:rsidR="001E113A" w:rsidRPr="001E113A">
        <w:rPr>
          <w:rFonts w:ascii="Times New Roman" w:hAnsi="Times New Roman" w:cs="Times New Roman"/>
          <w:sz w:val="26"/>
          <w:szCs w:val="26"/>
        </w:rPr>
        <w:t xml:space="preserve"> Бор Ленинградской области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1E113A">
        <w:rPr>
          <w:rFonts w:ascii="Times New Roman" w:hAnsi="Times New Roman" w:cs="Times New Roman"/>
          <w:sz w:val="26"/>
          <w:szCs w:val="26"/>
        </w:rPr>
        <w:t>17</w:t>
      </w:r>
      <w:r w:rsidR="00716DCD">
        <w:rPr>
          <w:rFonts w:ascii="Times New Roman" w:hAnsi="Times New Roman" w:cs="Times New Roman"/>
          <w:sz w:val="26"/>
          <w:szCs w:val="26"/>
        </w:rPr>
        <w:t>.0</w:t>
      </w:r>
      <w:r w:rsidR="00C912D5">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1E113A" w:rsidRPr="001E113A">
        <w:rPr>
          <w:rFonts w:ascii="Times New Roman" w:hAnsi="Times New Roman" w:cs="Times New Roman"/>
          <w:sz w:val="26"/>
          <w:szCs w:val="26"/>
        </w:rPr>
        <w:t>9 514 074,06</w:t>
      </w:r>
      <w:r w:rsidR="001E113A">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1E113A" w:rsidRDefault="001E113A"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w:t>
      </w:r>
      <w:r w:rsidRPr="00A66E76">
        <w:rPr>
          <w:rFonts w:ascii="Times New Roman" w:hAnsi="Times New Roman" w:cs="Times New Roman"/>
          <w:sz w:val="26"/>
          <w:szCs w:val="26"/>
        </w:rPr>
        <w:lastRenderedPageBreak/>
        <w:t xml:space="preserve">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0EEA" w:rsidRDefault="00850EEA" w:rsidP="00932307">
      <w:pPr>
        <w:spacing w:after="0" w:line="240" w:lineRule="auto"/>
        <w:ind w:firstLine="709"/>
        <w:jc w:val="both"/>
        <w:rPr>
          <w:rFonts w:ascii="Times New Roman" w:hAnsi="Times New Roman" w:cs="Times New Roman"/>
          <w:sz w:val="26"/>
          <w:szCs w:val="26"/>
        </w:rPr>
      </w:pP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 xml:space="preserve">Комиссией установлено, что пунктом 2 части 1 статьи 64 Закона о контрактной </w:t>
      </w:r>
      <w:r w:rsidRPr="00203E20">
        <w:rPr>
          <w:rFonts w:ascii="Times New Roman" w:hAnsi="Times New Roman" w:cs="Times New Roman"/>
          <w:sz w:val="26"/>
          <w:szCs w:val="26"/>
        </w:rPr>
        <w:lastRenderedPageBreak/>
        <w:t>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а) наименование страны происхождения товара;</w:t>
      </w:r>
    </w:p>
    <w:p w:rsidR="00FF43EB"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912D5" w:rsidRDefault="00C912D5"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приложение № 1 к описанию объекта закупки поименовано заказчиком, как «</w:t>
      </w:r>
      <w:r w:rsidRPr="00C912D5">
        <w:rPr>
          <w:rFonts w:ascii="Times New Roman" w:hAnsi="Times New Roman" w:cs="Times New Roman"/>
          <w:sz w:val="26"/>
          <w:szCs w:val="26"/>
        </w:rPr>
        <w:t>Требования к товарам, используемым при выполнении рабо</w:t>
      </w:r>
      <w:r>
        <w:rPr>
          <w:rFonts w:ascii="Times New Roman" w:hAnsi="Times New Roman" w:cs="Times New Roman"/>
          <w:sz w:val="26"/>
          <w:szCs w:val="26"/>
        </w:rPr>
        <w:t>т».</w:t>
      </w:r>
    </w:p>
    <w:p w:rsidR="00FF43EB" w:rsidRPr="00203E20"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F43EB"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1E113A" w:rsidRPr="009E04E4" w:rsidRDefault="001E113A" w:rsidP="001E113A">
      <w:pPr>
        <w:spacing w:after="0" w:line="240" w:lineRule="auto"/>
        <w:ind w:firstLine="709"/>
        <w:jc w:val="both"/>
        <w:rPr>
          <w:rFonts w:ascii="Times New Roman" w:hAnsi="Times New Roman" w:cs="Times New Roman"/>
          <w:sz w:val="26"/>
          <w:szCs w:val="26"/>
          <w:shd w:val="clear" w:color="auto" w:fill="FFFFFF"/>
        </w:rPr>
      </w:pPr>
      <w:r w:rsidRPr="009E04E4">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1E113A" w:rsidRDefault="001E113A" w:rsidP="001E113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 </w:t>
      </w:r>
      <w:r w:rsidRPr="009E04E4">
        <w:rPr>
          <w:rFonts w:ascii="Times New Roman" w:hAnsi="Times New Roman" w:cs="Times New Roman"/>
          <w:sz w:val="26"/>
          <w:szCs w:val="26"/>
          <w:shd w:val="clear" w:color="auto" w:fill="FFFFFF"/>
        </w:rPr>
        <w:t>товар не принимается к бухгалтерскому учету заказчика в соответствии с Федеральным законом от 06.12.2011 N</w:t>
      </w:r>
      <w:r>
        <w:rPr>
          <w:rFonts w:ascii="Times New Roman" w:hAnsi="Times New Roman" w:cs="Times New Roman"/>
          <w:sz w:val="26"/>
          <w:szCs w:val="26"/>
          <w:shd w:val="clear" w:color="auto" w:fill="FFFFFF"/>
        </w:rPr>
        <w:t xml:space="preserve"> 402-ФЗ «О бухгалтерском учете;</w:t>
      </w:r>
    </w:p>
    <w:p w:rsidR="00FF43EB" w:rsidRPr="001E113A" w:rsidRDefault="001E113A" w:rsidP="001E113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3) </w:t>
      </w:r>
      <w:r w:rsidR="00FF43EB" w:rsidRPr="00203E20">
        <w:rPr>
          <w:rFonts w:ascii="Times New Roman" w:hAnsi="Times New Roman" w:cs="Times New Roman"/>
          <w:sz w:val="26"/>
          <w:szCs w:val="26"/>
        </w:rPr>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1E113A" w:rsidRP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E113A">
        <w:rPr>
          <w:rFonts w:ascii="Times New Roman" w:hAnsi="Times New Roman" w:cs="Times New Roman"/>
          <w:sz w:val="26"/>
          <w:szCs w:val="26"/>
        </w:rPr>
        <w:t>В соответствии с частью 3 статьи 421 Гражданского кодекса Российской Федерации от 30.11.1994 N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1E113A" w:rsidRP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E113A">
        <w:rPr>
          <w:rFonts w:ascii="Times New Roman" w:hAnsi="Times New Roman" w:cs="Times New Roman"/>
          <w:sz w:val="26"/>
          <w:szCs w:val="26"/>
        </w:rPr>
        <w:lastRenderedPageBreak/>
        <w:t>В соответствии с частью 2 статьи 525 ГК РФ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1E113A" w:rsidRP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E113A">
        <w:rPr>
          <w:rFonts w:ascii="Times New Roman" w:hAnsi="Times New Roman" w:cs="Times New Roman"/>
          <w:sz w:val="26"/>
          <w:szCs w:val="26"/>
        </w:rPr>
        <w:t>В соответствии со статей 506 ГК РФ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1E113A" w:rsidRP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E113A">
        <w:rPr>
          <w:rFonts w:ascii="Times New Roman" w:hAnsi="Times New Roman" w:cs="Times New Roman"/>
          <w:sz w:val="26"/>
          <w:szCs w:val="26"/>
        </w:rPr>
        <w:t>В соответствии с частью 2 статьи 763 ГК РФ по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p>
    <w:p w:rsidR="001E113A" w:rsidRP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E113A">
        <w:rPr>
          <w:rFonts w:ascii="Times New Roman" w:hAnsi="Times New Roman" w:cs="Times New Roman"/>
          <w:sz w:val="26"/>
          <w:szCs w:val="26"/>
        </w:rPr>
        <w:t>Согласно части 1 статьи 766 ГК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1E113A" w:rsidRP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E113A">
        <w:rPr>
          <w:rFonts w:ascii="Times New Roman" w:hAnsi="Times New Roman" w:cs="Times New Roman"/>
          <w:sz w:val="26"/>
          <w:szCs w:val="26"/>
        </w:rPr>
        <w:t xml:space="preserve">Представителем </w:t>
      </w:r>
      <w:r>
        <w:rPr>
          <w:rFonts w:ascii="Times New Roman" w:hAnsi="Times New Roman" w:cs="Times New Roman"/>
          <w:sz w:val="26"/>
          <w:szCs w:val="26"/>
        </w:rPr>
        <w:t>Заказчика</w:t>
      </w:r>
      <w:r w:rsidRPr="001E113A">
        <w:rPr>
          <w:rFonts w:ascii="Times New Roman" w:hAnsi="Times New Roman" w:cs="Times New Roman"/>
          <w:sz w:val="26"/>
          <w:szCs w:val="26"/>
        </w:rPr>
        <w:t xml:space="preserve"> в ходе заседания Комиссии в материалы дела не представлено доказательств того, что 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FF43EB" w:rsidRPr="00203E20" w:rsidRDefault="00FF43EB"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Заказчик</w:t>
      </w:r>
      <w:r>
        <w:rPr>
          <w:rFonts w:ascii="Times New Roman" w:hAnsi="Times New Roman" w:cs="Times New Roman"/>
          <w:sz w:val="26"/>
          <w:szCs w:val="26"/>
        </w:rPr>
        <w:t>ом</w:t>
      </w:r>
      <w:r w:rsidRPr="00203E20">
        <w:rPr>
          <w:rFonts w:ascii="Times New Roman" w:hAnsi="Times New Roman" w:cs="Times New Roman"/>
          <w:sz w:val="26"/>
          <w:szCs w:val="26"/>
        </w:rPr>
        <w:t xml:space="preserve">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F43EB" w:rsidRDefault="00FF43EB"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1E113A" w:rsidRP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E113A">
        <w:rPr>
          <w:rFonts w:ascii="Times New Roman" w:hAnsi="Times New Roman" w:cs="Times New Roman"/>
          <w:sz w:val="26"/>
          <w:szCs w:val="26"/>
          <w:shd w:val="clear" w:color="auto" w:fill="FFFFFF"/>
        </w:rPr>
        <w:t>При этом, в соответствии с протоколом рассмотрения заявок на участие в электронном аукционе от 28.07.2020 №0145300000120000220-1</w:t>
      </w:r>
      <w:r>
        <w:rPr>
          <w:rFonts w:ascii="Times New Roman" w:hAnsi="Times New Roman" w:cs="Times New Roman"/>
          <w:sz w:val="26"/>
          <w:szCs w:val="26"/>
          <w:shd w:val="clear" w:color="auto" w:fill="FFFFFF"/>
        </w:rPr>
        <w:t xml:space="preserve"> </w:t>
      </w:r>
      <w:r w:rsidRPr="001E113A">
        <w:rPr>
          <w:rFonts w:ascii="Times New Roman" w:hAnsi="Times New Roman" w:cs="Times New Roman"/>
          <w:sz w:val="26"/>
          <w:szCs w:val="26"/>
          <w:shd w:val="clear" w:color="auto" w:fill="FFFFFF"/>
        </w:rPr>
        <w:t>на участие в электронном аукционе было подано три заявки и все допущены.</w:t>
      </w:r>
    </w:p>
    <w:p w:rsidR="00203E20"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E113A">
        <w:rPr>
          <w:rFonts w:ascii="Times New Roman" w:hAnsi="Times New Roman" w:cs="Times New Roman"/>
          <w:sz w:val="26"/>
          <w:szCs w:val="26"/>
          <w:shd w:val="clear" w:color="auto" w:fill="FFFFFF"/>
        </w:rPr>
        <w:t>Заявителем в материалы дела не представлено доказательств того, что указанные нарушения повлияли на процедуру осуществления электронного аукциона, также не представлено доказательств отсутствия возможности подготовить заявку и принять участие в электронном аукционе, в связи с чем предписание принято решение не выдавать.</w:t>
      </w:r>
    </w:p>
    <w:p w:rsidR="001E113A" w:rsidRDefault="001E113A" w:rsidP="001E11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383343">
        <w:rPr>
          <w:rFonts w:ascii="Times New Roman" w:hAnsi="Times New Roman" w:cs="Times New Roman"/>
          <w:bCs/>
          <w:sz w:val="26"/>
          <w:szCs w:val="26"/>
        </w:rPr>
        <w:t>ООО</w:t>
      </w:r>
      <w:r w:rsidR="00716DCD" w:rsidRPr="00716DCD">
        <w:rPr>
          <w:rFonts w:ascii="Times New Roman" w:hAnsi="Times New Roman" w:cs="Times New Roman"/>
          <w:bCs/>
          <w:sz w:val="26"/>
          <w:szCs w:val="26"/>
        </w:rPr>
        <w:t xml:space="preserve"> «</w:t>
      </w:r>
      <w:r w:rsidR="001E113A">
        <w:rPr>
          <w:rFonts w:ascii="Times New Roman" w:hAnsi="Times New Roman" w:cs="Times New Roman"/>
          <w:iCs/>
          <w:sz w:val="26"/>
          <w:szCs w:val="26"/>
        </w:rPr>
        <w:t>Галактика</w:t>
      </w:r>
      <w:r w:rsidR="00716DCD" w:rsidRPr="00716DCD">
        <w:rPr>
          <w:rFonts w:ascii="Times New Roman" w:hAnsi="Times New Roman" w:cs="Times New Roman"/>
          <w:bCs/>
          <w:sz w:val="26"/>
          <w:szCs w:val="26"/>
        </w:rPr>
        <w:t>»</w:t>
      </w:r>
      <w:r w:rsidR="00716DCD">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w:t>
      </w:r>
      <w:r w:rsidR="00DD6614">
        <w:rPr>
          <w:rFonts w:ascii="Times New Roman" w:hAnsi="Times New Roman" w:cs="Times New Roman"/>
          <w:bCs/>
          <w:sz w:val="26"/>
          <w:szCs w:val="26"/>
        </w:rPr>
        <w:t>нарушение</w:t>
      </w:r>
      <w:r>
        <w:rPr>
          <w:rFonts w:ascii="Times New Roman" w:hAnsi="Times New Roman" w:cs="Times New Roman"/>
          <w:bCs/>
          <w:sz w:val="26"/>
          <w:szCs w:val="26"/>
        </w:rPr>
        <w:t xml:space="preserve"> пункта 2 части 1 статьи 64</w:t>
      </w:r>
      <w:r w:rsidR="00D46200">
        <w:rPr>
          <w:rFonts w:ascii="Times New Roman" w:hAnsi="Times New Roman" w:cs="Times New Roman"/>
          <w:bCs/>
          <w:sz w:val="26"/>
          <w:szCs w:val="26"/>
        </w:rPr>
        <w:t xml:space="preserve"> </w:t>
      </w:r>
      <w:r>
        <w:rPr>
          <w:rFonts w:ascii="Times New Roman" w:hAnsi="Times New Roman" w:cs="Times New Roman"/>
          <w:bCs/>
          <w:sz w:val="26"/>
          <w:szCs w:val="26"/>
        </w:rPr>
        <w:t xml:space="preserve">Закона о </w:t>
      </w:r>
      <w:r>
        <w:rPr>
          <w:rFonts w:ascii="Times New Roman" w:hAnsi="Times New Roman" w:cs="Times New Roman"/>
          <w:bCs/>
          <w:sz w:val="26"/>
          <w:szCs w:val="26"/>
        </w:rPr>
        <w:lastRenderedPageBreak/>
        <w:t>контрактной системе.</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1E113A">
        <w:rPr>
          <w:rFonts w:ascii="Times New Roman" w:hAnsi="Times New Roman" w:cs="Times New Roman"/>
          <w:bCs/>
          <w:sz w:val="26"/>
          <w:szCs w:val="26"/>
        </w:rPr>
        <w:t>Не выдавать Заказчику предписание, так как</w:t>
      </w:r>
      <w:r w:rsidR="001E113A" w:rsidRPr="001E113A">
        <w:rPr>
          <w:rFonts w:ascii="Times New Roman" w:hAnsi="Times New Roman" w:cs="Times New Roman"/>
          <w:sz w:val="26"/>
          <w:szCs w:val="26"/>
          <w:shd w:val="clear" w:color="auto" w:fill="FFFFFF"/>
        </w:rPr>
        <w:t xml:space="preserve"> в материалы дела не представлено доказательств того, что </w:t>
      </w:r>
      <w:r w:rsidR="001E113A">
        <w:rPr>
          <w:rFonts w:ascii="Times New Roman" w:hAnsi="Times New Roman" w:cs="Times New Roman"/>
          <w:sz w:val="26"/>
          <w:szCs w:val="26"/>
          <w:shd w:val="clear" w:color="auto" w:fill="FFFFFF"/>
        </w:rPr>
        <w:t>выявленные</w:t>
      </w:r>
      <w:r w:rsidR="001E113A" w:rsidRPr="001E113A">
        <w:rPr>
          <w:rFonts w:ascii="Times New Roman" w:hAnsi="Times New Roman" w:cs="Times New Roman"/>
          <w:sz w:val="26"/>
          <w:szCs w:val="26"/>
          <w:shd w:val="clear" w:color="auto" w:fill="FFFFFF"/>
        </w:rPr>
        <w:t xml:space="preserve"> нарушения повлияли на процедуру осуществления электронного аукциона</w:t>
      </w:r>
      <w:r w:rsidR="001E113A">
        <w:rPr>
          <w:rFonts w:ascii="Times New Roman" w:hAnsi="Times New Roman" w:cs="Times New Roman"/>
          <w:sz w:val="26"/>
          <w:szCs w:val="26"/>
          <w:shd w:val="clear" w:color="auto" w:fill="FFFFFF"/>
        </w:rPr>
        <w:t>.</w:t>
      </w:r>
    </w:p>
    <w:p w:rsidR="0070579A" w:rsidRDefault="0070579A" w:rsidP="007057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Default="0070579A" w:rsidP="009E72C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1E113A">
      <w:headerReference w:type="even" r:id="rId8"/>
      <w:headerReference w:type="default" r:id="rId9"/>
      <w:footerReference w:type="even" r:id="rId10"/>
      <w:footerReference w:type="default" r:id="rId11"/>
      <w:headerReference w:type="first" r:id="rId12"/>
      <w:footerReference w:type="first" r:id="rId13"/>
      <w:pgSz w:w="11906" w:h="16838"/>
      <w:pgMar w:top="1247" w:right="680"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0CE" w:rsidRDefault="002670CE" w:rsidP="00CB05C2">
      <w:pPr>
        <w:spacing w:after="0" w:line="240" w:lineRule="auto"/>
      </w:pPr>
      <w:r>
        <w:separator/>
      </w:r>
    </w:p>
  </w:endnote>
  <w:endnote w:type="continuationSeparator" w:id="0">
    <w:p w:rsidR="002670CE" w:rsidRDefault="002670CE"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0CE" w:rsidRDefault="002670CE" w:rsidP="00CB05C2">
      <w:pPr>
        <w:spacing w:after="0" w:line="240" w:lineRule="auto"/>
      </w:pPr>
      <w:r>
        <w:separator/>
      </w:r>
    </w:p>
  </w:footnote>
  <w:footnote w:type="continuationSeparator" w:id="0">
    <w:p w:rsidR="002670CE" w:rsidRDefault="002670CE"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E72C0">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113A"/>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670CE"/>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7A7B"/>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E72C0"/>
    <w:rsid w:val="009F5513"/>
    <w:rsid w:val="00A00088"/>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56B5"/>
    <w:rsid w:val="00A776D4"/>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2D5"/>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22A"/>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cardmaininfocontent">
    <w:name w:val="cardmaininfo__content"/>
    <w:basedOn w:val="a0"/>
    <w:rsid w:val="00C91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494001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816025">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15AEA-AD23-4466-A207-ECF05291E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2221</Words>
  <Characters>12661</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2020-08-05T15:07:00Z</dcterms:modified>
</cp:coreProperties>
</file>