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D5FC2" w:rsidRDefault="002D5FC2" w:rsidP="002D5FC2">
      <w:pPr>
        <w:tabs>
          <w:tab w:val="left" w:pos="4395"/>
        </w:tabs>
        <w:rPr>
          <w:b/>
          <w:sz w:val="24"/>
          <w:szCs w:val="24"/>
        </w:rPr>
      </w:pPr>
    </w:p>
    <w:p w:rsidR="00F0420E" w:rsidRPr="00E35B76" w:rsidRDefault="00E339F7" w:rsidP="00866C13">
      <w:pPr>
        <w:tabs>
          <w:tab w:val="left" w:pos="4395"/>
        </w:tabs>
        <w:jc w:val="center"/>
        <w:rPr>
          <w:b/>
          <w:sz w:val="26"/>
          <w:szCs w:val="26"/>
        </w:rPr>
      </w:pPr>
      <w:r w:rsidRPr="00E35B76">
        <w:rPr>
          <w:b/>
          <w:sz w:val="26"/>
          <w:szCs w:val="26"/>
        </w:rPr>
        <w:t xml:space="preserve">РЕШЕНИЕ </w:t>
      </w:r>
    </w:p>
    <w:p w:rsidR="00E35B76" w:rsidRDefault="00E339F7" w:rsidP="002D5FC2">
      <w:pPr>
        <w:tabs>
          <w:tab w:val="left" w:pos="4395"/>
        </w:tabs>
        <w:jc w:val="center"/>
        <w:rPr>
          <w:b/>
          <w:sz w:val="26"/>
          <w:szCs w:val="26"/>
        </w:rPr>
      </w:pPr>
      <w:r w:rsidRPr="00E35B76">
        <w:rPr>
          <w:b/>
          <w:sz w:val="26"/>
          <w:szCs w:val="26"/>
        </w:rPr>
        <w:t xml:space="preserve">ПО ДЕЛУ № </w:t>
      </w:r>
      <w:bookmarkStart w:id="0" w:name="OLE_LINK71"/>
      <w:bookmarkStart w:id="1" w:name="OLE_LINK72"/>
      <w:r w:rsidR="00375E96" w:rsidRPr="00E35B76">
        <w:rPr>
          <w:b/>
          <w:sz w:val="26"/>
          <w:szCs w:val="26"/>
        </w:rPr>
        <w:t>013/06/</w:t>
      </w:r>
      <w:r w:rsidR="00B52E17">
        <w:rPr>
          <w:b/>
          <w:sz w:val="26"/>
          <w:szCs w:val="26"/>
        </w:rPr>
        <w:t>64</w:t>
      </w:r>
      <w:r w:rsidR="00375E96" w:rsidRPr="00E35B76">
        <w:rPr>
          <w:b/>
          <w:sz w:val="26"/>
          <w:szCs w:val="26"/>
        </w:rPr>
        <w:t>-</w:t>
      </w:r>
      <w:r w:rsidR="004776AE">
        <w:rPr>
          <w:b/>
          <w:sz w:val="26"/>
          <w:szCs w:val="26"/>
        </w:rPr>
        <w:t>56</w:t>
      </w:r>
      <w:r w:rsidR="00B52E17">
        <w:rPr>
          <w:b/>
          <w:sz w:val="26"/>
          <w:szCs w:val="26"/>
        </w:rPr>
        <w:t>3</w:t>
      </w:r>
      <w:r w:rsidR="00375E96" w:rsidRPr="00E35B76">
        <w:rPr>
          <w:b/>
          <w:sz w:val="26"/>
          <w:szCs w:val="26"/>
        </w:rPr>
        <w:t>/20</w:t>
      </w:r>
      <w:bookmarkEnd w:id="0"/>
      <w:bookmarkEnd w:id="1"/>
      <w:r w:rsidR="00FB1E31" w:rsidRPr="00E35B76">
        <w:rPr>
          <w:b/>
          <w:sz w:val="26"/>
          <w:szCs w:val="26"/>
        </w:rPr>
        <w:t>20</w:t>
      </w:r>
    </w:p>
    <w:p w:rsidR="00B659C2" w:rsidRPr="002D5FC2" w:rsidRDefault="00B659C2" w:rsidP="002D5FC2">
      <w:pPr>
        <w:tabs>
          <w:tab w:val="left" w:pos="4395"/>
        </w:tabs>
        <w:jc w:val="center"/>
        <w:rPr>
          <w:b/>
          <w:sz w:val="26"/>
          <w:szCs w:val="26"/>
        </w:rPr>
      </w:pPr>
    </w:p>
    <w:p w:rsidR="00866C13" w:rsidRPr="005535CC" w:rsidRDefault="004776AE" w:rsidP="00866C13">
      <w:pPr>
        <w:tabs>
          <w:tab w:val="left" w:pos="4395"/>
        </w:tabs>
        <w:rPr>
          <w:sz w:val="26"/>
          <w:szCs w:val="26"/>
        </w:rPr>
      </w:pPr>
      <w:bookmarkStart w:id="2" w:name="OLE_LINK73"/>
      <w:bookmarkStart w:id="3" w:name="OLE_LINK74"/>
      <w:bookmarkStart w:id="4" w:name="OLE_LINK75"/>
      <w:r>
        <w:rPr>
          <w:sz w:val="26"/>
          <w:szCs w:val="26"/>
        </w:rPr>
        <w:t>03 августа</w:t>
      </w:r>
      <w:r w:rsidR="00CD48AD" w:rsidRPr="005535CC">
        <w:rPr>
          <w:sz w:val="26"/>
          <w:szCs w:val="26"/>
        </w:rPr>
        <w:t xml:space="preserve"> </w:t>
      </w:r>
      <w:r w:rsidR="00CC0A5B" w:rsidRPr="005535CC">
        <w:rPr>
          <w:sz w:val="26"/>
          <w:szCs w:val="26"/>
        </w:rPr>
        <w:t>20</w:t>
      </w:r>
      <w:r w:rsidR="00A75CEB">
        <w:rPr>
          <w:sz w:val="26"/>
          <w:szCs w:val="26"/>
        </w:rPr>
        <w:t>20</w:t>
      </w:r>
      <w:r w:rsidR="002A4AAD" w:rsidRPr="005535CC">
        <w:rPr>
          <w:sz w:val="26"/>
          <w:szCs w:val="26"/>
        </w:rPr>
        <w:t xml:space="preserve"> </w:t>
      </w:r>
      <w:r w:rsidR="00F254D5" w:rsidRPr="005535CC">
        <w:rPr>
          <w:sz w:val="26"/>
          <w:szCs w:val="26"/>
        </w:rPr>
        <w:t>г</w:t>
      </w:r>
      <w:r w:rsidR="006074CD" w:rsidRPr="005535CC">
        <w:rPr>
          <w:sz w:val="26"/>
          <w:szCs w:val="26"/>
        </w:rPr>
        <w:t xml:space="preserve">ода </w:t>
      </w:r>
      <w:r w:rsidR="00B07462">
        <w:rPr>
          <w:sz w:val="26"/>
          <w:szCs w:val="26"/>
        </w:rPr>
        <w:t xml:space="preserve">  </w:t>
      </w:r>
      <w:r w:rsidR="00F254D5" w:rsidRPr="005535CC">
        <w:rPr>
          <w:sz w:val="26"/>
          <w:szCs w:val="26"/>
        </w:rPr>
        <w:t xml:space="preserve">                                                                     </w:t>
      </w:r>
      <w:r w:rsidR="00866C13" w:rsidRPr="005535CC">
        <w:rPr>
          <w:sz w:val="26"/>
          <w:szCs w:val="26"/>
        </w:rPr>
        <w:t xml:space="preserve">           </w:t>
      </w:r>
      <w:r w:rsidR="00A17F12" w:rsidRPr="005535CC">
        <w:rPr>
          <w:sz w:val="26"/>
          <w:szCs w:val="26"/>
        </w:rPr>
        <w:t xml:space="preserve">    </w:t>
      </w:r>
      <w:r w:rsidR="00F254D5" w:rsidRPr="005535CC">
        <w:rPr>
          <w:sz w:val="26"/>
          <w:szCs w:val="26"/>
        </w:rPr>
        <w:t xml:space="preserve"> </w:t>
      </w:r>
      <w:r w:rsidR="00CD48AD" w:rsidRPr="005535CC">
        <w:rPr>
          <w:sz w:val="26"/>
          <w:szCs w:val="26"/>
        </w:rPr>
        <w:t xml:space="preserve">     </w:t>
      </w:r>
      <w:r w:rsidR="005535CC" w:rsidRPr="005535CC">
        <w:rPr>
          <w:sz w:val="26"/>
          <w:szCs w:val="26"/>
        </w:rPr>
        <w:t xml:space="preserve"> </w:t>
      </w:r>
      <w:r w:rsidR="00E66D11" w:rsidRPr="005535CC">
        <w:rPr>
          <w:sz w:val="26"/>
          <w:szCs w:val="26"/>
        </w:rPr>
        <w:t xml:space="preserve">       </w:t>
      </w:r>
      <w:r w:rsidR="00780BA0">
        <w:rPr>
          <w:sz w:val="26"/>
          <w:szCs w:val="26"/>
        </w:rPr>
        <w:t xml:space="preserve">  </w:t>
      </w:r>
      <w:proofErr w:type="gramStart"/>
      <w:r w:rsidR="00F254D5" w:rsidRPr="005535CC">
        <w:rPr>
          <w:sz w:val="26"/>
          <w:szCs w:val="26"/>
        </w:rPr>
        <w:t>г</w:t>
      </w:r>
      <w:proofErr w:type="gramEnd"/>
      <w:r w:rsidR="00F254D5" w:rsidRPr="005535CC">
        <w:rPr>
          <w:sz w:val="26"/>
          <w:szCs w:val="26"/>
        </w:rPr>
        <w:t>. Саранск,</w:t>
      </w:r>
    </w:p>
    <w:p w:rsidR="00E35B76" w:rsidRDefault="004776AE" w:rsidP="002D5FC2">
      <w:pPr>
        <w:tabs>
          <w:tab w:val="left" w:pos="4395"/>
        </w:tabs>
        <w:rPr>
          <w:sz w:val="26"/>
          <w:szCs w:val="26"/>
        </w:rPr>
      </w:pPr>
      <w:r>
        <w:rPr>
          <w:sz w:val="26"/>
          <w:szCs w:val="26"/>
        </w:rPr>
        <w:t>15</w:t>
      </w:r>
      <w:r w:rsidR="00F254D5" w:rsidRPr="005535CC">
        <w:rPr>
          <w:sz w:val="26"/>
          <w:szCs w:val="26"/>
        </w:rPr>
        <w:t>:</w:t>
      </w:r>
      <w:r w:rsidR="00B52E17">
        <w:rPr>
          <w:sz w:val="26"/>
          <w:szCs w:val="26"/>
        </w:rPr>
        <w:t>30</w:t>
      </w:r>
      <w:r w:rsidR="00F254D5" w:rsidRPr="005535CC">
        <w:rPr>
          <w:sz w:val="26"/>
          <w:szCs w:val="26"/>
        </w:rPr>
        <w:t xml:space="preserve">                                                                                  </w:t>
      </w:r>
      <w:r w:rsidR="00BE7B0D" w:rsidRPr="005535CC">
        <w:rPr>
          <w:sz w:val="26"/>
          <w:szCs w:val="26"/>
        </w:rPr>
        <w:t xml:space="preserve"> </w:t>
      </w:r>
      <w:r w:rsidR="00F254D5" w:rsidRPr="005535CC">
        <w:rPr>
          <w:sz w:val="26"/>
          <w:szCs w:val="26"/>
        </w:rPr>
        <w:t xml:space="preserve">                       </w:t>
      </w:r>
      <w:r w:rsidR="003C45F5" w:rsidRPr="005535CC">
        <w:rPr>
          <w:sz w:val="26"/>
          <w:szCs w:val="26"/>
        </w:rPr>
        <w:t xml:space="preserve">      </w:t>
      </w:r>
      <w:r w:rsidR="00EF370F" w:rsidRPr="005535CC">
        <w:rPr>
          <w:sz w:val="26"/>
          <w:szCs w:val="26"/>
        </w:rPr>
        <w:t xml:space="preserve">        </w:t>
      </w:r>
      <w:r w:rsidR="00F903E9" w:rsidRPr="005535CC">
        <w:rPr>
          <w:sz w:val="26"/>
          <w:szCs w:val="26"/>
        </w:rPr>
        <w:t xml:space="preserve"> </w:t>
      </w:r>
      <w:r w:rsidR="00F254D5" w:rsidRPr="005535CC">
        <w:rPr>
          <w:sz w:val="26"/>
          <w:szCs w:val="26"/>
        </w:rPr>
        <w:t xml:space="preserve"> пр. Ленина, 14</w:t>
      </w:r>
      <w:bookmarkEnd w:id="2"/>
      <w:bookmarkEnd w:id="3"/>
      <w:bookmarkEnd w:id="4"/>
    </w:p>
    <w:p w:rsidR="00B659C2" w:rsidRPr="002D5FC2" w:rsidRDefault="00B659C2" w:rsidP="002D5FC2">
      <w:pPr>
        <w:tabs>
          <w:tab w:val="left" w:pos="4395"/>
        </w:tabs>
        <w:rPr>
          <w:sz w:val="26"/>
          <w:szCs w:val="26"/>
        </w:rPr>
      </w:pPr>
    </w:p>
    <w:p w:rsidR="002D5FC2" w:rsidRPr="005535CC" w:rsidRDefault="002D5FC2" w:rsidP="00AA109F">
      <w:pPr>
        <w:tabs>
          <w:tab w:val="left" w:pos="10630"/>
        </w:tabs>
        <w:ind w:firstLine="540"/>
        <w:jc w:val="both"/>
        <w:rPr>
          <w:bCs/>
          <w:sz w:val="26"/>
          <w:szCs w:val="26"/>
        </w:rPr>
      </w:pPr>
    </w:p>
    <w:p w:rsidR="00F254D5" w:rsidRPr="005535CC" w:rsidRDefault="00F254D5" w:rsidP="00F0420E">
      <w:pPr>
        <w:tabs>
          <w:tab w:val="left" w:pos="10630"/>
        </w:tabs>
        <w:ind w:firstLine="540"/>
        <w:jc w:val="both"/>
        <w:rPr>
          <w:bCs/>
          <w:sz w:val="26"/>
          <w:szCs w:val="26"/>
        </w:rPr>
      </w:pPr>
      <w:r w:rsidRPr="005535CC">
        <w:rPr>
          <w:bCs/>
          <w:sz w:val="26"/>
          <w:szCs w:val="26"/>
        </w:rPr>
        <w:t>Комиссия Управления Федеральной антимонопольной службы по Республике Мордовия  (далее – Мордовское УФАС России</w:t>
      </w:r>
      <w:r w:rsidR="000E3F6E" w:rsidRPr="005535CC">
        <w:rPr>
          <w:bCs/>
          <w:sz w:val="26"/>
          <w:szCs w:val="26"/>
        </w:rPr>
        <w:t>, Управление</w:t>
      </w:r>
      <w:r w:rsidRPr="005535CC">
        <w:rPr>
          <w:bCs/>
          <w:sz w:val="26"/>
          <w:szCs w:val="26"/>
        </w:rPr>
        <w:t xml:space="preserve">) по контролю в сфере закупок (далее – Комиссия) в составе: </w:t>
      </w:r>
    </w:p>
    <w:p w:rsidR="006122D1" w:rsidRPr="005535CC" w:rsidRDefault="009C78E6" w:rsidP="00F0420E">
      <w:pPr>
        <w:tabs>
          <w:tab w:val="left" w:pos="10630"/>
        </w:tabs>
        <w:ind w:firstLine="540"/>
        <w:jc w:val="both"/>
        <w:rPr>
          <w:bCs/>
          <w:sz w:val="26"/>
          <w:szCs w:val="26"/>
        </w:rPr>
      </w:pPr>
      <w:r>
        <w:rPr>
          <w:bCs/>
          <w:sz w:val="26"/>
          <w:szCs w:val="26"/>
        </w:rPr>
        <w:t>*</w:t>
      </w:r>
    </w:p>
    <w:p w:rsidR="0037525C" w:rsidRPr="005535CC" w:rsidRDefault="00CD48AD" w:rsidP="00F0420E">
      <w:pPr>
        <w:tabs>
          <w:tab w:val="left" w:pos="10630"/>
        </w:tabs>
        <w:ind w:firstLine="540"/>
        <w:jc w:val="both"/>
        <w:rPr>
          <w:bCs/>
          <w:sz w:val="26"/>
          <w:szCs w:val="26"/>
        </w:rPr>
      </w:pPr>
      <w:r w:rsidRPr="005535CC">
        <w:rPr>
          <w:bCs/>
          <w:sz w:val="26"/>
          <w:szCs w:val="26"/>
        </w:rPr>
        <w:t>в отсутстви</w:t>
      </w:r>
      <w:r w:rsidR="003A2A9C">
        <w:rPr>
          <w:bCs/>
          <w:sz w:val="26"/>
          <w:szCs w:val="26"/>
        </w:rPr>
        <w:t>е</w:t>
      </w:r>
      <w:r w:rsidR="0037525C" w:rsidRPr="005535CC">
        <w:rPr>
          <w:bCs/>
          <w:sz w:val="26"/>
          <w:szCs w:val="26"/>
        </w:rPr>
        <w:t>:</w:t>
      </w:r>
    </w:p>
    <w:p w:rsidR="00185DFF" w:rsidRPr="005535CC" w:rsidRDefault="00185DFF" w:rsidP="00F0420E">
      <w:pPr>
        <w:tabs>
          <w:tab w:val="left" w:pos="10630"/>
        </w:tabs>
        <w:ind w:firstLine="540"/>
        <w:jc w:val="both"/>
        <w:rPr>
          <w:color w:val="000000"/>
          <w:sz w:val="26"/>
          <w:szCs w:val="26"/>
          <w:shd w:val="clear" w:color="auto" w:fill="FFFFFF"/>
        </w:rPr>
      </w:pPr>
      <w:r w:rsidRPr="005535CC">
        <w:rPr>
          <w:color w:val="000000"/>
          <w:sz w:val="26"/>
          <w:szCs w:val="26"/>
          <w:shd w:val="clear" w:color="auto" w:fill="FFFFFF"/>
        </w:rPr>
        <w:t xml:space="preserve">представителей </w:t>
      </w:r>
      <w:r w:rsidR="00A75CEB">
        <w:rPr>
          <w:sz w:val="26"/>
          <w:szCs w:val="26"/>
        </w:rPr>
        <w:t>ООО «</w:t>
      </w:r>
      <w:r w:rsidR="009C78E6">
        <w:rPr>
          <w:sz w:val="26"/>
          <w:szCs w:val="26"/>
        </w:rPr>
        <w:t>*</w:t>
      </w:r>
      <w:r w:rsidR="00A75CEB">
        <w:rPr>
          <w:sz w:val="26"/>
          <w:szCs w:val="26"/>
        </w:rPr>
        <w:t>»</w:t>
      </w:r>
      <w:r w:rsidRPr="005535CC">
        <w:rPr>
          <w:color w:val="000000"/>
          <w:sz w:val="26"/>
          <w:szCs w:val="26"/>
          <w:shd w:val="clear" w:color="auto" w:fill="FFFFFF"/>
        </w:rPr>
        <w:t>,</w:t>
      </w:r>
      <w:r w:rsidR="003A2A9C" w:rsidRPr="003A2A9C">
        <w:rPr>
          <w:sz w:val="26"/>
          <w:szCs w:val="26"/>
        </w:rPr>
        <w:t xml:space="preserve"> </w:t>
      </w:r>
      <w:r w:rsidR="003A2A9C" w:rsidRPr="00395DB5">
        <w:rPr>
          <w:sz w:val="26"/>
          <w:szCs w:val="26"/>
        </w:rPr>
        <w:t xml:space="preserve">надлежащим образом </w:t>
      </w:r>
      <w:r w:rsidR="003A2A9C">
        <w:rPr>
          <w:sz w:val="26"/>
          <w:szCs w:val="26"/>
        </w:rPr>
        <w:t xml:space="preserve">извещенных </w:t>
      </w:r>
      <w:r w:rsidR="003A2A9C" w:rsidRPr="00395DB5">
        <w:rPr>
          <w:sz w:val="26"/>
          <w:szCs w:val="26"/>
        </w:rPr>
        <w:t xml:space="preserve">о </w:t>
      </w:r>
      <w:r w:rsidR="003A2A9C">
        <w:rPr>
          <w:sz w:val="26"/>
          <w:szCs w:val="26"/>
        </w:rPr>
        <w:t>дате</w:t>
      </w:r>
      <w:r w:rsidR="003A2A9C" w:rsidRPr="00395DB5">
        <w:rPr>
          <w:sz w:val="26"/>
          <w:szCs w:val="26"/>
        </w:rPr>
        <w:t xml:space="preserve"> и месте рассмотрения дела </w:t>
      </w:r>
      <w:r w:rsidR="003A2A9C">
        <w:rPr>
          <w:sz w:val="26"/>
          <w:szCs w:val="26"/>
        </w:rPr>
        <w:t>№</w:t>
      </w:r>
      <w:r w:rsidR="003A2A9C" w:rsidRPr="003A2A9C">
        <w:rPr>
          <w:sz w:val="26"/>
          <w:szCs w:val="26"/>
        </w:rPr>
        <w:t>013/06/</w:t>
      </w:r>
      <w:r w:rsidR="00B52E17">
        <w:rPr>
          <w:sz w:val="26"/>
          <w:szCs w:val="26"/>
        </w:rPr>
        <w:t>64</w:t>
      </w:r>
      <w:r w:rsidR="003A2A9C" w:rsidRPr="003A2A9C">
        <w:rPr>
          <w:sz w:val="26"/>
          <w:szCs w:val="26"/>
        </w:rPr>
        <w:t>-</w:t>
      </w:r>
      <w:r w:rsidR="004776AE">
        <w:rPr>
          <w:sz w:val="26"/>
          <w:szCs w:val="26"/>
        </w:rPr>
        <w:t>56</w:t>
      </w:r>
      <w:r w:rsidR="00B52E17">
        <w:rPr>
          <w:sz w:val="26"/>
          <w:szCs w:val="26"/>
        </w:rPr>
        <w:t>3</w:t>
      </w:r>
      <w:r w:rsidR="003A2A9C" w:rsidRPr="003A2A9C">
        <w:rPr>
          <w:sz w:val="26"/>
          <w:szCs w:val="26"/>
        </w:rPr>
        <w:t>/2020</w:t>
      </w:r>
      <w:r w:rsidR="003A2A9C">
        <w:rPr>
          <w:sz w:val="26"/>
          <w:szCs w:val="26"/>
        </w:rPr>
        <w:t xml:space="preserve"> (уведомление №</w:t>
      </w:r>
      <w:r w:rsidR="00BC4DFC">
        <w:rPr>
          <w:sz w:val="26"/>
          <w:szCs w:val="26"/>
        </w:rPr>
        <w:t xml:space="preserve"> </w:t>
      </w:r>
      <w:r w:rsidR="00B52E17">
        <w:rPr>
          <w:sz w:val="26"/>
          <w:szCs w:val="26"/>
        </w:rPr>
        <w:t>566</w:t>
      </w:r>
      <w:r w:rsidR="003A2A9C">
        <w:rPr>
          <w:sz w:val="26"/>
          <w:szCs w:val="26"/>
        </w:rPr>
        <w:t xml:space="preserve"> от </w:t>
      </w:r>
      <w:r w:rsidR="004776AE">
        <w:rPr>
          <w:sz w:val="26"/>
          <w:szCs w:val="26"/>
        </w:rPr>
        <w:t>30.07</w:t>
      </w:r>
      <w:r w:rsidR="003A2A9C">
        <w:rPr>
          <w:sz w:val="26"/>
          <w:szCs w:val="26"/>
        </w:rPr>
        <w:t>.2020</w:t>
      </w:r>
      <w:r w:rsidR="00780BA0">
        <w:rPr>
          <w:sz w:val="26"/>
          <w:szCs w:val="26"/>
        </w:rPr>
        <w:t xml:space="preserve"> г.</w:t>
      </w:r>
      <w:r w:rsidR="003A2A9C">
        <w:rPr>
          <w:sz w:val="26"/>
          <w:szCs w:val="26"/>
        </w:rPr>
        <w:t>)</w:t>
      </w:r>
      <w:r w:rsidR="00A93DB5">
        <w:rPr>
          <w:sz w:val="26"/>
          <w:szCs w:val="26"/>
        </w:rPr>
        <w:t>.</w:t>
      </w:r>
    </w:p>
    <w:p w:rsidR="00121375" w:rsidRDefault="00121375" w:rsidP="00F0420E">
      <w:pPr>
        <w:tabs>
          <w:tab w:val="left" w:pos="10630"/>
        </w:tabs>
        <w:ind w:firstLine="540"/>
        <w:jc w:val="both"/>
        <w:rPr>
          <w:sz w:val="26"/>
          <w:szCs w:val="26"/>
        </w:rPr>
      </w:pPr>
      <w:r w:rsidRPr="003C5C9E">
        <w:rPr>
          <w:sz w:val="26"/>
          <w:szCs w:val="26"/>
        </w:rPr>
        <w:t>в присутствии:</w:t>
      </w:r>
    </w:p>
    <w:p w:rsidR="00121375" w:rsidRDefault="009C78E6" w:rsidP="00F0420E">
      <w:pPr>
        <w:tabs>
          <w:tab w:val="left" w:pos="10630"/>
        </w:tabs>
        <w:ind w:firstLine="540"/>
        <w:jc w:val="both"/>
        <w:rPr>
          <w:sz w:val="26"/>
          <w:szCs w:val="26"/>
        </w:rPr>
      </w:pPr>
      <w:r>
        <w:rPr>
          <w:sz w:val="26"/>
          <w:szCs w:val="26"/>
        </w:rPr>
        <w:t>*</w:t>
      </w:r>
      <w:r w:rsidR="00121375">
        <w:rPr>
          <w:sz w:val="26"/>
          <w:szCs w:val="26"/>
        </w:rPr>
        <w:t xml:space="preserve"> - </w:t>
      </w:r>
      <w:r w:rsidR="004776AE">
        <w:rPr>
          <w:color w:val="000000"/>
          <w:sz w:val="26"/>
          <w:szCs w:val="26"/>
          <w:shd w:val="clear" w:color="auto" w:fill="FFFFFF"/>
        </w:rPr>
        <w:t>директора</w:t>
      </w:r>
      <w:r w:rsidR="00121375" w:rsidRPr="003C5C9E">
        <w:rPr>
          <w:sz w:val="26"/>
          <w:szCs w:val="26"/>
        </w:rPr>
        <w:t xml:space="preserve"> </w:t>
      </w:r>
      <w:r w:rsidR="004776AE">
        <w:rPr>
          <w:sz w:val="26"/>
          <w:szCs w:val="26"/>
          <w:lang w:eastAsia="ar-SA"/>
        </w:rPr>
        <w:t>м</w:t>
      </w:r>
      <w:r w:rsidR="004776AE" w:rsidRPr="005B06E0">
        <w:rPr>
          <w:sz w:val="26"/>
          <w:szCs w:val="26"/>
          <w:lang w:eastAsia="ar-SA"/>
        </w:rPr>
        <w:t>униципально</w:t>
      </w:r>
      <w:r w:rsidR="004776AE">
        <w:rPr>
          <w:sz w:val="26"/>
          <w:szCs w:val="26"/>
          <w:lang w:eastAsia="ar-SA"/>
        </w:rPr>
        <w:t>го</w:t>
      </w:r>
      <w:r w:rsidR="004776AE" w:rsidRPr="005B06E0">
        <w:rPr>
          <w:sz w:val="26"/>
          <w:szCs w:val="26"/>
          <w:lang w:eastAsia="ar-SA"/>
        </w:rPr>
        <w:t xml:space="preserve"> общеобразовательно</w:t>
      </w:r>
      <w:r w:rsidR="004776AE">
        <w:rPr>
          <w:sz w:val="26"/>
          <w:szCs w:val="26"/>
          <w:lang w:eastAsia="ar-SA"/>
        </w:rPr>
        <w:t>го</w:t>
      </w:r>
      <w:r w:rsidR="004776AE" w:rsidRPr="005B06E0">
        <w:rPr>
          <w:sz w:val="26"/>
          <w:szCs w:val="26"/>
          <w:lang w:eastAsia="ar-SA"/>
        </w:rPr>
        <w:t xml:space="preserve"> учреждени</w:t>
      </w:r>
      <w:r w:rsidR="004776AE">
        <w:rPr>
          <w:sz w:val="26"/>
          <w:szCs w:val="26"/>
          <w:lang w:eastAsia="ar-SA"/>
        </w:rPr>
        <w:t>я</w:t>
      </w:r>
      <w:r w:rsidR="004776AE" w:rsidRPr="005B06E0">
        <w:rPr>
          <w:sz w:val="26"/>
          <w:szCs w:val="26"/>
          <w:lang w:eastAsia="ar-SA"/>
        </w:rPr>
        <w:t xml:space="preserve"> ''</w:t>
      </w:r>
      <w:r>
        <w:rPr>
          <w:sz w:val="26"/>
          <w:szCs w:val="26"/>
          <w:lang w:eastAsia="ar-SA"/>
        </w:rPr>
        <w:t>*</w:t>
      </w:r>
      <w:r w:rsidR="004776AE" w:rsidRPr="005B06E0">
        <w:rPr>
          <w:sz w:val="26"/>
          <w:szCs w:val="26"/>
          <w:lang w:eastAsia="ar-SA"/>
        </w:rPr>
        <w:t>''</w:t>
      </w:r>
      <w:r w:rsidR="004776AE" w:rsidRPr="003C5C9E">
        <w:rPr>
          <w:sz w:val="26"/>
          <w:szCs w:val="26"/>
        </w:rPr>
        <w:t xml:space="preserve"> </w:t>
      </w:r>
      <w:r w:rsidR="00121375" w:rsidRPr="003C5C9E">
        <w:rPr>
          <w:sz w:val="26"/>
          <w:szCs w:val="26"/>
        </w:rPr>
        <w:t>(</w:t>
      </w:r>
      <w:r w:rsidR="004776AE">
        <w:rPr>
          <w:sz w:val="26"/>
          <w:szCs w:val="26"/>
        </w:rPr>
        <w:t>приказ</w:t>
      </w:r>
      <w:r w:rsidR="00121375" w:rsidRPr="003C5C9E">
        <w:rPr>
          <w:sz w:val="26"/>
          <w:szCs w:val="26"/>
        </w:rPr>
        <w:t xml:space="preserve"> </w:t>
      </w:r>
      <w:r w:rsidR="00121375">
        <w:rPr>
          <w:sz w:val="26"/>
          <w:szCs w:val="26"/>
        </w:rPr>
        <w:t xml:space="preserve">№ </w:t>
      </w:r>
      <w:r w:rsidR="004776AE">
        <w:rPr>
          <w:sz w:val="26"/>
          <w:szCs w:val="26"/>
        </w:rPr>
        <w:t>9</w:t>
      </w:r>
      <w:r w:rsidR="00121375">
        <w:rPr>
          <w:sz w:val="26"/>
          <w:szCs w:val="26"/>
        </w:rPr>
        <w:t xml:space="preserve"> от </w:t>
      </w:r>
      <w:r w:rsidR="004776AE">
        <w:rPr>
          <w:sz w:val="26"/>
          <w:szCs w:val="26"/>
        </w:rPr>
        <w:t>18</w:t>
      </w:r>
      <w:r w:rsidR="00121375">
        <w:rPr>
          <w:sz w:val="26"/>
          <w:szCs w:val="26"/>
        </w:rPr>
        <w:t>.05</w:t>
      </w:r>
      <w:r w:rsidR="00121375" w:rsidRPr="003C5C9E">
        <w:rPr>
          <w:sz w:val="26"/>
          <w:szCs w:val="26"/>
        </w:rPr>
        <w:t>.20</w:t>
      </w:r>
      <w:r w:rsidR="004776AE">
        <w:rPr>
          <w:sz w:val="26"/>
          <w:szCs w:val="26"/>
        </w:rPr>
        <w:t>07</w:t>
      </w:r>
      <w:r w:rsidR="00121375" w:rsidRPr="003C5C9E">
        <w:rPr>
          <w:sz w:val="26"/>
          <w:szCs w:val="26"/>
        </w:rPr>
        <w:t xml:space="preserve"> года)</w:t>
      </w:r>
      <w:r w:rsidR="00977171">
        <w:rPr>
          <w:sz w:val="26"/>
          <w:szCs w:val="26"/>
        </w:rPr>
        <w:t>.</w:t>
      </w:r>
    </w:p>
    <w:p w:rsidR="00121375" w:rsidRDefault="009C78E6" w:rsidP="00F0420E">
      <w:pPr>
        <w:tabs>
          <w:tab w:val="left" w:pos="10630"/>
        </w:tabs>
        <w:ind w:firstLine="540"/>
        <w:jc w:val="both"/>
        <w:rPr>
          <w:sz w:val="26"/>
          <w:szCs w:val="26"/>
        </w:rPr>
      </w:pPr>
      <w:r>
        <w:rPr>
          <w:sz w:val="26"/>
          <w:szCs w:val="26"/>
        </w:rPr>
        <w:t>*</w:t>
      </w:r>
      <w:r w:rsidR="00121375">
        <w:rPr>
          <w:sz w:val="26"/>
          <w:szCs w:val="26"/>
        </w:rPr>
        <w:t xml:space="preserve"> - </w:t>
      </w:r>
      <w:r w:rsidR="00121375" w:rsidRPr="003C5C9E">
        <w:rPr>
          <w:color w:val="000000"/>
          <w:sz w:val="26"/>
          <w:szCs w:val="26"/>
          <w:shd w:val="clear" w:color="auto" w:fill="FFFFFF"/>
        </w:rPr>
        <w:t>представителя</w:t>
      </w:r>
      <w:r w:rsidR="00121375" w:rsidRPr="003C5C9E">
        <w:rPr>
          <w:sz w:val="26"/>
          <w:szCs w:val="26"/>
        </w:rPr>
        <w:t xml:space="preserve"> </w:t>
      </w:r>
      <w:r w:rsidR="009B79E1">
        <w:rPr>
          <w:sz w:val="26"/>
          <w:szCs w:val="26"/>
          <w:lang w:eastAsia="ar-SA"/>
        </w:rPr>
        <w:t>м</w:t>
      </w:r>
      <w:r w:rsidR="009B79E1" w:rsidRPr="005B06E0">
        <w:rPr>
          <w:sz w:val="26"/>
          <w:szCs w:val="26"/>
          <w:lang w:eastAsia="ar-SA"/>
        </w:rPr>
        <w:t>униципально</w:t>
      </w:r>
      <w:r w:rsidR="009B79E1">
        <w:rPr>
          <w:sz w:val="26"/>
          <w:szCs w:val="26"/>
          <w:lang w:eastAsia="ar-SA"/>
        </w:rPr>
        <w:t>го</w:t>
      </w:r>
      <w:r w:rsidR="009B79E1" w:rsidRPr="005B06E0">
        <w:rPr>
          <w:sz w:val="26"/>
          <w:szCs w:val="26"/>
          <w:lang w:eastAsia="ar-SA"/>
        </w:rPr>
        <w:t xml:space="preserve"> общеобразовательно</w:t>
      </w:r>
      <w:r w:rsidR="009B79E1">
        <w:rPr>
          <w:sz w:val="26"/>
          <w:szCs w:val="26"/>
          <w:lang w:eastAsia="ar-SA"/>
        </w:rPr>
        <w:t>го</w:t>
      </w:r>
      <w:r w:rsidR="009B79E1" w:rsidRPr="005B06E0">
        <w:rPr>
          <w:sz w:val="26"/>
          <w:szCs w:val="26"/>
          <w:lang w:eastAsia="ar-SA"/>
        </w:rPr>
        <w:t xml:space="preserve"> учреждени</w:t>
      </w:r>
      <w:r w:rsidR="009B79E1">
        <w:rPr>
          <w:sz w:val="26"/>
          <w:szCs w:val="26"/>
          <w:lang w:eastAsia="ar-SA"/>
        </w:rPr>
        <w:t>я</w:t>
      </w:r>
      <w:r w:rsidR="009B79E1" w:rsidRPr="005B06E0">
        <w:rPr>
          <w:sz w:val="26"/>
          <w:szCs w:val="26"/>
          <w:lang w:eastAsia="ar-SA"/>
        </w:rPr>
        <w:t xml:space="preserve"> ''</w:t>
      </w:r>
      <w:r>
        <w:rPr>
          <w:sz w:val="26"/>
          <w:szCs w:val="26"/>
          <w:lang w:eastAsia="ar-SA"/>
        </w:rPr>
        <w:t>*</w:t>
      </w:r>
      <w:r w:rsidR="009B79E1" w:rsidRPr="005B06E0">
        <w:rPr>
          <w:sz w:val="26"/>
          <w:szCs w:val="26"/>
          <w:lang w:eastAsia="ar-SA"/>
        </w:rPr>
        <w:t>'</w:t>
      </w:r>
      <w:r w:rsidR="00121375" w:rsidRPr="003C5C9E">
        <w:rPr>
          <w:sz w:val="26"/>
          <w:szCs w:val="26"/>
        </w:rPr>
        <w:t xml:space="preserve"> (доверенность</w:t>
      </w:r>
      <w:r w:rsidR="009B79E1">
        <w:rPr>
          <w:sz w:val="26"/>
          <w:szCs w:val="26"/>
        </w:rPr>
        <w:t xml:space="preserve"> б/</w:t>
      </w:r>
      <w:proofErr w:type="spellStart"/>
      <w:r w:rsidR="009B79E1">
        <w:rPr>
          <w:sz w:val="26"/>
          <w:szCs w:val="26"/>
        </w:rPr>
        <w:t>н</w:t>
      </w:r>
      <w:proofErr w:type="spellEnd"/>
      <w:r w:rsidR="00121375">
        <w:rPr>
          <w:sz w:val="26"/>
          <w:szCs w:val="26"/>
        </w:rPr>
        <w:t xml:space="preserve"> от </w:t>
      </w:r>
      <w:r w:rsidR="009B79E1">
        <w:rPr>
          <w:sz w:val="26"/>
          <w:szCs w:val="26"/>
        </w:rPr>
        <w:t>03.07</w:t>
      </w:r>
      <w:r w:rsidR="00121375" w:rsidRPr="003C5C9E">
        <w:rPr>
          <w:sz w:val="26"/>
          <w:szCs w:val="26"/>
        </w:rPr>
        <w:t>.2020 года)</w:t>
      </w:r>
      <w:r w:rsidR="00977171">
        <w:rPr>
          <w:sz w:val="26"/>
          <w:szCs w:val="26"/>
        </w:rPr>
        <w:t>.</w:t>
      </w:r>
    </w:p>
    <w:p w:rsidR="009B79E1" w:rsidRDefault="009C78E6" w:rsidP="00F0420E">
      <w:pPr>
        <w:tabs>
          <w:tab w:val="left" w:pos="10630"/>
        </w:tabs>
        <w:ind w:firstLine="540"/>
        <w:jc w:val="both"/>
        <w:rPr>
          <w:sz w:val="26"/>
          <w:szCs w:val="26"/>
        </w:rPr>
      </w:pPr>
      <w:r>
        <w:rPr>
          <w:sz w:val="26"/>
          <w:szCs w:val="26"/>
        </w:rPr>
        <w:t>*</w:t>
      </w:r>
      <w:r w:rsidR="009B79E1">
        <w:rPr>
          <w:sz w:val="26"/>
          <w:szCs w:val="26"/>
        </w:rPr>
        <w:t xml:space="preserve"> - </w:t>
      </w:r>
      <w:r w:rsidR="009B79E1" w:rsidRPr="003C5C9E">
        <w:rPr>
          <w:color w:val="000000"/>
          <w:sz w:val="26"/>
          <w:szCs w:val="26"/>
          <w:shd w:val="clear" w:color="auto" w:fill="FFFFFF"/>
        </w:rPr>
        <w:t>представителя</w:t>
      </w:r>
      <w:r w:rsidR="009B79E1" w:rsidRPr="003C5C9E">
        <w:rPr>
          <w:sz w:val="26"/>
          <w:szCs w:val="26"/>
        </w:rPr>
        <w:t xml:space="preserve"> </w:t>
      </w:r>
      <w:r w:rsidR="009B79E1">
        <w:rPr>
          <w:sz w:val="26"/>
          <w:szCs w:val="26"/>
          <w:lang w:eastAsia="ar-SA"/>
        </w:rPr>
        <w:t>м</w:t>
      </w:r>
      <w:r w:rsidR="009B79E1" w:rsidRPr="005B06E0">
        <w:rPr>
          <w:sz w:val="26"/>
          <w:szCs w:val="26"/>
          <w:lang w:eastAsia="ar-SA"/>
        </w:rPr>
        <w:t>униципально</w:t>
      </w:r>
      <w:r w:rsidR="009B79E1">
        <w:rPr>
          <w:sz w:val="26"/>
          <w:szCs w:val="26"/>
          <w:lang w:eastAsia="ar-SA"/>
        </w:rPr>
        <w:t>го</w:t>
      </w:r>
      <w:r w:rsidR="009B79E1" w:rsidRPr="005B06E0">
        <w:rPr>
          <w:sz w:val="26"/>
          <w:szCs w:val="26"/>
          <w:lang w:eastAsia="ar-SA"/>
        </w:rPr>
        <w:t xml:space="preserve"> общеобразовательно</w:t>
      </w:r>
      <w:r w:rsidR="009B79E1">
        <w:rPr>
          <w:sz w:val="26"/>
          <w:szCs w:val="26"/>
          <w:lang w:eastAsia="ar-SA"/>
        </w:rPr>
        <w:t>го</w:t>
      </w:r>
      <w:r w:rsidR="009B79E1" w:rsidRPr="005B06E0">
        <w:rPr>
          <w:sz w:val="26"/>
          <w:szCs w:val="26"/>
          <w:lang w:eastAsia="ar-SA"/>
        </w:rPr>
        <w:t xml:space="preserve"> учреждени</w:t>
      </w:r>
      <w:r w:rsidR="009B79E1">
        <w:rPr>
          <w:sz w:val="26"/>
          <w:szCs w:val="26"/>
          <w:lang w:eastAsia="ar-SA"/>
        </w:rPr>
        <w:t>я</w:t>
      </w:r>
      <w:r w:rsidR="009B79E1" w:rsidRPr="005B06E0">
        <w:rPr>
          <w:sz w:val="26"/>
          <w:szCs w:val="26"/>
          <w:lang w:eastAsia="ar-SA"/>
        </w:rPr>
        <w:t xml:space="preserve"> ''</w:t>
      </w:r>
      <w:r>
        <w:rPr>
          <w:sz w:val="26"/>
          <w:szCs w:val="26"/>
          <w:lang w:eastAsia="ar-SA"/>
        </w:rPr>
        <w:t>*</w:t>
      </w:r>
      <w:r w:rsidR="009B79E1" w:rsidRPr="005B06E0">
        <w:rPr>
          <w:sz w:val="26"/>
          <w:szCs w:val="26"/>
          <w:lang w:eastAsia="ar-SA"/>
        </w:rPr>
        <w:t>'</w:t>
      </w:r>
      <w:r w:rsidR="009B79E1" w:rsidRPr="003C5C9E">
        <w:rPr>
          <w:sz w:val="26"/>
          <w:szCs w:val="26"/>
        </w:rPr>
        <w:t xml:space="preserve"> (доверенность</w:t>
      </w:r>
      <w:r w:rsidR="009B79E1">
        <w:rPr>
          <w:sz w:val="26"/>
          <w:szCs w:val="26"/>
        </w:rPr>
        <w:t xml:space="preserve"> б/</w:t>
      </w:r>
      <w:proofErr w:type="spellStart"/>
      <w:r w:rsidR="009B79E1">
        <w:rPr>
          <w:sz w:val="26"/>
          <w:szCs w:val="26"/>
        </w:rPr>
        <w:t>н</w:t>
      </w:r>
      <w:proofErr w:type="spellEnd"/>
      <w:r w:rsidR="009B79E1">
        <w:rPr>
          <w:sz w:val="26"/>
          <w:szCs w:val="26"/>
        </w:rPr>
        <w:t xml:space="preserve"> от 31.07</w:t>
      </w:r>
      <w:r w:rsidR="009B79E1" w:rsidRPr="003C5C9E">
        <w:rPr>
          <w:sz w:val="26"/>
          <w:szCs w:val="26"/>
        </w:rPr>
        <w:t>.2020 года)</w:t>
      </w:r>
      <w:r w:rsidR="009B79E1">
        <w:rPr>
          <w:sz w:val="26"/>
          <w:szCs w:val="26"/>
        </w:rPr>
        <w:t>.</w:t>
      </w:r>
    </w:p>
    <w:p w:rsidR="009B79E1" w:rsidRDefault="009C78E6" w:rsidP="00F0420E">
      <w:pPr>
        <w:tabs>
          <w:tab w:val="left" w:pos="10630"/>
        </w:tabs>
        <w:ind w:firstLine="540"/>
        <w:jc w:val="both"/>
        <w:rPr>
          <w:sz w:val="26"/>
          <w:szCs w:val="26"/>
        </w:rPr>
      </w:pPr>
      <w:r>
        <w:rPr>
          <w:sz w:val="26"/>
          <w:szCs w:val="26"/>
        </w:rPr>
        <w:t>*</w:t>
      </w:r>
      <w:r w:rsidR="009B79E1">
        <w:rPr>
          <w:sz w:val="26"/>
          <w:szCs w:val="26"/>
        </w:rPr>
        <w:t xml:space="preserve"> – </w:t>
      </w:r>
      <w:r w:rsidR="009B79E1" w:rsidRPr="003C5C9E">
        <w:rPr>
          <w:color w:val="000000"/>
          <w:sz w:val="26"/>
          <w:szCs w:val="26"/>
          <w:shd w:val="clear" w:color="auto" w:fill="FFFFFF"/>
        </w:rPr>
        <w:t>представителя</w:t>
      </w:r>
      <w:r w:rsidR="009B79E1">
        <w:rPr>
          <w:color w:val="000000"/>
          <w:sz w:val="26"/>
          <w:szCs w:val="26"/>
          <w:shd w:val="clear" w:color="auto" w:fill="FFFFFF"/>
        </w:rPr>
        <w:t xml:space="preserve"> </w:t>
      </w:r>
      <w:r w:rsidR="009B79E1">
        <w:rPr>
          <w:sz w:val="26"/>
          <w:szCs w:val="26"/>
        </w:rPr>
        <w:t>г</w:t>
      </w:r>
      <w:r w:rsidR="009B79E1" w:rsidRPr="00780C78">
        <w:rPr>
          <w:sz w:val="26"/>
          <w:szCs w:val="26"/>
        </w:rPr>
        <w:t>осударственно</w:t>
      </w:r>
      <w:r w:rsidR="009B79E1">
        <w:rPr>
          <w:sz w:val="26"/>
          <w:szCs w:val="26"/>
        </w:rPr>
        <w:t>го</w:t>
      </w:r>
      <w:r w:rsidR="009B79E1" w:rsidRPr="00780C78">
        <w:rPr>
          <w:sz w:val="26"/>
          <w:szCs w:val="26"/>
        </w:rPr>
        <w:t xml:space="preserve"> казенно</w:t>
      </w:r>
      <w:r w:rsidR="009B79E1">
        <w:rPr>
          <w:sz w:val="26"/>
          <w:szCs w:val="26"/>
        </w:rPr>
        <w:t>го</w:t>
      </w:r>
      <w:r w:rsidR="009B79E1" w:rsidRPr="00780C78">
        <w:rPr>
          <w:sz w:val="26"/>
          <w:szCs w:val="26"/>
        </w:rPr>
        <w:t xml:space="preserve"> учреждени</w:t>
      </w:r>
      <w:r w:rsidR="009B79E1">
        <w:rPr>
          <w:sz w:val="26"/>
          <w:szCs w:val="26"/>
        </w:rPr>
        <w:t xml:space="preserve">я </w:t>
      </w:r>
      <w:r w:rsidR="009B79E1" w:rsidRPr="00780C78">
        <w:rPr>
          <w:sz w:val="26"/>
          <w:szCs w:val="26"/>
        </w:rPr>
        <w:t>Республики Мордовия  «</w:t>
      </w:r>
      <w:r>
        <w:rPr>
          <w:sz w:val="26"/>
          <w:szCs w:val="26"/>
        </w:rPr>
        <w:t>*</w:t>
      </w:r>
      <w:r w:rsidR="009B79E1" w:rsidRPr="00780C78">
        <w:rPr>
          <w:sz w:val="26"/>
          <w:szCs w:val="26"/>
        </w:rPr>
        <w:t>»</w:t>
      </w:r>
      <w:r w:rsidR="009B79E1">
        <w:rPr>
          <w:sz w:val="26"/>
          <w:szCs w:val="26"/>
        </w:rPr>
        <w:t xml:space="preserve"> (доверенность б/</w:t>
      </w:r>
      <w:proofErr w:type="spellStart"/>
      <w:r w:rsidR="009B79E1">
        <w:rPr>
          <w:sz w:val="26"/>
          <w:szCs w:val="26"/>
        </w:rPr>
        <w:t>н</w:t>
      </w:r>
      <w:proofErr w:type="spellEnd"/>
      <w:r w:rsidR="009B79E1">
        <w:rPr>
          <w:sz w:val="26"/>
          <w:szCs w:val="26"/>
        </w:rPr>
        <w:t xml:space="preserve"> от 18.06.2020 года)</w:t>
      </w:r>
      <w:r w:rsidR="002431D1">
        <w:rPr>
          <w:sz w:val="26"/>
          <w:szCs w:val="26"/>
        </w:rPr>
        <w:t>.</w:t>
      </w:r>
    </w:p>
    <w:p w:rsidR="00CC0A5B" w:rsidRPr="005535CC" w:rsidRDefault="00D26488" w:rsidP="00F0420E">
      <w:pPr>
        <w:tabs>
          <w:tab w:val="left" w:pos="8789"/>
        </w:tabs>
        <w:ind w:firstLine="540"/>
        <w:jc w:val="both"/>
        <w:rPr>
          <w:color w:val="000000"/>
          <w:sz w:val="26"/>
          <w:szCs w:val="26"/>
          <w:shd w:val="clear" w:color="auto" w:fill="FFFFFF"/>
        </w:rPr>
      </w:pPr>
      <w:r w:rsidRPr="005535CC">
        <w:rPr>
          <w:sz w:val="26"/>
          <w:szCs w:val="26"/>
        </w:rPr>
        <w:t>Р</w:t>
      </w:r>
      <w:r w:rsidR="00F254D5" w:rsidRPr="005535CC">
        <w:rPr>
          <w:sz w:val="26"/>
          <w:szCs w:val="26"/>
        </w:rPr>
        <w:t xml:space="preserve">ассмотрев </w:t>
      </w:r>
      <w:r>
        <w:rPr>
          <w:sz w:val="26"/>
          <w:szCs w:val="26"/>
        </w:rPr>
        <w:t>03</w:t>
      </w:r>
      <w:r w:rsidR="005B3987" w:rsidRPr="005535CC">
        <w:rPr>
          <w:sz w:val="26"/>
          <w:szCs w:val="26"/>
        </w:rPr>
        <w:t xml:space="preserve"> </w:t>
      </w:r>
      <w:r>
        <w:rPr>
          <w:sz w:val="26"/>
          <w:szCs w:val="26"/>
        </w:rPr>
        <w:t>августа</w:t>
      </w:r>
      <w:r w:rsidR="005B3987" w:rsidRPr="005535CC">
        <w:rPr>
          <w:sz w:val="26"/>
          <w:szCs w:val="26"/>
        </w:rPr>
        <w:t xml:space="preserve"> 20</w:t>
      </w:r>
      <w:r w:rsidR="00A75CEB">
        <w:rPr>
          <w:sz w:val="26"/>
          <w:szCs w:val="26"/>
        </w:rPr>
        <w:t>20</w:t>
      </w:r>
      <w:r w:rsidR="005B3987" w:rsidRPr="005535CC">
        <w:rPr>
          <w:sz w:val="26"/>
          <w:szCs w:val="26"/>
        </w:rPr>
        <w:t xml:space="preserve"> года</w:t>
      </w:r>
      <w:r w:rsidR="002431D1">
        <w:rPr>
          <w:sz w:val="26"/>
          <w:szCs w:val="26"/>
        </w:rPr>
        <w:t>,</w:t>
      </w:r>
      <w:r>
        <w:rPr>
          <w:sz w:val="26"/>
          <w:szCs w:val="26"/>
        </w:rPr>
        <w:t xml:space="preserve"> </w:t>
      </w:r>
      <w:r w:rsidR="002431D1">
        <w:rPr>
          <w:color w:val="000000" w:themeColor="text1"/>
          <w:sz w:val="26"/>
          <w:szCs w:val="26"/>
        </w:rPr>
        <w:t>по</w:t>
      </w:r>
      <w:r>
        <w:rPr>
          <w:color w:val="000000" w:themeColor="text1"/>
          <w:sz w:val="26"/>
          <w:szCs w:val="26"/>
        </w:rPr>
        <w:t>средством видеоконференцсвязи</w:t>
      </w:r>
      <w:r w:rsidR="002431D1">
        <w:rPr>
          <w:color w:val="000000" w:themeColor="text1"/>
          <w:sz w:val="26"/>
          <w:szCs w:val="26"/>
        </w:rPr>
        <w:t>,</w:t>
      </w:r>
      <w:r w:rsidR="005B3987" w:rsidRPr="005535CC">
        <w:rPr>
          <w:sz w:val="26"/>
          <w:szCs w:val="26"/>
        </w:rPr>
        <w:t xml:space="preserve"> жалоб</w:t>
      </w:r>
      <w:proofErr w:type="gramStart"/>
      <w:r w:rsidR="005B3987" w:rsidRPr="005535CC">
        <w:rPr>
          <w:sz w:val="26"/>
          <w:szCs w:val="26"/>
        </w:rPr>
        <w:t xml:space="preserve">у </w:t>
      </w:r>
      <w:bookmarkStart w:id="5" w:name="OLE_LINK53"/>
      <w:bookmarkStart w:id="6" w:name="OLE_LINK54"/>
      <w:bookmarkStart w:id="7" w:name="OLE_LINK55"/>
      <w:r w:rsidR="002431D1">
        <w:rPr>
          <w:sz w:val="26"/>
          <w:szCs w:val="26"/>
        </w:rPr>
        <w:t xml:space="preserve">             </w:t>
      </w:r>
      <w:r w:rsidR="00A75CEB">
        <w:rPr>
          <w:sz w:val="26"/>
          <w:szCs w:val="26"/>
        </w:rPr>
        <w:t>ООО</w:t>
      </w:r>
      <w:proofErr w:type="gramEnd"/>
      <w:r w:rsidR="00A75CEB">
        <w:rPr>
          <w:sz w:val="26"/>
          <w:szCs w:val="26"/>
        </w:rPr>
        <w:t xml:space="preserve"> «</w:t>
      </w:r>
      <w:r w:rsidR="009C78E6">
        <w:rPr>
          <w:sz w:val="26"/>
          <w:szCs w:val="26"/>
        </w:rPr>
        <w:t>*</w:t>
      </w:r>
      <w:r w:rsidR="00A75CEB">
        <w:rPr>
          <w:sz w:val="26"/>
          <w:szCs w:val="26"/>
        </w:rPr>
        <w:t>»</w:t>
      </w:r>
      <w:r w:rsidR="00460E64" w:rsidRPr="005535CC">
        <w:rPr>
          <w:color w:val="000000"/>
          <w:sz w:val="26"/>
          <w:szCs w:val="26"/>
          <w:shd w:val="clear" w:color="auto" w:fill="FFFFFF"/>
        </w:rPr>
        <w:t xml:space="preserve"> (далее – Заявитель) на действия </w:t>
      </w:r>
      <w:r>
        <w:rPr>
          <w:sz w:val="26"/>
          <w:szCs w:val="26"/>
          <w:lang w:eastAsia="ar-SA"/>
        </w:rPr>
        <w:t>м</w:t>
      </w:r>
      <w:r w:rsidRPr="005B06E0">
        <w:rPr>
          <w:sz w:val="26"/>
          <w:szCs w:val="26"/>
          <w:lang w:eastAsia="ar-SA"/>
        </w:rPr>
        <w:t>униципально</w:t>
      </w:r>
      <w:r>
        <w:rPr>
          <w:sz w:val="26"/>
          <w:szCs w:val="26"/>
          <w:lang w:eastAsia="ar-SA"/>
        </w:rPr>
        <w:t>го</w:t>
      </w:r>
      <w:r w:rsidRPr="005B06E0">
        <w:rPr>
          <w:sz w:val="26"/>
          <w:szCs w:val="26"/>
          <w:lang w:eastAsia="ar-SA"/>
        </w:rPr>
        <w:t xml:space="preserve"> общеобразовательно</w:t>
      </w:r>
      <w:r>
        <w:rPr>
          <w:sz w:val="26"/>
          <w:szCs w:val="26"/>
          <w:lang w:eastAsia="ar-SA"/>
        </w:rPr>
        <w:t>го</w:t>
      </w:r>
      <w:r w:rsidRPr="005B06E0">
        <w:rPr>
          <w:sz w:val="26"/>
          <w:szCs w:val="26"/>
          <w:lang w:eastAsia="ar-SA"/>
        </w:rPr>
        <w:t xml:space="preserve"> учреждени</w:t>
      </w:r>
      <w:r>
        <w:rPr>
          <w:sz w:val="26"/>
          <w:szCs w:val="26"/>
          <w:lang w:eastAsia="ar-SA"/>
        </w:rPr>
        <w:t>я</w:t>
      </w:r>
      <w:r w:rsidRPr="005B06E0">
        <w:rPr>
          <w:sz w:val="26"/>
          <w:szCs w:val="26"/>
          <w:lang w:eastAsia="ar-SA"/>
        </w:rPr>
        <w:t xml:space="preserve"> ''</w:t>
      </w:r>
      <w:r w:rsidR="009C78E6">
        <w:rPr>
          <w:sz w:val="26"/>
          <w:szCs w:val="26"/>
          <w:lang w:eastAsia="ar-SA"/>
        </w:rPr>
        <w:t>*</w:t>
      </w:r>
      <w:r w:rsidRPr="005B06E0">
        <w:rPr>
          <w:sz w:val="26"/>
          <w:szCs w:val="26"/>
          <w:lang w:eastAsia="ar-SA"/>
        </w:rPr>
        <w:t>'</w:t>
      </w:r>
      <w:r w:rsidR="00D7716A">
        <w:rPr>
          <w:color w:val="000000"/>
          <w:sz w:val="26"/>
          <w:szCs w:val="26"/>
          <w:shd w:val="clear" w:color="auto" w:fill="FFFFFF"/>
        </w:rPr>
        <w:t xml:space="preserve"> (далее – Заказчик)</w:t>
      </w:r>
      <w:r>
        <w:rPr>
          <w:color w:val="000000"/>
          <w:sz w:val="26"/>
          <w:szCs w:val="26"/>
          <w:shd w:val="clear" w:color="auto" w:fill="FFFFFF"/>
        </w:rPr>
        <w:t>,</w:t>
      </w:r>
      <w:r w:rsidRPr="00D26488">
        <w:rPr>
          <w:sz w:val="26"/>
          <w:szCs w:val="26"/>
        </w:rPr>
        <w:t xml:space="preserve"> </w:t>
      </w:r>
      <w:r>
        <w:rPr>
          <w:sz w:val="26"/>
          <w:szCs w:val="26"/>
        </w:rPr>
        <w:t>г</w:t>
      </w:r>
      <w:r w:rsidRPr="00780C78">
        <w:rPr>
          <w:sz w:val="26"/>
          <w:szCs w:val="26"/>
        </w:rPr>
        <w:t>осударственно</w:t>
      </w:r>
      <w:r>
        <w:rPr>
          <w:sz w:val="26"/>
          <w:szCs w:val="26"/>
        </w:rPr>
        <w:t>го</w:t>
      </w:r>
      <w:r w:rsidRPr="00780C78">
        <w:rPr>
          <w:sz w:val="26"/>
          <w:szCs w:val="26"/>
        </w:rPr>
        <w:t xml:space="preserve"> казенно</w:t>
      </w:r>
      <w:r>
        <w:rPr>
          <w:sz w:val="26"/>
          <w:szCs w:val="26"/>
        </w:rPr>
        <w:t>го</w:t>
      </w:r>
      <w:r w:rsidRPr="00780C78">
        <w:rPr>
          <w:sz w:val="26"/>
          <w:szCs w:val="26"/>
        </w:rPr>
        <w:t xml:space="preserve"> учреждени</w:t>
      </w:r>
      <w:r>
        <w:rPr>
          <w:sz w:val="26"/>
          <w:szCs w:val="26"/>
        </w:rPr>
        <w:t xml:space="preserve">я </w:t>
      </w:r>
      <w:r w:rsidRPr="00780C78">
        <w:rPr>
          <w:sz w:val="26"/>
          <w:szCs w:val="26"/>
        </w:rPr>
        <w:t>Республики Мордовия  «</w:t>
      </w:r>
      <w:r w:rsidR="009C78E6">
        <w:rPr>
          <w:sz w:val="26"/>
          <w:szCs w:val="26"/>
        </w:rPr>
        <w:t>*</w:t>
      </w:r>
      <w:r w:rsidRPr="00780C78">
        <w:rPr>
          <w:sz w:val="26"/>
          <w:szCs w:val="26"/>
        </w:rPr>
        <w:t>»</w:t>
      </w:r>
      <w:r>
        <w:rPr>
          <w:sz w:val="26"/>
          <w:szCs w:val="26"/>
        </w:rPr>
        <w:t xml:space="preserve"> (далее – Уполномоченное учреждение)</w:t>
      </w:r>
      <w:r w:rsidR="000E5DEB">
        <w:rPr>
          <w:bCs/>
          <w:noProof/>
          <w:sz w:val="26"/>
          <w:szCs w:val="26"/>
        </w:rPr>
        <w:t xml:space="preserve"> </w:t>
      </w:r>
      <w:r w:rsidR="00BF05CB" w:rsidRPr="005535CC">
        <w:rPr>
          <w:color w:val="000000"/>
          <w:sz w:val="26"/>
          <w:szCs w:val="26"/>
        </w:rPr>
        <w:t xml:space="preserve">при проведении электронного аукциона </w:t>
      </w:r>
      <w:bookmarkEnd w:id="5"/>
      <w:bookmarkEnd w:id="6"/>
      <w:bookmarkEnd w:id="7"/>
      <w:r w:rsidR="00602FBE" w:rsidRPr="00DD66F8">
        <w:rPr>
          <w:caps/>
          <w:color w:val="000000"/>
          <w:sz w:val="26"/>
          <w:szCs w:val="26"/>
        </w:rPr>
        <w:t>№</w:t>
      </w:r>
      <w:r w:rsidR="00780BA0">
        <w:rPr>
          <w:caps/>
          <w:color w:val="000000"/>
          <w:sz w:val="26"/>
          <w:szCs w:val="26"/>
        </w:rPr>
        <w:t xml:space="preserve"> </w:t>
      </w:r>
      <w:r w:rsidRPr="00CE7598">
        <w:rPr>
          <w:sz w:val="26"/>
          <w:szCs w:val="26"/>
          <w:lang w:eastAsia="ar-SA"/>
        </w:rPr>
        <w:t>0809500000320001277</w:t>
      </w:r>
      <w:r w:rsidRPr="00CE7598">
        <w:rPr>
          <w:bCs/>
          <w:noProof/>
          <w:sz w:val="26"/>
          <w:szCs w:val="26"/>
        </w:rPr>
        <w:t xml:space="preserve"> </w:t>
      </w:r>
      <w:r w:rsidRPr="003A36F3">
        <w:rPr>
          <w:bCs/>
          <w:noProof/>
          <w:sz w:val="26"/>
          <w:szCs w:val="26"/>
        </w:rPr>
        <w:t xml:space="preserve">на </w:t>
      </w:r>
      <w:r w:rsidRPr="00CE7598">
        <w:rPr>
          <w:sz w:val="26"/>
          <w:szCs w:val="26"/>
        </w:rPr>
        <w:t xml:space="preserve">выполнение работ по объекту: «Капитальный ремонт здания МОУ «Лицей», расположенного по адресу: </w:t>
      </w:r>
      <w:proofErr w:type="gramStart"/>
      <w:r w:rsidRPr="00CE7598">
        <w:rPr>
          <w:sz w:val="26"/>
          <w:szCs w:val="26"/>
        </w:rPr>
        <w:t>РМ, с. Ельники, ул. Садовая, д.43»</w:t>
      </w:r>
      <w:r w:rsidR="00780BA0" w:rsidRPr="005535CC">
        <w:rPr>
          <w:color w:val="000000"/>
          <w:sz w:val="26"/>
          <w:szCs w:val="26"/>
          <w:shd w:val="clear" w:color="auto" w:fill="FFFFFF"/>
        </w:rPr>
        <w:t xml:space="preserve"> </w:t>
      </w:r>
      <w:r w:rsidR="00121375">
        <w:rPr>
          <w:color w:val="000000"/>
          <w:sz w:val="26"/>
          <w:szCs w:val="26"/>
          <w:shd w:val="clear" w:color="auto" w:fill="FFFFFF"/>
        </w:rPr>
        <w:t xml:space="preserve">                   </w:t>
      </w:r>
      <w:r w:rsidR="00460E64" w:rsidRPr="005535CC">
        <w:rPr>
          <w:color w:val="000000"/>
          <w:sz w:val="26"/>
          <w:szCs w:val="26"/>
          <w:shd w:val="clear" w:color="auto" w:fill="FFFFFF"/>
        </w:rPr>
        <w:t xml:space="preserve">(далее – Аукцион) </w:t>
      </w:r>
      <w:r w:rsidR="00CC0A5B" w:rsidRPr="005535CC">
        <w:rPr>
          <w:color w:val="000000"/>
          <w:sz w:val="26"/>
          <w:szCs w:val="26"/>
          <w:shd w:val="clear" w:color="auto" w:fill="FFFFFF"/>
        </w:rPr>
        <w:t>и</w:t>
      </w:r>
      <w:r w:rsidR="00CC0A5B" w:rsidRPr="005535CC">
        <w:rPr>
          <w:bCs/>
          <w:sz w:val="26"/>
          <w:szCs w:val="26"/>
        </w:rPr>
        <w:t xml:space="preserve"> в результате проведения внеплановой проверки в соответствии с пунктом 1 части 15 статьи 99 </w:t>
      </w:r>
      <w:r w:rsidR="00CC0A5B" w:rsidRPr="005535CC">
        <w:rPr>
          <w:sz w:val="26"/>
          <w:szCs w:val="26"/>
        </w:rPr>
        <w:t>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00E77B69">
        <w:rPr>
          <w:sz w:val="26"/>
          <w:szCs w:val="26"/>
        </w:rPr>
        <w:t xml:space="preserve"> </w:t>
      </w:r>
      <w:r w:rsidR="00CC0A5B" w:rsidRPr="005535CC">
        <w:rPr>
          <w:sz w:val="26"/>
          <w:szCs w:val="26"/>
        </w:rPr>
        <w:t xml:space="preserve">(далее – Закон о контрактной системе), </w:t>
      </w:r>
      <w:hyperlink r:id="rId8" w:history="1">
        <w:r w:rsidR="00CC0A5B" w:rsidRPr="005535CC">
          <w:rPr>
            <w:sz w:val="26"/>
            <w:szCs w:val="26"/>
          </w:rPr>
          <w:t>пунктом 3.3</w:t>
        </w:r>
      </w:hyperlink>
      <w:r w:rsidR="00E35B76" w:rsidRPr="00E35B76">
        <w:rPr>
          <w:sz w:val="26"/>
          <w:szCs w:val="26"/>
        </w:rPr>
        <w:t>0</w:t>
      </w:r>
      <w:r w:rsidR="00CC0A5B" w:rsidRPr="005535CC">
        <w:rPr>
          <w:sz w:val="26"/>
          <w:szCs w:val="26"/>
        </w:rPr>
        <w:t xml:space="preserve"> Административного регламента Федеральной антимонопольной службы по исполнению государственной</w:t>
      </w:r>
      <w:proofErr w:type="gramEnd"/>
      <w:r w:rsidR="00CC0A5B" w:rsidRPr="005535CC">
        <w:rPr>
          <w:sz w:val="26"/>
          <w:szCs w:val="26"/>
        </w:rPr>
        <w:t xml:space="preserve">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ФА</w:t>
      </w:r>
      <w:r w:rsidR="00E35B76">
        <w:rPr>
          <w:sz w:val="26"/>
          <w:szCs w:val="26"/>
        </w:rPr>
        <w:t>С России от 19.11.2014 № 727/14</w:t>
      </w:r>
      <w:r w:rsidR="00CC0A5B" w:rsidRPr="005535CC">
        <w:rPr>
          <w:sz w:val="26"/>
          <w:szCs w:val="26"/>
        </w:rPr>
        <w:t xml:space="preserve">, </w:t>
      </w:r>
    </w:p>
    <w:p w:rsidR="002D5FC2" w:rsidRDefault="002D5FC2" w:rsidP="002D5FC2">
      <w:pPr>
        <w:rPr>
          <w:b/>
          <w:sz w:val="26"/>
          <w:szCs w:val="26"/>
        </w:rPr>
      </w:pPr>
    </w:p>
    <w:p w:rsidR="00B659C2" w:rsidRPr="005535CC" w:rsidRDefault="00B659C2" w:rsidP="002D5FC2">
      <w:pPr>
        <w:rPr>
          <w:b/>
          <w:sz w:val="26"/>
          <w:szCs w:val="26"/>
        </w:rPr>
      </w:pPr>
    </w:p>
    <w:p w:rsidR="00E82A04" w:rsidRDefault="00F254D5" w:rsidP="00826AA1">
      <w:pPr>
        <w:ind w:firstLine="540"/>
        <w:jc w:val="center"/>
        <w:rPr>
          <w:b/>
          <w:sz w:val="26"/>
          <w:szCs w:val="26"/>
        </w:rPr>
      </w:pPr>
      <w:r w:rsidRPr="005535CC">
        <w:rPr>
          <w:b/>
          <w:sz w:val="26"/>
          <w:szCs w:val="26"/>
        </w:rPr>
        <w:t>УСТАНОВИЛА:</w:t>
      </w:r>
    </w:p>
    <w:p w:rsidR="002A7D1D" w:rsidRDefault="002A7D1D" w:rsidP="002D5FC2">
      <w:pPr>
        <w:rPr>
          <w:b/>
          <w:sz w:val="26"/>
          <w:szCs w:val="26"/>
        </w:rPr>
      </w:pPr>
    </w:p>
    <w:p w:rsidR="00B659C2" w:rsidRPr="005535CC" w:rsidRDefault="00B659C2" w:rsidP="002D5FC2">
      <w:pPr>
        <w:rPr>
          <w:b/>
          <w:sz w:val="26"/>
          <w:szCs w:val="26"/>
        </w:rPr>
      </w:pPr>
    </w:p>
    <w:p w:rsidR="001E4C91" w:rsidRPr="00D26488" w:rsidRDefault="001E4C91" w:rsidP="00D26488">
      <w:pPr>
        <w:ind w:firstLine="540"/>
        <w:jc w:val="both"/>
        <w:rPr>
          <w:color w:val="000000"/>
          <w:sz w:val="26"/>
          <w:szCs w:val="26"/>
        </w:rPr>
      </w:pPr>
      <w:r w:rsidRPr="00FE1151">
        <w:rPr>
          <w:color w:val="000000"/>
          <w:sz w:val="26"/>
          <w:szCs w:val="26"/>
        </w:rPr>
        <w:t xml:space="preserve">В </w:t>
      </w:r>
      <w:proofErr w:type="gramStart"/>
      <w:r w:rsidRPr="00FE1151">
        <w:rPr>
          <w:color w:val="000000"/>
          <w:sz w:val="26"/>
          <w:szCs w:val="26"/>
        </w:rPr>
        <w:t>Мордовское</w:t>
      </w:r>
      <w:proofErr w:type="gramEnd"/>
      <w:r w:rsidRPr="00FE1151">
        <w:rPr>
          <w:color w:val="000000"/>
          <w:sz w:val="26"/>
          <w:szCs w:val="26"/>
        </w:rPr>
        <w:t xml:space="preserve"> УФАС России </w:t>
      </w:r>
      <w:r w:rsidR="00D26488">
        <w:rPr>
          <w:color w:val="000000"/>
          <w:sz w:val="26"/>
          <w:szCs w:val="26"/>
        </w:rPr>
        <w:t>28</w:t>
      </w:r>
      <w:r w:rsidRPr="00FE1151">
        <w:rPr>
          <w:color w:val="000000"/>
          <w:sz w:val="26"/>
          <w:szCs w:val="26"/>
        </w:rPr>
        <w:t xml:space="preserve"> </w:t>
      </w:r>
      <w:r w:rsidR="00E77B69">
        <w:rPr>
          <w:color w:val="000000"/>
          <w:sz w:val="26"/>
          <w:szCs w:val="26"/>
        </w:rPr>
        <w:t>ию</w:t>
      </w:r>
      <w:r w:rsidR="00D26488">
        <w:rPr>
          <w:color w:val="000000"/>
          <w:sz w:val="26"/>
          <w:szCs w:val="26"/>
        </w:rPr>
        <w:t>ля</w:t>
      </w:r>
      <w:r w:rsidRPr="00FE1151">
        <w:rPr>
          <w:color w:val="000000"/>
          <w:sz w:val="26"/>
          <w:szCs w:val="26"/>
        </w:rPr>
        <w:t xml:space="preserve"> 2020 года поступила жалоба </w:t>
      </w:r>
      <w:r w:rsidRPr="00FE1151">
        <w:rPr>
          <w:color w:val="000000"/>
          <w:sz w:val="26"/>
          <w:szCs w:val="26"/>
          <w:shd w:val="clear" w:color="auto" w:fill="FFFFFF"/>
        </w:rPr>
        <w:t xml:space="preserve">Заявителя </w:t>
      </w:r>
      <w:r w:rsidRPr="00FE1151">
        <w:rPr>
          <w:color w:val="000000"/>
          <w:sz w:val="26"/>
          <w:szCs w:val="26"/>
        </w:rPr>
        <w:t>на</w:t>
      </w:r>
      <w:r w:rsidR="00502301">
        <w:rPr>
          <w:color w:val="000000"/>
          <w:sz w:val="26"/>
          <w:szCs w:val="26"/>
          <w:shd w:val="clear" w:color="auto" w:fill="FFFFFF"/>
        </w:rPr>
        <w:t xml:space="preserve"> действия Заказчика</w:t>
      </w:r>
      <w:r w:rsidR="00B94A71">
        <w:rPr>
          <w:color w:val="000000"/>
          <w:sz w:val="26"/>
          <w:szCs w:val="26"/>
          <w:shd w:val="clear" w:color="auto" w:fill="FFFFFF"/>
        </w:rPr>
        <w:t xml:space="preserve"> и Уполномоченного учреждения</w:t>
      </w:r>
      <w:r w:rsidRPr="00FE1151">
        <w:rPr>
          <w:color w:val="000000"/>
          <w:sz w:val="26"/>
          <w:szCs w:val="26"/>
          <w:shd w:val="clear" w:color="auto" w:fill="FFFFFF"/>
        </w:rPr>
        <w:t>.</w:t>
      </w:r>
    </w:p>
    <w:p w:rsidR="001E4C91" w:rsidRPr="00FE1151" w:rsidRDefault="001E4C91" w:rsidP="00F0420E">
      <w:pPr>
        <w:ind w:firstLine="540"/>
        <w:jc w:val="both"/>
        <w:rPr>
          <w:color w:val="000000"/>
          <w:sz w:val="26"/>
          <w:szCs w:val="26"/>
        </w:rPr>
      </w:pPr>
      <w:r w:rsidRPr="00FE1151">
        <w:rPr>
          <w:color w:val="000000"/>
          <w:sz w:val="26"/>
          <w:szCs w:val="26"/>
        </w:rPr>
        <w:lastRenderedPageBreak/>
        <w:t>Уведомлением</w:t>
      </w:r>
      <w:r w:rsidR="003A2A9C">
        <w:rPr>
          <w:color w:val="000000"/>
          <w:sz w:val="26"/>
          <w:szCs w:val="26"/>
        </w:rPr>
        <w:t xml:space="preserve"> </w:t>
      </w:r>
      <w:r w:rsidR="003A2A9C" w:rsidRPr="00FE1151">
        <w:rPr>
          <w:color w:val="000000"/>
          <w:sz w:val="26"/>
          <w:szCs w:val="26"/>
        </w:rPr>
        <w:t>Мордовского УФАС России</w:t>
      </w:r>
      <w:r w:rsidRPr="00FE1151">
        <w:rPr>
          <w:color w:val="000000"/>
          <w:sz w:val="26"/>
          <w:szCs w:val="26"/>
        </w:rPr>
        <w:t xml:space="preserve"> о назначении дела </w:t>
      </w:r>
      <w:r w:rsidR="00121375">
        <w:rPr>
          <w:color w:val="000000"/>
          <w:sz w:val="26"/>
          <w:szCs w:val="26"/>
        </w:rPr>
        <w:t xml:space="preserve">                                            </w:t>
      </w:r>
      <w:r w:rsidRPr="00FE1151">
        <w:rPr>
          <w:color w:val="000000"/>
          <w:sz w:val="26"/>
          <w:szCs w:val="26"/>
        </w:rPr>
        <w:t>№ 013/06/</w:t>
      </w:r>
      <w:r w:rsidR="00B52E17">
        <w:rPr>
          <w:color w:val="000000"/>
          <w:sz w:val="26"/>
          <w:szCs w:val="26"/>
        </w:rPr>
        <w:t>64</w:t>
      </w:r>
      <w:r w:rsidRPr="00FE1151">
        <w:rPr>
          <w:color w:val="000000"/>
          <w:sz w:val="26"/>
          <w:szCs w:val="26"/>
        </w:rPr>
        <w:t>-</w:t>
      </w:r>
      <w:r w:rsidR="00D26488">
        <w:rPr>
          <w:color w:val="000000"/>
          <w:sz w:val="26"/>
          <w:szCs w:val="26"/>
        </w:rPr>
        <w:t>56</w:t>
      </w:r>
      <w:r w:rsidR="00B52E17">
        <w:rPr>
          <w:color w:val="000000"/>
          <w:sz w:val="26"/>
          <w:szCs w:val="26"/>
        </w:rPr>
        <w:t>3</w:t>
      </w:r>
      <w:r w:rsidRPr="00FE1151">
        <w:rPr>
          <w:color w:val="000000"/>
          <w:sz w:val="26"/>
          <w:szCs w:val="26"/>
        </w:rPr>
        <w:t>/20</w:t>
      </w:r>
      <w:r w:rsidR="00502301">
        <w:rPr>
          <w:color w:val="000000"/>
          <w:sz w:val="26"/>
          <w:szCs w:val="26"/>
        </w:rPr>
        <w:t>20</w:t>
      </w:r>
      <w:r w:rsidRPr="00FE1151">
        <w:rPr>
          <w:color w:val="000000"/>
          <w:sz w:val="26"/>
          <w:szCs w:val="26"/>
        </w:rPr>
        <w:t xml:space="preserve"> о нарушении законодательства в сфере закупок от </w:t>
      </w:r>
      <w:r w:rsidR="00D26488">
        <w:rPr>
          <w:color w:val="000000"/>
          <w:sz w:val="26"/>
          <w:szCs w:val="26"/>
        </w:rPr>
        <w:t>30</w:t>
      </w:r>
      <w:r w:rsidRPr="00FE1151">
        <w:rPr>
          <w:color w:val="000000"/>
          <w:sz w:val="26"/>
          <w:szCs w:val="26"/>
        </w:rPr>
        <w:t xml:space="preserve"> </w:t>
      </w:r>
      <w:r w:rsidR="00D26488">
        <w:rPr>
          <w:color w:val="000000"/>
          <w:sz w:val="26"/>
          <w:szCs w:val="26"/>
        </w:rPr>
        <w:t>июл</w:t>
      </w:r>
      <w:r w:rsidR="00E94C4F">
        <w:rPr>
          <w:color w:val="000000"/>
          <w:sz w:val="26"/>
          <w:szCs w:val="26"/>
        </w:rPr>
        <w:t>я</w:t>
      </w:r>
      <w:r w:rsidRPr="00FE1151">
        <w:rPr>
          <w:color w:val="000000"/>
          <w:sz w:val="26"/>
          <w:szCs w:val="26"/>
        </w:rPr>
        <w:t xml:space="preserve"> 20</w:t>
      </w:r>
      <w:r w:rsidR="00FB6321" w:rsidRPr="00FE1151">
        <w:rPr>
          <w:color w:val="000000"/>
          <w:sz w:val="26"/>
          <w:szCs w:val="26"/>
        </w:rPr>
        <w:t>20</w:t>
      </w:r>
      <w:r w:rsidRPr="00FE1151">
        <w:rPr>
          <w:color w:val="000000"/>
          <w:sz w:val="26"/>
          <w:szCs w:val="26"/>
        </w:rPr>
        <w:t xml:space="preserve"> года №</w:t>
      </w:r>
      <w:r w:rsidR="00780BA0">
        <w:rPr>
          <w:color w:val="000000"/>
          <w:sz w:val="26"/>
          <w:szCs w:val="26"/>
        </w:rPr>
        <w:t xml:space="preserve"> </w:t>
      </w:r>
      <w:r w:rsidR="00D26488">
        <w:rPr>
          <w:color w:val="000000"/>
          <w:sz w:val="26"/>
          <w:szCs w:val="26"/>
        </w:rPr>
        <w:t>56</w:t>
      </w:r>
      <w:r w:rsidR="00B52E17">
        <w:rPr>
          <w:color w:val="000000"/>
          <w:sz w:val="26"/>
          <w:szCs w:val="26"/>
        </w:rPr>
        <w:t>6</w:t>
      </w:r>
      <w:r w:rsidRPr="00FE1151">
        <w:rPr>
          <w:color w:val="000000"/>
          <w:sz w:val="26"/>
          <w:szCs w:val="26"/>
        </w:rPr>
        <w:t xml:space="preserve"> рассмотрение жалобы назначено на </w:t>
      </w:r>
      <w:r w:rsidR="00D26488">
        <w:rPr>
          <w:color w:val="000000"/>
          <w:sz w:val="26"/>
          <w:szCs w:val="26"/>
        </w:rPr>
        <w:t>03</w:t>
      </w:r>
      <w:r w:rsidRPr="00FE1151">
        <w:rPr>
          <w:color w:val="000000"/>
          <w:sz w:val="26"/>
          <w:szCs w:val="26"/>
        </w:rPr>
        <w:t xml:space="preserve"> </w:t>
      </w:r>
      <w:r w:rsidR="00D26488">
        <w:rPr>
          <w:color w:val="000000"/>
          <w:sz w:val="26"/>
          <w:szCs w:val="26"/>
        </w:rPr>
        <w:t>августа</w:t>
      </w:r>
      <w:r w:rsidRPr="00FE1151">
        <w:rPr>
          <w:color w:val="000000"/>
          <w:sz w:val="26"/>
          <w:szCs w:val="26"/>
        </w:rPr>
        <w:t xml:space="preserve"> 20</w:t>
      </w:r>
      <w:r w:rsidR="00FB6321" w:rsidRPr="00FE1151">
        <w:rPr>
          <w:color w:val="000000"/>
          <w:sz w:val="26"/>
          <w:szCs w:val="26"/>
        </w:rPr>
        <w:t>20</w:t>
      </w:r>
      <w:r w:rsidRPr="00FE1151">
        <w:rPr>
          <w:color w:val="000000"/>
          <w:sz w:val="26"/>
          <w:szCs w:val="26"/>
        </w:rPr>
        <w:t xml:space="preserve"> года в </w:t>
      </w:r>
      <w:r w:rsidR="00E94C4F">
        <w:rPr>
          <w:color w:val="000000"/>
          <w:sz w:val="26"/>
          <w:szCs w:val="26"/>
        </w:rPr>
        <w:t>1</w:t>
      </w:r>
      <w:r w:rsidR="00D26488">
        <w:rPr>
          <w:color w:val="000000"/>
          <w:sz w:val="26"/>
          <w:szCs w:val="26"/>
        </w:rPr>
        <w:t>5</w:t>
      </w:r>
      <w:r w:rsidRPr="00FE1151">
        <w:rPr>
          <w:color w:val="000000"/>
          <w:sz w:val="26"/>
          <w:szCs w:val="26"/>
        </w:rPr>
        <w:t xml:space="preserve"> часов </w:t>
      </w:r>
      <w:r w:rsidR="00B52E17">
        <w:rPr>
          <w:color w:val="000000"/>
          <w:sz w:val="26"/>
          <w:szCs w:val="26"/>
        </w:rPr>
        <w:t>30</w:t>
      </w:r>
      <w:r w:rsidRPr="00FE1151">
        <w:rPr>
          <w:color w:val="000000"/>
          <w:sz w:val="26"/>
          <w:szCs w:val="26"/>
        </w:rPr>
        <w:t xml:space="preserve"> минут. </w:t>
      </w:r>
    </w:p>
    <w:p w:rsidR="001E4C91" w:rsidRPr="00FE1151" w:rsidRDefault="001E4C91" w:rsidP="00F0420E">
      <w:pPr>
        <w:tabs>
          <w:tab w:val="left" w:pos="10630"/>
        </w:tabs>
        <w:ind w:firstLine="540"/>
        <w:jc w:val="both"/>
        <w:rPr>
          <w:bCs/>
          <w:color w:val="000000"/>
          <w:sz w:val="26"/>
          <w:szCs w:val="26"/>
        </w:rPr>
      </w:pPr>
      <w:r w:rsidRPr="00FE1151">
        <w:rPr>
          <w:bCs/>
          <w:color w:val="000000"/>
          <w:sz w:val="26"/>
          <w:szCs w:val="26"/>
        </w:rPr>
        <w:t>Изучив материалы дела, проанализировав содержание жалобы Заявителя, действия Заказчик</w:t>
      </w:r>
      <w:r w:rsidR="00FB6321" w:rsidRPr="00FE1151">
        <w:rPr>
          <w:bCs/>
          <w:color w:val="000000"/>
          <w:sz w:val="26"/>
          <w:szCs w:val="26"/>
        </w:rPr>
        <w:t>а</w:t>
      </w:r>
      <w:r w:rsidR="002431D1">
        <w:rPr>
          <w:bCs/>
          <w:color w:val="000000"/>
          <w:sz w:val="26"/>
          <w:szCs w:val="26"/>
        </w:rPr>
        <w:t xml:space="preserve"> и Уполномоченного учреждения</w:t>
      </w:r>
      <w:r w:rsidR="00502301">
        <w:rPr>
          <w:bCs/>
          <w:color w:val="000000"/>
          <w:sz w:val="26"/>
          <w:szCs w:val="26"/>
        </w:rPr>
        <w:t xml:space="preserve">, </w:t>
      </w:r>
      <w:r w:rsidRPr="00FE1151">
        <w:rPr>
          <w:bCs/>
          <w:color w:val="000000"/>
          <w:sz w:val="26"/>
          <w:szCs w:val="26"/>
        </w:rPr>
        <w:t>исследовав имеющиеся в деле доказательства, Комиссия Мордовского УФАС России установила следующее.</w:t>
      </w:r>
    </w:p>
    <w:p w:rsidR="00E35B76" w:rsidRPr="00FE1151" w:rsidRDefault="001E4C91" w:rsidP="00E35B76">
      <w:pPr>
        <w:tabs>
          <w:tab w:val="left" w:pos="4678"/>
          <w:tab w:val="left" w:pos="4962"/>
          <w:tab w:val="left" w:pos="6379"/>
          <w:tab w:val="left" w:pos="6521"/>
        </w:tabs>
        <w:autoSpaceDE/>
        <w:ind w:firstLine="540"/>
        <w:jc w:val="both"/>
        <w:rPr>
          <w:rStyle w:val="apple-converted-space"/>
          <w:color w:val="000000"/>
          <w:sz w:val="26"/>
          <w:szCs w:val="26"/>
          <w:shd w:val="clear" w:color="auto" w:fill="FFFFFF"/>
        </w:rPr>
      </w:pPr>
      <w:r w:rsidRPr="00FE1151">
        <w:rPr>
          <w:color w:val="000000"/>
          <w:sz w:val="26"/>
          <w:szCs w:val="26"/>
        </w:rPr>
        <w:t>Извещение и документация о проведен</w:t>
      </w:r>
      <w:proofErr w:type="gramStart"/>
      <w:r w:rsidRPr="00FE1151">
        <w:rPr>
          <w:color w:val="000000"/>
          <w:sz w:val="26"/>
          <w:szCs w:val="26"/>
        </w:rPr>
        <w:t>ии Ау</w:t>
      </w:r>
      <w:proofErr w:type="gramEnd"/>
      <w:r w:rsidRPr="00FE1151">
        <w:rPr>
          <w:color w:val="000000"/>
          <w:sz w:val="26"/>
          <w:szCs w:val="26"/>
        </w:rPr>
        <w:t xml:space="preserve">кциона размещены на официальном сайте единой информационной системы в сфере закупок: </w:t>
      </w:r>
      <w:hyperlink r:id="rId9" w:history="1">
        <w:r w:rsidRPr="00FE1151">
          <w:rPr>
            <w:rStyle w:val="a4"/>
            <w:color w:val="000000"/>
            <w:sz w:val="26"/>
            <w:szCs w:val="26"/>
            <w:u w:val="none"/>
            <w:lang w:val="en-US"/>
          </w:rPr>
          <w:t>http</w:t>
        </w:r>
        <w:r w:rsidRPr="00FE1151">
          <w:rPr>
            <w:rStyle w:val="a4"/>
            <w:color w:val="000000"/>
            <w:sz w:val="26"/>
            <w:szCs w:val="26"/>
            <w:u w:val="none"/>
          </w:rPr>
          <w:t>://</w:t>
        </w:r>
        <w:proofErr w:type="spellStart"/>
        <w:r w:rsidRPr="00FE1151">
          <w:rPr>
            <w:rStyle w:val="a4"/>
            <w:color w:val="000000"/>
            <w:sz w:val="26"/>
            <w:szCs w:val="26"/>
            <w:u w:val="none"/>
            <w:lang w:val="en-US"/>
          </w:rPr>
          <w:t>zakupki</w:t>
        </w:r>
        <w:proofErr w:type="spellEnd"/>
        <w:r w:rsidRPr="00FE1151">
          <w:rPr>
            <w:rStyle w:val="a4"/>
            <w:color w:val="000000"/>
            <w:sz w:val="26"/>
            <w:szCs w:val="26"/>
            <w:u w:val="none"/>
          </w:rPr>
          <w:t>.</w:t>
        </w:r>
        <w:proofErr w:type="spellStart"/>
        <w:r w:rsidRPr="00FE1151">
          <w:rPr>
            <w:rStyle w:val="a4"/>
            <w:color w:val="000000"/>
            <w:sz w:val="26"/>
            <w:szCs w:val="26"/>
            <w:u w:val="none"/>
            <w:lang w:val="en-US"/>
          </w:rPr>
          <w:t>gov</w:t>
        </w:r>
        <w:proofErr w:type="spellEnd"/>
        <w:r w:rsidRPr="00FE1151">
          <w:rPr>
            <w:rStyle w:val="a4"/>
            <w:color w:val="000000"/>
            <w:sz w:val="26"/>
            <w:szCs w:val="26"/>
            <w:u w:val="none"/>
          </w:rPr>
          <w:t>.</w:t>
        </w:r>
        <w:proofErr w:type="spellStart"/>
        <w:r w:rsidRPr="00FE1151">
          <w:rPr>
            <w:rStyle w:val="a4"/>
            <w:color w:val="000000"/>
            <w:sz w:val="26"/>
            <w:szCs w:val="26"/>
            <w:u w:val="none"/>
            <w:lang w:val="en-US"/>
          </w:rPr>
          <w:t>ru</w:t>
        </w:r>
        <w:proofErr w:type="spellEnd"/>
      </w:hyperlink>
      <w:r w:rsidRPr="00FE1151">
        <w:rPr>
          <w:color w:val="000000"/>
          <w:sz w:val="26"/>
          <w:szCs w:val="26"/>
        </w:rPr>
        <w:t xml:space="preserve"> </w:t>
      </w:r>
      <w:r w:rsidR="00F0420E">
        <w:rPr>
          <w:color w:val="000000"/>
          <w:sz w:val="26"/>
          <w:szCs w:val="26"/>
        </w:rPr>
        <w:t xml:space="preserve">                     </w:t>
      </w:r>
      <w:r w:rsidRPr="00FE1151">
        <w:rPr>
          <w:color w:val="000000"/>
          <w:sz w:val="26"/>
          <w:szCs w:val="26"/>
        </w:rPr>
        <w:t>(далее – ЕИС)</w:t>
      </w:r>
      <w:r w:rsidRPr="00FE1151">
        <w:rPr>
          <w:rStyle w:val="apple-converted-space"/>
          <w:color w:val="000000"/>
          <w:sz w:val="26"/>
          <w:szCs w:val="26"/>
          <w:shd w:val="clear" w:color="auto" w:fill="FFFFFF"/>
        </w:rPr>
        <w:t> </w:t>
      </w:r>
      <w:r w:rsidR="00D26488">
        <w:rPr>
          <w:color w:val="000000"/>
          <w:sz w:val="26"/>
          <w:szCs w:val="26"/>
          <w:shd w:val="clear" w:color="auto" w:fill="FFFFFF"/>
        </w:rPr>
        <w:t>21</w:t>
      </w:r>
      <w:r w:rsidR="00795C9D">
        <w:rPr>
          <w:color w:val="000000"/>
          <w:sz w:val="26"/>
          <w:szCs w:val="26"/>
          <w:shd w:val="clear" w:color="auto" w:fill="FFFFFF"/>
        </w:rPr>
        <w:t>.0</w:t>
      </w:r>
      <w:r w:rsidR="00D26488">
        <w:rPr>
          <w:color w:val="000000"/>
          <w:sz w:val="26"/>
          <w:szCs w:val="26"/>
          <w:shd w:val="clear" w:color="auto" w:fill="FFFFFF"/>
        </w:rPr>
        <w:t>7</w:t>
      </w:r>
      <w:r w:rsidRPr="00FE1151">
        <w:rPr>
          <w:color w:val="000000"/>
          <w:sz w:val="26"/>
          <w:szCs w:val="26"/>
          <w:shd w:val="clear" w:color="auto" w:fill="FFFFFF"/>
        </w:rPr>
        <w:t>.20</w:t>
      </w:r>
      <w:r w:rsidR="00795C9D">
        <w:rPr>
          <w:color w:val="000000"/>
          <w:sz w:val="26"/>
          <w:szCs w:val="26"/>
          <w:shd w:val="clear" w:color="auto" w:fill="FFFFFF"/>
        </w:rPr>
        <w:t>20</w:t>
      </w:r>
      <w:r w:rsidR="00780BA0">
        <w:rPr>
          <w:color w:val="000000"/>
          <w:sz w:val="26"/>
          <w:szCs w:val="26"/>
          <w:shd w:val="clear" w:color="auto" w:fill="FFFFFF"/>
        </w:rPr>
        <w:t xml:space="preserve"> г.</w:t>
      </w:r>
    </w:p>
    <w:p w:rsidR="001E4C91" w:rsidRPr="00FE1151" w:rsidRDefault="001E4C91" w:rsidP="00F0420E">
      <w:pPr>
        <w:tabs>
          <w:tab w:val="left" w:pos="4678"/>
          <w:tab w:val="left" w:pos="4962"/>
          <w:tab w:val="left" w:pos="6379"/>
          <w:tab w:val="left" w:pos="6521"/>
        </w:tabs>
        <w:autoSpaceDE/>
        <w:ind w:firstLine="540"/>
        <w:jc w:val="both"/>
        <w:rPr>
          <w:color w:val="000000"/>
          <w:sz w:val="26"/>
          <w:szCs w:val="26"/>
          <w:shd w:val="clear" w:color="auto" w:fill="FFFFFF"/>
        </w:rPr>
      </w:pPr>
      <w:r w:rsidRPr="00FE1151">
        <w:rPr>
          <w:color w:val="000000"/>
          <w:sz w:val="26"/>
          <w:szCs w:val="26"/>
        </w:rPr>
        <w:t>Начальная (максимальная) цена контракта</w:t>
      </w:r>
      <w:r w:rsidRPr="00D26488">
        <w:rPr>
          <w:sz w:val="26"/>
          <w:szCs w:val="26"/>
        </w:rPr>
        <w:t xml:space="preserve">:  </w:t>
      </w:r>
      <w:r w:rsidR="00D26488" w:rsidRPr="00D26488">
        <w:rPr>
          <w:rStyle w:val="cardmaininfocontent2"/>
          <w:sz w:val="26"/>
          <w:szCs w:val="26"/>
        </w:rPr>
        <w:t>35 894 880,00</w:t>
      </w:r>
      <w:r w:rsidR="00E77B69">
        <w:rPr>
          <w:rFonts w:ascii="Roboto" w:hAnsi="Roboto" w:cs="Arial"/>
          <w:color w:val="334059"/>
          <w:sz w:val="18"/>
          <w:szCs w:val="18"/>
        </w:rPr>
        <w:t xml:space="preserve"> </w:t>
      </w:r>
      <w:r w:rsidR="00E94C4F">
        <w:rPr>
          <w:rStyle w:val="cardmaininfocontent2"/>
          <w:rFonts w:ascii="Roboto" w:hAnsi="Roboto" w:cs="Arial"/>
          <w:color w:val="334059"/>
          <w:sz w:val="16"/>
          <w:szCs w:val="16"/>
        </w:rPr>
        <w:t xml:space="preserve"> </w:t>
      </w:r>
      <w:r w:rsidRPr="007F2B99">
        <w:rPr>
          <w:sz w:val="26"/>
          <w:szCs w:val="26"/>
          <w:shd w:val="clear" w:color="auto" w:fill="FFFFFF"/>
        </w:rPr>
        <w:t>рублей</w:t>
      </w:r>
      <w:r w:rsidRPr="00FE1151">
        <w:rPr>
          <w:color w:val="000000"/>
          <w:sz w:val="26"/>
          <w:szCs w:val="26"/>
          <w:shd w:val="clear" w:color="auto" w:fill="FFFFFF"/>
        </w:rPr>
        <w:t>.</w:t>
      </w:r>
    </w:p>
    <w:p w:rsidR="001E4C91" w:rsidRPr="005470CB" w:rsidRDefault="001E4C91" w:rsidP="00F0420E">
      <w:pPr>
        <w:tabs>
          <w:tab w:val="left" w:pos="4678"/>
          <w:tab w:val="left" w:pos="4962"/>
          <w:tab w:val="left" w:pos="6379"/>
          <w:tab w:val="left" w:pos="6521"/>
        </w:tabs>
        <w:autoSpaceDE/>
        <w:ind w:firstLine="540"/>
        <w:jc w:val="both"/>
        <w:rPr>
          <w:color w:val="000000"/>
          <w:sz w:val="26"/>
          <w:szCs w:val="26"/>
          <w:shd w:val="clear" w:color="auto" w:fill="FFFFFF"/>
        </w:rPr>
      </w:pPr>
      <w:r w:rsidRPr="005470CB">
        <w:rPr>
          <w:color w:val="000000"/>
          <w:sz w:val="26"/>
          <w:szCs w:val="26"/>
        </w:rPr>
        <w:t xml:space="preserve">Дата и время окончания срока подачи заявок: </w:t>
      </w:r>
      <w:r w:rsidR="00D26488">
        <w:rPr>
          <w:color w:val="000000"/>
          <w:sz w:val="26"/>
          <w:szCs w:val="26"/>
          <w:shd w:val="clear" w:color="auto" w:fill="FFFFFF"/>
        </w:rPr>
        <w:t>29</w:t>
      </w:r>
      <w:r w:rsidRPr="005470CB">
        <w:rPr>
          <w:color w:val="000000"/>
          <w:sz w:val="26"/>
          <w:szCs w:val="26"/>
          <w:shd w:val="clear" w:color="auto" w:fill="FFFFFF"/>
        </w:rPr>
        <w:t>.</w:t>
      </w:r>
      <w:r w:rsidR="005018A6" w:rsidRPr="005470CB">
        <w:rPr>
          <w:color w:val="000000"/>
          <w:sz w:val="26"/>
          <w:szCs w:val="26"/>
          <w:shd w:val="clear" w:color="auto" w:fill="FFFFFF"/>
        </w:rPr>
        <w:t>0</w:t>
      </w:r>
      <w:r w:rsidR="00D26488">
        <w:rPr>
          <w:color w:val="000000"/>
          <w:sz w:val="26"/>
          <w:szCs w:val="26"/>
          <w:shd w:val="clear" w:color="auto" w:fill="FFFFFF"/>
        </w:rPr>
        <w:t>7</w:t>
      </w:r>
      <w:r w:rsidRPr="005470CB">
        <w:rPr>
          <w:color w:val="000000"/>
          <w:sz w:val="26"/>
          <w:szCs w:val="26"/>
          <w:shd w:val="clear" w:color="auto" w:fill="FFFFFF"/>
        </w:rPr>
        <w:t>.20</w:t>
      </w:r>
      <w:r w:rsidR="005018A6" w:rsidRPr="005470CB">
        <w:rPr>
          <w:color w:val="000000"/>
          <w:sz w:val="26"/>
          <w:szCs w:val="26"/>
          <w:shd w:val="clear" w:color="auto" w:fill="FFFFFF"/>
        </w:rPr>
        <w:t>20</w:t>
      </w:r>
      <w:r w:rsidRPr="005470CB">
        <w:rPr>
          <w:color w:val="000000"/>
          <w:sz w:val="26"/>
          <w:szCs w:val="26"/>
          <w:shd w:val="clear" w:color="auto" w:fill="FFFFFF"/>
        </w:rPr>
        <w:t xml:space="preserve"> </w:t>
      </w:r>
      <w:r w:rsidR="00924E15" w:rsidRPr="005470CB">
        <w:rPr>
          <w:color w:val="000000"/>
          <w:sz w:val="26"/>
          <w:szCs w:val="26"/>
          <w:shd w:val="clear" w:color="auto" w:fill="FFFFFF"/>
        </w:rPr>
        <w:t>0</w:t>
      </w:r>
      <w:r w:rsidR="00D26488">
        <w:rPr>
          <w:color w:val="000000"/>
          <w:sz w:val="26"/>
          <w:szCs w:val="26"/>
          <w:shd w:val="clear" w:color="auto" w:fill="FFFFFF"/>
        </w:rPr>
        <w:t>9</w:t>
      </w:r>
      <w:r w:rsidRPr="005470CB">
        <w:rPr>
          <w:color w:val="000000"/>
          <w:sz w:val="26"/>
          <w:szCs w:val="26"/>
          <w:shd w:val="clear" w:color="auto" w:fill="FFFFFF"/>
        </w:rPr>
        <w:t>:00.</w:t>
      </w:r>
    </w:p>
    <w:p w:rsidR="002045D7" w:rsidRPr="00D26488" w:rsidRDefault="00A2786C" w:rsidP="00D26488">
      <w:pPr>
        <w:suppressAutoHyphens/>
        <w:ind w:firstLine="540"/>
        <w:jc w:val="both"/>
        <w:rPr>
          <w:color w:val="000000"/>
          <w:sz w:val="26"/>
          <w:szCs w:val="26"/>
          <w:shd w:val="clear" w:color="auto" w:fill="FFFFFF"/>
        </w:rPr>
      </w:pPr>
      <w:r w:rsidRPr="005470CB">
        <w:rPr>
          <w:color w:val="000000"/>
          <w:sz w:val="26"/>
          <w:szCs w:val="26"/>
          <w:shd w:val="clear" w:color="auto" w:fill="FFFFFF"/>
        </w:rPr>
        <w:t xml:space="preserve">Дата и время проведения Аукциона: </w:t>
      </w:r>
      <w:r w:rsidR="00D26488">
        <w:rPr>
          <w:color w:val="000000"/>
          <w:sz w:val="26"/>
          <w:szCs w:val="26"/>
          <w:shd w:val="clear" w:color="auto" w:fill="FFFFFF"/>
        </w:rPr>
        <w:t>29.07</w:t>
      </w:r>
      <w:r w:rsidRPr="005470CB">
        <w:rPr>
          <w:color w:val="000000"/>
          <w:sz w:val="26"/>
          <w:szCs w:val="26"/>
          <w:shd w:val="clear" w:color="auto" w:fill="FFFFFF"/>
        </w:rPr>
        <w:t xml:space="preserve">.2020 </w:t>
      </w:r>
      <w:r w:rsidR="00D26488">
        <w:rPr>
          <w:color w:val="000000"/>
          <w:sz w:val="26"/>
          <w:szCs w:val="26"/>
          <w:shd w:val="clear" w:color="auto" w:fill="FFFFFF"/>
        </w:rPr>
        <w:t>13</w:t>
      </w:r>
      <w:r w:rsidR="00924E15" w:rsidRPr="005470CB">
        <w:rPr>
          <w:color w:val="000000"/>
          <w:sz w:val="26"/>
          <w:szCs w:val="26"/>
          <w:shd w:val="clear" w:color="auto" w:fill="FFFFFF"/>
        </w:rPr>
        <w:t>:00</w:t>
      </w:r>
      <w:r w:rsidR="00D26488">
        <w:rPr>
          <w:color w:val="000000"/>
          <w:sz w:val="26"/>
          <w:szCs w:val="26"/>
          <w:shd w:val="clear" w:color="auto" w:fill="FFFFFF"/>
        </w:rPr>
        <w:t>.</w:t>
      </w:r>
    </w:p>
    <w:p w:rsidR="00A50101" w:rsidRPr="00977171" w:rsidRDefault="00090AC4" w:rsidP="00E35B76">
      <w:pPr>
        <w:suppressAutoHyphens/>
        <w:ind w:firstLine="540"/>
        <w:jc w:val="both"/>
        <w:rPr>
          <w:sz w:val="26"/>
          <w:szCs w:val="26"/>
        </w:rPr>
      </w:pPr>
      <w:r>
        <w:rPr>
          <w:sz w:val="26"/>
          <w:szCs w:val="26"/>
        </w:rPr>
        <w:t xml:space="preserve">1. </w:t>
      </w:r>
      <w:r w:rsidR="00A50101" w:rsidRPr="00FB2352">
        <w:rPr>
          <w:sz w:val="26"/>
          <w:szCs w:val="26"/>
        </w:rPr>
        <w:t xml:space="preserve">Согласно доводу жалобы Заявителя в </w:t>
      </w:r>
      <w:r w:rsidR="00B52E17">
        <w:rPr>
          <w:sz w:val="26"/>
          <w:szCs w:val="26"/>
        </w:rPr>
        <w:t xml:space="preserve">Технической части </w:t>
      </w:r>
      <w:r w:rsidR="00A50101" w:rsidRPr="00FB2352">
        <w:rPr>
          <w:sz w:val="26"/>
          <w:szCs w:val="26"/>
        </w:rPr>
        <w:t xml:space="preserve">аукционной документации Заказчика, </w:t>
      </w:r>
      <w:r w:rsidR="00B52E17">
        <w:rPr>
          <w:sz w:val="26"/>
          <w:szCs w:val="26"/>
        </w:rPr>
        <w:t>установлен недействующий ГОСТ 24437-93</w:t>
      </w:r>
      <w:r w:rsidR="00A50101" w:rsidRPr="00FB2352">
        <w:rPr>
          <w:sz w:val="26"/>
          <w:szCs w:val="26"/>
        </w:rPr>
        <w:t>.</w:t>
      </w:r>
    </w:p>
    <w:p w:rsidR="00B52E17" w:rsidRDefault="00B52E17" w:rsidP="00B52E17">
      <w:pPr>
        <w:adjustRightInd w:val="0"/>
        <w:ind w:firstLine="540"/>
        <w:jc w:val="both"/>
        <w:rPr>
          <w:sz w:val="26"/>
          <w:szCs w:val="26"/>
        </w:rPr>
      </w:pPr>
      <w:r>
        <w:rPr>
          <w:sz w:val="26"/>
          <w:szCs w:val="26"/>
        </w:rPr>
        <w:t xml:space="preserve">Согласно </w:t>
      </w:r>
      <w:hyperlink r:id="rId10" w:history="1">
        <w:r>
          <w:rPr>
            <w:color w:val="0000FF"/>
            <w:sz w:val="26"/>
            <w:szCs w:val="26"/>
          </w:rPr>
          <w:t>пункту 1 части 1 статьи 64</w:t>
        </w:r>
      </w:hyperlink>
      <w:r>
        <w:rPr>
          <w:sz w:val="26"/>
          <w:szCs w:val="26"/>
        </w:rPr>
        <w:t xml:space="preserve"> Закона о контрактной системе </w:t>
      </w:r>
      <w:proofErr w:type="gramStart"/>
      <w:r>
        <w:rPr>
          <w:sz w:val="26"/>
          <w:szCs w:val="26"/>
        </w:rPr>
        <w:t>документация</w:t>
      </w:r>
      <w:proofErr w:type="gramEnd"/>
      <w:r>
        <w:rPr>
          <w:sz w:val="26"/>
          <w:szCs w:val="26"/>
        </w:rPr>
        <w:t xml:space="preserve">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w:t>
      </w:r>
      <w:hyperlink r:id="rId11" w:history="1">
        <w:r>
          <w:rPr>
            <w:color w:val="0000FF"/>
            <w:sz w:val="26"/>
            <w:szCs w:val="26"/>
          </w:rPr>
          <w:t>статьей 33</w:t>
        </w:r>
      </w:hyperlink>
      <w:r>
        <w:rPr>
          <w:sz w:val="26"/>
          <w:szCs w:val="26"/>
        </w:rPr>
        <w:t xml:space="preserve"> Закона о контрактной системе, в том числе обоснование начальной (максимальной) цены контракта.</w:t>
      </w:r>
    </w:p>
    <w:p w:rsidR="00B52E17" w:rsidRDefault="00B52E17" w:rsidP="00B52E17">
      <w:pPr>
        <w:adjustRightInd w:val="0"/>
        <w:ind w:firstLine="540"/>
        <w:jc w:val="both"/>
        <w:rPr>
          <w:sz w:val="26"/>
          <w:szCs w:val="26"/>
        </w:rPr>
      </w:pPr>
      <w:r>
        <w:rPr>
          <w:sz w:val="26"/>
          <w:szCs w:val="26"/>
        </w:rPr>
        <w:t xml:space="preserve">В соответствии с </w:t>
      </w:r>
      <w:hyperlink r:id="rId12" w:history="1">
        <w:r>
          <w:rPr>
            <w:color w:val="0000FF"/>
            <w:sz w:val="26"/>
            <w:szCs w:val="26"/>
          </w:rPr>
          <w:t>пунктом 2 части 1 статьи 64</w:t>
        </w:r>
      </w:hyperlink>
      <w:r>
        <w:rPr>
          <w:sz w:val="26"/>
          <w:szCs w:val="26"/>
        </w:rPr>
        <w:t xml:space="preserve"> Закона о контрактной системе </w:t>
      </w:r>
      <w:proofErr w:type="gramStart"/>
      <w:r>
        <w:rPr>
          <w:sz w:val="26"/>
          <w:szCs w:val="26"/>
        </w:rPr>
        <w:t>документация</w:t>
      </w:r>
      <w:proofErr w:type="gramEnd"/>
      <w:r>
        <w:rPr>
          <w:sz w:val="26"/>
          <w:szCs w:val="26"/>
        </w:rPr>
        <w:t xml:space="preserve"> об электронном аукционе должна содержать требования к содержанию, составу заявки на участие в таком аукционе в соответствии с </w:t>
      </w:r>
      <w:hyperlink r:id="rId13" w:history="1">
        <w:r>
          <w:rPr>
            <w:color w:val="0000FF"/>
            <w:sz w:val="26"/>
            <w:szCs w:val="26"/>
          </w:rPr>
          <w:t>частью 3</w:t>
        </w:r>
      </w:hyperlink>
      <w:r>
        <w:rPr>
          <w:sz w:val="26"/>
          <w:szCs w:val="26"/>
        </w:rPr>
        <w:t xml:space="preserve"> - </w:t>
      </w:r>
      <w:hyperlink r:id="rId14" w:history="1">
        <w:r>
          <w:rPr>
            <w:color w:val="0000FF"/>
            <w:sz w:val="26"/>
            <w:szCs w:val="26"/>
          </w:rPr>
          <w:t>6 статьи 66</w:t>
        </w:r>
      </w:hyperlink>
      <w:r>
        <w:rPr>
          <w:sz w:val="26"/>
          <w:szCs w:val="26"/>
        </w:rPr>
        <w:t xml:space="preserve"> Закона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B52E17" w:rsidRDefault="00B52E17" w:rsidP="00B52E17">
      <w:pPr>
        <w:adjustRightInd w:val="0"/>
        <w:ind w:firstLine="540"/>
        <w:jc w:val="both"/>
        <w:rPr>
          <w:sz w:val="26"/>
          <w:szCs w:val="26"/>
        </w:rPr>
      </w:pPr>
      <w:r w:rsidRPr="007F6106">
        <w:rPr>
          <w:sz w:val="26"/>
          <w:szCs w:val="26"/>
        </w:rPr>
        <w:t xml:space="preserve"> </w:t>
      </w:r>
      <w:proofErr w:type="gramStart"/>
      <w:r>
        <w:rPr>
          <w:sz w:val="26"/>
          <w:szCs w:val="26"/>
        </w:rPr>
        <w:t xml:space="preserve">На основании </w:t>
      </w:r>
      <w:hyperlink r:id="rId15" w:history="1">
        <w:r>
          <w:rPr>
            <w:color w:val="0000FF"/>
            <w:sz w:val="26"/>
            <w:szCs w:val="26"/>
          </w:rPr>
          <w:t>пункта 3 части 1 статьи 33</w:t>
        </w:r>
      </w:hyperlink>
      <w:r>
        <w:rPr>
          <w:sz w:val="26"/>
          <w:szCs w:val="26"/>
        </w:rPr>
        <w:t xml:space="preserve"> Закона о контрактной системе описание объекта закупки может включать в себя спецификации, планы, чертежи, эскизы, фотографии, результаты работы, тестирования, требования, в том числе в отношении проведения испытаний, методов испытаний, упаковки в соответствии с требованиями Гражданского кодекса Российской Федерации, маркировки, этикеток, подтверждения соответствия, процессов и методов производства в соответствии с требованиями технических регламентов</w:t>
      </w:r>
      <w:proofErr w:type="gramEnd"/>
      <w:r>
        <w:rPr>
          <w:sz w:val="26"/>
          <w:szCs w:val="26"/>
        </w:rPr>
        <w:t>, документов, разрабатываемых и применяемых в национальной системе стандартизации, технических условий, а также в отношении условных обозначений и терминологии.</w:t>
      </w:r>
    </w:p>
    <w:p w:rsidR="00B52E17" w:rsidRDefault="00B52E17" w:rsidP="00B52E17">
      <w:pPr>
        <w:adjustRightInd w:val="0"/>
        <w:ind w:firstLine="540"/>
        <w:jc w:val="both"/>
        <w:rPr>
          <w:sz w:val="26"/>
          <w:szCs w:val="26"/>
        </w:rPr>
      </w:pPr>
      <w:r>
        <w:rPr>
          <w:sz w:val="26"/>
          <w:szCs w:val="26"/>
        </w:rPr>
        <w:t xml:space="preserve">В соответствии с </w:t>
      </w:r>
      <w:hyperlink r:id="rId16" w:history="1">
        <w:r>
          <w:rPr>
            <w:color w:val="0000FF"/>
            <w:sz w:val="26"/>
            <w:szCs w:val="26"/>
          </w:rPr>
          <w:t>частью 2 статьи 33</w:t>
        </w:r>
      </w:hyperlink>
      <w:r>
        <w:rPr>
          <w:sz w:val="26"/>
          <w:szCs w:val="26"/>
        </w:rPr>
        <w:t xml:space="preserve"> Закона о контрактной системе </w:t>
      </w:r>
      <w:proofErr w:type="gramStart"/>
      <w:r>
        <w:rPr>
          <w:sz w:val="26"/>
          <w:szCs w:val="26"/>
        </w:rPr>
        <w:t>документация</w:t>
      </w:r>
      <w:proofErr w:type="gramEnd"/>
      <w:r>
        <w:rPr>
          <w:sz w:val="26"/>
          <w:szCs w:val="26"/>
        </w:rPr>
        <w:t xml:space="preserve"> о закупке в соответствии с требованиями, указанными в </w:t>
      </w:r>
      <w:hyperlink r:id="rId17" w:history="1">
        <w:r>
          <w:rPr>
            <w:color w:val="0000FF"/>
            <w:sz w:val="26"/>
            <w:szCs w:val="26"/>
          </w:rPr>
          <w:t>части 1 настоящей статьи</w:t>
        </w:r>
      </w:hyperlink>
      <w:r>
        <w:rPr>
          <w:sz w:val="26"/>
          <w:szCs w:val="26"/>
        </w:rPr>
        <w:t>,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D81A29" w:rsidRDefault="00B52E17" w:rsidP="00B52E17">
      <w:pPr>
        <w:adjustRightInd w:val="0"/>
        <w:ind w:firstLine="540"/>
        <w:jc w:val="both"/>
        <w:rPr>
          <w:color w:val="000000"/>
          <w:sz w:val="26"/>
          <w:szCs w:val="26"/>
        </w:rPr>
      </w:pPr>
      <w:r>
        <w:rPr>
          <w:sz w:val="26"/>
          <w:szCs w:val="26"/>
        </w:rPr>
        <w:t xml:space="preserve">Между тем, изучив </w:t>
      </w:r>
      <w:r w:rsidR="00D81A29" w:rsidRPr="00FE1151">
        <w:rPr>
          <w:color w:val="000000"/>
          <w:sz w:val="26"/>
          <w:szCs w:val="26"/>
        </w:rPr>
        <w:t>размещен</w:t>
      </w:r>
      <w:r w:rsidR="00D81A29">
        <w:rPr>
          <w:color w:val="000000"/>
          <w:sz w:val="26"/>
          <w:szCs w:val="26"/>
        </w:rPr>
        <w:t>ную</w:t>
      </w:r>
      <w:r w:rsidR="00D81A29" w:rsidRPr="00FE1151">
        <w:rPr>
          <w:color w:val="000000"/>
          <w:sz w:val="26"/>
          <w:szCs w:val="26"/>
        </w:rPr>
        <w:t xml:space="preserve"> </w:t>
      </w:r>
      <w:r w:rsidR="00D81A29">
        <w:rPr>
          <w:color w:val="000000"/>
          <w:sz w:val="26"/>
          <w:szCs w:val="26"/>
        </w:rPr>
        <w:t>в ЕИС</w:t>
      </w:r>
      <w:r w:rsidR="00D81A29">
        <w:rPr>
          <w:sz w:val="26"/>
          <w:szCs w:val="26"/>
        </w:rPr>
        <w:t xml:space="preserve"> </w:t>
      </w:r>
      <w:r>
        <w:rPr>
          <w:sz w:val="26"/>
          <w:szCs w:val="26"/>
        </w:rPr>
        <w:t>документацию об Аукционе</w:t>
      </w:r>
      <w:r w:rsidR="00D81A29">
        <w:rPr>
          <w:sz w:val="26"/>
          <w:szCs w:val="26"/>
        </w:rPr>
        <w:t xml:space="preserve"> (Информационную карту, проект муниципального Контракта, Техническое задание),</w:t>
      </w:r>
      <w:r w:rsidR="00D81A29" w:rsidRPr="00D81A29">
        <w:rPr>
          <w:color w:val="000000"/>
          <w:sz w:val="26"/>
          <w:szCs w:val="26"/>
        </w:rPr>
        <w:t xml:space="preserve"> </w:t>
      </w:r>
      <w:r w:rsidR="00D81A29">
        <w:rPr>
          <w:color w:val="000000"/>
          <w:sz w:val="26"/>
          <w:szCs w:val="26"/>
        </w:rPr>
        <w:t>Комиссия Мордовского УФАС России приходит к выводу, что представленная аукционная документация не содержит указания на государственный стандарт ГОСТ 24437-93.</w:t>
      </w:r>
    </w:p>
    <w:p w:rsidR="00B52E17" w:rsidRDefault="00D81A29" w:rsidP="00B52E17">
      <w:pPr>
        <w:adjustRightInd w:val="0"/>
        <w:ind w:firstLine="540"/>
        <w:jc w:val="both"/>
        <w:rPr>
          <w:sz w:val="26"/>
          <w:szCs w:val="26"/>
        </w:rPr>
      </w:pPr>
      <w:r>
        <w:rPr>
          <w:color w:val="000000"/>
          <w:sz w:val="26"/>
          <w:szCs w:val="26"/>
        </w:rPr>
        <w:t xml:space="preserve">Таким образом, довод Заявителя признан необоснованным.    </w:t>
      </w:r>
    </w:p>
    <w:p w:rsidR="00B52E17" w:rsidRDefault="00D81A29" w:rsidP="00D81A29">
      <w:pPr>
        <w:adjustRightInd w:val="0"/>
        <w:ind w:firstLine="540"/>
        <w:jc w:val="both"/>
        <w:rPr>
          <w:sz w:val="26"/>
          <w:szCs w:val="26"/>
        </w:rPr>
      </w:pPr>
      <w:r>
        <w:rPr>
          <w:sz w:val="26"/>
          <w:szCs w:val="26"/>
        </w:rPr>
        <w:t>Вместе с тем, в ходе проведения внеплановой проверки Комиссией Мордовского УФАС России установлено следующее.</w:t>
      </w:r>
    </w:p>
    <w:p w:rsidR="00792FFB" w:rsidRDefault="00D81A29" w:rsidP="00792FFB">
      <w:pPr>
        <w:adjustRightInd w:val="0"/>
        <w:ind w:firstLine="540"/>
        <w:jc w:val="both"/>
        <w:rPr>
          <w:sz w:val="26"/>
          <w:szCs w:val="26"/>
        </w:rPr>
      </w:pPr>
      <w:r>
        <w:rPr>
          <w:sz w:val="26"/>
          <w:szCs w:val="26"/>
        </w:rPr>
        <w:lastRenderedPageBreak/>
        <w:t xml:space="preserve">1. </w:t>
      </w:r>
      <w:r w:rsidR="00977171">
        <w:rPr>
          <w:sz w:val="26"/>
          <w:szCs w:val="26"/>
        </w:rPr>
        <w:t>В</w:t>
      </w:r>
      <w:r w:rsidR="00792FFB">
        <w:rPr>
          <w:sz w:val="26"/>
          <w:szCs w:val="26"/>
        </w:rPr>
        <w:t xml:space="preserve"> соответствии с </w:t>
      </w:r>
      <w:hyperlink r:id="rId18" w:history="1">
        <w:r w:rsidR="00792FFB">
          <w:rPr>
            <w:color w:val="0000FF"/>
            <w:sz w:val="26"/>
            <w:szCs w:val="26"/>
          </w:rPr>
          <w:t>пунктом 1 части 1 статьи 64</w:t>
        </w:r>
      </w:hyperlink>
      <w:r w:rsidR="00792FFB">
        <w:rPr>
          <w:sz w:val="26"/>
          <w:szCs w:val="26"/>
        </w:rPr>
        <w:t xml:space="preserve"> Закона о контрактной системе </w:t>
      </w:r>
      <w:proofErr w:type="gramStart"/>
      <w:r w:rsidR="00792FFB">
        <w:rPr>
          <w:sz w:val="26"/>
          <w:szCs w:val="26"/>
        </w:rPr>
        <w:t>документация</w:t>
      </w:r>
      <w:proofErr w:type="gramEnd"/>
      <w:r w:rsidR="00792FFB">
        <w:rPr>
          <w:sz w:val="26"/>
          <w:szCs w:val="26"/>
        </w:rPr>
        <w:t xml:space="preserve">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w:t>
      </w:r>
      <w:hyperlink r:id="rId19" w:history="1">
        <w:r w:rsidR="00792FFB">
          <w:rPr>
            <w:color w:val="0000FF"/>
            <w:sz w:val="26"/>
            <w:szCs w:val="26"/>
          </w:rPr>
          <w:t>статьей 33</w:t>
        </w:r>
      </w:hyperlink>
      <w:r w:rsidR="00792FFB">
        <w:rPr>
          <w:sz w:val="26"/>
          <w:szCs w:val="26"/>
        </w:rPr>
        <w:t xml:space="preserve"> настоящего Федерального закона, в том числе обоснование начальной (максимальной) цены контракта, начальных цен единиц товара, работы, услуги.</w:t>
      </w:r>
    </w:p>
    <w:p w:rsidR="00792FFB" w:rsidRDefault="00792FFB" w:rsidP="00792FFB">
      <w:pPr>
        <w:adjustRightInd w:val="0"/>
        <w:ind w:firstLine="540"/>
        <w:jc w:val="both"/>
        <w:rPr>
          <w:sz w:val="26"/>
          <w:szCs w:val="26"/>
        </w:rPr>
      </w:pPr>
      <w:r>
        <w:rPr>
          <w:sz w:val="26"/>
          <w:szCs w:val="26"/>
        </w:rPr>
        <w:t>Приказом Минстроя России от 23.12.2019 N 841/</w:t>
      </w:r>
      <w:proofErr w:type="spellStart"/>
      <w:proofErr w:type="gramStart"/>
      <w:r>
        <w:rPr>
          <w:sz w:val="26"/>
          <w:szCs w:val="26"/>
        </w:rPr>
        <w:t>пр</w:t>
      </w:r>
      <w:proofErr w:type="spellEnd"/>
      <w:proofErr w:type="gramEnd"/>
      <w:r>
        <w:rPr>
          <w:sz w:val="26"/>
          <w:szCs w:val="26"/>
        </w:rPr>
        <w:t xml:space="preserve"> утвержден </w:t>
      </w:r>
      <w:hyperlink r:id="rId20" w:history="1">
        <w:r>
          <w:rPr>
            <w:color w:val="0000FF"/>
            <w:sz w:val="26"/>
            <w:szCs w:val="26"/>
          </w:rPr>
          <w:t>порядок</w:t>
        </w:r>
      </w:hyperlink>
      <w:r>
        <w:rPr>
          <w:sz w:val="26"/>
          <w:szCs w:val="26"/>
        </w:rPr>
        <w:t xml:space="preserve"> определения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при осуществлении закупок в сфере градостроительной деятельности (за исключением территориального планирования) (далее - Порядок).</w:t>
      </w:r>
    </w:p>
    <w:p w:rsidR="00792FFB" w:rsidRDefault="00553AA7" w:rsidP="00792FFB">
      <w:pPr>
        <w:adjustRightInd w:val="0"/>
        <w:ind w:firstLine="540"/>
        <w:jc w:val="both"/>
        <w:rPr>
          <w:sz w:val="26"/>
          <w:szCs w:val="26"/>
        </w:rPr>
      </w:pPr>
      <w:hyperlink r:id="rId21" w:history="1">
        <w:r w:rsidR="00792FFB">
          <w:rPr>
            <w:color w:val="0000FF"/>
            <w:sz w:val="26"/>
            <w:szCs w:val="26"/>
          </w:rPr>
          <w:t>Порядок</w:t>
        </w:r>
      </w:hyperlink>
      <w:r w:rsidR="00792FFB">
        <w:rPr>
          <w:sz w:val="26"/>
          <w:szCs w:val="26"/>
        </w:rPr>
        <w:t xml:space="preserve"> устанавливает общие правила определения государственными или муниципальными заказчиками начальной (максимальной) цены контракта, цены контракта, заключаемого с единственным поставщиком (подрядчиком, исполнителем) (далее - НМЦК), начальной цены единицы товара, работы, услуги в отношении:</w:t>
      </w:r>
    </w:p>
    <w:p w:rsidR="00792FFB" w:rsidRDefault="00792FFB" w:rsidP="00792FFB">
      <w:pPr>
        <w:adjustRightInd w:val="0"/>
        <w:ind w:firstLine="540"/>
        <w:jc w:val="both"/>
        <w:rPr>
          <w:sz w:val="26"/>
          <w:szCs w:val="26"/>
        </w:rPr>
      </w:pPr>
      <w:r>
        <w:rPr>
          <w:sz w:val="26"/>
          <w:szCs w:val="26"/>
        </w:rPr>
        <w:t xml:space="preserve">1) подрядных работ </w:t>
      </w:r>
      <w:proofErr w:type="gramStart"/>
      <w:r>
        <w:rPr>
          <w:sz w:val="26"/>
          <w:szCs w:val="26"/>
        </w:rPr>
        <w:t>по</w:t>
      </w:r>
      <w:proofErr w:type="gramEnd"/>
      <w:r>
        <w:rPr>
          <w:sz w:val="26"/>
          <w:szCs w:val="26"/>
        </w:rPr>
        <w:t>:</w:t>
      </w:r>
    </w:p>
    <w:p w:rsidR="00792FFB" w:rsidRDefault="00792FFB" w:rsidP="00792FFB">
      <w:pPr>
        <w:adjustRightInd w:val="0"/>
        <w:ind w:firstLine="540"/>
        <w:jc w:val="both"/>
        <w:rPr>
          <w:sz w:val="26"/>
          <w:szCs w:val="26"/>
        </w:rPr>
      </w:pPr>
      <w:r>
        <w:rPr>
          <w:sz w:val="26"/>
          <w:szCs w:val="26"/>
        </w:rPr>
        <w:t>инженерным изысканиям для подготовки проектной документации, строительства, реконструкции объектов капитального строительства, расположенных на территории Российской Федерации;</w:t>
      </w:r>
    </w:p>
    <w:p w:rsidR="00792FFB" w:rsidRDefault="00792FFB" w:rsidP="00792FFB">
      <w:pPr>
        <w:adjustRightInd w:val="0"/>
        <w:ind w:firstLine="540"/>
        <w:jc w:val="both"/>
        <w:rPr>
          <w:sz w:val="26"/>
          <w:szCs w:val="26"/>
        </w:rPr>
      </w:pPr>
      <w:r>
        <w:rPr>
          <w:sz w:val="26"/>
          <w:szCs w:val="26"/>
        </w:rPr>
        <w:t>подготовке проектной документации объектов капитального строительства, расположенных на территории Российской Федерации;</w:t>
      </w:r>
    </w:p>
    <w:p w:rsidR="00792FFB" w:rsidRDefault="00792FFB" w:rsidP="00792FFB">
      <w:pPr>
        <w:adjustRightInd w:val="0"/>
        <w:ind w:firstLine="540"/>
        <w:jc w:val="both"/>
        <w:rPr>
          <w:sz w:val="26"/>
          <w:szCs w:val="26"/>
        </w:rPr>
      </w:pPr>
      <w:r>
        <w:rPr>
          <w:sz w:val="26"/>
          <w:szCs w:val="26"/>
        </w:rPr>
        <w:t>строительству объектов капитального строительства или некапитальных строений и сооружений, расположенных на территории Российской Федерации;</w:t>
      </w:r>
    </w:p>
    <w:p w:rsidR="00792FFB" w:rsidRDefault="00792FFB" w:rsidP="00792FFB">
      <w:pPr>
        <w:adjustRightInd w:val="0"/>
        <w:ind w:firstLine="540"/>
        <w:jc w:val="both"/>
        <w:rPr>
          <w:sz w:val="26"/>
          <w:szCs w:val="26"/>
        </w:rPr>
      </w:pPr>
      <w:r>
        <w:rPr>
          <w:sz w:val="26"/>
          <w:szCs w:val="26"/>
        </w:rPr>
        <w:t>реконструкции объектов капитального строительства, расположенных на территории Российской Федерации;</w:t>
      </w:r>
    </w:p>
    <w:p w:rsidR="00792FFB" w:rsidRDefault="00792FFB" w:rsidP="00792FFB">
      <w:pPr>
        <w:adjustRightInd w:val="0"/>
        <w:ind w:firstLine="540"/>
        <w:jc w:val="both"/>
        <w:rPr>
          <w:sz w:val="26"/>
          <w:szCs w:val="26"/>
        </w:rPr>
      </w:pPr>
      <w:r>
        <w:rPr>
          <w:sz w:val="26"/>
          <w:szCs w:val="26"/>
        </w:rPr>
        <w:t>капитальному ремонту объектов капитального строительства, расположенных на территории Российской Федерации;</w:t>
      </w:r>
    </w:p>
    <w:p w:rsidR="00792FFB" w:rsidRDefault="00792FFB" w:rsidP="00792FFB">
      <w:pPr>
        <w:adjustRightInd w:val="0"/>
        <w:ind w:firstLine="540"/>
        <w:jc w:val="both"/>
        <w:rPr>
          <w:sz w:val="26"/>
          <w:szCs w:val="26"/>
        </w:rPr>
      </w:pPr>
      <w:r>
        <w:rPr>
          <w:sz w:val="26"/>
          <w:szCs w:val="26"/>
        </w:rPr>
        <w:t>сносу объектов капитального строительства, расположенных на территории Российской Федерации;</w:t>
      </w:r>
    </w:p>
    <w:p w:rsidR="00792FFB" w:rsidRDefault="00792FFB" w:rsidP="00792FFB">
      <w:pPr>
        <w:adjustRightInd w:val="0"/>
        <w:ind w:firstLine="540"/>
        <w:jc w:val="both"/>
        <w:rPr>
          <w:sz w:val="26"/>
          <w:szCs w:val="26"/>
        </w:rPr>
      </w:pPr>
      <w:r>
        <w:rPr>
          <w:sz w:val="26"/>
          <w:szCs w:val="26"/>
        </w:rPr>
        <w:t>по сохранению объектов культурного наследия (памятников истории и культуры) народов Российской Федерации, расположенных на территории Российской Федерации;</w:t>
      </w:r>
    </w:p>
    <w:p w:rsidR="00792FFB" w:rsidRDefault="00792FFB" w:rsidP="00792FFB">
      <w:pPr>
        <w:adjustRightInd w:val="0"/>
        <w:ind w:firstLine="540"/>
        <w:jc w:val="both"/>
        <w:rPr>
          <w:sz w:val="26"/>
          <w:szCs w:val="26"/>
        </w:rPr>
      </w:pPr>
      <w:r>
        <w:rPr>
          <w:sz w:val="26"/>
          <w:szCs w:val="26"/>
        </w:rPr>
        <w:t>2) услуги по исполнению функций технического заказчика, в том числе по составлению проекта сметы контракта (</w:t>
      </w:r>
      <w:hyperlink r:id="rId22" w:history="1">
        <w:r>
          <w:rPr>
            <w:color w:val="0000FF"/>
            <w:sz w:val="26"/>
            <w:szCs w:val="26"/>
          </w:rPr>
          <w:t>пункт 1</w:t>
        </w:r>
      </w:hyperlink>
      <w:r>
        <w:rPr>
          <w:sz w:val="26"/>
          <w:szCs w:val="26"/>
        </w:rPr>
        <w:t xml:space="preserve"> Порядка).</w:t>
      </w:r>
    </w:p>
    <w:p w:rsidR="00792FFB" w:rsidRDefault="00553AA7" w:rsidP="00792FFB">
      <w:pPr>
        <w:adjustRightInd w:val="0"/>
        <w:ind w:firstLine="540"/>
        <w:jc w:val="both"/>
        <w:rPr>
          <w:sz w:val="26"/>
          <w:szCs w:val="26"/>
        </w:rPr>
      </w:pPr>
      <w:hyperlink r:id="rId23" w:history="1">
        <w:proofErr w:type="gramStart"/>
        <w:r w:rsidR="00792FFB">
          <w:rPr>
            <w:color w:val="0000FF"/>
            <w:sz w:val="26"/>
            <w:szCs w:val="26"/>
          </w:rPr>
          <w:t>Пунктом 5</w:t>
        </w:r>
      </w:hyperlink>
      <w:r w:rsidR="00792FFB">
        <w:rPr>
          <w:sz w:val="26"/>
          <w:szCs w:val="26"/>
        </w:rPr>
        <w:t xml:space="preserve"> Порядка установлено, что НМЦК при осуществлении закупки подрядных работ по строительству, реконструкции, капитальному ремонту, сносу объекта капитального строительства определяется на основании проектной документации, утвержденной в порядке, установленном законодательством о градостроительной деятельности, осуществляется заказчиком проектно-сметным методом исходя из сметной стоимости строительства, определенной в соответствии со </w:t>
      </w:r>
      <w:hyperlink r:id="rId24" w:history="1">
        <w:r w:rsidR="00792FFB">
          <w:rPr>
            <w:color w:val="0000FF"/>
            <w:sz w:val="26"/>
            <w:szCs w:val="26"/>
          </w:rPr>
          <w:t>статьей 8.3</w:t>
        </w:r>
      </w:hyperlink>
      <w:r w:rsidR="00792FFB">
        <w:rPr>
          <w:sz w:val="26"/>
          <w:szCs w:val="26"/>
        </w:rPr>
        <w:t xml:space="preserve"> Градостроительного кодекса Российской Федерации.</w:t>
      </w:r>
      <w:proofErr w:type="gramEnd"/>
      <w:r w:rsidR="00792FFB">
        <w:rPr>
          <w:sz w:val="26"/>
          <w:szCs w:val="26"/>
        </w:rPr>
        <w:t xml:space="preserve"> При этом результат определения НМЦК оформляется заказчиком в виде протокола (</w:t>
      </w:r>
      <w:hyperlink r:id="rId25" w:history="1">
        <w:r w:rsidR="00792FFB">
          <w:rPr>
            <w:color w:val="0000FF"/>
            <w:sz w:val="26"/>
            <w:szCs w:val="26"/>
          </w:rPr>
          <w:t>пункт 7</w:t>
        </w:r>
      </w:hyperlink>
      <w:r w:rsidR="00792FFB">
        <w:rPr>
          <w:sz w:val="26"/>
          <w:szCs w:val="26"/>
        </w:rPr>
        <w:t xml:space="preserve"> Порядка).</w:t>
      </w:r>
    </w:p>
    <w:p w:rsidR="003F39F7" w:rsidRDefault="003F39F7" w:rsidP="003F39F7">
      <w:pPr>
        <w:adjustRightInd w:val="0"/>
        <w:ind w:firstLine="540"/>
        <w:jc w:val="both"/>
        <w:rPr>
          <w:sz w:val="26"/>
          <w:szCs w:val="26"/>
        </w:rPr>
      </w:pPr>
      <w:r>
        <w:rPr>
          <w:sz w:val="26"/>
          <w:szCs w:val="26"/>
        </w:rPr>
        <w:t>В соответствии с пунктом 22 Порядка НМЦК на выполнение подрядных работ по строительству, реконструкции, капитальному ремонту, сносу объектов капитального строительства, работ по сохранению объектов культурного наследия (памятников истории и культуры) народов Российской Федерации, а также строительству некапитальных строений и сооружений определяется в следующем порядке:</w:t>
      </w:r>
    </w:p>
    <w:p w:rsidR="003F39F7" w:rsidRDefault="003F39F7" w:rsidP="003F39F7">
      <w:pPr>
        <w:adjustRightInd w:val="0"/>
        <w:ind w:firstLine="540"/>
        <w:jc w:val="both"/>
        <w:rPr>
          <w:sz w:val="26"/>
          <w:szCs w:val="26"/>
        </w:rPr>
      </w:pPr>
      <w:r>
        <w:rPr>
          <w:sz w:val="26"/>
          <w:szCs w:val="26"/>
        </w:rPr>
        <w:t xml:space="preserve">а) производится пересчет сметной стоимости подрядных работ из уровня цен на дату утверждения проектной документации в текущий уровень цен на дату определения НМЦК </w:t>
      </w:r>
      <w:r>
        <w:rPr>
          <w:sz w:val="26"/>
          <w:szCs w:val="26"/>
        </w:rPr>
        <w:lastRenderedPageBreak/>
        <w:t>на выполнение подрядных работ с применением индексов фактической инфляции за соответствующий период;</w:t>
      </w:r>
    </w:p>
    <w:p w:rsidR="003F39F7" w:rsidRDefault="003F39F7" w:rsidP="003F39F7">
      <w:pPr>
        <w:adjustRightInd w:val="0"/>
        <w:ind w:firstLine="540"/>
        <w:jc w:val="both"/>
        <w:rPr>
          <w:sz w:val="26"/>
          <w:szCs w:val="26"/>
        </w:rPr>
      </w:pPr>
      <w:r>
        <w:rPr>
          <w:sz w:val="26"/>
          <w:szCs w:val="26"/>
        </w:rPr>
        <w:t xml:space="preserve">б) показатели сметной стоимости подрядных работ по главам сводного сметного расчета стоимости строительства в текущем уровне цен умножаются на индекс прогнозной </w:t>
      </w:r>
      <w:proofErr w:type="gramStart"/>
      <w:r>
        <w:rPr>
          <w:sz w:val="26"/>
          <w:szCs w:val="26"/>
        </w:rPr>
        <w:t>инфляции</w:t>
      </w:r>
      <w:proofErr w:type="gramEnd"/>
      <w:r>
        <w:rPr>
          <w:sz w:val="26"/>
          <w:szCs w:val="26"/>
        </w:rPr>
        <w:t xml:space="preserve"> на период строительства. Индекс прогнозной инфляции на период строительства рассчитывается как среднее арифметическое между индексами прогнозной инфляции на даты начала и окончания работ с учетом срока выполнения работ в соответствии с проектной документацией.</w:t>
      </w:r>
    </w:p>
    <w:p w:rsidR="00792FFB" w:rsidRDefault="00792FFB" w:rsidP="00792FFB">
      <w:pPr>
        <w:adjustRightInd w:val="0"/>
        <w:ind w:firstLine="540"/>
        <w:jc w:val="both"/>
        <w:rPr>
          <w:sz w:val="26"/>
          <w:szCs w:val="26"/>
        </w:rPr>
      </w:pPr>
      <w:proofErr w:type="gramStart"/>
      <w:r>
        <w:rPr>
          <w:sz w:val="26"/>
          <w:szCs w:val="26"/>
        </w:rPr>
        <w:t xml:space="preserve">В силу </w:t>
      </w:r>
      <w:hyperlink r:id="rId26" w:history="1">
        <w:r>
          <w:rPr>
            <w:color w:val="0000FF"/>
            <w:sz w:val="26"/>
            <w:szCs w:val="26"/>
          </w:rPr>
          <w:t>пункта 24</w:t>
        </w:r>
      </w:hyperlink>
      <w:r>
        <w:rPr>
          <w:sz w:val="26"/>
          <w:szCs w:val="26"/>
        </w:rPr>
        <w:t xml:space="preserve"> Порядка расчет НМЦК на выполнение подрядных работ по строительству, реконструкции, капитальному ремонту, сносу объектов капитального строительства, работ по сохранению объектов культурного наследия (памятников истории и культуры) народов Российской Федерации, а также строительству некапитальных строений и сооружений размещается заказчиком в единой информационной системе в сфере закупок вместе с документацией об осуществлении закупки, рекомендуемый образец такого расчета приведен</w:t>
      </w:r>
      <w:proofErr w:type="gramEnd"/>
      <w:r>
        <w:rPr>
          <w:sz w:val="26"/>
          <w:szCs w:val="26"/>
        </w:rPr>
        <w:t xml:space="preserve"> в приложении N 4 к Порядку.</w:t>
      </w:r>
    </w:p>
    <w:p w:rsidR="00977171" w:rsidRDefault="00977171" w:rsidP="00977171">
      <w:pPr>
        <w:adjustRightInd w:val="0"/>
        <w:ind w:firstLine="540"/>
        <w:jc w:val="both"/>
        <w:rPr>
          <w:sz w:val="26"/>
          <w:szCs w:val="26"/>
        </w:rPr>
      </w:pPr>
      <w:proofErr w:type="gramStart"/>
      <w:r>
        <w:rPr>
          <w:sz w:val="26"/>
          <w:szCs w:val="26"/>
        </w:rPr>
        <w:t>Согласно пункту 29 Порядка НМЦК на выполнение подрядных работ по строительству, реконструкции, капитальному ремонту, сносу объектов капитального строительства, работ по сохранению объектов культурного наследия (памятников истории и культуры) народов Российской Федерации, а также строительству некапитальных строений и сооружений (далее - подрядные работы) осуществляется в виде проекта сметы контракта в пределах НМЦК на выполнение подрядных работ без использования предусмотренных проектной документацией в</w:t>
      </w:r>
      <w:proofErr w:type="gramEnd"/>
      <w:r>
        <w:rPr>
          <w:sz w:val="26"/>
          <w:szCs w:val="26"/>
        </w:rPr>
        <w:t xml:space="preserve"> </w:t>
      </w:r>
      <w:proofErr w:type="gramStart"/>
      <w:r>
        <w:rPr>
          <w:sz w:val="26"/>
          <w:szCs w:val="26"/>
        </w:rPr>
        <w:t>соответствии</w:t>
      </w:r>
      <w:proofErr w:type="gramEnd"/>
      <w:r>
        <w:rPr>
          <w:sz w:val="26"/>
          <w:szCs w:val="26"/>
        </w:rPr>
        <w:t xml:space="preserve"> с Градостроительным </w:t>
      </w:r>
      <w:hyperlink r:id="rId27" w:history="1">
        <w:r>
          <w:rPr>
            <w:color w:val="0000FF"/>
            <w:sz w:val="26"/>
            <w:szCs w:val="26"/>
          </w:rPr>
          <w:t>кодексом</w:t>
        </w:r>
      </w:hyperlink>
      <w:r>
        <w:rPr>
          <w:sz w:val="26"/>
          <w:szCs w:val="26"/>
        </w:rPr>
        <w:t xml:space="preserve"> Российской Федерации сметных нормативов, сведения о которых включены в федеральный реестр сметных нормативов, и сметных цен строительных ресурсов.</w:t>
      </w:r>
    </w:p>
    <w:p w:rsidR="00977171" w:rsidRDefault="00977171" w:rsidP="00977171">
      <w:pPr>
        <w:adjustRightInd w:val="0"/>
        <w:ind w:firstLine="540"/>
        <w:jc w:val="both"/>
        <w:rPr>
          <w:sz w:val="26"/>
          <w:szCs w:val="26"/>
        </w:rPr>
      </w:pPr>
      <w:proofErr w:type="gramStart"/>
      <w:r>
        <w:rPr>
          <w:sz w:val="26"/>
          <w:szCs w:val="26"/>
        </w:rPr>
        <w:t>В соответствии с пунктом 34 Порядка в проекте сметы контракта указывается наименование, единица измерения, количество (объем) конструктивных решений (элементов), комплексов (видов) работ, цена каждого конструктивного решения (элемента) и (или) комплекса (вида) работ на единицу измерения и с учетом объемов работ, определенные в пределах НМЦК на выполнение подрядных работ, а также цена конструктивных решений (элементов), комплексов (видов) работ (на принятую единицу</w:t>
      </w:r>
      <w:proofErr w:type="gramEnd"/>
      <w:r>
        <w:rPr>
          <w:sz w:val="26"/>
          <w:szCs w:val="26"/>
        </w:rPr>
        <w:t xml:space="preserve"> измерения и всего). Рекомендуемый образец проекта сметы контракта приведен в </w:t>
      </w:r>
      <w:hyperlink r:id="rId28" w:history="1">
        <w:r>
          <w:rPr>
            <w:color w:val="0000FF"/>
            <w:sz w:val="26"/>
            <w:szCs w:val="26"/>
          </w:rPr>
          <w:t>Приложении N 6</w:t>
        </w:r>
      </w:hyperlink>
      <w:r>
        <w:rPr>
          <w:sz w:val="26"/>
          <w:szCs w:val="26"/>
        </w:rPr>
        <w:t xml:space="preserve"> к Порядку.</w:t>
      </w:r>
    </w:p>
    <w:p w:rsidR="00977171" w:rsidRDefault="00977171" w:rsidP="00977171">
      <w:pPr>
        <w:suppressAutoHyphens/>
        <w:ind w:firstLine="540"/>
        <w:jc w:val="both"/>
        <w:rPr>
          <w:sz w:val="26"/>
          <w:szCs w:val="26"/>
        </w:rPr>
      </w:pPr>
      <w:r>
        <w:rPr>
          <w:sz w:val="26"/>
          <w:szCs w:val="26"/>
        </w:rPr>
        <w:t xml:space="preserve">Установлено, что предметом настоящей закупки является </w:t>
      </w:r>
      <w:r w:rsidR="003F39F7">
        <w:rPr>
          <w:sz w:val="26"/>
          <w:szCs w:val="26"/>
        </w:rPr>
        <w:t>к</w:t>
      </w:r>
      <w:r w:rsidR="003F39F7" w:rsidRPr="00CE7598">
        <w:rPr>
          <w:sz w:val="26"/>
          <w:szCs w:val="26"/>
        </w:rPr>
        <w:t xml:space="preserve">апитальный ремонт здания МОУ «Лицей», расположенного по адресу: РМ, с. Ельники, ул. </w:t>
      </w:r>
      <w:proofErr w:type="gramStart"/>
      <w:r w:rsidR="003F39F7" w:rsidRPr="00CE7598">
        <w:rPr>
          <w:sz w:val="26"/>
          <w:szCs w:val="26"/>
        </w:rPr>
        <w:t>Садовая</w:t>
      </w:r>
      <w:proofErr w:type="gramEnd"/>
      <w:r w:rsidR="003F39F7" w:rsidRPr="00CE7598">
        <w:rPr>
          <w:sz w:val="26"/>
          <w:szCs w:val="26"/>
        </w:rPr>
        <w:t>, д.43</w:t>
      </w:r>
      <w:r>
        <w:rPr>
          <w:rStyle w:val="cardmaininfocontent2"/>
          <w:color w:val="000000" w:themeColor="text1"/>
          <w:sz w:val="26"/>
          <w:szCs w:val="26"/>
        </w:rPr>
        <w:t>.</w:t>
      </w:r>
    </w:p>
    <w:p w:rsidR="00792FFB" w:rsidRDefault="00792FFB" w:rsidP="00792FFB">
      <w:pPr>
        <w:adjustRightInd w:val="0"/>
        <w:ind w:firstLine="540"/>
        <w:jc w:val="both"/>
        <w:rPr>
          <w:sz w:val="26"/>
          <w:szCs w:val="26"/>
        </w:rPr>
      </w:pPr>
      <w:r>
        <w:rPr>
          <w:sz w:val="26"/>
          <w:szCs w:val="26"/>
        </w:rPr>
        <w:t>Комиссией Мордовского УФАС России установлено, что в составе документации об Аукционе Заказчика, размещенной в ЕИС, отсутствует протокол определения НМЦК,</w:t>
      </w:r>
      <w:r w:rsidR="00977171">
        <w:rPr>
          <w:sz w:val="26"/>
          <w:szCs w:val="26"/>
        </w:rPr>
        <w:t xml:space="preserve"> проект сметы Контракта, </w:t>
      </w:r>
      <w:r>
        <w:rPr>
          <w:sz w:val="26"/>
          <w:szCs w:val="26"/>
        </w:rPr>
        <w:t xml:space="preserve"> а также расчет НМЦК в соответствии с требованиями </w:t>
      </w:r>
      <w:hyperlink r:id="rId29" w:history="1">
        <w:r>
          <w:rPr>
            <w:color w:val="0000FF"/>
            <w:sz w:val="26"/>
            <w:szCs w:val="26"/>
          </w:rPr>
          <w:t>Порядка</w:t>
        </w:r>
      </w:hyperlink>
      <w:r>
        <w:rPr>
          <w:sz w:val="26"/>
          <w:szCs w:val="26"/>
        </w:rPr>
        <w:t>.</w:t>
      </w:r>
    </w:p>
    <w:p w:rsidR="00A1064E" w:rsidRDefault="00A1064E" w:rsidP="00792FFB">
      <w:pPr>
        <w:adjustRightInd w:val="0"/>
        <w:ind w:firstLine="540"/>
        <w:jc w:val="both"/>
        <w:rPr>
          <w:sz w:val="26"/>
          <w:szCs w:val="26"/>
        </w:rPr>
      </w:pPr>
      <w:r>
        <w:rPr>
          <w:sz w:val="26"/>
          <w:szCs w:val="26"/>
        </w:rPr>
        <w:t>На основании изложенного Комиссия Мордовского УФАС России приходит к выводу, что Заказчиком в документации об Аукционе не учтены положения Приказа №841/</w:t>
      </w:r>
      <w:proofErr w:type="spellStart"/>
      <w:proofErr w:type="gramStart"/>
      <w:r>
        <w:rPr>
          <w:sz w:val="26"/>
          <w:szCs w:val="26"/>
        </w:rPr>
        <w:t>пр</w:t>
      </w:r>
      <w:proofErr w:type="spellEnd"/>
      <w:proofErr w:type="gramEnd"/>
      <w:r>
        <w:rPr>
          <w:sz w:val="26"/>
          <w:szCs w:val="26"/>
        </w:rPr>
        <w:t xml:space="preserve"> (Порядка), что нарушает пункт 7 статьи 110.2, пункт 1 части 1 статьи 64 Закона о контрактной системе  и </w:t>
      </w:r>
      <w:r>
        <w:rPr>
          <w:bCs/>
          <w:color w:val="000000"/>
          <w:sz w:val="26"/>
          <w:szCs w:val="26"/>
        </w:rPr>
        <w:t xml:space="preserve">содержат признаки состава административного правонарушения, предусмотренного частью 4.2 статьи 7.30 </w:t>
      </w:r>
      <w:proofErr w:type="spellStart"/>
      <w:r>
        <w:rPr>
          <w:bCs/>
          <w:color w:val="000000"/>
          <w:sz w:val="26"/>
          <w:szCs w:val="26"/>
        </w:rPr>
        <w:t>КоАП</w:t>
      </w:r>
      <w:proofErr w:type="spellEnd"/>
      <w:r>
        <w:rPr>
          <w:bCs/>
          <w:color w:val="000000"/>
          <w:sz w:val="26"/>
          <w:szCs w:val="26"/>
        </w:rPr>
        <w:t xml:space="preserve"> РФ.</w:t>
      </w:r>
    </w:p>
    <w:p w:rsidR="003F39F7" w:rsidRDefault="00090AC4" w:rsidP="00D81A29">
      <w:pPr>
        <w:ind w:firstLine="567"/>
        <w:jc w:val="both"/>
        <w:rPr>
          <w:sz w:val="26"/>
          <w:szCs w:val="26"/>
        </w:rPr>
      </w:pPr>
      <w:r>
        <w:rPr>
          <w:sz w:val="26"/>
          <w:szCs w:val="26"/>
        </w:rPr>
        <w:t xml:space="preserve">2. </w:t>
      </w:r>
      <w:r w:rsidR="003F39F7">
        <w:rPr>
          <w:sz w:val="26"/>
          <w:szCs w:val="26"/>
        </w:rPr>
        <w:t xml:space="preserve">Согласно </w:t>
      </w:r>
      <w:hyperlink r:id="rId30" w:history="1">
        <w:r w:rsidR="003F39F7">
          <w:rPr>
            <w:color w:val="0000FF"/>
            <w:sz w:val="26"/>
            <w:szCs w:val="26"/>
          </w:rPr>
          <w:t>части 4 статьи 34</w:t>
        </w:r>
      </w:hyperlink>
      <w:r w:rsidR="003F39F7">
        <w:rPr>
          <w:sz w:val="26"/>
          <w:szCs w:val="26"/>
        </w:rPr>
        <w:t xml:space="preserve"> Закона о контрактной системе в Контра</w:t>
      </w:r>
      <w:proofErr w:type="gramStart"/>
      <w:r w:rsidR="003F39F7">
        <w:rPr>
          <w:sz w:val="26"/>
          <w:szCs w:val="26"/>
        </w:rPr>
        <w:t>кт вкл</w:t>
      </w:r>
      <w:proofErr w:type="gramEnd"/>
      <w:r w:rsidR="003F39F7">
        <w:rPr>
          <w:sz w:val="26"/>
          <w:szCs w:val="26"/>
        </w:rPr>
        <w:t>ючается обязательное условие об ответственности заказчика и поставщика (подрядчика, исполнителя) за неисполнение или ненадлежащее исполнение обязательств, предусмотренных контрактом.</w:t>
      </w:r>
    </w:p>
    <w:p w:rsidR="003F39F7" w:rsidRDefault="003F39F7" w:rsidP="002431D1">
      <w:pPr>
        <w:ind w:firstLine="567"/>
        <w:jc w:val="both"/>
        <w:rPr>
          <w:sz w:val="26"/>
          <w:szCs w:val="26"/>
        </w:rPr>
      </w:pPr>
      <w:r>
        <w:rPr>
          <w:sz w:val="26"/>
          <w:szCs w:val="26"/>
        </w:rPr>
        <w:t xml:space="preserve">В соответствии с частью 5 статьи 34 Закона о контрактной системе, в случае просрочки исполнения заказчиком обязательств, предусмотренных контрактом, а также в </w:t>
      </w:r>
      <w:r>
        <w:rPr>
          <w:sz w:val="26"/>
          <w:szCs w:val="26"/>
        </w:rPr>
        <w:lastRenderedPageBreak/>
        <w:t xml:space="preserve">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w:t>
      </w:r>
      <w:hyperlink r:id="rId31" w:history="1">
        <w:r>
          <w:rPr>
            <w:color w:val="0000FF"/>
            <w:sz w:val="26"/>
            <w:szCs w:val="26"/>
          </w:rPr>
          <w:t>ключевой ставки</w:t>
        </w:r>
      </w:hyperlink>
      <w:r>
        <w:rPr>
          <w:sz w:val="26"/>
          <w:szCs w:val="26"/>
        </w:rPr>
        <w:t xml:space="preserve">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w:t>
      </w:r>
      <w:hyperlink r:id="rId32" w:history="1">
        <w:r>
          <w:rPr>
            <w:color w:val="0000FF"/>
            <w:sz w:val="26"/>
            <w:szCs w:val="26"/>
          </w:rPr>
          <w:t>порядке</w:t>
        </w:r>
      </w:hyperlink>
      <w:r>
        <w:rPr>
          <w:sz w:val="26"/>
          <w:szCs w:val="26"/>
        </w:rPr>
        <w:t>, установленном Правительством Российской Федерации.</w:t>
      </w:r>
    </w:p>
    <w:p w:rsidR="003F39F7" w:rsidRDefault="003F39F7" w:rsidP="002431D1">
      <w:pPr>
        <w:ind w:firstLine="567"/>
        <w:jc w:val="both"/>
        <w:rPr>
          <w:sz w:val="26"/>
          <w:szCs w:val="26"/>
        </w:rPr>
      </w:pPr>
      <w:r>
        <w:rPr>
          <w:sz w:val="26"/>
          <w:szCs w:val="26"/>
        </w:rPr>
        <w:t xml:space="preserve">Часть </w:t>
      </w:r>
      <w:hyperlink r:id="rId33" w:history="1">
        <w:r w:rsidR="00B6112B">
          <w:rPr>
            <w:color w:val="0000FF"/>
            <w:sz w:val="26"/>
            <w:szCs w:val="26"/>
          </w:rPr>
          <w:t>5</w:t>
        </w:r>
        <w:r>
          <w:rPr>
            <w:color w:val="0000FF"/>
            <w:sz w:val="26"/>
            <w:szCs w:val="26"/>
          </w:rPr>
          <w:t xml:space="preserve"> статьи 34</w:t>
        </w:r>
      </w:hyperlink>
      <w:r>
        <w:rPr>
          <w:sz w:val="26"/>
          <w:szCs w:val="26"/>
        </w:rPr>
        <w:t xml:space="preserve"> Закона о контрактной системе в редакции, действовавшей до 11.05.2019, содержала указание на то, что размер штрафа устанавливается контрактом в виде фиксированной суммы, определенной в порядке, установленном Правительством Российской Федерации.</w:t>
      </w:r>
    </w:p>
    <w:p w:rsidR="003F39F7" w:rsidRDefault="003F39F7" w:rsidP="002431D1">
      <w:pPr>
        <w:ind w:firstLine="567"/>
        <w:jc w:val="both"/>
        <w:rPr>
          <w:sz w:val="26"/>
          <w:szCs w:val="26"/>
        </w:rPr>
      </w:pPr>
      <w:r>
        <w:rPr>
          <w:sz w:val="26"/>
          <w:szCs w:val="26"/>
        </w:rPr>
        <w:t xml:space="preserve">Федеральным </w:t>
      </w:r>
      <w:hyperlink r:id="rId34" w:history="1">
        <w:r>
          <w:rPr>
            <w:color w:val="0000FF"/>
            <w:sz w:val="26"/>
            <w:szCs w:val="26"/>
          </w:rPr>
          <w:t>законом</w:t>
        </w:r>
      </w:hyperlink>
      <w:r>
        <w:rPr>
          <w:sz w:val="26"/>
          <w:szCs w:val="26"/>
        </w:rPr>
        <w:t xml:space="preserve"> от 1 мая 2019 г. N 71-ФЗ "О внесении изменений в Федеральный закон "О контрактной системе в сфере закупок товаров, работ, услуг для обеспечения государственных и муниципальных нужд" слова "в виде фиксированной суммы, определенной" из части </w:t>
      </w:r>
      <w:hyperlink r:id="rId35" w:history="1">
        <w:r w:rsidR="00B6112B">
          <w:rPr>
            <w:color w:val="0000FF"/>
            <w:sz w:val="26"/>
            <w:szCs w:val="26"/>
          </w:rPr>
          <w:t>5</w:t>
        </w:r>
        <w:r>
          <w:rPr>
            <w:color w:val="0000FF"/>
            <w:sz w:val="26"/>
            <w:szCs w:val="26"/>
          </w:rPr>
          <w:t xml:space="preserve"> статьи 34</w:t>
        </w:r>
      </w:hyperlink>
      <w:r>
        <w:rPr>
          <w:sz w:val="26"/>
          <w:szCs w:val="26"/>
        </w:rPr>
        <w:t xml:space="preserve"> Закона о контрактной системе исключены.</w:t>
      </w:r>
    </w:p>
    <w:p w:rsidR="003F39F7" w:rsidRDefault="00553AA7" w:rsidP="002431D1">
      <w:pPr>
        <w:ind w:firstLine="567"/>
        <w:jc w:val="both"/>
        <w:rPr>
          <w:sz w:val="26"/>
          <w:szCs w:val="26"/>
        </w:rPr>
      </w:pPr>
      <w:hyperlink r:id="rId36" w:history="1">
        <w:proofErr w:type="gramStart"/>
        <w:r w:rsidR="003F39F7">
          <w:rPr>
            <w:color w:val="0000FF"/>
            <w:sz w:val="26"/>
            <w:szCs w:val="26"/>
          </w:rPr>
          <w:t>Постановлением</w:t>
        </w:r>
      </w:hyperlink>
      <w:r w:rsidR="003F39F7">
        <w:rPr>
          <w:sz w:val="26"/>
          <w:szCs w:val="26"/>
        </w:rPr>
        <w:t xml:space="preserve"> Правительства Российской Федерации от 02.08.2019 N 1011 внесены изменения в 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w:t>
      </w:r>
      <w:proofErr w:type="gramEnd"/>
      <w:r w:rsidR="003F39F7">
        <w:rPr>
          <w:sz w:val="26"/>
          <w:szCs w:val="26"/>
        </w:rPr>
        <w:t xml:space="preserve">, </w:t>
      </w:r>
      <w:proofErr w:type="gramStart"/>
      <w:r w:rsidR="003F39F7">
        <w:rPr>
          <w:sz w:val="26"/>
          <w:szCs w:val="26"/>
        </w:rPr>
        <w:t>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 в соответствии с которыми слова "в виде фиксированной суммы" исключены из текста Постановления Правительства РФ от 30.08.2017 N 1042.</w:t>
      </w:r>
      <w:proofErr w:type="gramEnd"/>
    </w:p>
    <w:p w:rsidR="003F39F7" w:rsidRDefault="003F39F7" w:rsidP="002431D1">
      <w:pPr>
        <w:ind w:firstLine="567"/>
        <w:jc w:val="both"/>
        <w:rPr>
          <w:sz w:val="26"/>
          <w:szCs w:val="26"/>
        </w:rPr>
      </w:pPr>
      <w:r>
        <w:rPr>
          <w:sz w:val="26"/>
          <w:szCs w:val="26"/>
        </w:rPr>
        <w:t>Вместе с тем Заказчиком в пункте 10.2 проекта муниципального Контракта документации об Аукционе в нарушение вышеуказанных требований определено, что  «размер штрафа устанавливается в виде фиксированной суммы».</w:t>
      </w:r>
    </w:p>
    <w:p w:rsidR="00353D48" w:rsidRPr="00771260" w:rsidRDefault="00072D33" w:rsidP="00491EF5">
      <w:pPr>
        <w:adjustRightInd w:val="0"/>
        <w:ind w:firstLine="567"/>
        <w:jc w:val="both"/>
        <w:rPr>
          <w:bCs/>
          <w:color w:val="000000"/>
          <w:sz w:val="26"/>
          <w:szCs w:val="26"/>
        </w:rPr>
      </w:pPr>
      <w:r>
        <w:rPr>
          <w:sz w:val="26"/>
          <w:szCs w:val="26"/>
        </w:rPr>
        <w:t xml:space="preserve">Таким образом, Комиссия Мордовского УФАС России приходит к выводу, </w:t>
      </w:r>
      <w:r w:rsidR="00B6112B">
        <w:rPr>
          <w:sz w:val="26"/>
          <w:szCs w:val="26"/>
        </w:rPr>
        <w:t>что в нарушение части 5 статьи 34 Закона о контрактной системе Заказчиком ненадлежащим образом</w:t>
      </w:r>
      <w:r w:rsidR="00771260">
        <w:rPr>
          <w:sz w:val="26"/>
          <w:szCs w:val="26"/>
        </w:rPr>
        <w:t xml:space="preserve"> в проекте Контракта</w:t>
      </w:r>
      <w:r w:rsidR="00B6112B">
        <w:rPr>
          <w:sz w:val="26"/>
          <w:szCs w:val="26"/>
        </w:rPr>
        <w:t xml:space="preserve"> установлен размер штрафа</w:t>
      </w:r>
      <w:r w:rsidR="00771260">
        <w:rPr>
          <w:sz w:val="26"/>
          <w:szCs w:val="26"/>
        </w:rPr>
        <w:t xml:space="preserve"> и </w:t>
      </w:r>
      <w:r w:rsidR="005470CB" w:rsidRPr="00554B51">
        <w:rPr>
          <w:bCs/>
          <w:color w:val="000000"/>
          <w:sz w:val="26"/>
          <w:szCs w:val="26"/>
        </w:rPr>
        <w:t>содерж</w:t>
      </w:r>
      <w:r w:rsidR="005470CB">
        <w:rPr>
          <w:bCs/>
          <w:color w:val="000000"/>
          <w:sz w:val="26"/>
          <w:szCs w:val="26"/>
        </w:rPr>
        <w:t>а</w:t>
      </w:r>
      <w:r w:rsidR="005470CB" w:rsidRPr="00554B51">
        <w:rPr>
          <w:bCs/>
          <w:color w:val="000000"/>
          <w:sz w:val="26"/>
          <w:szCs w:val="26"/>
        </w:rPr>
        <w:t xml:space="preserve">т признаки состава административного правонарушения, предусмотренного частью 4.2 статьи 7.30 </w:t>
      </w:r>
      <w:proofErr w:type="spellStart"/>
      <w:r w:rsidR="005470CB" w:rsidRPr="00554B51">
        <w:rPr>
          <w:bCs/>
          <w:color w:val="000000"/>
          <w:sz w:val="26"/>
          <w:szCs w:val="26"/>
        </w:rPr>
        <w:t>КоАП</w:t>
      </w:r>
      <w:proofErr w:type="spellEnd"/>
      <w:r w:rsidR="005470CB" w:rsidRPr="00554B51">
        <w:rPr>
          <w:bCs/>
          <w:color w:val="000000"/>
          <w:sz w:val="26"/>
          <w:szCs w:val="26"/>
        </w:rPr>
        <w:t xml:space="preserve"> РФ.</w:t>
      </w:r>
    </w:p>
    <w:p w:rsidR="00B212D8" w:rsidRDefault="00EA42E2" w:rsidP="00653A80">
      <w:pPr>
        <w:adjustRightInd w:val="0"/>
        <w:ind w:firstLine="540"/>
        <w:jc w:val="both"/>
        <w:rPr>
          <w:color w:val="000000"/>
          <w:sz w:val="26"/>
          <w:szCs w:val="26"/>
        </w:rPr>
      </w:pPr>
      <w:r w:rsidRPr="00FE1151">
        <w:rPr>
          <w:color w:val="000000"/>
          <w:sz w:val="26"/>
          <w:szCs w:val="26"/>
        </w:rPr>
        <w:t>Руководствуясь п.1 ч.15</w:t>
      </w:r>
      <w:r w:rsidR="00E073CA" w:rsidRPr="00FE1151">
        <w:rPr>
          <w:color w:val="000000"/>
          <w:sz w:val="26"/>
          <w:szCs w:val="26"/>
        </w:rPr>
        <w:t>, п.2 ч.22</w:t>
      </w:r>
      <w:r w:rsidRPr="00FE1151">
        <w:rPr>
          <w:color w:val="000000"/>
          <w:sz w:val="26"/>
          <w:szCs w:val="26"/>
        </w:rPr>
        <w:t xml:space="preserve"> ст.99</w:t>
      </w:r>
      <w:r w:rsidR="00BE2EC8" w:rsidRPr="00FE1151">
        <w:rPr>
          <w:color w:val="000000"/>
          <w:sz w:val="26"/>
          <w:szCs w:val="26"/>
        </w:rPr>
        <w:t>, ст. 106</w:t>
      </w:r>
      <w:r w:rsidRPr="00FE1151">
        <w:rPr>
          <w:color w:val="000000"/>
          <w:sz w:val="26"/>
          <w:szCs w:val="26"/>
        </w:rPr>
        <w:t xml:space="preserve"> Закона о контрактной системе, К</w:t>
      </w:r>
      <w:r w:rsidR="00653A80">
        <w:rPr>
          <w:color w:val="000000"/>
          <w:sz w:val="26"/>
          <w:szCs w:val="26"/>
        </w:rPr>
        <w:t>омиссия Мордовского УФАС России.</w:t>
      </w:r>
    </w:p>
    <w:p w:rsidR="00653A80" w:rsidRDefault="00653A80" w:rsidP="006E7774">
      <w:pPr>
        <w:adjustRightInd w:val="0"/>
        <w:jc w:val="both"/>
        <w:rPr>
          <w:bCs/>
          <w:color w:val="000000"/>
          <w:sz w:val="26"/>
          <w:szCs w:val="26"/>
        </w:rPr>
      </w:pPr>
    </w:p>
    <w:p w:rsidR="00B659C2" w:rsidRPr="00653A80" w:rsidRDefault="00B659C2" w:rsidP="006E7774">
      <w:pPr>
        <w:adjustRightInd w:val="0"/>
        <w:jc w:val="both"/>
        <w:rPr>
          <w:bCs/>
          <w:color w:val="000000"/>
          <w:sz w:val="26"/>
          <w:szCs w:val="26"/>
        </w:rPr>
      </w:pPr>
    </w:p>
    <w:p w:rsidR="002D5FC2" w:rsidRDefault="00030089" w:rsidP="006E7774">
      <w:pPr>
        <w:pStyle w:val="ConsNonformat"/>
        <w:widowControl/>
        <w:suppressAutoHyphens w:val="0"/>
        <w:ind w:right="0" w:firstLine="540"/>
        <w:jc w:val="center"/>
        <w:rPr>
          <w:rFonts w:ascii="Times New Roman" w:hAnsi="Times New Roman" w:cs="Times New Roman"/>
          <w:sz w:val="24"/>
          <w:szCs w:val="24"/>
        </w:rPr>
      </w:pPr>
      <w:r w:rsidRPr="005535CC">
        <w:rPr>
          <w:rFonts w:ascii="Times New Roman" w:hAnsi="Times New Roman" w:cs="Times New Roman"/>
          <w:b/>
          <w:sz w:val="24"/>
          <w:szCs w:val="24"/>
        </w:rPr>
        <w:t>РЕШИЛА</w:t>
      </w:r>
      <w:r w:rsidRPr="005535CC">
        <w:rPr>
          <w:rFonts w:ascii="Times New Roman" w:hAnsi="Times New Roman" w:cs="Times New Roman"/>
          <w:sz w:val="24"/>
          <w:szCs w:val="24"/>
        </w:rPr>
        <w:t>:</w:t>
      </w:r>
    </w:p>
    <w:p w:rsidR="00B659C2" w:rsidRPr="006E7774" w:rsidRDefault="00B659C2" w:rsidP="006E7774">
      <w:pPr>
        <w:pStyle w:val="ConsNonformat"/>
        <w:widowControl/>
        <w:suppressAutoHyphens w:val="0"/>
        <w:ind w:right="0" w:firstLine="540"/>
        <w:jc w:val="center"/>
        <w:rPr>
          <w:rFonts w:ascii="Times New Roman" w:hAnsi="Times New Roman" w:cs="Times New Roman"/>
          <w:sz w:val="24"/>
          <w:szCs w:val="24"/>
        </w:rPr>
      </w:pPr>
    </w:p>
    <w:p w:rsidR="00653A80" w:rsidRPr="005535CC" w:rsidRDefault="00653A80" w:rsidP="002D5FC2">
      <w:pPr>
        <w:pStyle w:val="ConsNonformat"/>
        <w:widowControl/>
        <w:suppressAutoHyphens w:val="0"/>
        <w:ind w:right="0"/>
        <w:jc w:val="both"/>
        <w:rPr>
          <w:rFonts w:ascii="Times New Roman" w:hAnsi="Times New Roman" w:cs="Times New Roman"/>
          <w:color w:val="000000"/>
          <w:sz w:val="24"/>
          <w:szCs w:val="24"/>
        </w:rPr>
      </w:pPr>
    </w:p>
    <w:p w:rsidR="00AB77D5" w:rsidRDefault="00AB77D5" w:rsidP="00AB77D5">
      <w:pPr>
        <w:tabs>
          <w:tab w:val="left" w:pos="10630"/>
        </w:tabs>
        <w:ind w:firstLine="540"/>
        <w:jc w:val="both"/>
        <w:rPr>
          <w:sz w:val="26"/>
          <w:szCs w:val="26"/>
        </w:rPr>
      </w:pPr>
      <w:r>
        <w:rPr>
          <w:sz w:val="26"/>
          <w:szCs w:val="26"/>
        </w:rPr>
        <w:t xml:space="preserve">1. </w:t>
      </w:r>
      <w:r w:rsidR="00E202CD" w:rsidRPr="00DD0647">
        <w:rPr>
          <w:sz w:val="26"/>
          <w:szCs w:val="26"/>
        </w:rPr>
        <w:t xml:space="preserve">Признать </w:t>
      </w:r>
      <w:r w:rsidR="00E202CD" w:rsidRPr="005848A8">
        <w:rPr>
          <w:bCs/>
          <w:sz w:val="26"/>
          <w:szCs w:val="26"/>
        </w:rPr>
        <w:t>жалоб</w:t>
      </w:r>
      <w:proofErr w:type="gramStart"/>
      <w:r w:rsidR="00E202CD" w:rsidRPr="005848A8">
        <w:rPr>
          <w:bCs/>
          <w:sz w:val="26"/>
          <w:szCs w:val="26"/>
        </w:rPr>
        <w:t xml:space="preserve">у </w:t>
      </w:r>
      <w:r w:rsidR="00B97653">
        <w:rPr>
          <w:sz w:val="26"/>
          <w:szCs w:val="26"/>
        </w:rPr>
        <w:t>ООО</w:t>
      </w:r>
      <w:proofErr w:type="gramEnd"/>
      <w:r w:rsidR="00B97653">
        <w:rPr>
          <w:sz w:val="26"/>
          <w:szCs w:val="26"/>
        </w:rPr>
        <w:t xml:space="preserve"> </w:t>
      </w:r>
      <w:r w:rsidR="00FE1151" w:rsidRPr="00164EC7">
        <w:rPr>
          <w:sz w:val="26"/>
          <w:szCs w:val="26"/>
        </w:rPr>
        <w:t>«</w:t>
      </w:r>
      <w:r w:rsidR="009C78E6">
        <w:rPr>
          <w:sz w:val="26"/>
          <w:szCs w:val="26"/>
        </w:rPr>
        <w:t>*</w:t>
      </w:r>
      <w:r w:rsidR="00FE1151" w:rsidRPr="00164EC7">
        <w:rPr>
          <w:sz w:val="26"/>
          <w:szCs w:val="26"/>
        </w:rPr>
        <w:t>»</w:t>
      </w:r>
      <w:r w:rsidR="00B97653" w:rsidRPr="005535CC">
        <w:rPr>
          <w:color w:val="000000"/>
          <w:sz w:val="26"/>
          <w:szCs w:val="26"/>
          <w:shd w:val="clear" w:color="auto" w:fill="FFFFFF"/>
        </w:rPr>
        <w:t xml:space="preserve"> на действия </w:t>
      </w:r>
      <w:r w:rsidR="00353D48" w:rsidRPr="005B06E0">
        <w:rPr>
          <w:sz w:val="26"/>
          <w:szCs w:val="26"/>
          <w:lang w:eastAsia="ar-SA"/>
        </w:rPr>
        <w:t>Муниципально</w:t>
      </w:r>
      <w:r w:rsidR="00353D48">
        <w:rPr>
          <w:sz w:val="26"/>
          <w:szCs w:val="26"/>
          <w:lang w:eastAsia="ar-SA"/>
        </w:rPr>
        <w:t>го</w:t>
      </w:r>
      <w:r w:rsidR="00353D48" w:rsidRPr="005B06E0">
        <w:rPr>
          <w:sz w:val="26"/>
          <w:szCs w:val="26"/>
          <w:lang w:eastAsia="ar-SA"/>
        </w:rPr>
        <w:t xml:space="preserve"> общеобразовательно</w:t>
      </w:r>
      <w:r w:rsidR="00353D48">
        <w:rPr>
          <w:sz w:val="26"/>
          <w:szCs w:val="26"/>
          <w:lang w:eastAsia="ar-SA"/>
        </w:rPr>
        <w:t>го</w:t>
      </w:r>
      <w:r w:rsidR="00353D48" w:rsidRPr="005B06E0">
        <w:rPr>
          <w:sz w:val="26"/>
          <w:szCs w:val="26"/>
          <w:lang w:eastAsia="ar-SA"/>
        </w:rPr>
        <w:t xml:space="preserve"> учреждени</w:t>
      </w:r>
      <w:r w:rsidR="00353D48">
        <w:rPr>
          <w:sz w:val="26"/>
          <w:szCs w:val="26"/>
          <w:lang w:eastAsia="ar-SA"/>
        </w:rPr>
        <w:t>я</w:t>
      </w:r>
      <w:r w:rsidR="00353D48" w:rsidRPr="005B06E0">
        <w:rPr>
          <w:sz w:val="26"/>
          <w:szCs w:val="26"/>
          <w:lang w:eastAsia="ar-SA"/>
        </w:rPr>
        <w:t xml:space="preserve"> ''</w:t>
      </w:r>
      <w:r w:rsidR="009C78E6">
        <w:rPr>
          <w:sz w:val="26"/>
          <w:szCs w:val="26"/>
          <w:lang w:eastAsia="ar-SA"/>
        </w:rPr>
        <w:t>*</w:t>
      </w:r>
      <w:r w:rsidR="00353D48" w:rsidRPr="005B06E0">
        <w:rPr>
          <w:sz w:val="26"/>
          <w:szCs w:val="26"/>
          <w:lang w:eastAsia="ar-SA"/>
        </w:rPr>
        <w:t>'</w:t>
      </w:r>
      <w:r w:rsidR="00353D48">
        <w:rPr>
          <w:sz w:val="26"/>
          <w:szCs w:val="26"/>
          <w:lang w:eastAsia="ar-SA"/>
        </w:rPr>
        <w:t xml:space="preserve">, </w:t>
      </w:r>
      <w:r w:rsidR="00353D48" w:rsidRPr="00780C78">
        <w:rPr>
          <w:sz w:val="26"/>
          <w:szCs w:val="26"/>
        </w:rPr>
        <w:t>Государственно</w:t>
      </w:r>
      <w:r w:rsidR="00353D48">
        <w:rPr>
          <w:sz w:val="26"/>
          <w:szCs w:val="26"/>
        </w:rPr>
        <w:t>го</w:t>
      </w:r>
      <w:r w:rsidR="00353D48" w:rsidRPr="00780C78">
        <w:rPr>
          <w:sz w:val="26"/>
          <w:szCs w:val="26"/>
        </w:rPr>
        <w:t xml:space="preserve"> казенно</w:t>
      </w:r>
      <w:r w:rsidR="00353D48">
        <w:rPr>
          <w:sz w:val="26"/>
          <w:szCs w:val="26"/>
        </w:rPr>
        <w:t>го</w:t>
      </w:r>
      <w:r w:rsidR="00353D48" w:rsidRPr="00780C78">
        <w:rPr>
          <w:sz w:val="26"/>
          <w:szCs w:val="26"/>
        </w:rPr>
        <w:t xml:space="preserve"> учреждени</w:t>
      </w:r>
      <w:r w:rsidR="00353D48">
        <w:rPr>
          <w:sz w:val="26"/>
          <w:szCs w:val="26"/>
        </w:rPr>
        <w:t>я</w:t>
      </w:r>
      <w:r w:rsidR="00353D48" w:rsidRPr="00780C78">
        <w:rPr>
          <w:sz w:val="26"/>
          <w:szCs w:val="26"/>
        </w:rPr>
        <w:t xml:space="preserve"> Республики Мордовия  «</w:t>
      </w:r>
      <w:r w:rsidR="009C78E6">
        <w:rPr>
          <w:sz w:val="26"/>
          <w:szCs w:val="26"/>
        </w:rPr>
        <w:t>*</w:t>
      </w:r>
      <w:r w:rsidR="00353D48" w:rsidRPr="00780C78">
        <w:rPr>
          <w:sz w:val="26"/>
          <w:szCs w:val="26"/>
        </w:rPr>
        <w:t>»</w:t>
      </w:r>
      <w:r w:rsidR="00192740">
        <w:rPr>
          <w:color w:val="000000"/>
          <w:sz w:val="26"/>
          <w:szCs w:val="26"/>
          <w:shd w:val="clear" w:color="auto" w:fill="FFFFFF"/>
        </w:rPr>
        <w:t xml:space="preserve"> </w:t>
      </w:r>
      <w:r w:rsidR="00192740" w:rsidRPr="005535CC">
        <w:rPr>
          <w:color w:val="000000"/>
          <w:sz w:val="26"/>
          <w:szCs w:val="26"/>
        </w:rPr>
        <w:t xml:space="preserve">при проведении электронного аукциона </w:t>
      </w:r>
      <w:r w:rsidR="00192740" w:rsidRPr="00DD66F8">
        <w:rPr>
          <w:caps/>
          <w:color w:val="000000"/>
          <w:sz w:val="26"/>
          <w:szCs w:val="26"/>
        </w:rPr>
        <w:t>№</w:t>
      </w:r>
      <w:r w:rsidR="00341035" w:rsidRPr="00341035">
        <w:rPr>
          <w:caps/>
          <w:color w:val="000000"/>
          <w:sz w:val="26"/>
          <w:szCs w:val="26"/>
        </w:rPr>
        <w:t xml:space="preserve"> </w:t>
      </w:r>
      <w:r w:rsidR="00353D48" w:rsidRPr="00CE7598">
        <w:rPr>
          <w:sz w:val="26"/>
          <w:szCs w:val="26"/>
          <w:lang w:eastAsia="ar-SA"/>
        </w:rPr>
        <w:t>0809500000320001277</w:t>
      </w:r>
      <w:r w:rsidR="00353D48" w:rsidRPr="00CE7598">
        <w:rPr>
          <w:bCs/>
          <w:noProof/>
          <w:sz w:val="26"/>
          <w:szCs w:val="26"/>
        </w:rPr>
        <w:t xml:space="preserve"> </w:t>
      </w:r>
      <w:r w:rsidR="00353D48" w:rsidRPr="003A36F3">
        <w:rPr>
          <w:bCs/>
          <w:noProof/>
          <w:sz w:val="26"/>
          <w:szCs w:val="26"/>
        </w:rPr>
        <w:t xml:space="preserve">на </w:t>
      </w:r>
      <w:r w:rsidR="00353D48" w:rsidRPr="00CE7598">
        <w:rPr>
          <w:sz w:val="26"/>
          <w:szCs w:val="26"/>
        </w:rPr>
        <w:t xml:space="preserve">выполнение работ по </w:t>
      </w:r>
      <w:r w:rsidR="00353D48" w:rsidRPr="00CE7598">
        <w:rPr>
          <w:sz w:val="26"/>
          <w:szCs w:val="26"/>
        </w:rPr>
        <w:lastRenderedPageBreak/>
        <w:t xml:space="preserve">объекту: «Капитальный ремонт здания МОУ «Лицей», расположенного по адресу: РМ, с. Ельники, ул. </w:t>
      </w:r>
      <w:proofErr w:type="gramStart"/>
      <w:r w:rsidR="00353D48" w:rsidRPr="00CE7598">
        <w:rPr>
          <w:sz w:val="26"/>
          <w:szCs w:val="26"/>
        </w:rPr>
        <w:t>Садовая</w:t>
      </w:r>
      <w:proofErr w:type="gramEnd"/>
      <w:r w:rsidR="00353D48" w:rsidRPr="00CE7598">
        <w:rPr>
          <w:sz w:val="26"/>
          <w:szCs w:val="26"/>
        </w:rPr>
        <w:t>, д.43»</w:t>
      </w:r>
      <w:r>
        <w:rPr>
          <w:sz w:val="26"/>
          <w:szCs w:val="26"/>
        </w:rPr>
        <w:t xml:space="preserve"> </w:t>
      </w:r>
      <w:r w:rsidR="00B659C2">
        <w:rPr>
          <w:sz w:val="26"/>
          <w:szCs w:val="26"/>
        </w:rPr>
        <w:t>не</w:t>
      </w:r>
      <w:r w:rsidR="002D5FC2">
        <w:rPr>
          <w:sz w:val="26"/>
          <w:szCs w:val="26"/>
        </w:rPr>
        <w:t>обоснованной</w:t>
      </w:r>
      <w:r>
        <w:rPr>
          <w:sz w:val="26"/>
          <w:szCs w:val="26"/>
        </w:rPr>
        <w:t>.</w:t>
      </w:r>
    </w:p>
    <w:p w:rsidR="00700E95" w:rsidRDefault="00AB77D5" w:rsidP="00700E95">
      <w:pPr>
        <w:tabs>
          <w:tab w:val="left" w:pos="10630"/>
        </w:tabs>
        <w:jc w:val="both"/>
        <w:rPr>
          <w:sz w:val="26"/>
          <w:szCs w:val="26"/>
        </w:rPr>
      </w:pPr>
      <w:r>
        <w:rPr>
          <w:sz w:val="26"/>
          <w:szCs w:val="26"/>
        </w:rPr>
        <w:t xml:space="preserve">        2. Признать действия Заказчика на</w:t>
      </w:r>
      <w:r w:rsidR="007616E9">
        <w:rPr>
          <w:sz w:val="26"/>
          <w:szCs w:val="26"/>
        </w:rPr>
        <w:t>рушением</w:t>
      </w:r>
      <w:r w:rsidR="00B212D8">
        <w:rPr>
          <w:sz w:val="26"/>
          <w:szCs w:val="26"/>
        </w:rPr>
        <w:t>, части 7 статьи 110.2</w:t>
      </w:r>
      <w:r w:rsidR="00700E95">
        <w:rPr>
          <w:sz w:val="26"/>
          <w:szCs w:val="26"/>
        </w:rPr>
        <w:t>, части 5 статьи 34</w:t>
      </w:r>
      <w:r w:rsidR="001E446C">
        <w:rPr>
          <w:sz w:val="26"/>
          <w:szCs w:val="26"/>
        </w:rPr>
        <w:t xml:space="preserve">, пункта </w:t>
      </w:r>
      <w:r w:rsidR="000653A7">
        <w:rPr>
          <w:sz w:val="26"/>
          <w:szCs w:val="26"/>
        </w:rPr>
        <w:t>1 части 1 статьи 64</w:t>
      </w:r>
      <w:r w:rsidR="00353D48">
        <w:rPr>
          <w:sz w:val="26"/>
          <w:szCs w:val="26"/>
        </w:rPr>
        <w:t xml:space="preserve"> </w:t>
      </w:r>
      <w:r w:rsidR="007616E9">
        <w:rPr>
          <w:sz w:val="26"/>
          <w:szCs w:val="26"/>
        </w:rPr>
        <w:t>З</w:t>
      </w:r>
      <w:r>
        <w:rPr>
          <w:sz w:val="26"/>
          <w:szCs w:val="26"/>
        </w:rPr>
        <w:t>акона о контрактной системе.</w:t>
      </w:r>
    </w:p>
    <w:p w:rsidR="00B659C2" w:rsidRDefault="00AB77D5" w:rsidP="00A43C69">
      <w:pPr>
        <w:tabs>
          <w:tab w:val="left" w:pos="4678"/>
        </w:tabs>
        <w:ind w:firstLine="426"/>
        <w:jc w:val="both"/>
        <w:rPr>
          <w:color w:val="000000"/>
          <w:sz w:val="26"/>
          <w:szCs w:val="26"/>
        </w:rPr>
      </w:pPr>
      <w:r>
        <w:rPr>
          <w:sz w:val="26"/>
          <w:szCs w:val="26"/>
        </w:rPr>
        <w:t xml:space="preserve"> </w:t>
      </w:r>
      <w:r w:rsidR="002431D1">
        <w:rPr>
          <w:sz w:val="26"/>
          <w:szCs w:val="26"/>
        </w:rPr>
        <w:t xml:space="preserve">3. </w:t>
      </w:r>
      <w:r w:rsidR="00B94A71">
        <w:rPr>
          <w:sz w:val="26"/>
          <w:szCs w:val="26"/>
        </w:rPr>
        <w:t xml:space="preserve">Обязательное </w:t>
      </w:r>
      <w:r w:rsidR="00B94A71" w:rsidRPr="00BB6438">
        <w:rPr>
          <w:color w:val="000000"/>
          <w:sz w:val="26"/>
          <w:szCs w:val="26"/>
        </w:rPr>
        <w:t>для исполнения предписание об устранении нарушений Закона о контрактной системе</w:t>
      </w:r>
      <w:r w:rsidR="00B94A71">
        <w:rPr>
          <w:color w:val="000000"/>
          <w:sz w:val="26"/>
          <w:szCs w:val="26"/>
        </w:rPr>
        <w:t xml:space="preserve"> не выдавать в связи с его выдачей в рамках рассмотрения дела                   № 013/06/110.2-561/2020</w:t>
      </w:r>
      <w:r w:rsidR="00B94A71" w:rsidRPr="00BB6438">
        <w:rPr>
          <w:color w:val="000000"/>
          <w:sz w:val="26"/>
          <w:szCs w:val="26"/>
        </w:rPr>
        <w:t>.</w:t>
      </w:r>
    </w:p>
    <w:p w:rsidR="00B94A71" w:rsidRDefault="00B94A71" w:rsidP="00B94A71">
      <w:pPr>
        <w:pStyle w:val="a3"/>
        <w:spacing w:before="0" w:beforeAutospacing="0" w:after="0" w:afterAutospacing="0"/>
        <w:ind w:firstLine="567"/>
        <w:jc w:val="both"/>
        <w:rPr>
          <w:bCs/>
          <w:noProof/>
          <w:color w:val="000000"/>
          <w:sz w:val="26"/>
          <w:szCs w:val="26"/>
        </w:rPr>
      </w:pPr>
      <w:r>
        <w:rPr>
          <w:color w:val="000000"/>
          <w:sz w:val="26"/>
          <w:szCs w:val="26"/>
        </w:rPr>
        <w:t>4. М</w:t>
      </w:r>
      <w:r w:rsidRPr="00BB6438">
        <w:rPr>
          <w:color w:val="000000"/>
          <w:sz w:val="26"/>
          <w:szCs w:val="26"/>
        </w:rPr>
        <w:t>атериалы дела должностному лицу для решения вопроса о возбуждении производства об административном правонарушении</w:t>
      </w:r>
      <w:r>
        <w:rPr>
          <w:color w:val="000000"/>
          <w:sz w:val="26"/>
          <w:szCs w:val="26"/>
        </w:rPr>
        <w:t xml:space="preserve"> не передавать в связи с их передачей в рамках рассмотрения дела № 013/06/110.2-561/</w:t>
      </w:r>
      <w:r w:rsidRPr="00BB6438">
        <w:rPr>
          <w:color w:val="000000"/>
          <w:sz w:val="26"/>
          <w:szCs w:val="26"/>
        </w:rPr>
        <w:t>2020</w:t>
      </w:r>
      <w:r>
        <w:rPr>
          <w:color w:val="000000"/>
          <w:sz w:val="26"/>
          <w:szCs w:val="26"/>
        </w:rPr>
        <w:t>.</w:t>
      </w:r>
    </w:p>
    <w:p w:rsidR="00E35B76" w:rsidRPr="000602BC" w:rsidRDefault="00341035" w:rsidP="00B94A71">
      <w:pPr>
        <w:tabs>
          <w:tab w:val="left" w:pos="10630"/>
        </w:tabs>
        <w:ind w:firstLine="426"/>
        <w:jc w:val="both"/>
        <w:rPr>
          <w:sz w:val="26"/>
          <w:szCs w:val="26"/>
        </w:rPr>
      </w:pPr>
      <w:r>
        <w:rPr>
          <w:rStyle w:val="cardmaininfocontent2"/>
          <w:color w:val="000000" w:themeColor="text1"/>
          <w:sz w:val="26"/>
          <w:szCs w:val="26"/>
        </w:rPr>
        <w:t xml:space="preserve"> </w:t>
      </w:r>
    </w:p>
    <w:p w:rsidR="00B212D8" w:rsidRDefault="00B212D8" w:rsidP="00E35B76">
      <w:pPr>
        <w:pStyle w:val="a3"/>
        <w:spacing w:before="0" w:beforeAutospacing="0" w:after="0" w:afterAutospacing="0"/>
        <w:jc w:val="both"/>
        <w:rPr>
          <w:color w:val="000000"/>
          <w:sz w:val="20"/>
          <w:szCs w:val="20"/>
        </w:rPr>
      </w:pPr>
    </w:p>
    <w:p w:rsidR="00735024" w:rsidRPr="00DE345A" w:rsidRDefault="00735024" w:rsidP="00E35B76">
      <w:pPr>
        <w:pStyle w:val="a3"/>
        <w:spacing w:before="0" w:beforeAutospacing="0" w:after="0" w:afterAutospacing="0"/>
        <w:jc w:val="both"/>
        <w:rPr>
          <w:color w:val="000000"/>
          <w:sz w:val="20"/>
          <w:szCs w:val="20"/>
        </w:rPr>
      </w:pPr>
      <w:r w:rsidRPr="00DE345A">
        <w:rPr>
          <w:color w:val="000000"/>
          <w:sz w:val="20"/>
          <w:szCs w:val="20"/>
        </w:rPr>
        <w:t>Настоящее решение может быть обжаловано в судебном порядке в течение трех месяцев со дня его принятия.</w:t>
      </w:r>
    </w:p>
    <w:p w:rsidR="00823251" w:rsidRDefault="00823251" w:rsidP="00283A55">
      <w:pPr>
        <w:tabs>
          <w:tab w:val="left" w:pos="10630"/>
        </w:tabs>
        <w:rPr>
          <w:bCs/>
          <w:color w:val="000000"/>
          <w:sz w:val="26"/>
          <w:szCs w:val="26"/>
        </w:rPr>
      </w:pPr>
    </w:p>
    <w:p w:rsidR="00EC37DB" w:rsidRDefault="00EC37DB" w:rsidP="00FE6DE1">
      <w:pPr>
        <w:tabs>
          <w:tab w:val="left" w:pos="10630"/>
        </w:tabs>
        <w:jc w:val="both"/>
        <w:rPr>
          <w:bCs/>
          <w:color w:val="000000"/>
          <w:sz w:val="26"/>
          <w:szCs w:val="26"/>
        </w:rPr>
      </w:pPr>
      <w:bookmarkStart w:id="8" w:name="OLE_LINK90"/>
      <w:bookmarkStart w:id="9" w:name="OLE_LINK91"/>
      <w:bookmarkStart w:id="10" w:name="OLE_LINK92"/>
    </w:p>
    <w:bookmarkEnd w:id="8"/>
    <w:bookmarkEnd w:id="9"/>
    <w:bookmarkEnd w:id="10"/>
    <w:p w:rsidR="002431D1" w:rsidRDefault="009C78E6" w:rsidP="002431D1">
      <w:pPr>
        <w:rPr>
          <w:color w:val="000000"/>
          <w:sz w:val="16"/>
          <w:szCs w:val="16"/>
        </w:rPr>
      </w:pPr>
      <w:r>
        <w:rPr>
          <w:bCs/>
          <w:color w:val="000000"/>
          <w:sz w:val="26"/>
          <w:szCs w:val="26"/>
        </w:rPr>
        <w:t>*</w:t>
      </w:r>
    </w:p>
    <w:p w:rsidR="002431D1" w:rsidRDefault="002431D1" w:rsidP="002431D1">
      <w:pPr>
        <w:rPr>
          <w:color w:val="000000"/>
          <w:sz w:val="16"/>
          <w:szCs w:val="16"/>
        </w:rPr>
      </w:pPr>
    </w:p>
    <w:p w:rsidR="002431D1" w:rsidRDefault="002431D1" w:rsidP="002431D1">
      <w:pPr>
        <w:rPr>
          <w:color w:val="000000"/>
          <w:sz w:val="16"/>
          <w:szCs w:val="16"/>
        </w:rPr>
      </w:pPr>
    </w:p>
    <w:p w:rsidR="002431D1" w:rsidRDefault="002431D1" w:rsidP="002431D1">
      <w:pPr>
        <w:rPr>
          <w:color w:val="000000"/>
          <w:sz w:val="16"/>
          <w:szCs w:val="16"/>
        </w:rPr>
      </w:pPr>
    </w:p>
    <w:p w:rsidR="002431D1" w:rsidRDefault="002431D1" w:rsidP="002431D1">
      <w:pPr>
        <w:rPr>
          <w:color w:val="000000"/>
          <w:sz w:val="16"/>
          <w:szCs w:val="16"/>
        </w:rPr>
      </w:pPr>
    </w:p>
    <w:p w:rsidR="002431D1" w:rsidRDefault="002431D1" w:rsidP="002431D1">
      <w:pPr>
        <w:rPr>
          <w:color w:val="000000"/>
          <w:sz w:val="16"/>
          <w:szCs w:val="16"/>
        </w:rPr>
      </w:pPr>
    </w:p>
    <w:p w:rsidR="002431D1" w:rsidRDefault="002431D1" w:rsidP="002431D1">
      <w:pPr>
        <w:rPr>
          <w:color w:val="000000"/>
          <w:sz w:val="16"/>
          <w:szCs w:val="16"/>
        </w:rPr>
      </w:pPr>
    </w:p>
    <w:p w:rsidR="002431D1" w:rsidRDefault="002431D1" w:rsidP="002431D1">
      <w:pPr>
        <w:rPr>
          <w:color w:val="000000"/>
          <w:sz w:val="16"/>
          <w:szCs w:val="16"/>
        </w:rPr>
      </w:pPr>
    </w:p>
    <w:p w:rsidR="002431D1" w:rsidRDefault="002431D1" w:rsidP="002431D1">
      <w:pPr>
        <w:rPr>
          <w:color w:val="000000"/>
          <w:sz w:val="16"/>
          <w:szCs w:val="16"/>
        </w:rPr>
      </w:pPr>
    </w:p>
    <w:p w:rsidR="002431D1" w:rsidRDefault="002431D1" w:rsidP="002431D1">
      <w:pPr>
        <w:rPr>
          <w:color w:val="000000"/>
          <w:sz w:val="16"/>
          <w:szCs w:val="16"/>
        </w:rPr>
      </w:pPr>
    </w:p>
    <w:p w:rsidR="002431D1" w:rsidRDefault="002431D1" w:rsidP="002431D1">
      <w:pPr>
        <w:rPr>
          <w:color w:val="000000"/>
          <w:sz w:val="16"/>
          <w:szCs w:val="16"/>
        </w:rPr>
      </w:pPr>
    </w:p>
    <w:p w:rsidR="002431D1" w:rsidRDefault="002431D1" w:rsidP="002431D1">
      <w:pPr>
        <w:rPr>
          <w:color w:val="000000"/>
          <w:sz w:val="16"/>
          <w:szCs w:val="16"/>
        </w:rPr>
      </w:pPr>
    </w:p>
    <w:p w:rsidR="002431D1" w:rsidRDefault="002431D1" w:rsidP="002431D1">
      <w:pPr>
        <w:rPr>
          <w:color w:val="000000"/>
          <w:sz w:val="16"/>
          <w:szCs w:val="16"/>
        </w:rPr>
      </w:pPr>
    </w:p>
    <w:p w:rsidR="002431D1" w:rsidRDefault="002431D1" w:rsidP="002431D1">
      <w:pPr>
        <w:rPr>
          <w:color w:val="000000"/>
          <w:sz w:val="16"/>
          <w:szCs w:val="16"/>
        </w:rPr>
      </w:pPr>
    </w:p>
    <w:p w:rsidR="002431D1" w:rsidRDefault="002431D1" w:rsidP="002431D1">
      <w:pPr>
        <w:rPr>
          <w:color w:val="000000"/>
          <w:sz w:val="16"/>
          <w:szCs w:val="16"/>
        </w:rPr>
      </w:pPr>
    </w:p>
    <w:p w:rsidR="002431D1" w:rsidRDefault="002431D1" w:rsidP="002431D1">
      <w:pPr>
        <w:rPr>
          <w:color w:val="000000"/>
          <w:sz w:val="16"/>
          <w:szCs w:val="16"/>
        </w:rPr>
      </w:pPr>
    </w:p>
    <w:p w:rsidR="002431D1" w:rsidRDefault="002431D1" w:rsidP="002431D1">
      <w:pPr>
        <w:rPr>
          <w:color w:val="000000"/>
          <w:sz w:val="16"/>
          <w:szCs w:val="16"/>
        </w:rPr>
      </w:pPr>
    </w:p>
    <w:p w:rsidR="002431D1" w:rsidRDefault="002431D1" w:rsidP="002431D1">
      <w:pPr>
        <w:rPr>
          <w:color w:val="000000"/>
          <w:sz w:val="16"/>
          <w:szCs w:val="16"/>
        </w:rPr>
      </w:pPr>
    </w:p>
    <w:p w:rsidR="002431D1" w:rsidRDefault="002431D1" w:rsidP="002431D1">
      <w:pPr>
        <w:rPr>
          <w:color w:val="000000"/>
          <w:sz w:val="16"/>
          <w:szCs w:val="16"/>
        </w:rPr>
      </w:pPr>
    </w:p>
    <w:p w:rsidR="002431D1" w:rsidRDefault="002431D1" w:rsidP="002431D1">
      <w:pPr>
        <w:rPr>
          <w:color w:val="000000"/>
          <w:sz w:val="16"/>
          <w:szCs w:val="16"/>
        </w:rPr>
      </w:pPr>
    </w:p>
    <w:p w:rsidR="002431D1" w:rsidRDefault="002431D1" w:rsidP="002431D1">
      <w:pPr>
        <w:rPr>
          <w:color w:val="000000"/>
          <w:sz w:val="16"/>
          <w:szCs w:val="16"/>
        </w:rPr>
      </w:pPr>
    </w:p>
    <w:p w:rsidR="002431D1" w:rsidRDefault="002431D1" w:rsidP="002431D1">
      <w:pPr>
        <w:rPr>
          <w:color w:val="000000"/>
          <w:sz w:val="16"/>
          <w:szCs w:val="16"/>
        </w:rPr>
      </w:pPr>
    </w:p>
    <w:p w:rsidR="002431D1" w:rsidRDefault="002431D1" w:rsidP="002431D1">
      <w:pPr>
        <w:rPr>
          <w:color w:val="000000"/>
          <w:sz w:val="16"/>
          <w:szCs w:val="16"/>
        </w:rPr>
      </w:pPr>
    </w:p>
    <w:p w:rsidR="002431D1" w:rsidRDefault="002431D1" w:rsidP="002431D1">
      <w:pPr>
        <w:rPr>
          <w:color w:val="000000"/>
          <w:sz w:val="16"/>
          <w:szCs w:val="16"/>
        </w:rPr>
      </w:pPr>
    </w:p>
    <w:p w:rsidR="002431D1" w:rsidRDefault="002431D1" w:rsidP="002431D1">
      <w:pPr>
        <w:rPr>
          <w:color w:val="000000"/>
          <w:sz w:val="16"/>
          <w:szCs w:val="16"/>
        </w:rPr>
      </w:pPr>
    </w:p>
    <w:p w:rsidR="002431D1" w:rsidRDefault="002431D1" w:rsidP="002431D1">
      <w:pPr>
        <w:rPr>
          <w:color w:val="000000"/>
          <w:sz w:val="16"/>
          <w:szCs w:val="16"/>
        </w:rPr>
      </w:pPr>
    </w:p>
    <w:p w:rsidR="002431D1" w:rsidRDefault="002431D1" w:rsidP="002431D1">
      <w:pPr>
        <w:rPr>
          <w:color w:val="000000"/>
          <w:sz w:val="16"/>
          <w:szCs w:val="16"/>
        </w:rPr>
      </w:pPr>
    </w:p>
    <w:p w:rsidR="002431D1" w:rsidRDefault="002431D1" w:rsidP="002431D1">
      <w:pPr>
        <w:rPr>
          <w:color w:val="000000"/>
          <w:sz w:val="16"/>
          <w:szCs w:val="16"/>
        </w:rPr>
      </w:pPr>
    </w:p>
    <w:p w:rsidR="002431D1" w:rsidRDefault="002431D1" w:rsidP="002431D1">
      <w:pPr>
        <w:rPr>
          <w:color w:val="000000"/>
          <w:sz w:val="16"/>
          <w:szCs w:val="16"/>
        </w:rPr>
      </w:pPr>
    </w:p>
    <w:p w:rsidR="002431D1" w:rsidRDefault="002431D1" w:rsidP="002431D1">
      <w:pPr>
        <w:rPr>
          <w:color w:val="000000"/>
          <w:sz w:val="16"/>
          <w:szCs w:val="16"/>
        </w:rPr>
      </w:pPr>
    </w:p>
    <w:p w:rsidR="00B659C2" w:rsidRDefault="00B659C2" w:rsidP="002431D1">
      <w:pPr>
        <w:rPr>
          <w:color w:val="000000"/>
          <w:sz w:val="16"/>
          <w:szCs w:val="16"/>
        </w:rPr>
      </w:pPr>
    </w:p>
    <w:p w:rsidR="00B659C2" w:rsidRDefault="00B659C2" w:rsidP="002431D1">
      <w:pPr>
        <w:rPr>
          <w:color w:val="000000"/>
          <w:sz w:val="16"/>
          <w:szCs w:val="16"/>
        </w:rPr>
      </w:pPr>
    </w:p>
    <w:p w:rsidR="00B659C2" w:rsidRDefault="00B659C2" w:rsidP="002431D1">
      <w:pPr>
        <w:rPr>
          <w:color w:val="000000"/>
          <w:sz w:val="16"/>
          <w:szCs w:val="16"/>
        </w:rPr>
      </w:pPr>
    </w:p>
    <w:p w:rsidR="002431D1" w:rsidRDefault="002431D1" w:rsidP="002431D1">
      <w:pPr>
        <w:rPr>
          <w:color w:val="000000"/>
          <w:sz w:val="16"/>
          <w:szCs w:val="16"/>
        </w:rPr>
      </w:pPr>
    </w:p>
    <w:p w:rsidR="002431D1" w:rsidRDefault="002431D1" w:rsidP="002431D1">
      <w:pPr>
        <w:rPr>
          <w:color w:val="000000"/>
          <w:sz w:val="16"/>
          <w:szCs w:val="16"/>
        </w:rPr>
      </w:pPr>
    </w:p>
    <w:p w:rsidR="00B83AE9" w:rsidRDefault="00B83AE9" w:rsidP="0007226D">
      <w:pPr>
        <w:rPr>
          <w:sz w:val="24"/>
          <w:szCs w:val="24"/>
        </w:rPr>
      </w:pPr>
    </w:p>
    <w:sectPr w:rsidR="00B83AE9" w:rsidSect="00D65990">
      <w:headerReference w:type="even" r:id="rId37"/>
      <w:headerReference w:type="default" r:id="rId38"/>
      <w:pgSz w:w="11906" w:h="16838"/>
      <w:pgMar w:top="1134" w:right="567" w:bottom="1134"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770C1" w:rsidRDefault="00B770C1">
      <w:r>
        <w:separator/>
      </w:r>
    </w:p>
  </w:endnote>
  <w:endnote w:type="continuationSeparator" w:id="0">
    <w:p w:rsidR="00B770C1" w:rsidRDefault="00B770C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Calibri">
    <w:panose1 w:val="020F0502020204030204"/>
    <w:charset w:val="CC"/>
    <w:family w:val="swiss"/>
    <w:pitch w:val="variable"/>
    <w:sig w:usb0="E00002FF" w:usb1="4000ACFF" w:usb2="00000001" w:usb3="00000000" w:csb0="0000019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Roboto">
    <w:altName w:val="Times New Roman"/>
    <w:charset w:val="00"/>
    <w:family w:val="auto"/>
    <w:pitch w:val="default"/>
    <w:sig w:usb0="00000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770C1" w:rsidRDefault="00B770C1">
      <w:r>
        <w:separator/>
      </w:r>
    </w:p>
  </w:footnote>
  <w:footnote w:type="continuationSeparator" w:id="0">
    <w:p w:rsidR="00B770C1" w:rsidRDefault="00B770C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3797" w:rsidRDefault="00553AA7" w:rsidP="00471AA9">
    <w:pPr>
      <w:pStyle w:val="a9"/>
      <w:framePr w:wrap="around" w:vAnchor="text" w:hAnchor="margin" w:xAlign="center" w:y="1"/>
      <w:rPr>
        <w:rStyle w:val="ab"/>
      </w:rPr>
    </w:pPr>
    <w:r>
      <w:rPr>
        <w:rStyle w:val="ab"/>
      </w:rPr>
      <w:fldChar w:fldCharType="begin"/>
    </w:r>
    <w:r w:rsidR="00733797">
      <w:rPr>
        <w:rStyle w:val="ab"/>
      </w:rPr>
      <w:instrText xml:space="preserve">PAGE  </w:instrText>
    </w:r>
    <w:r>
      <w:rPr>
        <w:rStyle w:val="ab"/>
      </w:rPr>
      <w:fldChar w:fldCharType="end"/>
    </w:r>
  </w:p>
  <w:p w:rsidR="00733797" w:rsidRDefault="00733797">
    <w:pPr>
      <w:pStyle w:val="a9"/>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3797" w:rsidRDefault="00553AA7" w:rsidP="00471AA9">
    <w:pPr>
      <w:pStyle w:val="a9"/>
      <w:framePr w:wrap="around" w:vAnchor="text" w:hAnchor="margin" w:xAlign="center" w:y="1"/>
      <w:rPr>
        <w:rStyle w:val="ab"/>
      </w:rPr>
    </w:pPr>
    <w:r>
      <w:rPr>
        <w:rStyle w:val="ab"/>
      </w:rPr>
      <w:fldChar w:fldCharType="begin"/>
    </w:r>
    <w:r w:rsidR="00733797">
      <w:rPr>
        <w:rStyle w:val="ab"/>
      </w:rPr>
      <w:instrText xml:space="preserve">PAGE  </w:instrText>
    </w:r>
    <w:r>
      <w:rPr>
        <w:rStyle w:val="ab"/>
      </w:rPr>
      <w:fldChar w:fldCharType="separate"/>
    </w:r>
    <w:r w:rsidR="009C78E6">
      <w:rPr>
        <w:rStyle w:val="ab"/>
        <w:noProof/>
      </w:rPr>
      <w:t>6</w:t>
    </w:r>
    <w:r>
      <w:rPr>
        <w:rStyle w:val="ab"/>
      </w:rPr>
      <w:fldChar w:fldCharType="end"/>
    </w:r>
  </w:p>
  <w:p w:rsidR="00733797" w:rsidRDefault="00733797">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A7E08DC"/>
    <w:multiLevelType w:val="hybridMultilevel"/>
    <w:tmpl w:val="1C4E2A94"/>
    <w:lvl w:ilvl="0" w:tplc="938CDD6C">
      <w:start w:val="1"/>
      <w:numFmt w:val="decimal"/>
      <w:lvlText w:val="%1."/>
      <w:lvlJc w:val="left"/>
      <w:pPr>
        <w:ind w:left="928" w:hanging="360"/>
      </w:pPr>
      <w:rPr>
        <w:rFonts w:hint="default"/>
      </w:rPr>
    </w:lvl>
    <w:lvl w:ilvl="1" w:tplc="04190019" w:tentative="1">
      <w:start w:val="1"/>
      <w:numFmt w:val="lowerLetter"/>
      <w:lvlText w:val="%2."/>
      <w:lvlJc w:val="left"/>
      <w:pPr>
        <w:ind w:left="1485" w:hanging="360"/>
      </w:pPr>
    </w:lvl>
    <w:lvl w:ilvl="2" w:tplc="0419001B" w:tentative="1">
      <w:start w:val="1"/>
      <w:numFmt w:val="lowerRoman"/>
      <w:lvlText w:val="%3."/>
      <w:lvlJc w:val="right"/>
      <w:pPr>
        <w:ind w:left="2205" w:hanging="180"/>
      </w:pPr>
    </w:lvl>
    <w:lvl w:ilvl="3" w:tplc="0419000F" w:tentative="1">
      <w:start w:val="1"/>
      <w:numFmt w:val="decimal"/>
      <w:lvlText w:val="%4."/>
      <w:lvlJc w:val="left"/>
      <w:pPr>
        <w:ind w:left="2925" w:hanging="360"/>
      </w:pPr>
    </w:lvl>
    <w:lvl w:ilvl="4" w:tplc="04190019" w:tentative="1">
      <w:start w:val="1"/>
      <w:numFmt w:val="lowerLetter"/>
      <w:lvlText w:val="%5."/>
      <w:lvlJc w:val="left"/>
      <w:pPr>
        <w:ind w:left="3645" w:hanging="360"/>
      </w:pPr>
    </w:lvl>
    <w:lvl w:ilvl="5" w:tplc="0419001B" w:tentative="1">
      <w:start w:val="1"/>
      <w:numFmt w:val="lowerRoman"/>
      <w:lvlText w:val="%6."/>
      <w:lvlJc w:val="right"/>
      <w:pPr>
        <w:ind w:left="4365" w:hanging="180"/>
      </w:pPr>
    </w:lvl>
    <w:lvl w:ilvl="6" w:tplc="0419000F" w:tentative="1">
      <w:start w:val="1"/>
      <w:numFmt w:val="decimal"/>
      <w:lvlText w:val="%7."/>
      <w:lvlJc w:val="left"/>
      <w:pPr>
        <w:ind w:left="5085" w:hanging="360"/>
      </w:pPr>
    </w:lvl>
    <w:lvl w:ilvl="7" w:tplc="04190019" w:tentative="1">
      <w:start w:val="1"/>
      <w:numFmt w:val="lowerLetter"/>
      <w:lvlText w:val="%8."/>
      <w:lvlJc w:val="left"/>
      <w:pPr>
        <w:ind w:left="5805" w:hanging="360"/>
      </w:pPr>
    </w:lvl>
    <w:lvl w:ilvl="8" w:tplc="0419001B" w:tentative="1">
      <w:start w:val="1"/>
      <w:numFmt w:val="lowerRoman"/>
      <w:lvlText w:val="%9."/>
      <w:lvlJc w:val="right"/>
      <w:pPr>
        <w:ind w:left="6525" w:hanging="180"/>
      </w:pPr>
    </w:lvl>
  </w:abstractNum>
  <w:abstractNum w:abstractNumId="1">
    <w:nsid w:val="1C8E18F1"/>
    <w:multiLevelType w:val="multilevel"/>
    <w:tmpl w:val="FC90E2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F2A4F1F"/>
    <w:multiLevelType w:val="hybridMultilevel"/>
    <w:tmpl w:val="1C4E2A94"/>
    <w:lvl w:ilvl="0" w:tplc="938CDD6C">
      <w:start w:val="1"/>
      <w:numFmt w:val="decimal"/>
      <w:lvlText w:val="%1."/>
      <w:lvlJc w:val="left"/>
      <w:pPr>
        <w:ind w:left="928" w:hanging="360"/>
      </w:pPr>
      <w:rPr>
        <w:rFonts w:hint="default"/>
      </w:rPr>
    </w:lvl>
    <w:lvl w:ilvl="1" w:tplc="04190019" w:tentative="1">
      <w:start w:val="1"/>
      <w:numFmt w:val="lowerLetter"/>
      <w:lvlText w:val="%2."/>
      <w:lvlJc w:val="left"/>
      <w:pPr>
        <w:ind w:left="1485" w:hanging="360"/>
      </w:pPr>
    </w:lvl>
    <w:lvl w:ilvl="2" w:tplc="0419001B" w:tentative="1">
      <w:start w:val="1"/>
      <w:numFmt w:val="lowerRoman"/>
      <w:lvlText w:val="%3."/>
      <w:lvlJc w:val="right"/>
      <w:pPr>
        <w:ind w:left="2205" w:hanging="180"/>
      </w:pPr>
    </w:lvl>
    <w:lvl w:ilvl="3" w:tplc="0419000F" w:tentative="1">
      <w:start w:val="1"/>
      <w:numFmt w:val="decimal"/>
      <w:lvlText w:val="%4."/>
      <w:lvlJc w:val="left"/>
      <w:pPr>
        <w:ind w:left="2925" w:hanging="360"/>
      </w:pPr>
    </w:lvl>
    <w:lvl w:ilvl="4" w:tplc="04190019" w:tentative="1">
      <w:start w:val="1"/>
      <w:numFmt w:val="lowerLetter"/>
      <w:lvlText w:val="%5."/>
      <w:lvlJc w:val="left"/>
      <w:pPr>
        <w:ind w:left="3645" w:hanging="360"/>
      </w:pPr>
    </w:lvl>
    <w:lvl w:ilvl="5" w:tplc="0419001B" w:tentative="1">
      <w:start w:val="1"/>
      <w:numFmt w:val="lowerRoman"/>
      <w:lvlText w:val="%6."/>
      <w:lvlJc w:val="right"/>
      <w:pPr>
        <w:ind w:left="4365" w:hanging="180"/>
      </w:pPr>
    </w:lvl>
    <w:lvl w:ilvl="6" w:tplc="0419000F" w:tentative="1">
      <w:start w:val="1"/>
      <w:numFmt w:val="decimal"/>
      <w:lvlText w:val="%7."/>
      <w:lvlJc w:val="left"/>
      <w:pPr>
        <w:ind w:left="5085" w:hanging="360"/>
      </w:pPr>
    </w:lvl>
    <w:lvl w:ilvl="7" w:tplc="04190019" w:tentative="1">
      <w:start w:val="1"/>
      <w:numFmt w:val="lowerLetter"/>
      <w:lvlText w:val="%8."/>
      <w:lvlJc w:val="left"/>
      <w:pPr>
        <w:ind w:left="5805" w:hanging="360"/>
      </w:pPr>
    </w:lvl>
    <w:lvl w:ilvl="8" w:tplc="0419001B" w:tentative="1">
      <w:start w:val="1"/>
      <w:numFmt w:val="lowerRoman"/>
      <w:lvlText w:val="%9."/>
      <w:lvlJc w:val="right"/>
      <w:pPr>
        <w:ind w:left="6525" w:hanging="180"/>
      </w:pPr>
    </w:lvl>
  </w:abstractNum>
  <w:abstractNum w:abstractNumId="3">
    <w:nsid w:val="23093A73"/>
    <w:multiLevelType w:val="hybridMultilevel"/>
    <w:tmpl w:val="F398D420"/>
    <w:lvl w:ilvl="0" w:tplc="72883C44">
      <w:start w:val="1"/>
      <w:numFmt w:val="decimal"/>
      <w:lvlText w:val="%1."/>
      <w:lvlJc w:val="right"/>
      <w:pPr>
        <w:tabs>
          <w:tab w:val="num" w:pos="720"/>
        </w:tabs>
        <w:ind w:left="720" w:hanging="436"/>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23801270"/>
    <w:multiLevelType w:val="hybridMultilevel"/>
    <w:tmpl w:val="C134667C"/>
    <w:lvl w:ilvl="0" w:tplc="31F03BE0">
      <w:start w:val="1"/>
      <w:numFmt w:val="decimal"/>
      <w:lvlText w:val="%1."/>
      <w:lvlJc w:val="left"/>
      <w:pPr>
        <w:tabs>
          <w:tab w:val="num" w:pos="1395"/>
        </w:tabs>
        <w:ind w:left="1395" w:hanging="855"/>
      </w:pPr>
      <w:rPr>
        <w:rFonts w:hint="default"/>
        <w:b/>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5">
    <w:nsid w:val="424C2153"/>
    <w:multiLevelType w:val="hybridMultilevel"/>
    <w:tmpl w:val="1C4E2A94"/>
    <w:lvl w:ilvl="0" w:tplc="938CDD6C">
      <w:start w:val="1"/>
      <w:numFmt w:val="decimal"/>
      <w:lvlText w:val="%1."/>
      <w:lvlJc w:val="left"/>
      <w:pPr>
        <w:ind w:left="928" w:hanging="360"/>
      </w:pPr>
      <w:rPr>
        <w:rFonts w:hint="default"/>
      </w:rPr>
    </w:lvl>
    <w:lvl w:ilvl="1" w:tplc="04190019" w:tentative="1">
      <w:start w:val="1"/>
      <w:numFmt w:val="lowerLetter"/>
      <w:lvlText w:val="%2."/>
      <w:lvlJc w:val="left"/>
      <w:pPr>
        <w:ind w:left="1485" w:hanging="360"/>
      </w:pPr>
    </w:lvl>
    <w:lvl w:ilvl="2" w:tplc="0419001B" w:tentative="1">
      <w:start w:val="1"/>
      <w:numFmt w:val="lowerRoman"/>
      <w:lvlText w:val="%3."/>
      <w:lvlJc w:val="right"/>
      <w:pPr>
        <w:ind w:left="2205" w:hanging="180"/>
      </w:pPr>
    </w:lvl>
    <w:lvl w:ilvl="3" w:tplc="0419000F" w:tentative="1">
      <w:start w:val="1"/>
      <w:numFmt w:val="decimal"/>
      <w:lvlText w:val="%4."/>
      <w:lvlJc w:val="left"/>
      <w:pPr>
        <w:ind w:left="2925" w:hanging="360"/>
      </w:pPr>
    </w:lvl>
    <w:lvl w:ilvl="4" w:tplc="04190019" w:tentative="1">
      <w:start w:val="1"/>
      <w:numFmt w:val="lowerLetter"/>
      <w:lvlText w:val="%5."/>
      <w:lvlJc w:val="left"/>
      <w:pPr>
        <w:ind w:left="3645" w:hanging="360"/>
      </w:pPr>
    </w:lvl>
    <w:lvl w:ilvl="5" w:tplc="0419001B" w:tentative="1">
      <w:start w:val="1"/>
      <w:numFmt w:val="lowerRoman"/>
      <w:lvlText w:val="%6."/>
      <w:lvlJc w:val="right"/>
      <w:pPr>
        <w:ind w:left="4365" w:hanging="180"/>
      </w:pPr>
    </w:lvl>
    <w:lvl w:ilvl="6" w:tplc="0419000F" w:tentative="1">
      <w:start w:val="1"/>
      <w:numFmt w:val="decimal"/>
      <w:lvlText w:val="%7."/>
      <w:lvlJc w:val="left"/>
      <w:pPr>
        <w:ind w:left="5085" w:hanging="360"/>
      </w:pPr>
    </w:lvl>
    <w:lvl w:ilvl="7" w:tplc="04190019" w:tentative="1">
      <w:start w:val="1"/>
      <w:numFmt w:val="lowerLetter"/>
      <w:lvlText w:val="%8."/>
      <w:lvlJc w:val="left"/>
      <w:pPr>
        <w:ind w:left="5805" w:hanging="360"/>
      </w:pPr>
    </w:lvl>
    <w:lvl w:ilvl="8" w:tplc="0419001B" w:tentative="1">
      <w:start w:val="1"/>
      <w:numFmt w:val="lowerRoman"/>
      <w:lvlText w:val="%9."/>
      <w:lvlJc w:val="right"/>
      <w:pPr>
        <w:ind w:left="6525" w:hanging="180"/>
      </w:pPr>
    </w:lvl>
  </w:abstractNum>
  <w:abstractNum w:abstractNumId="6">
    <w:nsid w:val="4AB671A9"/>
    <w:multiLevelType w:val="hybridMultilevel"/>
    <w:tmpl w:val="D1E61CA8"/>
    <w:lvl w:ilvl="0" w:tplc="E2D8FE20">
      <w:start w:val="1"/>
      <w:numFmt w:val="decimal"/>
      <w:lvlText w:val="%1."/>
      <w:lvlJc w:val="left"/>
      <w:pPr>
        <w:tabs>
          <w:tab w:val="num" w:pos="1714"/>
        </w:tabs>
        <w:ind w:left="1714" w:hanging="1005"/>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7">
    <w:nsid w:val="5BC14207"/>
    <w:multiLevelType w:val="hybridMultilevel"/>
    <w:tmpl w:val="40CAE550"/>
    <w:lvl w:ilvl="0" w:tplc="EA6E396E">
      <w:start w:val="1"/>
      <w:numFmt w:val="decimal"/>
      <w:lvlText w:val="%1."/>
      <w:lvlJc w:val="left"/>
      <w:pPr>
        <w:tabs>
          <w:tab w:val="num" w:pos="1080"/>
        </w:tabs>
        <w:ind w:left="1080" w:hanging="360"/>
      </w:pPr>
      <w:rPr>
        <w:rFonts w:hint="default"/>
        <w:b/>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8">
    <w:nsid w:val="5C986C98"/>
    <w:multiLevelType w:val="multilevel"/>
    <w:tmpl w:val="8FD437F6"/>
    <w:lvl w:ilvl="0">
      <w:start w:val="5"/>
      <w:numFmt w:val="decimal"/>
      <w:lvlText w:val="%1."/>
      <w:lvlJc w:val="left"/>
      <w:pPr>
        <w:ind w:left="360" w:hanging="360"/>
      </w:pPr>
      <w:rPr>
        <w:rFonts w:cs="Times New Roman" w:hint="default"/>
      </w:rPr>
    </w:lvl>
    <w:lvl w:ilvl="1">
      <w:start w:val="1"/>
      <w:numFmt w:val="decimal"/>
      <w:lvlText w:val="%1.%2."/>
      <w:lvlJc w:val="left"/>
      <w:pPr>
        <w:ind w:left="144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9">
    <w:nsid w:val="61A53ABA"/>
    <w:multiLevelType w:val="multilevel"/>
    <w:tmpl w:val="2048E3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71B165F8"/>
    <w:multiLevelType w:val="hybridMultilevel"/>
    <w:tmpl w:val="86224E72"/>
    <w:lvl w:ilvl="0" w:tplc="C980DE02">
      <w:start w:val="1"/>
      <w:numFmt w:val="decimal"/>
      <w:lvlText w:val="%1."/>
      <w:lvlJc w:val="left"/>
      <w:pPr>
        <w:tabs>
          <w:tab w:val="num" w:pos="1365"/>
        </w:tabs>
        <w:ind w:left="1365" w:hanging="825"/>
      </w:pPr>
      <w:rPr>
        <w:rFonts w:hint="default"/>
        <w:b/>
        <w:sz w:val="26"/>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11">
    <w:nsid w:val="733A3774"/>
    <w:multiLevelType w:val="hybridMultilevel"/>
    <w:tmpl w:val="9E0A7F6C"/>
    <w:lvl w:ilvl="0" w:tplc="DFF8CB44">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num w:numId="1">
    <w:abstractNumId w:val="6"/>
  </w:num>
  <w:num w:numId="2">
    <w:abstractNumId w:val="10"/>
  </w:num>
  <w:num w:numId="3">
    <w:abstractNumId w:val="7"/>
  </w:num>
  <w:num w:numId="4">
    <w:abstractNumId w:val="4"/>
  </w:num>
  <w:num w:numId="5">
    <w:abstractNumId w:val="8"/>
  </w:num>
  <w:num w:numId="6">
    <w:abstractNumId w:val="3"/>
  </w:num>
  <w:num w:numId="7">
    <w:abstractNumId w:val="1"/>
  </w:num>
  <w:num w:numId="8">
    <w:abstractNumId w:val="9"/>
  </w:num>
  <w:num w:numId="9">
    <w:abstractNumId w:val="11"/>
  </w:num>
  <w:num w:numId="10">
    <w:abstractNumId w:val="2"/>
  </w:num>
  <w:num w:numId="11">
    <w:abstractNumId w:val="5"/>
  </w:num>
  <w:num w:numId="1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characterSpacingControl w:val="doNotCompress"/>
  <w:footnotePr>
    <w:footnote w:id="-1"/>
    <w:footnote w:id="0"/>
  </w:footnotePr>
  <w:endnotePr>
    <w:endnote w:id="-1"/>
    <w:endnote w:id="0"/>
  </w:endnotePr>
  <w:compat/>
  <w:rsids>
    <w:rsidRoot w:val="00030089"/>
    <w:rsid w:val="00003740"/>
    <w:rsid w:val="00006065"/>
    <w:rsid w:val="000066FF"/>
    <w:rsid w:val="00016961"/>
    <w:rsid w:val="00020D84"/>
    <w:rsid w:val="00021BF6"/>
    <w:rsid w:val="00023B6A"/>
    <w:rsid w:val="00030089"/>
    <w:rsid w:val="00030F75"/>
    <w:rsid w:val="000324D2"/>
    <w:rsid w:val="00036E8D"/>
    <w:rsid w:val="0004137F"/>
    <w:rsid w:val="00045C16"/>
    <w:rsid w:val="00047885"/>
    <w:rsid w:val="0005044E"/>
    <w:rsid w:val="000511E2"/>
    <w:rsid w:val="00051C6B"/>
    <w:rsid w:val="00054B54"/>
    <w:rsid w:val="00056BCD"/>
    <w:rsid w:val="000602BC"/>
    <w:rsid w:val="00063153"/>
    <w:rsid w:val="000653A7"/>
    <w:rsid w:val="0006578A"/>
    <w:rsid w:val="00070B39"/>
    <w:rsid w:val="0007226D"/>
    <w:rsid w:val="00072D33"/>
    <w:rsid w:val="00072F68"/>
    <w:rsid w:val="00074DC8"/>
    <w:rsid w:val="0007582F"/>
    <w:rsid w:val="00076698"/>
    <w:rsid w:val="00077CFB"/>
    <w:rsid w:val="00077FFC"/>
    <w:rsid w:val="000835B3"/>
    <w:rsid w:val="00090AC4"/>
    <w:rsid w:val="0009530A"/>
    <w:rsid w:val="000964AE"/>
    <w:rsid w:val="000A40EE"/>
    <w:rsid w:val="000B0887"/>
    <w:rsid w:val="000B10DD"/>
    <w:rsid w:val="000B2089"/>
    <w:rsid w:val="000B2642"/>
    <w:rsid w:val="000B3538"/>
    <w:rsid w:val="000B42F8"/>
    <w:rsid w:val="000B4551"/>
    <w:rsid w:val="000B630A"/>
    <w:rsid w:val="000C0B87"/>
    <w:rsid w:val="000C1559"/>
    <w:rsid w:val="000C4B91"/>
    <w:rsid w:val="000C6F8F"/>
    <w:rsid w:val="000D13E1"/>
    <w:rsid w:val="000D1B31"/>
    <w:rsid w:val="000D1DAA"/>
    <w:rsid w:val="000D25B4"/>
    <w:rsid w:val="000D3270"/>
    <w:rsid w:val="000D4569"/>
    <w:rsid w:val="000D4830"/>
    <w:rsid w:val="000E1AF8"/>
    <w:rsid w:val="000E278D"/>
    <w:rsid w:val="000E3F6E"/>
    <w:rsid w:val="000E477C"/>
    <w:rsid w:val="000E5DEB"/>
    <w:rsid w:val="000E6D92"/>
    <w:rsid w:val="000F7661"/>
    <w:rsid w:val="0010441D"/>
    <w:rsid w:val="001061CD"/>
    <w:rsid w:val="0010725B"/>
    <w:rsid w:val="0011050A"/>
    <w:rsid w:val="00111915"/>
    <w:rsid w:val="00114C60"/>
    <w:rsid w:val="0011704B"/>
    <w:rsid w:val="00121375"/>
    <w:rsid w:val="001213A8"/>
    <w:rsid w:val="00121B9C"/>
    <w:rsid w:val="001228F9"/>
    <w:rsid w:val="001244ED"/>
    <w:rsid w:val="00130730"/>
    <w:rsid w:val="00131F87"/>
    <w:rsid w:val="0013248D"/>
    <w:rsid w:val="00133244"/>
    <w:rsid w:val="00144874"/>
    <w:rsid w:val="00145C0C"/>
    <w:rsid w:val="0015009C"/>
    <w:rsid w:val="001502FF"/>
    <w:rsid w:val="00150BD0"/>
    <w:rsid w:val="00153592"/>
    <w:rsid w:val="0015563E"/>
    <w:rsid w:val="0016251D"/>
    <w:rsid w:val="00162731"/>
    <w:rsid w:val="00166829"/>
    <w:rsid w:val="00167E7C"/>
    <w:rsid w:val="00170608"/>
    <w:rsid w:val="00171B1D"/>
    <w:rsid w:val="00175350"/>
    <w:rsid w:val="0017585E"/>
    <w:rsid w:val="0017599E"/>
    <w:rsid w:val="00177484"/>
    <w:rsid w:val="00180D5F"/>
    <w:rsid w:val="00185DFF"/>
    <w:rsid w:val="001869CC"/>
    <w:rsid w:val="00192740"/>
    <w:rsid w:val="0019321D"/>
    <w:rsid w:val="00194955"/>
    <w:rsid w:val="001A0235"/>
    <w:rsid w:val="001A0652"/>
    <w:rsid w:val="001A1D26"/>
    <w:rsid w:val="001A24FA"/>
    <w:rsid w:val="001B127E"/>
    <w:rsid w:val="001B236E"/>
    <w:rsid w:val="001B7D0A"/>
    <w:rsid w:val="001B7D78"/>
    <w:rsid w:val="001C1D35"/>
    <w:rsid w:val="001C5875"/>
    <w:rsid w:val="001D1EC5"/>
    <w:rsid w:val="001E211B"/>
    <w:rsid w:val="001E446C"/>
    <w:rsid w:val="001E4AC7"/>
    <w:rsid w:val="001E4AFA"/>
    <w:rsid w:val="001E4C91"/>
    <w:rsid w:val="001E7CC3"/>
    <w:rsid w:val="001F0D84"/>
    <w:rsid w:val="001F0DAD"/>
    <w:rsid w:val="001F2690"/>
    <w:rsid w:val="001F552D"/>
    <w:rsid w:val="00203F97"/>
    <w:rsid w:val="002045D7"/>
    <w:rsid w:val="00206465"/>
    <w:rsid w:val="002076DC"/>
    <w:rsid w:val="00220D79"/>
    <w:rsid w:val="00222568"/>
    <w:rsid w:val="00223904"/>
    <w:rsid w:val="002240A4"/>
    <w:rsid w:val="0023340D"/>
    <w:rsid w:val="00234222"/>
    <w:rsid w:val="0023440D"/>
    <w:rsid w:val="00234B3D"/>
    <w:rsid w:val="00235506"/>
    <w:rsid w:val="0023732C"/>
    <w:rsid w:val="00241BEA"/>
    <w:rsid w:val="00241D73"/>
    <w:rsid w:val="002431D1"/>
    <w:rsid w:val="002443E9"/>
    <w:rsid w:val="002455F9"/>
    <w:rsid w:val="00245EBB"/>
    <w:rsid w:val="00247246"/>
    <w:rsid w:val="00250F68"/>
    <w:rsid w:val="00251C7C"/>
    <w:rsid w:val="002539F7"/>
    <w:rsid w:val="002544BD"/>
    <w:rsid w:val="00254AC3"/>
    <w:rsid w:val="00254C1A"/>
    <w:rsid w:val="002667E0"/>
    <w:rsid w:val="002671CC"/>
    <w:rsid w:val="00267459"/>
    <w:rsid w:val="00270CDF"/>
    <w:rsid w:val="00272621"/>
    <w:rsid w:val="00275C43"/>
    <w:rsid w:val="00277778"/>
    <w:rsid w:val="002801BC"/>
    <w:rsid w:val="002813EA"/>
    <w:rsid w:val="00282E94"/>
    <w:rsid w:val="00283A55"/>
    <w:rsid w:val="00283B8D"/>
    <w:rsid w:val="00283EED"/>
    <w:rsid w:val="00284B7C"/>
    <w:rsid w:val="00284F0F"/>
    <w:rsid w:val="0029139A"/>
    <w:rsid w:val="00295AD2"/>
    <w:rsid w:val="002964B9"/>
    <w:rsid w:val="0029747E"/>
    <w:rsid w:val="002A0A45"/>
    <w:rsid w:val="002A2E5F"/>
    <w:rsid w:val="002A3277"/>
    <w:rsid w:val="002A4AAD"/>
    <w:rsid w:val="002A4C91"/>
    <w:rsid w:val="002A5CFD"/>
    <w:rsid w:val="002A7D1D"/>
    <w:rsid w:val="002A7D23"/>
    <w:rsid w:val="002B1EB9"/>
    <w:rsid w:val="002B29C4"/>
    <w:rsid w:val="002B7E13"/>
    <w:rsid w:val="002C57FE"/>
    <w:rsid w:val="002C5DD5"/>
    <w:rsid w:val="002C68ED"/>
    <w:rsid w:val="002C6A70"/>
    <w:rsid w:val="002C7B71"/>
    <w:rsid w:val="002D17F9"/>
    <w:rsid w:val="002D1BC5"/>
    <w:rsid w:val="002D2846"/>
    <w:rsid w:val="002D4A27"/>
    <w:rsid w:val="002D561D"/>
    <w:rsid w:val="002D5FC2"/>
    <w:rsid w:val="002D7210"/>
    <w:rsid w:val="002D7402"/>
    <w:rsid w:val="002E2383"/>
    <w:rsid w:val="002E2CFB"/>
    <w:rsid w:val="002E48EB"/>
    <w:rsid w:val="002E67D7"/>
    <w:rsid w:val="002F0047"/>
    <w:rsid w:val="002F0D63"/>
    <w:rsid w:val="002F1481"/>
    <w:rsid w:val="002F2E53"/>
    <w:rsid w:val="002F4336"/>
    <w:rsid w:val="00301A41"/>
    <w:rsid w:val="00302478"/>
    <w:rsid w:val="00305BD6"/>
    <w:rsid w:val="00305EE3"/>
    <w:rsid w:val="00310CF1"/>
    <w:rsid w:val="00311AC6"/>
    <w:rsid w:val="00314142"/>
    <w:rsid w:val="00314DF2"/>
    <w:rsid w:val="003150E2"/>
    <w:rsid w:val="003162F9"/>
    <w:rsid w:val="00321F39"/>
    <w:rsid w:val="00324B36"/>
    <w:rsid w:val="00326845"/>
    <w:rsid w:val="00327041"/>
    <w:rsid w:val="0033371E"/>
    <w:rsid w:val="00335B43"/>
    <w:rsid w:val="00341035"/>
    <w:rsid w:val="00341E57"/>
    <w:rsid w:val="0034585A"/>
    <w:rsid w:val="00350A46"/>
    <w:rsid w:val="003526C2"/>
    <w:rsid w:val="003535A9"/>
    <w:rsid w:val="00353D48"/>
    <w:rsid w:val="00355A7B"/>
    <w:rsid w:val="00361861"/>
    <w:rsid w:val="0036619B"/>
    <w:rsid w:val="00370E65"/>
    <w:rsid w:val="00371789"/>
    <w:rsid w:val="003722CC"/>
    <w:rsid w:val="003733BA"/>
    <w:rsid w:val="0037525C"/>
    <w:rsid w:val="00375E96"/>
    <w:rsid w:val="00376BBF"/>
    <w:rsid w:val="00376EB8"/>
    <w:rsid w:val="003804E2"/>
    <w:rsid w:val="0038180F"/>
    <w:rsid w:val="003822B7"/>
    <w:rsid w:val="003871CA"/>
    <w:rsid w:val="003874D4"/>
    <w:rsid w:val="00391006"/>
    <w:rsid w:val="00393626"/>
    <w:rsid w:val="00394F8F"/>
    <w:rsid w:val="0039655B"/>
    <w:rsid w:val="003A18BE"/>
    <w:rsid w:val="003A25DC"/>
    <w:rsid w:val="003A28C0"/>
    <w:rsid w:val="003A2A9C"/>
    <w:rsid w:val="003B2212"/>
    <w:rsid w:val="003B31A8"/>
    <w:rsid w:val="003B74BA"/>
    <w:rsid w:val="003C0428"/>
    <w:rsid w:val="003C126D"/>
    <w:rsid w:val="003C45F5"/>
    <w:rsid w:val="003C4EA5"/>
    <w:rsid w:val="003C7590"/>
    <w:rsid w:val="003D1074"/>
    <w:rsid w:val="003D10F4"/>
    <w:rsid w:val="003D4FF5"/>
    <w:rsid w:val="003D6077"/>
    <w:rsid w:val="003E4C6D"/>
    <w:rsid w:val="003E7581"/>
    <w:rsid w:val="003F3339"/>
    <w:rsid w:val="003F3644"/>
    <w:rsid w:val="003F378C"/>
    <w:rsid w:val="003F39F7"/>
    <w:rsid w:val="00402BB9"/>
    <w:rsid w:val="00405785"/>
    <w:rsid w:val="004068AC"/>
    <w:rsid w:val="004105F4"/>
    <w:rsid w:val="00411E00"/>
    <w:rsid w:val="00412ACF"/>
    <w:rsid w:val="0041790A"/>
    <w:rsid w:val="00423BCB"/>
    <w:rsid w:val="00423CFF"/>
    <w:rsid w:val="004413B5"/>
    <w:rsid w:val="00441D94"/>
    <w:rsid w:val="00444F45"/>
    <w:rsid w:val="004452E5"/>
    <w:rsid w:val="00445B2D"/>
    <w:rsid w:val="0044619B"/>
    <w:rsid w:val="004503C5"/>
    <w:rsid w:val="00451616"/>
    <w:rsid w:val="00452169"/>
    <w:rsid w:val="00452A1E"/>
    <w:rsid w:val="00453E76"/>
    <w:rsid w:val="00460E64"/>
    <w:rsid w:val="00460F50"/>
    <w:rsid w:val="00462CF4"/>
    <w:rsid w:val="0046308D"/>
    <w:rsid w:val="004642E2"/>
    <w:rsid w:val="004649F7"/>
    <w:rsid w:val="004662EF"/>
    <w:rsid w:val="00467970"/>
    <w:rsid w:val="00471AA9"/>
    <w:rsid w:val="0047472F"/>
    <w:rsid w:val="004776AE"/>
    <w:rsid w:val="00480AAB"/>
    <w:rsid w:val="00483D71"/>
    <w:rsid w:val="00485F47"/>
    <w:rsid w:val="00486D00"/>
    <w:rsid w:val="00487305"/>
    <w:rsid w:val="00487480"/>
    <w:rsid w:val="00491EF5"/>
    <w:rsid w:val="00492382"/>
    <w:rsid w:val="004956BD"/>
    <w:rsid w:val="004974D4"/>
    <w:rsid w:val="004A1370"/>
    <w:rsid w:val="004A194D"/>
    <w:rsid w:val="004A406F"/>
    <w:rsid w:val="004A4437"/>
    <w:rsid w:val="004A5DDD"/>
    <w:rsid w:val="004B034C"/>
    <w:rsid w:val="004B09DF"/>
    <w:rsid w:val="004B31B0"/>
    <w:rsid w:val="004B4324"/>
    <w:rsid w:val="004B76F1"/>
    <w:rsid w:val="004C0498"/>
    <w:rsid w:val="004C0955"/>
    <w:rsid w:val="004C09E3"/>
    <w:rsid w:val="004C1783"/>
    <w:rsid w:val="004C1E01"/>
    <w:rsid w:val="004C35A3"/>
    <w:rsid w:val="004C45CA"/>
    <w:rsid w:val="004C72BC"/>
    <w:rsid w:val="004D2892"/>
    <w:rsid w:val="004D2AB3"/>
    <w:rsid w:val="004D3B0E"/>
    <w:rsid w:val="004D4180"/>
    <w:rsid w:val="004D41D0"/>
    <w:rsid w:val="004D5386"/>
    <w:rsid w:val="004D6206"/>
    <w:rsid w:val="004D6C1B"/>
    <w:rsid w:val="004E1EEE"/>
    <w:rsid w:val="004E2FAB"/>
    <w:rsid w:val="004E581A"/>
    <w:rsid w:val="004E5855"/>
    <w:rsid w:val="004E6CD2"/>
    <w:rsid w:val="004F00EC"/>
    <w:rsid w:val="004F0285"/>
    <w:rsid w:val="005018A6"/>
    <w:rsid w:val="00501C8A"/>
    <w:rsid w:val="00502301"/>
    <w:rsid w:val="00502FFF"/>
    <w:rsid w:val="00503F6A"/>
    <w:rsid w:val="005054A3"/>
    <w:rsid w:val="00505A95"/>
    <w:rsid w:val="005073BA"/>
    <w:rsid w:val="00511605"/>
    <w:rsid w:val="00520D0C"/>
    <w:rsid w:val="0052298C"/>
    <w:rsid w:val="00523E3F"/>
    <w:rsid w:val="005250D5"/>
    <w:rsid w:val="00526D6E"/>
    <w:rsid w:val="0052717E"/>
    <w:rsid w:val="0052797B"/>
    <w:rsid w:val="00530C1D"/>
    <w:rsid w:val="00532993"/>
    <w:rsid w:val="0053337A"/>
    <w:rsid w:val="00536195"/>
    <w:rsid w:val="00540ADC"/>
    <w:rsid w:val="00540B59"/>
    <w:rsid w:val="005436FA"/>
    <w:rsid w:val="005470CB"/>
    <w:rsid w:val="00547111"/>
    <w:rsid w:val="00547209"/>
    <w:rsid w:val="00550093"/>
    <w:rsid w:val="005504CF"/>
    <w:rsid w:val="00552236"/>
    <w:rsid w:val="005535CC"/>
    <w:rsid w:val="00553AA7"/>
    <w:rsid w:val="00554084"/>
    <w:rsid w:val="005552DA"/>
    <w:rsid w:val="00565D94"/>
    <w:rsid w:val="00566335"/>
    <w:rsid w:val="00566F05"/>
    <w:rsid w:val="00574649"/>
    <w:rsid w:val="00575EE7"/>
    <w:rsid w:val="00576298"/>
    <w:rsid w:val="00581944"/>
    <w:rsid w:val="0058368A"/>
    <w:rsid w:val="00585DB6"/>
    <w:rsid w:val="00596C54"/>
    <w:rsid w:val="00597895"/>
    <w:rsid w:val="005A031F"/>
    <w:rsid w:val="005A3BE2"/>
    <w:rsid w:val="005A4DD0"/>
    <w:rsid w:val="005B09BB"/>
    <w:rsid w:val="005B12A7"/>
    <w:rsid w:val="005B2EE4"/>
    <w:rsid w:val="005B3987"/>
    <w:rsid w:val="005C1D02"/>
    <w:rsid w:val="005D27A3"/>
    <w:rsid w:val="005D39D6"/>
    <w:rsid w:val="005D3BCE"/>
    <w:rsid w:val="005D40EB"/>
    <w:rsid w:val="005E04AC"/>
    <w:rsid w:val="005E1E8A"/>
    <w:rsid w:val="005E3D60"/>
    <w:rsid w:val="005E5ECC"/>
    <w:rsid w:val="005E72DB"/>
    <w:rsid w:val="005F71DE"/>
    <w:rsid w:val="006005AA"/>
    <w:rsid w:val="0060175B"/>
    <w:rsid w:val="00602FBE"/>
    <w:rsid w:val="006039A6"/>
    <w:rsid w:val="006059E5"/>
    <w:rsid w:val="006074CD"/>
    <w:rsid w:val="0061170E"/>
    <w:rsid w:val="006122D1"/>
    <w:rsid w:val="006124D6"/>
    <w:rsid w:val="00613B3E"/>
    <w:rsid w:val="0061552E"/>
    <w:rsid w:val="00621DF9"/>
    <w:rsid w:val="0062387A"/>
    <w:rsid w:val="006248B2"/>
    <w:rsid w:val="00627642"/>
    <w:rsid w:val="00634390"/>
    <w:rsid w:val="0063492C"/>
    <w:rsid w:val="00636B9C"/>
    <w:rsid w:val="006373BB"/>
    <w:rsid w:val="00642667"/>
    <w:rsid w:val="0064269F"/>
    <w:rsid w:val="00646898"/>
    <w:rsid w:val="0064744F"/>
    <w:rsid w:val="0064756F"/>
    <w:rsid w:val="0065157C"/>
    <w:rsid w:val="006534C0"/>
    <w:rsid w:val="00653A80"/>
    <w:rsid w:val="0065560D"/>
    <w:rsid w:val="00671C3D"/>
    <w:rsid w:val="00673397"/>
    <w:rsid w:val="00675081"/>
    <w:rsid w:val="00675B7F"/>
    <w:rsid w:val="006768C2"/>
    <w:rsid w:val="00680063"/>
    <w:rsid w:val="00680457"/>
    <w:rsid w:val="00680AD8"/>
    <w:rsid w:val="006810CA"/>
    <w:rsid w:val="00681B36"/>
    <w:rsid w:val="00686FBE"/>
    <w:rsid w:val="00687B62"/>
    <w:rsid w:val="00687E9A"/>
    <w:rsid w:val="00691C1D"/>
    <w:rsid w:val="00695493"/>
    <w:rsid w:val="00695A1C"/>
    <w:rsid w:val="00697031"/>
    <w:rsid w:val="006A1E71"/>
    <w:rsid w:val="006A28E5"/>
    <w:rsid w:val="006A3A8C"/>
    <w:rsid w:val="006A5869"/>
    <w:rsid w:val="006A5FB3"/>
    <w:rsid w:val="006B0759"/>
    <w:rsid w:val="006B175F"/>
    <w:rsid w:val="006B3F9A"/>
    <w:rsid w:val="006B6112"/>
    <w:rsid w:val="006C2DA2"/>
    <w:rsid w:val="006C36C2"/>
    <w:rsid w:val="006C4919"/>
    <w:rsid w:val="006C6932"/>
    <w:rsid w:val="006D09B8"/>
    <w:rsid w:val="006D6816"/>
    <w:rsid w:val="006D7B35"/>
    <w:rsid w:val="006E1EA9"/>
    <w:rsid w:val="006E34C1"/>
    <w:rsid w:val="006E3E86"/>
    <w:rsid w:val="006E6B59"/>
    <w:rsid w:val="006E727B"/>
    <w:rsid w:val="006E737D"/>
    <w:rsid w:val="006E7774"/>
    <w:rsid w:val="006F1EB9"/>
    <w:rsid w:val="006F59A1"/>
    <w:rsid w:val="006F6F33"/>
    <w:rsid w:val="00700E02"/>
    <w:rsid w:val="00700E95"/>
    <w:rsid w:val="00706ECE"/>
    <w:rsid w:val="00713CFB"/>
    <w:rsid w:val="007149FA"/>
    <w:rsid w:val="00715CF1"/>
    <w:rsid w:val="007211B8"/>
    <w:rsid w:val="00722454"/>
    <w:rsid w:val="00722691"/>
    <w:rsid w:val="007234EE"/>
    <w:rsid w:val="00724261"/>
    <w:rsid w:val="00731106"/>
    <w:rsid w:val="00733797"/>
    <w:rsid w:val="00734569"/>
    <w:rsid w:val="00735024"/>
    <w:rsid w:val="00740E22"/>
    <w:rsid w:val="00740EF4"/>
    <w:rsid w:val="007472B4"/>
    <w:rsid w:val="00751561"/>
    <w:rsid w:val="00751B97"/>
    <w:rsid w:val="007532E5"/>
    <w:rsid w:val="007552DE"/>
    <w:rsid w:val="007559C0"/>
    <w:rsid w:val="00756178"/>
    <w:rsid w:val="007608C8"/>
    <w:rsid w:val="007616E9"/>
    <w:rsid w:val="0076232F"/>
    <w:rsid w:val="00765929"/>
    <w:rsid w:val="00771260"/>
    <w:rsid w:val="00772082"/>
    <w:rsid w:val="007771F3"/>
    <w:rsid w:val="0077721F"/>
    <w:rsid w:val="00780BA0"/>
    <w:rsid w:val="00784281"/>
    <w:rsid w:val="00785725"/>
    <w:rsid w:val="00787E44"/>
    <w:rsid w:val="0079285E"/>
    <w:rsid w:val="00792C16"/>
    <w:rsid w:val="00792FFB"/>
    <w:rsid w:val="007930CF"/>
    <w:rsid w:val="0079480C"/>
    <w:rsid w:val="00795C9D"/>
    <w:rsid w:val="00796B88"/>
    <w:rsid w:val="007A1367"/>
    <w:rsid w:val="007A1F94"/>
    <w:rsid w:val="007A20CC"/>
    <w:rsid w:val="007A2199"/>
    <w:rsid w:val="007A2720"/>
    <w:rsid w:val="007A2DA5"/>
    <w:rsid w:val="007A381C"/>
    <w:rsid w:val="007B552C"/>
    <w:rsid w:val="007D1A98"/>
    <w:rsid w:val="007D50E1"/>
    <w:rsid w:val="007D7196"/>
    <w:rsid w:val="007E0A9B"/>
    <w:rsid w:val="007E34E1"/>
    <w:rsid w:val="007F2B99"/>
    <w:rsid w:val="007F50A2"/>
    <w:rsid w:val="007F6106"/>
    <w:rsid w:val="0080058C"/>
    <w:rsid w:val="008028B7"/>
    <w:rsid w:val="00803106"/>
    <w:rsid w:val="008062D2"/>
    <w:rsid w:val="00807B71"/>
    <w:rsid w:val="00813668"/>
    <w:rsid w:val="008176EE"/>
    <w:rsid w:val="00821C6E"/>
    <w:rsid w:val="00823251"/>
    <w:rsid w:val="00826AA1"/>
    <w:rsid w:val="00834C73"/>
    <w:rsid w:val="00835460"/>
    <w:rsid w:val="0084355A"/>
    <w:rsid w:val="00843F70"/>
    <w:rsid w:val="00844945"/>
    <w:rsid w:val="00844E1C"/>
    <w:rsid w:val="00846656"/>
    <w:rsid w:val="00851C9A"/>
    <w:rsid w:val="008543C5"/>
    <w:rsid w:val="00856D49"/>
    <w:rsid w:val="00861A79"/>
    <w:rsid w:val="00861B94"/>
    <w:rsid w:val="0086270D"/>
    <w:rsid w:val="00864096"/>
    <w:rsid w:val="00866C13"/>
    <w:rsid w:val="008713F1"/>
    <w:rsid w:val="00872A6B"/>
    <w:rsid w:val="00874EC4"/>
    <w:rsid w:val="00875BFC"/>
    <w:rsid w:val="00880DE5"/>
    <w:rsid w:val="00881D5C"/>
    <w:rsid w:val="00882308"/>
    <w:rsid w:val="008877F2"/>
    <w:rsid w:val="00887C8A"/>
    <w:rsid w:val="00892860"/>
    <w:rsid w:val="008959E1"/>
    <w:rsid w:val="008A0865"/>
    <w:rsid w:val="008A1018"/>
    <w:rsid w:val="008A1935"/>
    <w:rsid w:val="008A2579"/>
    <w:rsid w:val="008A4417"/>
    <w:rsid w:val="008A4963"/>
    <w:rsid w:val="008A6B97"/>
    <w:rsid w:val="008A7BFA"/>
    <w:rsid w:val="008B310B"/>
    <w:rsid w:val="008B4802"/>
    <w:rsid w:val="008C7376"/>
    <w:rsid w:val="008D6DAA"/>
    <w:rsid w:val="008E0F0C"/>
    <w:rsid w:val="008E1459"/>
    <w:rsid w:val="008E696B"/>
    <w:rsid w:val="008F2ACF"/>
    <w:rsid w:val="008F576E"/>
    <w:rsid w:val="0090389A"/>
    <w:rsid w:val="009040DB"/>
    <w:rsid w:val="00905040"/>
    <w:rsid w:val="00905978"/>
    <w:rsid w:val="00913B16"/>
    <w:rsid w:val="009168A9"/>
    <w:rsid w:val="00916942"/>
    <w:rsid w:val="00916EB3"/>
    <w:rsid w:val="00917430"/>
    <w:rsid w:val="00920947"/>
    <w:rsid w:val="00922ED1"/>
    <w:rsid w:val="00924E15"/>
    <w:rsid w:val="00925D91"/>
    <w:rsid w:val="0092750D"/>
    <w:rsid w:val="00927B63"/>
    <w:rsid w:val="00927C96"/>
    <w:rsid w:val="009303C5"/>
    <w:rsid w:val="00930F4B"/>
    <w:rsid w:val="00934207"/>
    <w:rsid w:val="00934AC4"/>
    <w:rsid w:val="00935277"/>
    <w:rsid w:val="00936E91"/>
    <w:rsid w:val="009374C0"/>
    <w:rsid w:val="0094036F"/>
    <w:rsid w:val="009410ED"/>
    <w:rsid w:val="0094382C"/>
    <w:rsid w:val="009443B8"/>
    <w:rsid w:val="009463EE"/>
    <w:rsid w:val="00951E9F"/>
    <w:rsid w:val="00955D4B"/>
    <w:rsid w:val="00960DD4"/>
    <w:rsid w:val="00962DC5"/>
    <w:rsid w:val="00964430"/>
    <w:rsid w:val="00967B1A"/>
    <w:rsid w:val="00971F66"/>
    <w:rsid w:val="00975EBD"/>
    <w:rsid w:val="00977171"/>
    <w:rsid w:val="00980B7C"/>
    <w:rsid w:val="0098376D"/>
    <w:rsid w:val="009847B5"/>
    <w:rsid w:val="0099083B"/>
    <w:rsid w:val="00995125"/>
    <w:rsid w:val="00995ACF"/>
    <w:rsid w:val="009B338C"/>
    <w:rsid w:val="009B421F"/>
    <w:rsid w:val="009B5A9B"/>
    <w:rsid w:val="009B79E1"/>
    <w:rsid w:val="009C06E1"/>
    <w:rsid w:val="009C0E9E"/>
    <w:rsid w:val="009C42DC"/>
    <w:rsid w:val="009C78E6"/>
    <w:rsid w:val="009D0B6B"/>
    <w:rsid w:val="009D1A01"/>
    <w:rsid w:val="009D29C4"/>
    <w:rsid w:val="009D7875"/>
    <w:rsid w:val="009E737A"/>
    <w:rsid w:val="009F3B51"/>
    <w:rsid w:val="00A00345"/>
    <w:rsid w:val="00A005ED"/>
    <w:rsid w:val="00A00E7B"/>
    <w:rsid w:val="00A01262"/>
    <w:rsid w:val="00A022CA"/>
    <w:rsid w:val="00A04F77"/>
    <w:rsid w:val="00A05F49"/>
    <w:rsid w:val="00A0764C"/>
    <w:rsid w:val="00A07AF3"/>
    <w:rsid w:val="00A07B7A"/>
    <w:rsid w:val="00A07C68"/>
    <w:rsid w:val="00A1064E"/>
    <w:rsid w:val="00A1091E"/>
    <w:rsid w:val="00A10C31"/>
    <w:rsid w:val="00A17F12"/>
    <w:rsid w:val="00A20664"/>
    <w:rsid w:val="00A21B49"/>
    <w:rsid w:val="00A22BB6"/>
    <w:rsid w:val="00A22CBF"/>
    <w:rsid w:val="00A22DC3"/>
    <w:rsid w:val="00A23463"/>
    <w:rsid w:val="00A23DBE"/>
    <w:rsid w:val="00A2786C"/>
    <w:rsid w:val="00A2796C"/>
    <w:rsid w:val="00A3072D"/>
    <w:rsid w:val="00A3241C"/>
    <w:rsid w:val="00A33AE0"/>
    <w:rsid w:val="00A34592"/>
    <w:rsid w:val="00A347C8"/>
    <w:rsid w:val="00A35D2A"/>
    <w:rsid w:val="00A36287"/>
    <w:rsid w:val="00A42FAB"/>
    <w:rsid w:val="00A43C69"/>
    <w:rsid w:val="00A4611A"/>
    <w:rsid w:val="00A50101"/>
    <w:rsid w:val="00A5041D"/>
    <w:rsid w:val="00A5547B"/>
    <w:rsid w:val="00A56BF9"/>
    <w:rsid w:val="00A57B5B"/>
    <w:rsid w:val="00A57EDE"/>
    <w:rsid w:val="00A6020C"/>
    <w:rsid w:val="00A629CB"/>
    <w:rsid w:val="00A629F6"/>
    <w:rsid w:val="00A669C5"/>
    <w:rsid w:val="00A711BD"/>
    <w:rsid w:val="00A722F0"/>
    <w:rsid w:val="00A7334D"/>
    <w:rsid w:val="00A759FF"/>
    <w:rsid w:val="00A75CEB"/>
    <w:rsid w:val="00A7652D"/>
    <w:rsid w:val="00A77EA4"/>
    <w:rsid w:val="00A81B39"/>
    <w:rsid w:val="00A83265"/>
    <w:rsid w:val="00A83A17"/>
    <w:rsid w:val="00A84093"/>
    <w:rsid w:val="00A849E8"/>
    <w:rsid w:val="00A90872"/>
    <w:rsid w:val="00A93DB5"/>
    <w:rsid w:val="00A95BF6"/>
    <w:rsid w:val="00AA109F"/>
    <w:rsid w:val="00AA1AAA"/>
    <w:rsid w:val="00AA2C1E"/>
    <w:rsid w:val="00AA2EC8"/>
    <w:rsid w:val="00AA4E07"/>
    <w:rsid w:val="00AB068A"/>
    <w:rsid w:val="00AB07B2"/>
    <w:rsid w:val="00AB0BBC"/>
    <w:rsid w:val="00AB4261"/>
    <w:rsid w:val="00AB6342"/>
    <w:rsid w:val="00AB63ED"/>
    <w:rsid w:val="00AB7077"/>
    <w:rsid w:val="00AB77D5"/>
    <w:rsid w:val="00AC0175"/>
    <w:rsid w:val="00AC3ACA"/>
    <w:rsid w:val="00AC4C4A"/>
    <w:rsid w:val="00AC6074"/>
    <w:rsid w:val="00AD1D31"/>
    <w:rsid w:val="00AD1D66"/>
    <w:rsid w:val="00AD51E6"/>
    <w:rsid w:val="00AE1B70"/>
    <w:rsid w:val="00AE2888"/>
    <w:rsid w:val="00AE3D65"/>
    <w:rsid w:val="00AE4706"/>
    <w:rsid w:val="00AE4AE0"/>
    <w:rsid w:val="00AE5839"/>
    <w:rsid w:val="00AE7E43"/>
    <w:rsid w:val="00AF070D"/>
    <w:rsid w:val="00AF08D5"/>
    <w:rsid w:val="00AF0CB4"/>
    <w:rsid w:val="00AF1743"/>
    <w:rsid w:val="00AF40FC"/>
    <w:rsid w:val="00AF43EC"/>
    <w:rsid w:val="00AF4B33"/>
    <w:rsid w:val="00AF6341"/>
    <w:rsid w:val="00AF6760"/>
    <w:rsid w:val="00AF6EF5"/>
    <w:rsid w:val="00B0031B"/>
    <w:rsid w:val="00B06CB5"/>
    <w:rsid w:val="00B06E45"/>
    <w:rsid w:val="00B07462"/>
    <w:rsid w:val="00B1019E"/>
    <w:rsid w:val="00B11833"/>
    <w:rsid w:val="00B1189B"/>
    <w:rsid w:val="00B13C59"/>
    <w:rsid w:val="00B17D26"/>
    <w:rsid w:val="00B20559"/>
    <w:rsid w:val="00B205FE"/>
    <w:rsid w:val="00B212D8"/>
    <w:rsid w:val="00B22A37"/>
    <w:rsid w:val="00B23495"/>
    <w:rsid w:val="00B241D9"/>
    <w:rsid w:val="00B25700"/>
    <w:rsid w:val="00B25A03"/>
    <w:rsid w:val="00B26B9A"/>
    <w:rsid w:val="00B31D79"/>
    <w:rsid w:val="00B323DE"/>
    <w:rsid w:val="00B32425"/>
    <w:rsid w:val="00B333A1"/>
    <w:rsid w:val="00B33972"/>
    <w:rsid w:val="00B34726"/>
    <w:rsid w:val="00B355CB"/>
    <w:rsid w:val="00B3592B"/>
    <w:rsid w:val="00B36EED"/>
    <w:rsid w:val="00B37FC1"/>
    <w:rsid w:val="00B41A06"/>
    <w:rsid w:val="00B42114"/>
    <w:rsid w:val="00B50C78"/>
    <w:rsid w:val="00B516C0"/>
    <w:rsid w:val="00B52B2C"/>
    <w:rsid w:val="00B52E17"/>
    <w:rsid w:val="00B5428D"/>
    <w:rsid w:val="00B56587"/>
    <w:rsid w:val="00B60CD6"/>
    <w:rsid w:val="00B6112B"/>
    <w:rsid w:val="00B621F9"/>
    <w:rsid w:val="00B653BF"/>
    <w:rsid w:val="00B659C2"/>
    <w:rsid w:val="00B661D9"/>
    <w:rsid w:val="00B72CB0"/>
    <w:rsid w:val="00B74BBF"/>
    <w:rsid w:val="00B770C1"/>
    <w:rsid w:val="00B810E4"/>
    <w:rsid w:val="00B83AE9"/>
    <w:rsid w:val="00B8519B"/>
    <w:rsid w:val="00B90333"/>
    <w:rsid w:val="00B92E15"/>
    <w:rsid w:val="00B940E7"/>
    <w:rsid w:val="00B94A71"/>
    <w:rsid w:val="00B95CF8"/>
    <w:rsid w:val="00B97653"/>
    <w:rsid w:val="00BA289D"/>
    <w:rsid w:val="00BA4413"/>
    <w:rsid w:val="00BA709D"/>
    <w:rsid w:val="00BB0DFB"/>
    <w:rsid w:val="00BB5D3E"/>
    <w:rsid w:val="00BB7B98"/>
    <w:rsid w:val="00BC1FFB"/>
    <w:rsid w:val="00BC3F7C"/>
    <w:rsid w:val="00BC49DD"/>
    <w:rsid w:val="00BC4DFC"/>
    <w:rsid w:val="00BC6650"/>
    <w:rsid w:val="00BC6CD7"/>
    <w:rsid w:val="00BC6CF5"/>
    <w:rsid w:val="00BC7153"/>
    <w:rsid w:val="00BD3500"/>
    <w:rsid w:val="00BD3AA7"/>
    <w:rsid w:val="00BD47E8"/>
    <w:rsid w:val="00BD4885"/>
    <w:rsid w:val="00BE147E"/>
    <w:rsid w:val="00BE2896"/>
    <w:rsid w:val="00BE2EC8"/>
    <w:rsid w:val="00BE3D01"/>
    <w:rsid w:val="00BE5C6A"/>
    <w:rsid w:val="00BE7B0D"/>
    <w:rsid w:val="00BF05CB"/>
    <w:rsid w:val="00BF2FD2"/>
    <w:rsid w:val="00BF35E1"/>
    <w:rsid w:val="00BF4445"/>
    <w:rsid w:val="00BF6843"/>
    <w:rsid w:val="00C00A5C"/>
    <w:rsid w:val="00C02518"/>
    <w:rsid w:val="00C02B21"/>
    <w:rsid w:val="00C03681"/>
    <w:rsid w:val="00C079BD"/>
    <w:rsid w:val="00C07D62"/>
    <w:rsid w:val="00C10B3D"/>
    <w:rsid w:val="00C113DD"/>
    <w:rsid w:val="00C1188D"/>
    <w:rsid w:val="00C17027"/>
    <w:rsid w:val="00C17853"/>
    <w:rsid w:val="00C237FF"/>
    <w:rsid w:val="00C25C6F"/>
    <w:rsid w:val="00C263D4"/>
    <w:rsid w:val="00C27C40"/>
    <w:rsid w:val="00C323F2"/>
    <w:rsid w:val="00C33AE4"/>
    <w:rsid w:val="00C3715F"/>
    <w:rsid w:val="00C37BCB"/>
    <w:rsid w:val="00C40CC9"/>
    <w:rsid w:val="00C4130B"/>
    <w:rsid w:val="00C4216C"/>
    <w:rsid w:val="00C5346B"/>
    <w:rsid w:val="00C57082"/>
    <w:rsid w:val="00C615EB"/>
    <w:rsid w:val="00C62D4A"/>
    <w:rsid w:val="00C66737"/>
    <w:rsid w:val="00C812FD"/>
    <w:rsid w:val="00C814F7"/>
    <w:rsid w:val="00C82B60"/>
    <w:rsid w:val="00C846DA"/>
    <w:rsid w:val="00C84BB6"/>
    <w:rsid w:val="00C862EA"/>
    <w:rsid w:val="00C870AF"/>
    <w:rsid w:val="00C8771A"/>
    <w:rsid w:val="00C87C46"/>
    <w:rsid w:val="00C91382"/>
    <w:rsid w:val="00CA02FE"/>
    <w:rsid w:val="00CA1AD6"/>
    <w:rsid w:val="00CA5F97"/>
    <w:rsid w:val="00CA6208"/>
    <w:rsid w:val="00CB200D"/>
    <w:rsid w:val="00CB5607"/>
    <w:rsid w:val="00CB571C"/>
    <w:rsid w:val="00CB792D"/>
    <w:rsid w:val="00CC0A5B"/>
    <w:rsid w:val="00CC210E"/>
    <w:rsid w:val="00CC2787"/>
    <w:rsid w:val="00CC29AE"/>
    <w:rsid w:val="00CC34D1"/>
    <w:rsid w:val="00CC7BE6"/>
    <w:rsid w:val="00CD0925"/>
    <w:rsid w:val="00CD0D87"/>
    <w:rsid w:val="00CD4176"/>
    <w:rsid w:val="00CD48AD"/>
    <w:rsid w:val="00CD4A5D"/>
    <w:rsid w:val="00CD5D41"/>
    <w:rsid w:val="00CD5E21"/>
    <w:rsid w:val="00CE3D84"/>
    <w:rsid w:val="00CE549E"/>
    <w:rsid w:val="00CE70F0"/>
    <w:rsid w:val="00CE7833"/>
    <w:rsid w:val="00CE7ECA"/>
    <w:rsid w:val="00CF0A1E"/>
    <w:rsid w:val="00CF0B2B"/>
    <w:rsid w:val="00CF318B"/>
    <w:rsid w:val="00CF36A8"/>
    <w:rsid w:val="00CF5108"/>
    <w:rsid w:val="00CF6D0C"/>
    <w:rsid w:val="00CF7B34"/>
    <w:rsid w:val="00D0059D"/>
    <w:rsid w:val="00D01338"/>
    <w:rsid w:val="00D030E6"/>
    <w:rsid w:val="00D04AEC"/>
    <w:rsid w:val="00D06418"/>
    <w:rsid w:val="00D079BF"/>
    <w:rsid w:val="00D07FE4"/>
    <w:rsid w:val="00D10996"/>
    <w:rsid w:val="00D12BF1"/>
    <w:rsid w:val="00D1403D"/>
    <w:rsid w:val="00D1454B"/>
    <w:rsid w:val="00D17F6B"/>
    <w:rsid w:val="00D20389"/>
    <w:rsid w:val="00D23557"/>
    <w:rsid w:val="00D26488"/>
    <w:rsid w:val="00D30239"/>
    <w:rsid w:val="00D30C0C"/>
    <w:rsid w:val="00D33777"/>
    <w:rsid w:val="00D3448E"/>
    <w:rsid w:val="00D35FE6"/>
    <w:rsid w:val="00D402F4"/>
    <w:rsid w:val="00D41324"/>
    <w:rsid w:val="00D41DA6"/>
    <w:rsid w:val="00D515F5"/>
    <w:rsid w:val="00D53038"/>
    <w:rsid w:val="00D538BB"/>
    <w:rsid w:val="00D539EA"/>
    <w:rsid w:val="00D5797E"/>
    <w:rsid w:val="00D60FE7"/>
    <w:rsid w:val="00D6477E"/>
    <w:rsid w:val="00D650D0"/>
    <w:rsid w:val="00D65990"/>
    <w:rsid w:val="00D72589"/>
    <w:rsid w:val="00D76B78"/>
    <w:rsid w:val="00D7716A"/>
    <w:rsid w:val="00D81A29"/>
    <w:rsid w:val="00D84EB4"/>
    <w:rsid w:val="00D90C18"/>
    <w:rsid w:val="00D91297"/>
    <w:rsid w:val="00D916EE"/>
    <w:rsid w:val="00D91797"/>
    <w:rsid w:val="00D93EDC"/>
    <w:rsid w:val="00D9678F"/>
    <w:rsid w:val="00D96B3E"/>
    <w:rsid w:val="00DA11D7"/>
    <w:rsid w:val="00DA2042"/>
    <w:rsid w:val="00DA6C92"/>
    <w:rsid w:val="00DB4A41"/>
    <w:rsid w:val="00DB544A"/>
    <w:rsid w:val="00DB571F"/>
    <w:rsid w:val="00DB7E71"/>
    <w:rsid w:val="00DC042B"/>
    <w:rsid w:val="00DC06F5"/>
    <w:rsid w:val="00DC112C"/>
    <w:rsid w:val="00DC2EA9"/>
    <w:rsid w:val="00DC4106"/>
    <w:rsid w:val="00DC44F4"/>
    <w:rsid w:val="00DD208C"/>
    <w:rsid w:val="00DD209E"/>
    <w:rsid w:val="00DD3B11"/>
    <w:rsid w:val="00DD4597"/>
    <w:rsid w:val="00DD71E1"/>
    <w:rsid w:val="00DE23E7"/>
    <w:rsid w:val="00DE345A"/>
    <w:rsid w:val="00DE56D3"/>
    <w:rsid w:val="00DE764D"/>
    <w:rsid w:val="00DF1627"/>
    <w:rsid w:val="00E0021A"/>
    <w:rsid w:val="00E00DE7"/>
    <w:rsid w:val="00E01A59"/>
    <w:rsid w:val="00E073CA"/>
    <w:rsid w:val="00E1041C"/>
    <w:rsid w:val="00E11D0E"/>
    <w:rsid w:val="00E14745"/>
    <w:rsid w:val="00E16126"/>
    <w:rsid w:val="00E200EB"/>
    <w:rsid w:val="00E202CD"/>
    <w:rsid w:val="00E2095E"/>
    <w:rsid w:val="00E22436"/>
    <w:rsid w:val="00E23D63"/>
    <w:rsid w:val="00E24F10"/>
    <w:rsid w:val="00E263F9"/>
    <w:rsid w:val="00E27948"/>
    <w:rsid w:val="00E27CAB"/>
    <w:rsid w:val="00E300D3"/>
    <w:rsid w:val="00E3111A"/>
    <w:rsid w:val="00E339F7"/>
    <w:rsid w:val="00E33FF9"/>
    <w:rsid w:val="00E35B76"/>
    <w:rsid w:val="00E457DB"/>
    <w:rsid w:val="00E50DA9"/>
    <w:rsid w:val="00E602AA"/>
    <w:rsid w:val="00E652A8"/>
    <w:rsid w:val="00E65B2E"/>
    <w:rsid w:val="00E66D11"/>
    <w:rsid w:val="00E67578"/>
    <w:rsid w:val="00E74545"/>
    <w:rsid w:val="00E76A71"/>
    <w:rsid w:val="00E77B69"/>
    <w:rsid w:val="00E802F6"/>
    <w:rsid w:val="00E808BD"/>
    <w:rsid w:val="00E81C53"/>
    <w:rsid w:val="00E82A04"/>
    <w:rsid w:val="00E92062"/>
    <w:rsid w:val="00E92E58"/>
    <w:rsid w:val="00E93A40"/>
    <w:rsid w:val="00E93D96"/>
    <w:rsid w:val="00E94C4F"/>
    <w:rsid w:val="00EA1663"/>
    <w:rsid w:val="00EA42E2"/>
    <w:rsid w:val="00EA4C70"/>
    <w:rsid w:val="00EB2AC0"/>
    <w:rsid w:val="00EB3627"/>
    <w:rsid w:val="00EB57D6"/>
    <w:rsid w:val="00EB584E"/>
    <w:rsid w:val="00EB7ABD"/>
    <w:rsid w:val="00EC1D31"/>
    <w:rsid w:val="00EC37DB"/>
    <w:rsid w:val="00EC3C09"/>
    <w:rsid w:val="00EC4AB0"/>
    <w:rsid w:val="00EC562F"/>
    <w:rsid w:val="00ED3D60"/>
    <w:rsid w:val="00ED725B"/>
    <w:rsid w:val="00EE04A4"/>
    <w:rsid w:val="00EE6730"/>
    <w:rsid w:val="00EF370F"/>
    <w:rsid w:val="00EF436E"/>
    <w:rsid w:val="00EF4CCC"/>
    <w:rsid w:val="00EF6B0E"/>
    <w:rsid w:val="00EF6EF0"/>
    <w:rsid w:val="00F033E3"/>
    <w:rsid w:val="00F0420E"/>
    <w:rsid w:val="00F14996"/>
    <w:rsid w:val="00F15912"/>
    <w:rsid w:val="00F202E2"/>
    <w:rsid w:val="00F20E77"/>
    <w:rsid w:val="00F20EF1"/>
    <w:rsid w:val="00F2173E"/>
    <w:rsid w:val="00F230A4"/>
    <w:rsid w:val="00F242B4"/>
    <w:rsid w:val="00F254D5"/>
    <w:rsid w:val="00F2645F"/>
    <w:rsid w:val="00F30399"/>
    <w:rsid w:val="00F3159F"/>
    <w:rsid w:val="00F31AF1"/>
    <w:rsid w:val="00F31BC1"/>
    <w:rsid w:val="00F32646"/>
    <w:rsid w:val="00F343C1"/>
    <w:rsid w:val="00F34B62"/>
    <w:rsid w:val="00F359B3"/>
    <w:rsid w:val="00F35D73"/>
    <w:rsid w:val="00F36634"/>
    <w:rsid w:val="00F43EE0"/>
    <w:rsid w:val="00F53681"/>
    <w:rsid w:val="00F53FD1"/>
    <w:rsid w:val="00F66B99"/>
    <w:rsid w:val="00F71B74"/>
    <w:rsid w:val="00F760C1"/>
    <w:rsid w:val="00F80A10"/>
    <w:rsid w:val="00F8118B"/>
    <w:rsid w:val="00F84EB0"/>
    <w:rsid w:val="00F8671F"/>
    <w:rsid w:val="00F87A34"/>
    <w:rsid w:val="00F9037F"/>
    <w:rsid w:val="00F903E9"/>
    <w:rsid w:val="00F939F0"/>
    <w:rsid w:val="00F942BA"/>
    <w:rsid w:val="00F94B82"/>
    <w:rsid w:val="00F96C97"/>
    <w:rsid w:val="00FA1CDF"/>
    <w:rsid w:val="00FA445A"/>
    <w:rsid w:val="00FA5EDC"/>
    <w:rsid w:val="00FA60E9"/>
    <w:rsid w:val="00FB1D9B"/>
    <w:rsid w:val="00FB1E31"/>
    <w:rsid w:val="00FB36C6"/>
    <w:rsid w:val="00FB40CF"/>
    <w:rsid w:val="00FB4933"/>
    <w:rsid w:val="00FB4F84"/>
    <w:rsid w:val="00FB4FDC"/>
    <w:rsid w:val="00FB6321"/>
    <w:rsid w:val="00FC128A"/>
    <w:rsid w:val="00FC28B9"/>
    <w:rsid w:val="00FC4EB3"/>
    <w:rsid w:val="00FD0098"/>
    <w:rsid w:val="00FD3262"/>
    <w:rsid w:val="00FD7E79"/>
    <w:rsid w:val="00FE1151"/>
    <w:rsid w:val="00FE3C01"/>
    <w:rsid w:val="00FE44B5"/>
    <w:rsid w:val="00FE4C0C"/>
    <w:rsid w:val="00FE6DE1"/>
    <w:rsid w:val="00FE78BD"/>
    <w:rsid w:val="00FF02E2"/>
    <w:rsid w:val="00FF663B"/>
    <w:rsid w:val="00FF7DE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68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B4933"/>
    <w:pPr>
      <w:autoSpaceDE w:val="0"/>
      <w:autoSpaceDN w:val="0"/>
    </w:pPr>
  </w:style>
  <w:style w:type="paragraph" w:styleId="1">
    <w:name w:val="heading 1"/>
    <w:aliases w:val="Знак1,H1,h1,Глава 1,Document Header1 Знак"/>
    <w:basedOn w:val="a"/>
    <w:next w:val="a"/>
    <w:link w:val="10"/>
    <w:qFormat/>
    <w:rsid w:val="00D3448E"/>
    <w:pPr>
      <w:keepNext/>
      <w:autoSpaceDE/>
      <w:autoSpaceDN/>
      <w:ind w:firstLine="709"/>
      <w:jc w:val="both"/>
      <w:outlineLvl w:val="0"/>
    </w:pPr>
    <w:rPr>
      <w:b/>
      <w:bCs/>
      <w:sz w:val="28"/>
      <w:szCs w:val="24"/>
    </w:rPr>
  </w:style>
  <w:style w:type="paragraph" w:styleId="3">
    <w:name w:val="heading 3"/>
    <w:basedOn w:val="a"/>
    <w:next w:val="a"/>
    <w:qFormat/>
    <w:rsid w:val="00D07FE4"/>
    <w:pPr>
      <w:keepNext/>
      <w:spacing w:before="240" w:after="60"/>
      <w:outlineLvl w:val="2"/>
    </w:pPr>
    <w:rPr>
      <w:rFonts w:ascii="Arial" w:hAnsi="Arial" w:cs="Arial"/>
      <w:b/>
      <w:bCs/>
      <w:sz w:val="26"/>
      <w:szCs w:val="26"/>
    </w:rPr>
  </w:style>
  <w:style w:type="paragraph" w:styleId="4">
    <w:name w:val="heading 4"/>
    <w:basedOn w:val="a"/>
    <w:next w:val="a"/>
    <w:link w:val="40"/>
    <w:qFormat/>
    <w:rsid w:val="007E34E1"/>
    <w:pPr>
      <w:keepNext/>
      <w:autoSpaceDE/>
      <w:autoSpaceDN/>
      <w:spacing w:before="240" w:after="60"/>
      <w:outlineLvl w:val="3"/>
    </w:pPr>
    <w:rPr>
      <w:b/>
      <w:bCs/>
      <w:sz w:val="28"/>
      <w:szCs w:val="28"/>
    </w:rPr>
  </w:style>
  <w:style w:type="paragraph" w:styleId="8">
    <w:name w:val="heading 8"/>
    <w:basedOn w:val="a"/>
    <w:next w:val="a"/>
    <w:link w:val="80"/>
    <w:qFormat/>
    <w:rsid w:val="007E34E1"/>
    <w:pPr>
      <w:autoSpaceDE/>
      <w:autoSpaceDN/>
      <w:spacing w:before="240" w:after="60"/>
      <w:outlineLvl w:val="7"/>
    </w:pPr>
    <w:rPr>
      <w:i/>
      <w:iCs/>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nformat">
    <w:name w:val="ConsNonformat"/>
    <w:rsid w:val="00030089"/>
    <w:pPr>
      <w:widowControl w:val="0"/>
      <w:suppressAutoHyphens/>
      <w:autoSpaceDE w:val="0"/>
      <w:ind w:right="19772"/>
    </w:pPr>
    <w:rPr>
      <w:rFonts w:ascii="Courier New" w:hAnsi="Courier New" w:cs="Courier New"/>
      <w:lang w:eastAsia="ar-SA"/>
    </w:rPr>
  </w:style>
  <w:style w:type="paragraph" w:styleId="a3">
    <w:name w:val="Normal (Web)"/>
    <w:basedOn w:val="a"/>
    <w:uiPriority w:val="99"/>
    <w:rsid w:val="00030089"/>
    <w:pPr>
      <w:autoSpaceDE/>
      <w:autoSpaceDN/>
      <w:spacing w:before="100" w:beforeAutospacing="1" w:after="100" w:afterAutospacing="1"/>
    </w:pPr>
    <w:rPr>
      <w:sz w:val="24"/>
      <w:szCs w:val="24"/>
    </w:rPr>
  </w:style>
  <w:style w:type="character" w:styleId="a4">
    <w:name w:val="Hyperlink"/>
    <w:unhideWhenUsed/>
    <w:rsid w:val="00F254D5"/>
    <w:rPr>
      <w:color w:val="0000FF"/>
      <w:u w:val="single"/>
    </w:rPr>
  </w:style>
  <w:style w:type="character" w:customStyle="1" w:styleId="apple-converted-space">
    <w:name w:val="apple-converted-space"/>
    <w:basedOn w:val="a0"/>
    <w:rsid w:val="00F254D5"/>
  </w:style>
  <w:style w:type="paragraph" w:styleId="a5">
    <w:name w:val="Body Text Indent"/>
    <w:aliases w:val="текст,Основной текст с отступом Знак1,Основной текст с отступом Знак Знак,текст Знак,Основной текст с отступом Знак2,текст Знак1,Основной текст с отступом Знак2 Знак,текст Знак Знак Знак"/>
    <w:basedOn w:val="a"/>
    <w:link w:val="a6"/>
    <w:rsid w:val="00F254D5"/>
    <w:pPr>
      <w:autoSpaceDE/>
      <w:autoSpaceDN/>
      <w:ind w:firstLine="708"/>
      <w:jc w:val="both"/>
    </w:pPr>
    <w:rPr>
      <w:color w:val="000000"/>
      <w:sz w:val="24"/>
      <w:szCs w:val="24"/>
    </w:rPr>
  </w:style>
  <w:style w:type="character" w:customStyle="1" w:styleId="a6">
    <w:name w:val="Основной текст с отступом Знак"/>
    <w:aliases w:val="текст Знак2,Основной текст с отступом Знак1 Знак,Основной текст с отступом Знак Знак Знак,текст Знак Знак,Основной текст с отступом Знак2 Знак1,текст Знак1 Знак,Основной текст с отступом Знак2 Знак Знак"/>
    <w:link w:val="a5"/>
    <w:rsid w:val="00F254D5"/>
    <w:rPr>
      <w:color w:val="000000"/>
      <w:sz w:val="24"/>
      <w:szCs w:val="24"/>
      <w:lang w:eastAsia="ru-RU" w:bidi="ar-SA"/>
    </w:rPr>
  </w:style>
  <w:style w:type="paragraph" w:styleId="a7">
    <w:name w:val="Body Text"/>
    <w:basedOn w:val="a"/>
    <w:rsid w:val="00F254D5"/>
    <w:pPr>
      <w:spacing w:after="120"/>
    </w:pPr>
  </w:style>
  <w:style w:type="paragraph" w:customStyle="1" w:styleId="ConsPlusNormal">
    <w:name w:val="ConsPlusNormal"/>
    <w:link w:val="ConsPlusNormal0"/>
    <w:rsid w:val="00F254D5"/>
    <w:pPr>
      <w:autoSpaceDE w:val="0"/>
      <w:autoSpaceDN w:val="0"/>
      <w:adjustRightInd w:val="0"/>
    </w:pPr>
    <w:rPr>
      <w:rFonts w:ascii="Arial" w:hAnsi="Arial" w:cs="Arial"/>
    </w:rPr>
  </w:style>
  <w:style w:type="character" w:styleId="a8">
    <w:name w:val="Strong"/>
    <w:qFormat/>
    <w:rsid w:val="00F254D5"/>
    <w:rPr>
      <w:rFonts w:cs="Times New Roman"/>
      <w:b/>
      <w:bCs/>
    </w:rPr>
  </w:style>
  <w:style w:type="character" w:customStyle="1" w:styleId="ConsPlusNormal0">
    <w:name w:val="ConsPlusNormal Знак"/>
    <w:link w:val="ConsPlusNormal"/>
    <w:locked/>
    <w:rsid w:val="00F254D5"/>
    <w:rPr>
      <w:rFonts w:ascii="Arial" w:hAnsi="Arial" w:cs="Arial"/>
      <w:lang w:val="ru-RU" w:eastAsia="ru-RU" w:bidi="ar-SA"/>
    </w:rPr>
  </w:style>
  <w:style w:type="paragraph" w:customStyle="1" w:styleId="2">
    <w:name w:val="Знак Знак2"/>
    <w:basedOn w:val="a"/>
    <w:rsid w:val="00740EF4"/>
    <w:pPr>
      <w:autoSpaceDE/>
      <w:autoSpaceDN/>
      <w:spacing w:after="160" w:line="240" w:lineRule="exact"/>
    </w:pPr>
    <w:rPr>
      <w:rFonts w:ascii="Verdana" w:hAnsi="Verdana" w:cs="Verdana"/>
      <w:lang w:val="en-US" w:eastAsia="en-US"/>
    </w:rPr>
  </w:style>
  <w:style w:type="paragraph" w:customStyle="1" w:styleId="1CStyle12">
    <w:name w:val="1CStyle12"/>
    <w:rsid w:val="00740EF4"/>
    <w:pPr>
      <w:spacing w:after="200" w:line="276" w:lineRule="auto"/>
      <w:jc w:val="center"/>
    </w:pPr>
    <w:rPr>
      <w:sz w:val="24"/>
      <w:szCs w:val="22"/>
    </w:rPr>
  </w:style>
  <w:style w:type="paragraph" w:customStyle="1" w:styleId="20">
    <w:name w:val="Обычный2"/>
    <w:rsid w:val="00A849E8"/>
    <w:pPr>
      <w:widowControl w:val="0"/>
      <w:spacing w:line="300" w:lineRule="auto"/>
      <w:ind w:firstLine="720"/>
      <w:jc w:val="both"/>
    </w:pPr>
    <w:rPr>
      <w:snapToGrid w:val="0"/>
      <w:sz w:val="24"/>
    </w:rPr>
  </w:style>
  <w:style w:type="paragraph" w:customStyle="1" w:styleId="11">
    <w:name w:val="Без интервала1"/>
    <w:aliases w:val="для таблиц,Без интервала2"/>
    <w:link w:val="NoSpacingChar"/>
    <w:rsid w:val="00E33FF9"/>
    <w:rPr>
      <w:rFonts w:ascii="Calibri" w:hAnsi="Calibri"/>
      <w:sz w:val="22"/>
      <w:szCs w:val="22"/>
      <w:lang w:eastAsia="en-US"/>
    </w:rPr>
  </w:style>
  <w:style w:type="paragraph" w:styleId="a9">
    <w:name w:val="header"/>
    <w:basedOn w:val="a"/>
    <w:link w:val="aa"/>
    <w:rsid w:val="00254AC3"/>
    <w:pPr>
      <w:tabs>
        <w:tab w:val="center" w:pos="4677"/>
        <w:tab w:val="right" w:pos="9355"/>
      </w:tabs>
    </w:pPr>
  </w:style>
  <w:style w:type="character" w:styleId="ab">
    <w:name w:val="page number"/>
    <w:basedOn w:val="a0"/>
    <w:rsid w:val="00254AC3"/>
  </w:style>
  <w:style w:type="character" w:customStyle="1" w:styleId="80">
    <w:name w:val="Заголовок 8 Знак"/>
    <w:link w:val="8"/>
    <w:locked/>
    <w:rsid w:val="007E34E1"/>
    <w:rPr>
      <w:i/>
      <w:iCs/>
      <w:sz w:val="24"/>
      <w:szCs w:val="24"/>
      <w:lang w:val="ru-RU" w:eastAsia="ru-RU" w:bidi="ar-SA"/>
    </w:rPr>
  </w:style>
  <w:style w:type="character" w:customStyle="1" w:styleId="40">
    <w:name w:val="Заголовок 4 Знак"/>
    <w:link w:val="4"/>
    <w:locked/>
    <w:rsid w:val="007E34E1"/>
    <w:rPr>
      <w:b/>
      <w:bCs/>
      <w:sz w:val="28"/>
      <w:szCs w:val="28"/>
      <w:lang w:val="ru-RU" w:eastAsia="ru-RU" w:bidi="ar-SA"/>
    </w:rPr>
  </w:style>
  <w:style w:type="character" w:customStyle="1" w:styleId="10">
    <w:name w:val="Заголовок 1 Знак"/>
    <w:aliases w:val="Знак1 Знак,H1 Знак,h1 Знак,Глава 1 Знак,Document Header1 Знак Знак"/>
    <w:link w:val="1"/>
    <w:locked/>
    <w:rsid w:val="00D3448E"/>
    <w:rPr>
      <w:b/>
      <w:bCs/>
      <w:sz w:val="28"/>
      <w:szCs w:val="24"/>
      <w:lang w:val="ru-RU" w:eastAsia="ru-RU" w:bidi="ar-SA"/>
    </w:rPr>
  </w:style>
  <w:style w:type="character" w:customStyle="1" w:styleId="NoSpacingChar">
    <w:name w:val="No Spacing Char"/>
    <w:aliases w:val="для таблиц Char,Без интервала2 Char"/>
    <w:link w:val="11"/>
    <w:locked/>
    <w:rsid w:val="00F760C1"/>
    <w:rPr>
      <w:rFonts w:ascii="Calibri" w:hAnsi="Calibri"/>
      <w:sz w:val="22"/>
      <w:szCs w:val="22"/>
      <w:lang w:val="ru-RU" w:eastAsia="en-US" w:bidi="ar-SA"/>
    </w:rPr>
  </w:style>
  <w:style w:type="character" w:customStyle="1" w:styleId="spellchecker-word-highlight">
    <w:name w:val="spellchecker-word-highlight"/>
    <w:basedOn w:val="a0"/>
    <w:rsid w:val="00485F47"/>
  </w:style>
  <w:style w:type="paragraph" w:styleId="ac">
    <w:name w:val="No Spacing"/>
    <w:link w:val="ad"/>
    <w:qFormat/>
    <w:rsid w:val="002C68ED"/>
    <w:pPr>
      <w:suppressAutoHyphens/>
    </w:pPr>
    <w:rPr>
      <w:rFonts w:ascii="Calibri" w:hAnsi="Calibri" w:cs="Calibri"/>
      <w:sz w:val="22"/>
      <w:szCs w:val="22"/>
      <w:lang w:eastAsia="ar-SA"/>
    </w:rPr>
  </w:style>
  <w:style w:type="table" w:styleId="ae">
    <w:name w:val="Table Grid"/>
    <w:basedOn w:val="a1"/>
    <w:rsid w:val="0060175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
    <w:name w:val="Прижатый влево"/>
    <w:basedOn w:val="a"/>
    <w:next w:val="a"/>
    <w:rsid w:val="00927C96"/>
    <w:pPr>
      <w:adjustRightInd w:val="0"/>
    </w:pPr>
    <w:rPr>
      <w:rFonts w:ascii="Arial" w:hAnsi="Arial" w:cs="Arial"/>
      <w:sz w:val="24"/>
      <w:szCs w:val="24"/>
    </w:rPr>
  </w:style>
  <w:style w:type="paragraph" w:customStyle="1" w:styleId="CharChar">
    <w:name w:val="Char Char"/>
    <w:basedOn w:val="a"/>
    <w:rsid w:val="00BE2896"/>
    <w:pPr>
      <w:autoSpaceDE/>
      <w:autoSpaceDN/>
      <w:spacing w:after="160" w:line="240" w:lineRule="exact"/>
    </w:pPr>
    <w:rPr>
      <w:rFonts w:ascii="Verdana" w:hAnsi="Verdana"/>
      <w:lang w:val="en-US" w:eastAsia="en-US"/>
    </w:rPr>
  </w:style>
  <w:style w:type="paragraph" w:customStyle="1" w:styleId="12">
    <w:name w:val="Абзац списка1"/>
    <w:basedOn w:val="a"/>
    <w:rsid w:val="007A2DA5"/>
    <w:pPr>
      <w:autoSpaceDE/>
      <w:autoSpaceDN/>
      <w:ind w:left="708"/>
    </w:pPr>
    <w:rPr>
      <w:rFonts w:eastAsia="Calibri"/>
    </w:rPr>
  </w:style>
  <w:style w:type="character" w:customStyle="1" w:styleId="ad">
    <w:name w:val="Без интервала Знак"/>
    <w:link w:val="ac"/>
    <w:locked/>
    <w:rsid w:val="00BD3500"/>
    <w:rPr>
      <w:rFonts w:ascii="Calibri" w:hAnsi="Calibri" w:cs="Calibri"/>
      <w:sz w:val="22"/>
      <w:szCs w:val="22"/>
      <w:lang w:val="ru-RU" w:eastAsia="ar-SA" w:bidi="ar-SA"/>
    </w:rPr>
  </w:style>
  <w:style w:type="character" w:styleId="af0">
    <w:name w:val="FollowedHyperlink"/>
    <w:rsid w:val="006E737D"/>
    <w:rPr>
      <w:color w:val="800080"/>
      <w:u w:val="single"/>
    </w:rPr>
  </w:style>
  <w:style w:type="paragraph" w:styleId="af1">
    <w:name w:val="Title"/>
    <w:basedOn w:val="a"/>
    <w:link w:val="af2"/>
    <w:qFormat/>
    <w:rsid w:val="00DB544A"/>
    <w:pPr>
      <w:autoSpaceDE/>
      <w:autoSpaceDN/>
      <w:jc w:val="center"/>
    </w:pPr>
    <w:rPr>
      <w:b/>
      <w:smallCaps/>
      <w:sz w:val="32"/>
    </w:rPr>
  </w:style>
  <w:style w:type="character" w:customStyle="1" w:styleId="af2">
    <w:name w:val="Название Знак"/>
    <w:link w:val="af1"/>
    <w:rsid w:val="00DB544A"/>
    <w:rPr>
      <w:b/>
      <w:smallCaps/>
      <w:sz w:val="32"/>
    </w:rPr>
  </w:style>
  <w:style w:type="character" w:customStyle="1" w:styleId="af3">
    <w:name w:val="Основной текст Знак"/>
    <w:rsid w:val="00951E9F"/>
    <w:rPr>
      <w:rFonts w:ascii="Calibri" w:eastAsia="Lucida Sans Unicode" w:hAnsi="Calibri" w:cs="Tahoma"/>
    </w:rPr>
  </w:style>
  <w:style w:type="character" w:customStyle="1" w:styleId="blk">
    <w:name w:val="blk"/>
    <w:basedOn w:val="a0"/>
    <w:rsid w:val="007A1F94"/>
  </w:style>
  <w:style w:type="paragraph" w:styleId="30">
    <w:name w:val="Body Text 3"/>
    <w:basedOn w:val="a"/>
    <w:link w:val="31"/>
    <w:rsid w:val="00F53FD1"/>
    <w:pPr>
      <w:spacing w:after="120"/>
    </w:pPr>
    <w:rPr>
      <w:sz w:val="16"/>
      <w:szCs w:val="16"/>
    </w:rPr>
  </w:style>
  <w:style w:type="character" w:customStyle="1" w:styleId="31">
    <w:name w:val="Основной текст 3 Знак"/>
    <w:link w:val="30"/>
    <w:rsid w:val="00F53FD1"/>
    <w:rPr>
      <w:sz w:val="16"/>
      <w:szCs w:val="16"/>
    </w:rPr>
  </w:style>
  <w:style w:type="paragraph" w:customStyle="1" w:styleId="consplusnormal1">
    <w:name w:val="consplusnormal"/>
    <w:basedOn w:val="a"/>
    <w:rsid w:val="00F53FD1"/>
    <w:pPr>
      <w:autoSpaceDE/>
      <w:autoSpaceDN/>
      <w:spacing w:before="100" w:beforeAutospacing="1" w:after="100" w:afterAutospacing="1"/>
    </w:pPr>
    <w:rPr>
      <w:sz w:val="24"/>
      <w:szCs w:val="24"/>
    </w:rPr>
  </w:style>
  <w:style w:type="paragraph" w:customStyle="1" w:styleId="consplusnonformat">
    <w:name w:val="consplusnonformat"/>
    <w:basedOn w:val="a"/>
    <w:rsid w:val="00F53FD1"/>
    <w:pPr>
      <w:autoSpaceDE/>
      <w:autoSpaceDN/>
      <w:spacing w:before="100" w:beforeAutospacing="1" w:after="100" w:afterAutospacing="1"/>
    </w:pPr>
    <w:rPr>
      <w:sz w:val="24"/>
      <w:szCs w:val="24"/>
    </w:rPr>
  </w:style>
  <w:style w:type="character" w:customStyle="1" w:styleId="white-space-nowrap">
    <w:name w:val="white-space-nowrap"/>
    <w:basedOn w:val="a0"/>
    <w:rsid w:val="00036E8D"/>
  </w:style>
  <w:style w:type="paragraph" w:customStyle="1" w:styleId="s1">
    <w:name w:val="s_1"/>
    <w:basedOn w:val="a"/>
    <w:rsid w:val="008B4802"/>
    <w:pPr>
      <w:autoSpaceDE/>
      <w:autoSpaceDN/>
      <w:spacing w:before="100" w:beforeAutospacing="1" w:after="100" w:afterAutospacing="1"/>
    </w:pPr>
    <w:rPr>
      <w:sz w:val="24"/>
      <w:szCs w:val="24"/>
    </w:rPr>
  </w:style>
  <w:style w:type="paragraph" w:customStyle="1" w:styleId="parametervalue">
    <w:name w:val="parametervalue"/>
    <w:basedOn w:val="a"/>
    <w:rsid w:val="00E65B2E"/>
    <w:pPr>
      <w:autoSpaceDE/>
      <w:autoSpaceDN/>
      <w:spacing w:before="100" w:beforeAutospacing="1" w:after="100" w:afterAutospacing="1"/>
    </w:pPr>
    <w:rPr>
      <w:sz w:val="24"/>
      <w:szCs w:val="24"/>
    </w:rPr>
  </w:style>
  <w:style w:type="character" w:customStyle="1" w:styleId="sectioninfo">
    <w:name w:val="section__info"/>
    <w:basedOn w:val="a0"/>
    <w:rsid w:val="00A75CEB"/>
  </w:style>
  <w:style w:type="character" w:customStyle="1" w:styleId="af4">
    <w:name w:val="Гипертекстовая ссылка"/>
    <w:uiPriority w:val="99"/>
    <w:rsid w:val="004D2AB3"/>
    <w:rPr>
      <w:color w:val="106BBE"/>
    </w:rPr>
  </w:style>
  <w:style w:type="character" w:customStyle="1" w:styleId="cardmaininfocontent2">
    <w:name w:val="cardmaininfo__content2"/>
    <w:basedOn w:val="a0"/>
    <w:rsid w:val="006122D1"/>
    <w:rPr>
      <w:vanish w:val="0"/>
      <w:webHidden w:val="0"/>
      <w:specVanish w:val="0"/>
    </w:rPr>
  </w:style>
  <w:style w:type="paragraph" w:customStyle="1" w:styleId="Default">
    <w:name w:val="Default"/>
    <w:rsid w:val="0064269F"/>
    <w:pPr>
      <w:autoSpaceDE w:val="0"/>
      <w:autoSpaceDN w:val="0"/>
      <w:adjustRightInd w:val="0"/>
    </w:pPr>
    <w:rPr>
      <w:color w:val="000000"/>
      <w:sz w:val="24"/>
      <w:szCs w:val="24"/>
    </w:rPr>
  </w:style>
  <w:style w:type="table" w:customStyle="1" w:styleId="TableNormal">
    <w:name w:val="Table Normal"/>
    <w:uiPriority w:val="2"/>
    <w:semiHidden/>
    <w:unhideWhenUsed/>
    <w:qFormat/>
    <w:rsid w:val="00826AA1"/>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826AA1"/>
    <w:pPr>
      <w:widowControl w:val="0"/>
      <w:spacing w:line="256" w:lineRule="exact"/>
    </w:pPr>
    <w:rPr>
      <w:sz w:val="22"/>
      <w:szCs w:val="22"/>
      <w:lang w:bidi="ru-RU"/>
    </w:rPr>
  </w:style>
  <w:style w:type="paragraph" w:customStyle="1" w:styleId="Heading2">
    <w:name w:val="Heading 2"/>
    <w:basedOn w:val="a"/>
    <w:uiPriority w:val="1"/>
    <w:qFormat/>
    <w:rsid w:val="00861B94"/>
    <w:pPr>
      <w:widowControl w:val="0"/>
      <w:ind w:left="904" w:firstLine="708"/>
      <w:outlineLvl w:val="2"/>
    </w:pPr>
    <w:rPr>
      <w:b/>
      <w:bCs/>
      <w:i/>
      <w:sz w:val="24"/>
      <w:szCs w:val="24"/>
      <w:lang w:bidi="ru-RU"/>
    </w:rPr>
  </w:style>
  <w:style w:type="character" w:customStyle="1" w:styleId="aa">
    <w:name w:val="Верхний колонтитул Знак"/>
    <w:link w:val="a9"/>
    <w:rsid w:val="00C1188D"/>
  </w:style>
  <w:style w:type="paragraph" w:styleId="af5">
    <w:name w:val="List Paragraph"/>
    <w:basedOn w:val="a"/>
    <w:uiPriority w:val="34"/>
    <w:qFormat/>
    <w:rsid w:val="007F6106"/>
    <w:pPr>
      <w:ind w:left="720"/>
      <w:contextualSpacing/>
    </w:pPr>
  </w:style>
  <w:style w:type="paragraph" w:customStyle="1" w:styleId="52">
    <w:name w:val="Знак Знак5 Знак Знак2"/>
    <w:basedOn w:val="a"/>
    <w:uiPriority w:val="99"/>
    <w:rsid w:val="008C7376"/>
    <w:pPr>
      <w:autoSpaceDE/>
      <w:autoSpaceDN/>
      <w:spacing w:after="160" w:line="240" w:lineRule="exact"/>
    </w:pPr>
    <w:rPr>
      <w:rFonts w:ascii="Verdana" w:hAnsi="Verdana" w:cs="Verdana"/>
      <w:lang w:val="en-US" w:eastAsia="en-US"/>
    </w:rPr>
  </w:style>
  <w:style w:type="paragraph" w:customStyle="1" w:styleId="headertext">
    <w:name w:val="headertext"/>
    <w:basedOn w:val="a"/>
    <w:rsid w:val="008A6B97"/>
    <w:pPr>
      <w:autoSpaceDE/>
      <w:autoSpaceDN/>
      <w:spacing w:before="100" w:beforeAutospacing="1" w:after="100" w:afterAutospacing="1"/>
    </w:pPr>
    <w:rPr>
      <w:sz w:val="24"/>
      <w:szCs w:val="24"/>
    </w:rPr>
  </w:style>
  <w:style w:type="character" w:customStyle="1" w:styleId="sectioninfo2">
    <w:name w:val="section__info2"/>
    <w:basedOn w:val="a0"/>
    <w:rsid w:val="00FD7E79"/>
    <w:rPr>
      <w:vanish w:val="0"/>
      <w:webHidden w:val="0"/>
      <w:specVanish w:val="0"/>
    </w:rPr>
  </w:style>
  <w:style w:type="paragraph" w:styleId="af6">
    <w:name w:val="footer"/>
    <w:basedOn w:val="a"/>
    <w:link w:val="af7"/>
    <w:rsid w:val="00B659C2"/>
    <w:pPr>
      <w:tabs>
        <w:tab w:val="center" w:pos="4677"/>
        <w:tab w:val="right" w:pos="9355"/>
      </w:tabs>
    </w:pPr>
  </w:style>
  <w:style w:type="character" w:customStyle="1" w:styleId="af7">
    <w:name w:val="Нижний колонтитул Знак"/>
    <w:basedOn w:val="a0"/>
    <w:link w:val="af6"/>
    <w:rsid w:val="00B659C2"/>
  </w:style>
</w:styles>
</file>

<file path=word/webSettings.xml><?xml version="1.0" encoding="utf-8"?>
<w:webSettings xmlns:r="http://schemas.openxmlformats.org/officeDocument/2006/relationships" xmlns:w="http://schemas.openxmlformats.org/wordprocessingml/2006/main">
  <w:divs>
    <w:div w:id="17661276">
      <w:bodyDiv w:val="1"/>
      <w:marLeft w:val="0"/>
      <w:marRight w:val="0"/>
      <w:marTop w:val="0"/>
      <w:marBottom w:val="0"/>
      <w:divBdr>
        <w:top w:val="none" w:sz="0" w:space="0" w:color="auto"/>
        <w:left w:val="none" w:sz="0" w:space="0" w:color="auto"/>
        <w:bottom w:val="none" w:sz="0" w:space="0" w:color="auto"/>
        <w:right w:val="none" w:sz="0" w:space="0" w:color="auto"/>
      </w:divBdr>
    </w:div>
    <w:div w:id="142700044">
      <w:bodyDiv w:val="1"/>
      <w:marLeft w:val="0"/>
      <w:marRight w:val="0"/>
      <w:marTop w:val="0"/>
      <w:marBottom w:val="0"/>
      <w:divBdr>
        <w:top w:val="none" w:sz="0" w:space="0" w:color="auto"/>
        <w:left w:val="none" w:sz="0" w:space="0" w:color="auto"/>
        <w:bottom w:val="none" w:sz="0" w:space="0" w:color="auto"/>
        <w:right w:val="none" w:sz="0" w:space="0" w:color="auto"/>
      </w:divBdr>
    </w:div>
    <w:div w:id="155266049">
      <w:bodyDiv w:val="1"/>
      <w:marLeft w:val="0"/>
      <w:marRight w:val="0"/>
      <w:marTop w:val="0"/>
      <w:marBottom w:val="0"/>
      <w:divBdr>
        <w:top w:val="none" w:sz="0" w:space="0" w:color="auto"/>
        <w:left w:val="none" w:sz="0" w:space="0" w:color="auto"/>
        <w:bottom w:val="none" w:sz="0" w:space="0" w:color="auto"/>
        <w:right w:val="none" w:sz="0" w:space="0" w:color="auto"/>
      </w:divBdr>
    </w:div>
    <w:div w:id="439299901">
      <w:bodyDiv w:val="1"/>
      <w:marLeft w:val="0"/>
      <w:marRight w:val="0"/>
      <w:marTop w:val="0"/>
      <w:marBottom w:val="0"/>
      <w:divBdr>
        <w:top w:val="none" w:sz="0" w:space="0" w:color="auto"/>
        <w:left w:val="none" w:sz="0" w:space="0" w:color="auto"/>
        <w:bottom w:val="none" w:sz="0" w:space="0" w:color="auto"/>
        <w:right w:val="none" w:sz="0" w:space="0" w:color="auto"/>
      </w:divBdr>
    </w:div>
    <w:div w:id="471875622">
      <w:bodyDiv w:val="1"/>
      <w:marLeft w:val="0"/>
      <w:marRight w:val="0"/>
      <w:marTop w:val="0"/>
      <w:marBottom w:val="0"/>
      <w:divBdr>
        <w:top w:val="none" w:sz="0" w:space="0" w:color="auto"/>
        <w:left w:val="none" w:sz="0" w:space="0" w:color="auto"/>
        <w:bottom w:val="none" w:sz="0" w:space="0" w:color="auto"/>
        <w:right w:val="none" w:sz="0" w:space="0" w:color="auto"/>
      </w:divBdr>
    </w:div>
    <w:div w:id="536626553">
      <w:bodyDiv w:val="1"/>
      <w:marLeft w:val="0"/>
      <w:marRight w:val="0"/>
      <w:marTop w:val="0"/>
      <w:marBottom w:val="0"/>
      <w:divBdr>
        <w:top w:val="none" w:sz="0" w:space="0" w:color="auto"/>
        <w:left w:val="none" w:sz="0" w:space="0" w:color="auto"/>
        <w:bottom w:val="none" w:sz="0" w:space="0" w:color="auto"/>
        <w:right w:val="none" w:sz="0" w:space="0" w:color="auto"/>
      </w:divBdr>
    </w:div>
    <w:div w:id="563377187">
      <w:bodyDiv w:val="1"/>
      <w:marLeft w:val="0"/>
      <w:marRight w:val="0"/>
      <w:marTop w:val="0"/>
      <w:marBottom w:val="0"/>
      <w:divBdr>
        <w:top w:val="none" w:sz="0" w:space="0" w:color="auto"/>
        <w:left w:val="none" w:sz="0" w:space="0" w:color="auto"/>
        <w:bottom w:val="none" w:sz="0" w:space="0" w:color="auto"/>
        <w:right w:val="none" w:sz="0" w:space="0" w:color="auto"/>
      </w:divBdr>
    </w:div>
    <w:div w:id="772281233">
      <w:bodyDiv w:val="1"/>
      <w:marLeft w:val="0"/>
      <w:marRight w:val="0"/>
      <w:marTop w:val="0"/>
      <w:marBottom w:val="0"/>
      <w:divBdr>
        <w:top w:val="none" w:sz="0" w:space="0" w:color="auto"/>
        <w:left w:val="none" w:sz="0" w:space="0" w:color="auto"/>
        <w:bottom w:val="none" w:sz="0" w:space="0" w:color="auto"/>
        <w:right w:val="none" w:sz="0" w:space="0" w:color="auto"/>
      </w:divBdr>
    </w:div>
    <w:div w:id="878863252">
      <w:bodyDiv w:val="1"/>
      <w:marLeft w:val="0"/>
      <w:marRight w:val="0"/>
      <w:marTop w:val="0"/>
      <w:marBottom w:val="0"/>
      <w:divBdr>
        <w:top w:val="none" w:sz="0" w:space="0" w:color="auto"/>
        <w:left w:val="none" w:sz="0" w:space="0" w:color="auto"/>
        <w:bottom w:val="none" w:sz="0" w:space="0" w:color="auto"/>
        <w:right w:val="none" w:sz="0" w:space="0" w:color="auto"/>
      </w:divBdr>
    </w:div>
    <w:div w:id="896473259">
      <w:bodyDiv w:val="1"/>
      <w:marLeft w:val="0"/>
      <w:marRight w:val="0"/>
      <w:marTop w:val="0"/>
      <w:marBottom w:val="0"/>
      <w:divBdr>
        <w:top w:val="none" w:sz="0" w:space="0" w:color="auto"/>
        <w:left w:val="none" w:sz="0" w:space="0" w:color="auto"/>
        <w:bottom w:val="none" w:sz="0" w:space="0" w:color="auto"/>
        <w:right w:val="none" w:sz="0" w:space="0" w:color="auto"/>
      </w:divBdr>
    </w:div>
    <w:div w:id="919607219">
      <w:bodyDiv w:val="1"/>
      <w:marLeft w:val="0"/>
      <w:marRight w:val="0"/>
      <w:marTop w:val="0"/>
      <w:marBottom w:val="0"/>
      <w:divBdr>
        <w:top w:val="none" w:sz="0" w:space="0" w:color="auto"/>
        <w:left w:val="none" w:sz="0" w:space="0" w:color="auto"/>
        <w:bottom w:val="none" w:sz="0" w:space="0" w:color="auto"/>
        <w:right w:val="none" w:sz="0" w:space="0" w:color="auto"/>
      </w:divBdr>
    </w:div>
    <w:div w:id="1406949056">
      <w:bodyDiv w:val="1"/>
      <w:marLeft w:val="0"/>
      <w:marRight w:val="0"/>
      <w:marTop w:val="0"/>
      <w:marBottom w:val="0"/>
      <w:divBdr>
        <w:top w:val="none" w:sz="0" w:space="0" w:color="auto"/>
        <w:left w:val="none" w:sz="0" w:space="0" w:color="auto"/>
        <w:bottom w:val="none" w:sz="0" w:space="0" w:color="auto"/>
        <w:right w:val="none" w:sz="0" w:space="0" w:color="auto"/>
      </w:divBdr>
    </w:div>
    <w:div w:id="1570312448">
      <w:bodyDiv w:val="1"/>
      <w:marLeft w:val="0"/>
      <w:marRight w:val="0"/>
      <w:marTop w:val="0"/>
      <w:marBottom w:val="0"/>
      <w:divBdr>
        <w:top w:val="none" w:sz="0" w:space="0" w:color="auto"/>
        <w:left w:val="none" w:sz="0" w:space="0" w:color="auto"/>
        <w:bottom w:val="none" w:sz="0" w:space="0" w:color="auto"/>
        <w:right w:val="none" w:sz="0" w:space="0" w:color="auto"/>
      </w:divBdr>
    </w:div>
    <w:div w:id="1593735815">
      <w:bodyDiv w:val="1"/>
      <w:marLeft w:val="0"/>
      <w:marRight w:val="0"/>
      <w:marTop w:val="0"/>
      <w:marBottom w:val="0"/>
      <w:divBdr>
        <w:top w:val="none" w:sz="0" w:space="0" w:color="auto"/>
        <w:left w:val="none" w:sz="0" w:space="0" w:color="auto"/>
        <w:bottom w:val="none" w:sz="0" w:space="0" w:color="auto"/>
        <w:right w:val="none" w:sz="0" w:space="0" w:color="auto"/>
      </w:divBdr>
    </w:div>
    <w:div w:id="1768888672">
      <w:bodyDiv w:val="1"/>
      <w:marLeft w:val="0"/>
      <w:marRight w:val="0"/>
      <w:marTop w:val="0"/>
      <w:marBottom w:val="0"/>
      <w:divBdr>
        <w:top w:val="none" w:sz="0" w:space="0" w:color="auto"/>
        <w:left w:val="none" w:sz="0" w:space="0" w:color="auto"/>
        <w:bottom w:val="none" w:sz="0" w:space="0" w:color="auto"/>
        <w:right w:val="none" w:sz="0" w:space="0" w:color="auto"/>
      </w:divBdr>
    </w:div>
    <w:div w:id="1867131270">
      <w:bodyDiv w:val="1"/>
      <w:marLeft w:val="0"/>
      <w:marRight w:val="0"/>
      <w:marTop w:val="0"/>
      <w:marBottom w:val="0"/>
      <w:divBdr>
        <w:top w:val="none" w:sz="0" w:space="0" w:color="auto"/>
        <w:left w:val="none" w:sz="0" w:space="0" w:color="auto"/>
        <w:bottom w:val="none" w:sz="0" w:space="0" w:color="auto"/>
        <w:right w:val="none" w:sz="0" w:space="0" w:color="auto"/>
      </w:divBdr>
    </w:div>
    <w:div w:id="1920167909">
      <w:bodyDiv w:val="1"/>
      <w:marLeft w:val="0"/>
      <w:marRight w:val="0"/>
      <w:marTop w:val="0"/>
      <w:marBottom w:val="0"/>
      <w:divBdr>
        <w:top w:val="none" w:sz="0" w:space="0" w:color="auto"/>
        <w:left w:val="none" w:sz="0" w:space="0" w:color="auto"/>
        <w:bottom w:val="none" w:sz="0" w:space="0" w:color="auto"/>
        <w:right w:val="none" w:sz="0" w:space="0" w:color="auto"/>
      </w:divBdr>
    </w:div>
    <w:div w:id="1932661578">
      <w:bodyDiv w:val="1"/>
      <w:marLeft w:val="0"/>
      <w:marRight w:val="0"/>
      <w:marTop w:val="0"/>
      <w:marBottom w:val="0"/>
      <w:divBdr>
        <w:top w:val="none" w:sz="0" w:space="0" w:color="auto"/>
        <w:left w:val="none" w:sz="0" w:space="0" w:color="auto"/>
        <w:bottom w:val="none" w:sz="0" w:space="0" w:color="auto"/>
        <w:right w:val="none" w:sz="0" w:space="0" w:color="auto"/>
      </w:divBdr>
    </w:div>
    <w:div w:id="2053572847">
      <w:bodyDiv w:val="1"/>
      <w:marLeft w:val="0"/>
      <w:marRight w:val="0"/>
      <w:marTop w:val="0"/>
      <w:marBottom w:val="0"/>
      <w:divBdr>
        <w:top w:val="none" w:sz="0" w:space="0" w:color="auto"/>
        <w:left w:val="none" w:sz="0" w:space="0" w:color="auto"/>
        <w:bottom w:val="none" w:sz="0" w:space="0" w:color="auto"/>
        <w:right w:val="none" w:sz="0" w:space="0" w:color="auto"/>
      </w:divBdr>
    </w:div>
    <w:div w:id="21152021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DB43C6697D02ED913C9F9B43B2337285E6B1DD9D22559DC3DADB45054CF5FD1B54010974841435D9c0B3J" TargetMode="External"/><Relationship Id="rId13" Type="http://schemas.openxmlformats.org/officeDocument/2006/relationships/hyperlink" Target="consultantplus://offline/ref=3C6346330FCC389349F3D668A453D20C4B50DE16A0F821ACC3124BA8474616DC4D4492F741D07E00700FBED8A42648DBD6F50B822709EFrAK" TargetMode="External"/><Relationship Id="rId18" Type="http://schemas.openxmlformats.org/officeDocument/2006/relationships/hyperlink" Target="consultantplus://offline/ref=8FB195963D11ECFC4031D31630FEA2DFF29C9009CF63464489B5F79742CBB64483CEB541F0EA503B0A578785AADADDB004111E7CC63DB4xCK" TargetMode="External"/><Relationship Id="rId26" Type="http://schemas.openxmlformats.org/officeDocument/2006/relationships/hyperlink" Target="consultantplus://offline/ref=5F9B5CA3FB1EE6BF81614D6BA0870DC9BC1E49201821AF9C70DBBF28B520EA75DEA573106638CC8E2E8B88F2239C4251A74A3696FA7AB87Dd9xDK" TargetMode="External"/><Relationship Id="rId39"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consultantplus://offline/ref=5F9B5CA3FB1EE6BF81614D6BA0870DC9BC1E49201821AF9C70DBBF28B520EA75DEA573106638CC872E8B88F2239C4251A74A3696FA7AB87Dd9xDK" TargetMode="External"/><Relationship Id="rId34" Type="http://schemas.openxmlformats.org/officeDocument/2006/relationships/hyperlink" Target="consultantplus://offline/ref=70D5F684039714BF5281A9A18103C00767B5E2FC7359C7C68DC538245F03CD83E513C0C16DF3B6999BFE1D0F50N3kFG" TargetMode="External"/><Relationship Id="rId7" Type="http://schemas.openxmlformats.org/officeDocument/2006/relationships/endnotes" Target="endnotes.xml"/><Relationship Id="rId12" Type="http://schemas.openxmlformats.org/officeDocument/2006/relationships/hyperlink" Target="consultantplus://offline/ref=3C6346330FCC389349F3D668A453D20C4B50DE16A0F821ACC3124BA8474616DC4D4492F743D577092755AEDCED7245C4D6ED15863909FA55E9rCK" TargetMode="External"/><Relationship Id="rId17" Type="http://schemas.openxmlformats.org/officeDocument/2006/relationships/hyperlink" Target="consultantplus://offline/ref=19B8ED562A69C49547040078BF572B5005EA682B6F7A398B2F3C26953552D5AEB0C4CF5B6949449C85AEEECA0FEA5A816CDDF758E88F240DZ2z8K" TargetMode="External"/><Relationship Id="rId25" Type="http://schemas.openxmlformats.org/officeDocument/2006/relationships/hyperlink" Target="consultantplus://offline/ref=5F9B5CA3FB1EE6BF81614D6BA0870DC9BC1E49201821AF9C70DBBF28B520EA75DEA573106638CC852C8B88F2239C4251A74A3696FA7AB87Dd9xDK" TargetMode="External"/><Relationship Id="rId33" Type="http://schemas.openxmlformats.org/officeDocument/2006/relationships/hyperlink" Target="consultantplus://offline/ref=70D5F684039714BF5281A9A18103C00767B2E0F97D55C7C68DC538245F03CD83F71398CD6EF0A092C9B15B5A5F3DF8F4298C3354562FNDk1G" TargetMode="External"/><Relationship Id="rId38"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consultantplus://offline/ref=19B8ED562A69C49547040078BF572B5005EA682B6F7A398B2F3C26953552D5AEB0C4CF5B6948409587AEEECA0FEA5A816CDDF758E88F240DZ2z8K" TargetMode="External"/><Relationship Id="rId20" Type="http://schemas.openxmlformats.org/officeDocument/2006/relationships/hyperlink" Target="consultantplus://offline/ref=5F9B5CA3FB1EE6BF81614D6BA0870DC9BC1E49201821AF9C70DBBF28B520EA75DEA573106638CC872E8B88F2239C4251A74A3696FA7AB87Dd9xDK" TargetMode="External"/><Relationship Id="rId29" Type="http://schemas.openxmlformats.org/officeDocument/2006/relationships/hyperlink" Target="consultantplus://offline/ref=5F9B5CA3FB1EE6BF81614D6BA0870DC9BC1E49201821AF9C70DBBF28B520EA75DEA573106638CC872E8B88F2239C4251A74A3696FA7AB87Dd9xD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3C6346330FCC389349F3D668A453D20C4B50DE16A0F821ACC3124BA8474616DC4D4492F743D57C032255AEDCED7245C4D6ED15863909FA55E9rCK" TargetMode="External"/><Relationship Id="rId24" Type="http://schemas.openxmlformats.org/officeDocument/2006/relationships/hyperlink" Target="consultantplus://offline/ref=5F9B5CA3FB1EE6BF81614D6BA0870DC9BC1F4C241F28AF9C70DBBF28B520EA75DEA573106639C48E2B8B88F2239C4251A74A3696FA7AB87Dd9xDK" TargetMode="External"/><Relationship Id="rId32" Type="http://schemas.openxmlformats.org/officeDocument/2006/relationships/hyperlink" Target="consultantplus://offline/ref=B126E69CD80EDC7C610FF7B59DD74AEC96922899C683F83D43D47BB1864CE56A83757A9C9692F1E0C0EB617BB24E64262A3648E446E22A9EH33EG" TargetMode="External"/><Relationship Id="rId37" Type="http://schemas.openxmlformats.org/officeDocument/2006/relationships/header" Target="header1.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consultantplus://offline/ref=3BFAE5415FB5DB5BE41C86EC6995FAB7C27719BF4364917E89D17A37D76D795BCC3F817B73C5A301A6013DFEE8DF531309060F7916G4v7K" TargetMode="External"/><Relationship Id="rId23" Type="http://schemas.openxmlformats.org/officeDocument/2006/relationships/hyperlink" Target="consultantplus://offline/ref=5F9B5CA3FB1EE6BF81614D6BA0870DC9BC1E49201821AF9C70DBBF28B520EA75DEA573106638CC8E298B88F2239C4251A74A3696FA7AB87Dd9xDK" TargetMode="External"/><Relationship Id="rId28" Type="http://schemas.openxmlformats.org/officeDocument/2006/relationships/hyperlink" Target="consultantplus://offline/ref=E4EA1BE6C13F3B40A389B19E9DBFBACDAC04A62B03BF6F476485B44781E1D7F2CDD9ECCFCEBF50421E3D424CB6A1F578232E57F62FF95611RFk0M" TargetMode="External"/><Relationship Id="rId36" Type="http://schemas.openxmlformats.org/officeDocument/2006/relationships/hyperlink" Target="consultantplus://offline/ref=70D5F684039714BF5281A9A18103C00767B4E1F27C5BC7C68DC538245F03CD83E513C0C16DF3B6999BFE1D0F50N3kFG" TargetMode="External"/><Relationship Id="rId10" Type="http://schemas.openxmlformats.org/officeDocument/2006/relationships/hyperlink" Target="consultantplus://offline/ref=3C6346330FCC389349F3D668A453D20C4B50DE16A0F821ACC3124BA8474616DC4D4492F741D17700700FBED8A42648DBD6F50B822709EFrAK" TargetMode="External"/><Relationship Id="rId19" Type="http://schemas.openxmlformats.org/officeDocument/2006/relationships/hyperlink" Target="consultantplus://offline/ref=8FB195963D11ECFC4031D31630FEA2DFF29C9009CF63464489B5F79742CBB64483CEB541F2EE5B38580D9781E38ED9AF0D090078D83D4C18B2x8K" TargetMode="External"/><Relationship Id="rId31" Type="http://schemas.openxmlformats.org/officeDocument/2006/relationships/hyperlink" Target="consultantplus://offline/ref=B126E69CD80EDC7C610FF7B59DD74AEC94932D9CC28CA5374B8D77B38143BA7D843C769D9693F7E2C9B4646EA3166B2232284EFC5AE028H93CG" TargetMode="External"/><Relationship Id="rId4" Type="http://schemas.openxmlformats.org/officeDocument/2006/relationships/settings" Target="settings.xml"/><Relationship Id="rId9" Type="http://schemas.openxmlformats.org/officeDocument/2006/relationships/hyperlink" Target="http://zakupki.gov.ru/" TargetMode="External"/><Relationship Id="rId14" Type="http://schemas.openxmlformats.org/officeDocument/2006/relationships/hyperlink" Target="consultantplus://offline/ref=3C6346330FCC389349F3D668A453D20C4B50DE16A0F821ACC3124BA8474616DC4D4492F741D07B00700FBED8A42648DBD6F50B822709EFrAK" TargetMode="External"/><Relationship Id="rId22" Type="http://schemas.openxmlformats.org/officeDocument/2006/relationships/hyperlink" Target="consultantplus://offline/ref=5F9B5CA3FB1EE6BF81614D6BA0870DC9BC1E49201821AF9C70DBBF28B520EA75DEA573106638CC87298B88F2239C4251A74A3696FA7AB87Dd9xDK" TargetMode="External"/><Relationship Id="rId27" Type="http://schemas.openxmlformats.org/officeDocument/2006/relationships/hyperlink" Target="consultantplus://offline/ref=66D21C1A542317DB0B1A0D8C6F3B5A7C2FDF9872FE7BCEA3218D460EA8B035980535263082E231F2FD8738F93921B6E0ACB8E4CB4F8DD339e2i4M" TargetMode="External"/><Relationship Id="rId30" Type="http://schemas.openxmlformats.org/officeDocument/2006/relationships/hyperlink" Target="consultantplus://offline/ref=9BBFAE31EB48A0D9F9CC58A366C01C0E535729DFEAC5991F5468FF969459A9B4D5C818EEF067ED0701E54E9E6135B69E5297D7506B67AF6DL11FG" TargetMode="External"/><Relationship Id="rId35" Type="http://schemas.openxmlformats.org/officeDocument/2006/relationships/hyperlink" Target="consultantplus://offline/ref=70D5F684039714BF5281A9A18103C00767B2E0F97D55C7C68DC538245F03CD83F71398CD6EF0A092C9B15B5A5F3DF8F4298C3354562FNDk1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B0C92F-2F8B-400A-9715-84C743DEFA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2387</TotalTime>
  <Pages>6</Pages>
  <Words>3191</Words>
  <Characters>18194</Characters>
  <Application>Microsoft Office Word</Application>
  <DocSecurity>0</DocSecurity>
  <Lines>151</Lines>
  <Paragraphs>42</Paragraphs>
  <ScaleCrop>false</ScaleCrop>
  <HeadingPairs>
    <vt:vector size="2" baseType="variant">
      <vt:variant>
        <vt:lpstr>Название</vt:lpstr>
      </vt:variant>
      <vt:variant>
        <vt:i4>1</vt:i4>
      </vt:variant>
    </vt:vector>
  </HeadingPairs>
  <TitlesOfParts>
    <vt:vector size="1" baseType="lpstr">
      <vt:lpstr>РЕШИЛА:</vt:lpstr>
    </vt:vector>
  </TitlesOfParts>
  <Company>Организация</Company>
  <LinksUpToDate>false</LinksUpToDate>
  <CharactersWithSpaces>21343</CharactersWithSpaces>
  <SharedDoc>false</SharedDoc>
  <HLinks>
    <vt:vector size="102" baseType="variant">
      <vt:variant>
        <vt:i4>3866674</vt:i4>
      </vt:variant>
      <vt:variant>
        <vt:i4>48</vt:i4>
      </vt:variant>
      <vt:variant>
        <vt:i4>0</vt:i4>
      </vt:variant>
      <vt:variant>
        <vt:i4>5</vt:i4>
      </vt:variant>
      <vt:variant>
        <vt:lpwstr>consultantplus://offline/ref=E5772D8DE95A2D610A0D01641576AF21823A8C72DD79ED45D30A182E3F3040C7B754B642EBE9C19BBC63F5610101FFE6E4025A1FBA5FxBN7J</vt:lpwstr>
      </vt:variant>
      <vt:variant>
        <vt:lpwstr/>
      </vt:variant>
      <vt:variant>
        <vt:i4>3866732</vt:i4>
      </vt:variant>
      <vt:variant>
        <vt:i4>45</vt:i4>
      </vt:variant>
      <vt:variant>
        <vt:i4>0</vt:i4>
      </vt:variant>
      <vt:variant>
        <vt:i4>5</vt:i4>
      </vt:variant>
      <vt:variant>
        <vt:lpwstr>consultantplus://offline/ref=E5772D8DE95A2D610A0D01641576AF21823A8C72DD79ED45D30A182E3F3040C7B754B643EFE5CF9BBC63F5610101FFE6E4025A1FBA5FxBN7J</vt:lpwstr>
      </vt:variant>
      <vt:variant>
        <vt:lpwstr/>
      </vt:variant>
      <vt:variant>
        <vt:i4>983134</vt:i4>
      </vt:variant>
      <vt:variant>
        <vt:i4>42</vt:i4>
      </vt:variant>
      <vt:variant>
        <vt:i4>0</vt:i4>
      </vt:variant>
      <vt:variant>
        <vt:i4>5</vt:i4>
      </vt:variant>
      <vt:variant>
        <vt:lpwstr>consultantplus://offline/ref=E5772D8DE95A2D610A0D01641576AF21823A8C72DD79ED45D30A182E3F3040C7A554EE4CE9EAD890EA2CB3340Ex0N3J</vt:lpwstr>
      </vt:variant>
      <vt:variant>
        <vt:lpwstr/>
      </vt:variant>
      <vt:variant>
        <vt:i4>3866734</vt:i4>
      </vt:variant>
      <vt:variant>
        <vt:i4>39</vt:i4>
      </vt:variant>
      <vt:variant>
        <vt:i4>0</vt:i4>
      </vt:variant>
      <vt:variant>
        <vt:i4>5</vt:i4>
      </vt:variant>
      <vt:variant>
        <vt:lpwstr>consultantplus://offline/ref=E5772D8DE95A2D610A0D01641576AF21823A8C72DD79ED45D30A182E3F3040C7B754B642EAEAC69BBC63F5610101FFE6E4025A1FBA5FxBN7J</vt:lpwstr>
      </vt:variant>
      <vt:variant>
        <vt:lpwstr/>
      </vt:variant>
      <vt:variant>
        <vt:i4>3342392</vt:i4>
      </vt:variant>
      <vt:variant>
        <vt:i4>36</vt:i4>
      </vt:variant>
      <vt:variant>
        <vt:i4>0</vt:i4>
      </vt:variant>
      <vt:variant>
        <vt:i4>5</vt:i4>
      </vt:variant>
      <vt:variant>
        <vt:lpwstr>http://home.garant.ru/document/redirect/71576966/0</vt:lpwstr>
      </vt:variant>
      <vt:variant>
        <vt:lpwstr/>
      </vt:variant>
      <vt:variant>
        <vt:i4>131080</vt:i4>
      </vt:variant>
      <vt:variant>
        <vt:i4>33</vt:i4>
      </vt:variant>
      <vt:variant>
        <vt:i4>0</vt:i4>
      </vt:variant>
      <vt:variant>
        <vt:i4>5</vt:i4>
      </vt:variant>
      <vt:variant>
        <vt:lpwstr>http://home.garant.ru/document/redirect/71576966/1000</vt:lpwstr>
      </vt:variant>
      <vt:variant>
        <vt:lpwstr/>
      </vt:variant>
      <vt:variant>
        <vt:i4>3342392</vt:i4>
      </vt:variant>
      <vt:variant>
        <vt:i4>30</vt:i4>
      </vt:variant>
      <vt:variant>
        <vt:i4>0</vt:i4>
      </vt:variant>
      <vt:variant>
        <vt:i4>5</vt:i4>
      </vt:variant>
      <vt:variant>
        <vt:lpwstr>http://home.garant.ru/document/redirect/71576966/0</vt:lpwstr>
      </vt:variant>
      <vt:variant>
        <vt:lpwstr/>
      </vt:variant>
      <vt:variant>
        <vt:i4>3145826</vt:i4>
      </vt:variant>
      <vt:variant>
        <vt:i4>27</vt:i4>
      </vt:variant>
      <vt:variant>
        <vt:i4>0</vt:i4>
      </vt:variant>
      <vt:variant>
        <vt:i4>5</vt:i4>
      </vt:variant>
      <vt:variant>
        <vt:lpwstr>consultantplus://offline/ref=6E2C2029F14A6725285395798C08CFCF02E8AA672C4309942A987B49CE97B7B8F211671F5B992B0B871256DD5DD153AB6B7C58E5712E80BAe9w6G</vt:lpwstr>
      </vt:variant>
      <vt:variant>
        <vt:lpwstr/>
      </vt:variant>
      <vt:variant>
        <vt:i4>6881330</vt:i4>
      </vt:variant>
      <vt:variant>
        <vt:i4>24</vt:i4>
      </vt:variant>
      <vt:variant>
        <vt:i4>0</vt:i4>
      </vt:variant>
      <vt:variant>
        <vt:i4>5</vt:i4>
      </vt:variant>
      <vt:variant>
        <vt:lpwstr>consultantplus://offline/ref=51FFC7BCF659B3634B2370AB3CD4FA85152A0BA46B5ADA928650F49C18780706BBD9F63D0F919CE70466BE65DAF4857F2AAC0CC7876581F6a2vBG</vt:lpwstr>
      </vt:variant>
      <vt:variant>
        <vt:lpwstr/>
      </vt:variant>
      <vt:variant>
        <vt:i4>6881329</vt:i4>
      </vt:variant>
      <vt:variant>
        <vt:i4>21</vt:i4>
      </vt:variant>
      <vt:variant>
        <vt:i4>0</vt:i4>
      </vt:variant>
      <vt:variant>
        <vt:i4>5</vt:i4>
      </vt:variant>
      <vt:variant>
        <vt:lpwstr>consultantplus://offline/ref=51FFC7BCF659B3634B2370AB3CD4FA85152A0BA46B5ADA928650F49C18780706BBD9F63D0F919CE40466BE65DAF4857F2AAC0CC7876581F6a2vBG</vt:lpwstr>
      </vt:variant>
      <vt:variant>
        <vt:lpwstr/>
      </vt:variant>
      <vt:variant>
        <vt:i4>6881383</vt:i4>
      </vt:variant>
      <vt:variant>
        <vt:i4>18</vt:i4>
      </vt:variant>
      <vt:variant>
        <vt:i4>0</vt:i4>
      </vt:variant>
      <vt:variant>
        <vt:i4>5</vt:i4>
      </vt:variant>
      <vt:variant>
        <vt:lpwstr>consultantplus://offline/ref=51FFC7BCF659B3634B2370AB3CD4FA85152A0BA46B5ADA928650F49C18780706BBD9F63D0F919CE70A66BE65DAF4857F2AAC0CC7876581F6a2vBG</vt:lpwstr>
      </vt:variant>
      <vt:variant>
        <vt:lpwstr/>
      </vt:variant>
      <vt:variant>
        <vt:i4>3342392</vt:i4>
      </vt:variant>
      <vt:variant>
        <vt:i4>15</vt:i4>
      </vt:variant>
      <vt:variant>
        <vt:i4>0</vt:i4>
      </vt:variant>
      <vt:variant>
        <vt:i4>5</vt:i4>
      </vt:variant>
      <vt:variant>
        <vt:lpwstr>http://home.garant.ru/document/redirect/71576966/0</vt:lpwstr>
      </vt:variant>
      <vt:variant>
        <vt:lpwstr/>
      </vt:variant>
      <vt:variant>
        <vt:i4>131080</vt:i4>
      </vt:variant>
      <vt:variant>
        <vt:i4>12</vt:i4>
      </vt:variant>
      <vt:variant>
        <vt:i4>0</vt:i4>
      </vt:variant>
      <vt:variant>
        <vt:i4>5</vt:i4>
      </vt:variant>
      <vt:variant>
        <vt:lpwstr>http://home.garant.ru/document/redirect/71576966/1000</vt:lpwstr>
      </vt:variant>
      <vt:variant>
        <vt:lpwstr/>
      </vt:variant>
      <vt:variant>
        <vt:i4>4128827</vt:i4>
      </vt:variant>
      <vt:variant>
        <vt:i4>9</vt:i4>
      </vt:variant>
      <vt:variant>
        <vt:i4>0</vt:i4>
      </vt:variant>
      <vt:variant>
        <vt:i4>5</vt:i4>
      </vt:variant>
      <vt:variant>
        <vt:lpwstr>http://home.garant.ru/document/redirect/70353464/0</vt:lpwstr>
      </vt:variant>
      <vt:variant>
        <vt:lpwstr/>
      </vt:variant>
      <vt:variant>
        <vt:i4>720907</vt:i4>
      </vt:variant>
      <vt:variant>
        <vt:i4>6</vt:i4>
      </vt:variant>
      <vt:variant>
        <vt:i4>0</vt:i4>
      </vt:variant>
      <vt:variant>
        <vt:i4>5</vt:i4>
      </vt:variant>
      <vt:variant>
        <vt:lpwstr>http://home.garant.ru/document/redirect/70353464/3070</vt:lpwstr>
      </vt:variant>
      <vt:variant>
        <vt:lpwstr/>
      </vt:variant>
      <vt:variant>
        <vt:i4>7274604</vt:i4>
      </vt:variant>
      <vt:variant>
        <vt:i4>3</vt:i4>
      </vt:variant>
      <vt:variant>
        <vt:i4>0</vt:i4>
      </vt:variant>
      <vt:variant>
        <vt:i4>5</vt:i4>
      </vt:variant>
      <vt:variant>
        <vt:lpwstr>http://zakupki.gov.ru/</vt:lpwstr>
      </vt:variant>
      <vt:variant>
        <vt:lpwstr/>
      </vt:variant>
      <vt:variant>
        <vt:i4>7471213</vt:i4>
      </vt:variant>
      <vt:variant>
        <vt:i4>0</vt:i4>
      </vt:variant>
      <vt:variant>
        <vt:i4>0</vt:i4>
      </vt:variant>
      <vt:variant>
        <vt:i4>5</vt:i4>
      </vt:variant>
      <vt:variant>
        <vt:lpwstr>consultantplus://offline/ref=DB43C6697D02ED913C9F9B43B2337285E6B1DD9D22559DC3DADB45054CF5FD1B54010974841435D9c0B3J</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РЕШИЛА:</dc:title>
  <dc:subject/>
  <dc:creator>Chuchaeva</dc:creator>
  <cp:keywords/>
  <dc:description/>
  <cp:lastModifiedBy>to13-Vishnyakova</cp:lastModifiedBy>
  <cp:revision>20</cp:revision>
  <cp:lastPrinted>2020-08-04T11:56:00Z</cp:lastPrinted>
  <dcterms:created xsi:type="dcterms:W3CDTF">2020-02-28T07:48:00Z</dcterms:created>
  <dcterms:modified xsi:type="dcterms:W3CDTF">2020-08-05T10:51:00Z</dcterms:modified>
</cp:coreProperties>
</file>