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223" w:rsidRDefault="00B37223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F67D58">
        <w:rPr>
          <w:b/>
          <w:sz w:val="26"/>
          <w:szCs w:val="26"/>
        </w:rPr>
        <w:t xml:space="preserve"> №</w:t>
      </w:r>
      <w:r w:rsidR="00BB53B6">
        <w:rPr>
          <w:b/>
          <w:sz w:val="26"/>
          <w:szCs w:val="26"/>
        </w:rPr>
        <w:t>1417</w:t>
      </w:r>
      <w:r w:rsidR="00F67D58">
        <w:rPr>
          <w:b/>
          <w:sz w:val="26"/>
          <w:szCs w:val="26"/>
        </w:rPr>
        <w:t>/20</w:t>
      </w:r>
      <w:r w:rsidR="00476AD8">
        <w:rPr>
          <w:b/>
          <w:sz w:val="26"/>
          <w:szCs w:val="26"/>
        </w:rPr>
        <w:t>20</w:t>
      </w:r>
      <w:r w:rsidR="00F67D58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proofErr w:type="gramStart"/>
      <w:r w:rsidRPr="0082629D">
        <w:rPr>
          <w:sz w:val="26"/>
          <w:szCs w:val="26"/>
        </w:rPr>
        <w:t>по</w:t>
      </w:r>
      <w:proofErr w:type="gramEnd"/>
      <w:r w:rsidRPr="0082629D">
        <w:rPr>
          <w:sz w:val="26"/>
          <w:szCs w:val="26"/>
        </w:rPr>
        <w:t xml:space="preserve"> делу № </w:t>
      </w:r>
      <w:r w:rsidR="00F67D58">
        <w:rPr>
          <w:sz w:val="26"/>
          <w:szCs w:val="26"/>
        </w:rPr>
        <w:t>023/06/</w:t>
      </w:r>
      <w:r w:rsidR="00552281">
        <w:rPr>
          <w:sz w:val="26"/>
          <w:szCs w:val="26"/>
        </w:rPr>
        <w:t>54.</w:t>
      </w:r>
      <w:r w:rsidR="00563320">
        <w:rPr>
          <w:sz w:val="26"/>
          <w:szCs w:val="26"/>
        </w:rPr>
        <w:t>7</w:t>
      </w:r>
      <w:r w:rsidR="00F67D58">
        <w:rPr>
          <w:sz w:val="26"/>
          <w:szCs w:val="26"/>
        </w:rPr>
        <w:t>-</w:t>
      </w:r>
      <w:r w:rsidR="00BB53B6">
        <w:rPr>
          <w:sz w:val="26"/>
          <w:szCs w:val="26"/>
        </w:rPr>
        <w:t>3672</w:t>
      </w:r>
      <w:r w:rsidR="00F67D58">
        <w:rPr>
          <w:sz w:val="26"/>
          <w:szCs w:val="26"/>
        </w:rPr>
        <w:t>/20</w:t>
      </w:r>
      <w:r w:rsidR="002C36F8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21122" w:rsidRDefault="00DB00D9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BB53B6">
        <w:rPr>
          <w:sz w:val="26"/>
          <w:szCs w:val="26"/>
        </w:rPr>
        <w:t>4</w:t>
      </w:r>
      <w:r w:rsidR="00321584" w:rsidRPr="00C473A4">
        <w:rPr>
          <w:sz w:val="26"/>
          <w:szCs w:val="26"/>
        </w:rPr>
        <w:t xml:space="preserve"> </w:t>
      </w:r>
      <w:r w:rsidR="00BB53B6"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 w:rsidR="002C36F8"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BB53B6">
        <w:rPr>
          <w:sz w:val="26"/>
          <w:szCs w:val="26"/>
        </w:rPr>
        <w:t xml:space="preserve">   </w:t>
      </w:r>
      <w:r w:rsidR="00F67D58">
        <w:rPr>
          <w:sz w:val="26"/>
          <w:szCs w:val="26"/>
        </w:rPr>
        <w:t xml:space="preserve">    </w:t>
      </w:r>
      <w:r w:rsidR="00A55227">
        <w:rPr>
          <w:sz w:val="26"/>
          <w:szCs w:val="26"/>
        </w:rPr>
        <w:t xml:space="preserve">        </w:t>
      </w:r>
      <w:r w:rsidR="00F67D58">
        <w:rPr>
          <w:sz w:val="26"/>
          <w:szCs w:val="26"/>
        </w:rPr>
        <w:t xml:space="preserve">  </w:t>
      </w:r>
      <w:r w:rsidR="00D7311F">
        <w:rPr>
          <w:sz w:val="26"/>
          <w:szCs w:val="26"/>
        </w:rPr>
        <w:t xml:space="preserve">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892D68" w:rsidRDefault="00892D68" w:rsidP="00D255F2">
      <w:pPr>
        <w:ind w:firstLine="567"/>
        <w:jc w:val="both"/>
        <w:rPr>
          <w:sz w:val="26"/>
          <w:szCs w:val="26"/>
        </w:rPr>
      </w:pPr>
    </w:p>
    <w:p w:rsidR="00D21122" w:rsidRPr="0082629D" w:rsidRDefault="00D21122" w:rsidP="00FD1597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Pr="00F773C8">
        <w:rPr>
          <w:sz w:val="26"/>
          <w:szCs w:val="26"/>
        </w:rPr>
        <w:t>в составе</w:t>
      </w:r>
      <w:r w:rsidRPr="0082629D">
        <w:rPr>
          <w:sz w:val="26"/>
          <w:szCs w:val="26"/>
        </w:rPr>
        <w:t>:</w:t>
      </w:r>
    </w:p>
    <w:p w:rsidR="00EF4E04" w:rsidRPr="00A80C20" w:rsidRDefault="00EF4E04" w:rsidP="00DB00D9">
      <w:pPr>
        <w:ind w:firstLine="567"/>
        <w:jc w:val="both"/>
        <w:rPr>
          <w:sz w:val="26"/>
          <w:szCs w:val="26"/>
        </w:rPr>
      </w:pPr>
      <w:r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BA6D07">
        <w:rPr>
          <w:sz w:val="26"/>
          <w:szCs w:val="26"/>
        </w:rPr>
        <w:t>ООО «</w:t>
      </w:r>
      <w:r w:rsidR="00BB53B6" w:rsidRPr="00BB53B6">
        <w:rPr>
          <w:sz w:val="26"/>
          <w:szCs w:val="26"/>
        </w:rPr>
        <w:t>Гильдия современных проектов</w:t>
      </w:r>
      <w:r w:rsidR="00596319" w:rsidRPr="00596319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Pr="00E45FA3">
        <w:rPr>
          <w:sz w:val="26"/>
          <w:szCs w:val="26"/>
        </w:rPr>
        <w:t xml:space="preserve">на </w:t>
      </w:r>
      <w:r w:rsidR="001B4ED0">
        <w:rPr>
          <w:sz w:val="26"/>
          <w:szCs w:val="26"/>
        </w:rPr>
        <w:t xml:space="preserve">действия </w:t>
      </w:r>
      <w:r w:rsidR="00DB00D9" w:rsidRPr="00DB00D9">
        <w:rPr>
          <w:sz w:val="26"/>
          <w:szCs w:val="26"/>
        </w:rPr>
        <w:t>ГКУ КК «Дирекция государственных закупок»</w:t>
      </w:r>
      <w:r>
        <w:rPr>
          <w:sz w:val="26"/>
          <w:szCs w:val="26"/>
        </w:rPr>
        <w:t xml:space="preserve"> </w:t>
      </w:r>
      <w:r w:rsidRPr="00E23444">
        <w:rPr>
          <w:sz w:val="26"/>
          <w:szCs w:val="26"/>
        </w:rPr>
        <w:t xml:space="preserve">при проведении </w:t>
      </w:r>
      <w:r w:rsidR="00135C23">
        <w:rPr>
          <w:sz w:val="26"/>
          <w:szCs w:val="26"/>
        </w:rPr>
        <w:t>открытого конкурса в электронной форме</w:t>
      </w:r>
      <w:r w:rsidRPr="00B01701">
        <w:rPr>
          <w:sz w:val="26"/>
          <w:szCs w:val="26"/>
        </w:rPr>
        <w:t>: «</w:t>
      </w:r>
      <w:r w:rsidR="00BB53B6" w:rsidRPr="00BB53B6">
        <w:rPr>
          <w:sz w:val="26"/>
          <w:szCs w:val="26"/>
        </w:rPr>
        <w:t xml:space="preserve">Разработка проектной и рабочей документации на реконструкцию объекта: "Автомобильная дорога </w:t>
      </w:r>
      <w:proofErr w:type="spellStart"/>
      <w:r w:rsidR="00BB53B6" w:rsidRPr="00BB53B6">
        <w:rPr>
          <w:sz w:val="26"/>
          <w:szCs w:val="26"/>
        </w:rPr>
        <w:t>ст-ца</w:t>
      </w:r>
      <w:proofErr w:type="spellEnd"/>
      <w:r w:rsidR="00BB53B6" w:rsidRPr="00BB53B6">
        <w:rPr>
          <w:sz w:val="26"/>
          <w:szCs w:val="26"/>
        </w:rPr>
        <w:t xml:space="preserve"> Калининская - </w:t>
      </w:r>
      <w:proofErr w:type="spellStart"/>
      <w:r w:rsidR="00BB53B6" w:rsidRPr="00BB53B6">
        <w:rPr>
          <w:sz w:val="26"/>
          <w:szCs w:val="26"/>
        </w:rPr>
        <w:t>ст-ца</w:t>
      </w:r>
      <w:proofErr w:type="spellEnd"/>
      <w:r w:rsidR="00BB53B6" w:rsidRPr="00BB53B6">
        <w:rPr>
          <w:sz w:val="26"/>
          <w:szCs w:val="26"/>
        </w:rPr>
        <w:t xml:space="preserve"> </w:t>
      </w:r>
      <w:proofErr w:type="spellStart"/>
      <w:r w:rsidR="00BB53B6" w:rsidRPr="00BB53B6">
        <w:rPr>
          <w:sz w:val="26"/>
          <w:szCs w:val="26"/>
        </w:rPr>
        <w:t>Новотитаровская</w:t>
      </w:r>
      <w:proofErr w:type="spellEnd"/>
      <w:r w:rsidR="00BB53B6" w:rsidRPr="00BB53B6">
        <w:rPr>
          <w:sz w:val="26"/>
          <w:szCs w:val="26"/>
        </w:rPr>
        <w:t>, км 1+125 в Калининском районе"</w:t>
      </w:r>
      <w:r w:rsidR="00666FEB">
        <w:rPr>
          <w:sz w:val="26"/>
          <w:szCs w:val="26"/>
        </w:rPr>
        <w:t>»</w:t>
      </w:r>
      <w:r w:rsidRPr="00B01701">
        <w:rPr>
          <w:sz w:val="26"/>
          <w:szCs w:val="26"/>
        </w:rPr>
        <w:t xml:space="preserve"> (извещение № </w:t>
      </w:r>
      <w:r w:rsidR="00BB53B6">
        <w:rPr>
          <w:sz w:val="26"/>
          <w:szCs w:val="26"/>
        </w:rPr>
        <w:t>0818500000820003090</w:t>
      </w:r>
      <w:r w:rsidRPr="00B01701">
        <w:rPr>
          <w:sz w:val="26"/>
          <w:szCs w:val="26"/>
        </w:rPr>
        <w:t>) в части</w:t>
      </w:r>
      <w:r w:rsidRPr="002416CD">
        <w:rPr>
          <w:sz w:val="26"/>
          <w:szCs w:val="26"/>
        </w:rPr>
        <w:t xml:space="preserve"> нарушения</w:t>
      </w:r>
      <w:r w:rsidRPr="00EF4E04">
        <w:rPr>
          <w:sz w:val="26"/>
          <w:szCs w:val="26"/>
        </w:rPr>
        <w:t xml:space="preserve"> Федерального закона</w:t>
      </w:r>
      <w:r w:rsidRPr="003D6031">
        <w:rPr>
          <w:color w:val="000000"/>
          <w:sz w:val="26"/>
          <w:szCs w:val="26"/>
        </w:rPr>
        <w:t xml:space="preserve"> от </w:t>
      </w:r>
      <w:smartTag w:uri="urn:schemas-microsoft-com:office:smarttags" w:element="date">
        <w:smartTagPr>
          <w:attr w:name="ls" w:val="trans"/>
          <w:attr w:name="Month" w:val="04"/>
          <w:attr w:name="Day" w:val="05"/>
          <w:attr w:name="Year" w:val="2013"/>
        </w:smartTagPr>
        <w:r w:rsidRPr="003D6031">
          <w:rPr>
            <w:color w:val="000000"/>
            <w:sz w:val="26"/>
            <w:szCs w:val="26"/>
          </w:rPr>
          <w:t>05.04.2013</w:t>
        </w:r>
      </w:smartTag>
      <w:r w:rsidRPr="003D6031">
        <w:rPr>
          <w:color w:val="000000"/>
          <w:sz w:val="26"/>
          <w:szCs w:val="26"/>
        </w:rPr>
        <w:t xml:space="preserve"> № 44-ФЗ «О контрактной системе в</w:t>
      </w:r>
      <w:r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>
        <w:rPr>
          <w:sz w:val="26"/>
          <w:szCs w:val="26"/>
        </w:rPr>
        <w:t xml:space="preserve"> -</w:t>
      </w:r>
      <w:r w:rsidRPr="005E7833">
        <w:rPr>
          <w:sz w:val="26"/>
          <w:szCs w:val="26"/>
        </w:rPr>
        <w:t xml:space="preserve"> Закон о контрактной системе), </w:t>
      </w:r>
      <w:r w:rsidR="00F41ABE">
        <w:rPr>
          <w:sz w:val="26"/>
          <w:szCs w:val="26"/>
        </w:rPr>
        <w:t xml:space="preserve"> </w:t>
      </w:r>
    </w:p>
    <w:p w:rsidR="00386865" w:rsidRDefault="00386865" w:rsidP="00FF4089">
      <w:pPr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6865" w:rsidRDefault="00386865" w:rsidP="00FF4089">
      <w:pPr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 xml:space="preserve">Заявитель </w:t>
      </w:r>
      <w:r w:rsidR="004E3255">
        <w:rPr>
          <w:sz w:val="26"/>
          <w:szCs w:val="26"/>
        </w:rPr>
        <w:t xml:space="preserve">обжалует </w:t>
      </w:r>
      <w:r w:rsidR="00A54A05">
        <w:rPr>
          <w:sz w:val="26"/>
          <w:szCs w:val="26"/>
        </w:rPr>
        <w:t>результаты</w:t>
      </w:r>
      <w:r w:rsidR="004611F7">
        <w:rPr>
          <w:sz w:val="26"/>
          <w:szCs w:val="26"/>
        </w:rPr>
        <w:t xml:space="preserve"> оценки заявок на участие в открытом конкурсе в электронной форме</w:t>
      </w:r>
      <w:r w:rsidR="00DB00D9">
        <w:rPr>
          <w:sz w:val="26"/>
          <w:szCs w:val="26"/>
        </w:rPr>
        <w:t>.</w:t>
      </w:r>
    </w:p>
    <w:p w:rsidR="00D7311F" w:rsidRPr="00386865" w:rsidRDefault="00D7311F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Представител</w:t>
      </w:r>
      <w:r w:rsidR="000E670E">
        <w:rPr>
          <w:rFonts w:eastAsiaTheme="minorHAnsi"/>
          <w:sz w:val="26"/>
          <w:szCs w:val="26"/>
          <w:lang w:eastAsia="en-US"/>
        </w:rPr>
        <w:t>ем</w:t>
      </w:r>
      <w:r w:rsidRPr="00D11012">
        <w:rPr>
          <w:rFonts w:eastAsiaTheme="minorHAnsi"/>
          <w:sz w:val="26"/>
          <w:szCs w:val="26"/>
          <w:lang w:eastAsia="en-US"/>
        </w:rPr>
        <w:t xml:space="preserve"> </w:t>
      </w:r>
      <w:r w:rsidR="00554C51">
        <w:rPr>
          <w:rFonts w:eastAsiaTheme="minorHAnsi"/>
          <w:sz w:val="26"/>
          <w:szCs w:val="26"/>
          <w:lang w:eastAsia="en-US"/>
        </w:rPr>
        <w:t xml:space="preserve">Уполномоченного </w:t>
      </w:r>
      <w:r w:rsidR="00DB00D9">
        <w:rPr>
          <w:rFonts w:eastAsiaTheme="minorHAnsi"/>
          <w:sz w:val="26"/>
          <w:szCs w:val="26"/>
          <w:lang w:eastAsia="en-US"/>
        </w:rPr>
        <w:t>учреждения</w:t>
      </w:r>
      <w:r w:rsidRPr="00D11012">
        <w:rPr>
          <w:rFonts w:eastAsiaTheme="minorHAnsi"/>
          <w:sz w:val="26"/>
          <w:szCs w:val="26"/>
          <w:lang w:eastAsia="en-US"/>
        </w:rPr>
        <w:t xml:space="preserve"> представлен</w:t>
      </w:r>
      <w:r w:rsidR="00A54A05">
        <w:rPr>
          <w:rFonts w:eastAsiaTheme="minorHAnsi"/>
          <w:sz w:val="26"/>
          <w:szCs w:val="26"/>
          <w:lang w:eastAsia="en-US"/>
        </w:rPr>
        <w:t>ы</w:t>
      </w:r>
      <w:r w:rsidRPr="00D11012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письменные пояснения по существу доводов жалобы</w:t>
      </w:r>
      <w:r w:rsidR="00A54A05">
        <w:rPr>
          <w:rFonts w:eastAsiaTheme="minorHAnsi"/>
          <w:sz w:val="26"/>
          <w:szCs w:val="26"/>
          <w:lang w:eastAsia="en-US"/>
        </w:rPr>
        <w:t>, в соответствии с которыми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554C51">
        <w:rPr>
          <w:rFonts w:eastAsiaTheme="minorHAnsi"/>
          <w:sz w:val="26"/>
          <w:szCs w:val="26"/>
          <w:lang w:eastAsia="en-US"/>
        </w:rPr>
        <w:t>Уполномоченн</w:t>
      </w:r>
      <w:r w:rsidR="00A54A05">
        <w:rPr>
          <w:rFonts w:eastAsiaTheme="minorHAnsi"/>
          <w:sz w:val="26"/>
          <w:szCs w:val="26"/>
          <w:lang w:eastAsia="en-US"/>
        </w:rPr>
        <w:t>ый орган</w:t>
      </w:r>
      <w:r w:rsidR="006F237A">
        <w:rPr>
          <w:rFonts w:eastAsiaTheme="minorHAnsi"/>
          <w:sz w:val="26"/>
          <w:szCs w:val="26"/>
          <w:lang w:eastAsia="en-US"/>
        </w:rPr>
        <w:t xml:space="preserve"> </w:t>
      </w:r>
      <w:r w:rsidR="00554C51">
        <w:rPr>
          <w:rFonts w:eastAsiaTheme="minorHAnsi"/>
          <w:sz w:val="26"/>
          <w:szCs w:val="26"/>
          <w:lang w:eastAsia="en-US"/>
        </w:rPr>
        <w:t xml:space="preserve">не </w:t>
      </w:r>
      <w:r w:rsidRPr="00D11012">
        <w:rPr>
          <w:rFonts w:eastAsiaTheme="minorHAnsi"/>
          <w:sz w:val="26"/>
          <w:szCs w:val="26"/>
          <w:lang w:eastAsia="en-US"/>
        </w:rPr>
        <w:t>соглас</w:t>
      </w:r>
      <w:r w:rsidR="00A54A05">
        <w:rPr>
          <w:rFonts w:eastAsiaTheme="minorHAnsi"/>
          <w:sz w:val="26"/>
          <w:szCs w:val="26"/>
          <w:lang w:eastAsia="en-US"/>
        </w:rPr>
        <w:t>ен</w:t>
      </w:r>
      <w:r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A54A05">
        <w:rPr>
          <w:rFonts w:eastAsiaTheme="minorHAnsi"/>
          <w:sz w:val="26"/>
          <w:szCs w:val="26"/>
          <w:lang w:eastAsia="en-US"/>
        </w:rPr>
        <w:t>е</w:t>
      </w:r>
      <w:r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A54A05">
        <w:rPr>
          <w:rFonts w:eastAsiaTheme="minorHAnsi"/>
          <w:sz w:val="26"/>
          <w:szCs w:val="26"/>
          <w:lang w:eastAsia="en-US"/>
        </w:rPr>
        <w:t>его</w:t>
      </w:r>
      <w:r w:rsidR="00554C51">
        <w:rPr>
          <w:rFonts w:eastAsiaTheme="minorHAnsi"/>
          <w:sz w:val="26"/>
          <w:szCs w:val="26"/>
          <w:lang w:eastAsia="en-US"/>
        </w:rPr>
        <w:t xml:space="preserve"> действия соответствуют требованиям Закона о контрактной системе</w:t>
      </w:r>
      <w:r w:rsidRPr="00D11012">
        <w:rPr>
          <w:rFonts w:eastAsiaTheme="minorHAnsi"/>
          <w:sz w:val="26"/>
          <w:szCs w:val="26"/>
          <w:lang w:eastAsia="en-US"/>
        </w:rPr>
        <w:t>.</w:t>
      </w:r>
      <w:r w:rsidR="00554C51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4611F7" w:rsidRDefault="004611F7" w:rsidP="00BA6D0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Уполномоченным </w:t>
      </w:r>
      <w:r w:rsidR="00DB00D9">
        <w:rPr>
          <w:sz w:val="26"/>
          <w:szCs w:val="26"/>
        </w:rPr>
        <w:t>учреждением</w:t>
      </w:r>
      <w:r w:rsidR="00A54A05">
        <w:rPr>
          <w:sz w:val="26"/>
          <w:szCs w:val="26"/>
        </w:rPr>
        <w:t xml:space="preserve"> </w:t>
      </w:r>
      <w:r w:rsidR="00D11012" w:rsidRPr="00D11012">
        <w:rPr>
          <w:sz w:val="26"/>
          <w:szCs w:val="26"/>
        </w:rPr>
        <w:t xml:space="preserve">– </w:t>
      </w:r>
      <w:r w:rsidR="00DB00D9" w:rsidRPr="00DB00D9">
        <w:rPr>
          <w:sz w:val="26"/>
          <w:szCs w:val="26"/>
        </w:rPr>
        <w:t>ГКУ КК «Дирекция государственных закупок»</w:t>
      </w:r>
      <w:r>
        <w:rPr>
          <w:sz w:val="26"/>
          <w:szCs w:val="26"/>
        </w:rPr>
        <w:t xml:space="preserve"> </w:t>
      </w:r>
      <w:r w:rsidR="00D11012" w:rsidRPr="00D11012">
        <w:rPr>
          <w:sz w:val="26"/>
          <w:szCs w:val="26"/>
        </w:rPr>
        <w:t xml:space="preserve">проводился </w:t>
      </w:r>
      <w:r w:rsidR="00135C23">
        <w:rPr>
          <w:sz w:val="26"/>
          <w:szCs w:val="26"/>
        </w:rPr>
        <w:t>открытый конкурс в электронной форме</w:t>
      </w:r>
      <w:r w:rsidR="00D11012" w:rsidRPr="00D11012">
        <w:rPr>
          <w:sz w:val="26"/>
          <w:szCs w:val="26"/>
        </w:rPr>
        <w:t>: «</w:t>
      </w:r>
      <w:r w:rsidR="00BB53B6" w:rsidRPr="00BB53B6">
        <w:rPr>
          <w:sz w:val="26"/>
          <w:szCs w:val="26"/>
        </w:rPr>
        <w:t xml:space="preserve">Разработка проектной и рабочей документации на реконструкцию объекта: "Автомобильная дорога </w:t>
      </w:r>
      <w:proofErr w:type="spellStart"/>
      <w:r w:rsidR="00BB53B6" w:rsidRPr="00BB53B6">
        <w:rPr>
          <w:sz w:val="26"/>
          <w:szCs w:val="26"/>
        </w:rPr>
        <w:t>ст-ца</w:t>
      </w:r>
      <w:proofErr w:type="spellEnd"/>
      <w:r w:rsidR="00BB53B6" w:rsidRPr="00BB53B6">
        <w:rPr>
          <w:sz w:val="26"/>
          <w:szCs w:val="26"/>
        </w:rPr>
        <w:t xml:space="preserve"> Калининская - </w:t>
      </w:r>
      <w:proofErr w:type="spellStart"/>
      <w:r w:rsidR="00BB53B6" w:rsidRPr="00BB53B6">
        <w:rPr>
          <w:sz w:val="26"/>
          <w:szCs w:val="26"/>
        </w:rPr>
        <w:t>ст-ца</w:t>
      </w:r>
      <w:proofErr w:type="spellEnd"/>
      <w:r w:rsidR="00BB53B6" w:rsidRPr="00BB53B6">
        <w:rPr>
          <w:sz w:val="26"/>
          <w:szCs w:val="26"/>
        </w:rPr>
        <w:t xml:space="preserve"> </w:t>
      </w:r>
      <w:proofErr w:type="spellStart"/>
      <w:r w:rsidR="00BB53B6" w:rsidRPr="00BB53B6">
        <w:rPr>
          <w:sz w:val="26"/>
          <w:szCs w:val="26"/>
        </w:rPr>
        <w:t>Новотитаровская</w:t>
      </w:r>
      <w:proofErr w:type="spellEnd"/>
      <w:r w:rsidR="00BB53B6" w:rsidRPr="00BB53B6">
        <w:rPr>
          <w:sz w:val="26"/>
          <w:szCs w:val="26"/>
        </w:rPr>
        <w:t>, км 1+125 в Калининском районе"» (извещение</w:t>
      </w:r>
      <w:r w:rsidR="00BB53B6">
        <w:rPr>
          <w:sz w:val="26"/>
          <w:szCs w:val="26"/>
        </w:rPr>
        <w:t xml:space="preserve">                                     </w:t>
      </w:r>
      <w:r w:rsidR="00BB53B6" w:rsidRPr="00BB53B6">
        <w:rPr>
          <w:sz w:val="26"/>
          <w:szCs w:val="26"/>
        </w:rPr>
        <w:t xml:space="preserve"> № 0818500000820003090</w:t>
      </w:r>
      <w:r w:rsidR="00D11012" w:rsidRPr="00D11012">
        <w:rPr>
          <w:sz w:val="26"/>
          <w:szCs w:val="26"/>
        </w:rPr>
        <w:t>).</w:t>
      </w:r>
      <w:r w:rsidR="00993E67">
        <w:rPr>
          <w:sz w:val="26"/>
          <w:szCs w:val="26"/>
        </w:rPr>
        <w:t xml:space="preserve"> </w:t>
      </w:r>
    </w:p>
    <w:p w:rsidR="00BB53B6" w:rsidRDefault="00A54A05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– </w:t>
      </w:r>
      <w:r w:rsidR="00BB53B6" w:rsidRPr="00BB53B6">
        <w:rPr>
          <w:sz w:val="26"/>
          <w:szCs w:val="26"/>
        </w:rPr>
        <w:t>министерств</w:t>
      </w:r>
      <w:r w:rsidR="00BB53B6">
        <w:rPr>
          <w:sz w:val="26"/>
          <w:szCs w:val="26"/>
        </w:rPr>
        <w:t>о</w:t>
      </w:r>
      <w:r w:rsidR="00BB53B6" w:rsidRPr="00BB53B6">
        <w:rPr>
          <w:sz w:val="26"/>
          <w:szCs w:val="26"/>
        </w:rPr>
        <w:t xml:space="preserve"> транспорта и дорожного хозяйства КК</w:t>
      </w:r>
      <w:r w:rsidR="00BB53B6">
        <w:rPr>
          <w:sz w:val="26"/>
          <w:szCs w:val="26"/>
        </w:rPr>
        <w:t>.</w:t>
      </w:r>
    </w:p>
    <w:p w:rsidR="00993E67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BB53B6" w:rsidRPr="00BB53B6">
        <w:rPr>
          <w:b/>
          <w:bCs/>
          <w:sz w:val="26"/>
          <w:szCs w:val="26"/>
        </w:rPr>
        <w:t>42 076 724,</w:t>
      </w:r>
      <w:r w:rsidR="00BB53B6">
        <w:rPr>
          <w:b/>
          <w:bCs/>
          <w:sz w:val="26"/>
          <w:szCs w:val="26"/>
        </w:rPr>
        <w:t xml:space="preserve"> </w:t>
      </w:r>
      <w:r w:rsidR="00BB53B6" w:rsidRPr="00BB53B6">
        <w:rPr>
          <w:b/>
          <w:bCs/>
          <w:sz w:val="26"/>
          <w:szCs w:val="26"/>
        </w:rPr>
        <w:t>40</w:t>
      </w:r>
      <w:r w:rsidR="00F41ABE" w:rsidRPr="00DB00D9">
        <w:rPr>
          <w:rStyle w:val="af5"/>
          <w:sz w:val="26"/>
          <w:szCs w:val="26"/>
        </w:rPr>
        <w:t xml:space="preserve"> </w:t>
      </w:r>
      <w:r w:rsidRPr="00DB00D9">
        <w:rPr>
          <w:b/>
          <w:sz w:val="26"/>
          <w:szCs w:val="26"/>
        </w:rPr>
        <w:t>рублей</w:t>
      </w:r>
      <w:r w:rsidRPr="00DB00D9">
        <w:rPr>
          <w:sz w:val="26"/>
          <w:szCs w:val="26"/>
        </w:rPr>
        <w:t>.</w:t>
      </w:r>
      <w:r w:rsidR="006802ED">
        <w:rPr>
          <w:sz w:val="26"/>
          <w:szCs w:val="26"/>
        </w:rPr>
        <w:t xml:space="preserve"> </w:t>
      </w:r>
      <w:r w:rsidR="00993E67">
        <w:rPr>
          <w:sz w:val="26"/>
          <w:szCs w:val="26"/>
        </w:rPr>
        <w:t xml:space="preserve"> </w:t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254C6">
        <w:rPr>
          <w:sz w:val="26"/>
          <w:szCs w:val="26"/>
        </w:rPr>
        <w:t>В соответствии с п. 8)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A54A05" w:rsidRPr="0066137F" w:rsidRDefault="00A54A05" w:rsidP="00A54A05">
      <w:pPr>
        <w:ind w:firstLine="540"/>
        <w:jc w:val="both"/>
        <w:rPr>
          <w:sz w:val="26"/>
          <w:szCs w:val="26"/>
        </w:rPr>
      </w:pPr>
      <w:r w:rsidRPr="0066137F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A54A05" w:rsidRPr="0066137F" w:rsidRDefault="00A54A05" w:rsidP="00A54A05">
      <w:pPr>
        <w:ind w:firstLine="540"/>
        <w:jc w:val="both"/>
        <w:rPr>
          <w:sz w:val="26"/>
          <w:szCs w:val="26"/>
        </w:rPr>
      </w:pPr>
      <w:bookmarkStart w:id="0" w:name="dst100363"/>
      <w:bookmarkEnd w:id="0"/>
      <w:r w:rsidRPr="0066137F">
        <w:rPr>
          <w:sz w:val="26"/>
          <w:szCs w:val="26"/>
        </w:rPr>
        <w:t>1) цена контракта;</w:t>
      </w:r>
    </w:p>
    <w:p w:rsidR="00A54A05" w:rsidRPr="0066137F" w:rsidRDefault="00A54A05" w:rsidP="00A54A05">
      <w:pPr>
        <w:ind w:firstLine="540"/>
        <w:jc w:val="both"/>
        <w:rPr>
          <w:sz w:val="26"/>
          <w:szCs w:val="26"/>
        </w:rPr>
      </w:pPr>
      <w:bookmarkStart w:id="1" w:name="dst100364"/>
      <w:bookmarkEnd w:id="1"/>
      <w:r w:rsidRPr="0066137F">
        <w:rPr>
          <w:sz w:val="26"/>
          <w:szCs w:val="26"/>
        </w:rPr>
        <w:t>2) расходы на эксплуатацию и ремонт товаров, использование результатов работ;</w:t>
      </w:r>
    </w:p>
    <w:p w:rsidR="00A54A05" w:rsidRPr="0066137F" w:rsidRDefault="00A54A05" w:rsidP="00A54A05">
      <w:pPr>
        <w:ind w:firstLine="540"/>
        <w:jc w:val="both"/>
        <w:rPr>
          <w:sz w:val="26"/>
          <w:szCs w:val="26"/>
        </w:rPr>
      </w:pPr>
      <w:bookmarkStart w:id="2" w:name="dst100365"/>
      <w:bookmarkEnd w:id="2"/>
      <w:r w:rsidRPr="0066137F">
        <w:rPr>
          <w:sz w:val="26"/>
          <w:szCs w:val="26"/>
        </w:rPr>
        <w:lastRenderedPageBreak/>
        <w:t xml:space="preserve">3) </w:t>
      </w:r>
      <w:r w:rsidRPr="00DB00D9">
        <w:rPr>
          <w:sz w:val="26"/>
          <w:szCs w:val="26"/>
        </w:rPr>
        <w:t>качественные, функциональные и экологические характеристики объекта закупки;</w:t>
      </w:r>
    </w:p>
    <w:p w:rsidR="00A54A05" w:rsidRPr="0066137F" w:rsidRDefault="00A54A05" w:rsidP="00A54A05">
      <w:pPr>
        <w:ind w:firstLine="540"/>
        <w:jc w:val="both"/>
        <w:rPr>
          <w:sz w:val="26"/>
          <w:szCs w:val="26"/>
        </w:rPr>
      </w:pPr>
      <w:bookmarkStart w:id="3" w:name="dst100366"/>
      <w:bookmarkEnd w:id="3"/>
      <w:r w:rsidRPr="0066137F">
        <w:rPr>
          <w:sz w:val="26"/>
          <w:szCs w:val="26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254C6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28.11.2003 №1085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(далее- Правила).</w:t>
      </w:r>
    </w:p>
    <w:p w:rsidR="00A54A05" w:rsidRPr="00BB2B50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4 вышеуказанных Правил </w:t>
      </w:r>
      <w:r w:rsidRPr="00BB2B50">
        <w:rPr>
          <w:sz w:val="26"/>
          <w:szCs w:val="26"/>
        </w:rPr>
        <w:t>для оценки заявок (предложений) заказчик устанавливает в документации о закупке следующие критерии оценки:</w:t>
      </w:r>
    </w:p>
    <w:p w:rsidR="00A54A05" w:rsidRPr="00BB2B50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B2B50">
        <w:rPr>
          <w:sz w:val="26"/>
          <w:szCs w:val="26"/>
        </w:rPr>
        <w:t>а) характеризующиеся как стоимостные критерии оценки:</w:t>
      </w:r>
    </w:p>
    <w:p w:rsidR="00A54A05" w:rsidRPr="00BB2B50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B2B50">
        <w:rPr>
          <w:sz w:val="26"/>
          <w:szCs w:val="26"/>
        </w:rPr>
        <w:t>цена контракта или сумма цен единиц товара, работы, услуги;</w:t>
      </w:r>
    </w:p>
    <w:p w:rsidR="00A54A05" w:rsidRPr="007F28EC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B2B50">
        <w:rPr>
          <w:sz w:val="26"/>
          <w:szCs w:val="26"/>
        </w:rPr>
        <w:t xml:space="preserve">расходы на эксплуатацию и ремонт товаров (объектов), использование </w:t>
      </w:r>
      <w:r w:rsidRPr="007F28EC">
        <w:rPr>
          <w:sz w:val="26"/>
          <w:szCs w:val="26"/>
        </w:rPr>
        <w:t>результатов работ;</w:t>
      </w:r>
    </w:p>
    <w:p w:rsidR="00A54A05" w:rsidRPr="007F28EC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F28EC">
        <w:rPr>
          <w:sz w:val="26"/>
          <w:szCs w:val="26"/>
        </w:rPr>
        <w:t>- стоимость жизненного цикла товара (объекта), созданного в результате выполнения работы в случаях, предусмотренных пунктом 5 настоящих Правил;</w:t>
      </w:r>
    </w:p>
    <w:p w:rsidR="00A54A05" w:rsidRPr="007F28EC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F28EC">
        <w:rPr>
          <w:sz w:val="26"/>
          <w:szCs w:val="26"/>
        </w:rPr>
        <w:t xml:space="preserve">- предложение о сумме соответствующих расходов заказчика, которые заказчик осуществит или понесет по </w:t>
      </w:r>
      <w:proofErr w:type="spellStart"/>
      <w:r w:rsidRPr="007F28EC">
        <w:rPr>
          <w:sz w:val="26"/>
          <w:szCs w:val="26"/>
        </w:rPr>
        <w:t>энергосервисному</w:t>
      </w:r>
      <w:proofErr w:type="spellEnd"/>
      <w:r w:rsidRPr="007F28EC">
        <w:rPr>
          <w:sz w:val="26"/>
          <w:szCs w:val="26"/>
        </w:rPr>
        <w:t xml:space="preserve"> контракту;</w:t>
      </w:r>
    </w:p>
    <w:p w:rsidR="00A54A05" w:rsidRPr="007F28EC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 w:rsidRPr="007F28EC">
        <w:rPr>
          <w:sz w:val="26"/>
          <w:szCs w:val="26"/>
        </w:rPr>
        <w:t>б</w:t>
      </w:r>
      <w:proofErr w:type="gramEnd"/>
      <w:r w:rsidRPr="007F28EC">
        <w:rPr>
          <w:sz w:val="26"/>
          <w:szCs w:val="26"/>
        </w:rPr>
        <w:t xml:space="preserve">) характеризующиеся как </w:t>
      </w:r>
      <w:proofErr w:type="spellStart"/>
      <w:r w:rsidRPr="007F28EC">
        <w:rPr>
          <w:sz w:val="26"/>
          <w:szCs w:val="26"/>
        </w:rPr>
        <w:t>нестоимостные</w:t>
      </w:r>
      <w:proofErr w:type="spellEnd"/>
      <w:r w:rsidRPr="007F28EC">
        <w:rPr>
          <w:sz w:val="26"/>
          <w:szCs w:val="26"/>
        </w:rPr>
        <w:t xml:space="preserve"> критерии оценки:</w:t>
      </w:r>
    </w:p>
    <w:p w:rsidR="00A54A05" w:rsidRPr="007F28EC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F28EC">
        <w:rPr>
          <w:sz w:val="26"/>
          <w:szCs w:val="26"/>
        </w:rPr>
        <w:t>- качественные, функциональные и экологические характеристики объекта закупки;</w:t>
      </w:r>
    </w:p>
    <w:p w:rsidR="00A54A05" w:rsidRPr="007F28EC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F28EC">
        <w:rPr>
          <w:sz w:val="26"/>
          <w:szCs w:val="26"/>
        </w:rPr>
        <w:t>- 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0D59BA" w:rsidRPr="007F28EC" w:rsidRDefault="000D59BA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F28EC">
        <w:rPr>
          <w:sz w:val="26"/>
          <w:szCs w:val="26"/>
        </w:rPr>
        <w:t xml:space="preserve">В соответствии с положениями п.8 Правил, для оценки заявок Заказчик устанавливает в документации о закупке не менее 2-х критериев оценки, одним из которых должен быть критерий «оценка контракта». </w:t>
      </w:r>
    </w:p>
    <w:p w:rsidR="000D59BA" w:rsidRPr="007F28EC" w:rsidRDefault="00FE6777" w:rsidP="00FE6777">
      <w:pPr>
        <w:autoSpaceDE w:val="0"/>
        <w:autoSpaceDN w:val="0"/>
        <w:adjustRightInd w:val="0"/>
        <w:ind w:firstLine="567"/>
        <w:jc w:val="both"/>
        <w:rPr>
          <w:sz w:val="26"/>
          <w:szCs w:val="26"/>
          <w:lang w:val="ru"/>
        </w:rPr>
      </w:pPr>
      <w:r w:rsidRPr="007F28EC">
        <w:rPr>
          <w:sz w:val="26"/>
          <w:szCs w:val="26"/>
          <w:lang w:val="ru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настоящих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7F28EC" w:rsidRPr="007F28EC" w:rsidRDefault="007F28EC" w:rsidP="007F28EC">
      <w:pPr>
        <w:spacing w:line="317" w:lineRule="exact"/>
        <w:ind w:left="60" w:right="60" w:firstLine="660"/>
        <w:jc w:val="both"/>
        <w:rPr>
          <w:color w:val="000000"/>
          <w:sz w:val="26"/>
          <w:szCs w:val="26"/>
          <w:lang w:val="ru"/>
        </w:rPr>
      </w:pPr>
      <w:r w:rsidRPr="007F28EC">
        <w:rPr>
          <w:color w:val="000000"/>
          <w:sz w:val="26"/>
          <w:szCs w:val="26"/>
          <w:lang w:val="ru"/>
        </w:rPr>
        <w:t xml:space="preserve">Для оценки заявок (предложений) по </w:t>
      </w:r>
      <w:proofErr w:type="spellStart"/>
      <w:r w:rsidRPr="007F28EC">
        <w:rPr>
          <w:color w:val="000000"/>
          <w:sz w:val="26"/>
          <w:szCs w:val="26"/>
          <w:lang w:val="ru"/>
        </w:rPr>
        <w:t>нестоимостным</w:t>
      </w:r>
      <w:proofErr w:type="spellEnd"/>
      <w:r w:rsidRPr="007F28EC">
        <w:rPr>
          <w:color w:val="000000"/>
          <w:sz w:val="26"/>
          <w:szCs w:val="26"/>
          <w:lang w:val="ru"/>
        </w:rPr>
        <w:t xml:space="preserve"> критериям оценки (показателям) заказчик вправе устанавливать предельно необходимое минимальное или максимальное количественное значение качественных, функциональных, экологических и квалификационных характеристик, которые подлежат оценке в рамках указанных критериев. В этом случае при оценке заявок (предложений) по таким критериям (показателям) участникам закупки, сделавшим предложение, соответствующее такому значению, или лучшее предложение, присваивается 100 баллов.</w:t>
      </w:r>
    </w:p>
    <w:p w:rsidR="007F28EC" w:rsidRPr="007F28EC" w:rsidRDefault="007F28EC" w:rsidP="007F28EC">
      <w:pPr>
        <w:spacing w:line="317" w:lineRule="exact"/>
        <w:ind w:left="60" w:right="60" w:firstLine="560"/>
        <w:jc w:val="both"/>
        <w:rPr>
          <w:color w:val="000000"/>
          <w:sz w:val="26"/>
          <w:szCs w:val="26"/>
          <w:lang w:val="ru"/>
        </w:rPr>
      </w:pPr>
      <w:r w:rsidRPr="007F28EC">
        <w:rPr>
          <w:color w:val="000000"/>
          <w:sz w:val="26"/>
          <w:szCs w:val="26"/>
          <w:lang w:val="ru"/>
        </w:rPr>
        <w:lastRenderedPageBreak/>
        <w:t xml:space="preserve">Пункт 27 Правил предусматривает, что показателями </w:t>
      </w:r>
      <w:proofErr w:type="spellStart"/>
      <w:r w:rsidRPr="007F28EC">
        <w:rPr>
          <w:color w:val="000000"/>
          <w:sz w:val="26"/>
          <w:szCs w:val="26"/>
          <w:lang w:val="ru"/>
        </w:rPr>
        <w:t>нестоимостного</w:t>
      </w:r>
      <w:proofErr w:type="spellEnd"/>
      <w:r w:rsidRPr="007F28EC">
        <w:rPr>
          <w:color w:val="000000"/>
          <w:sz w:val="26"/>
          <w:szCs w:val="26"/>
          <w:lang w:val="ru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</w:p>
    <w:p w:rsidR="007F28EC" w:rsidRPr="007F28EC" w:rsidRDefault="007F28EC" w:rsidP="007F28EC">
      <w:pPr>
        <w:numPr>
          <w:ilvl w:val="0"/>
          <w:numId w:val="30"/>
        </w:numPr>
        <w:tabs>
          <w:tab w:val="left" w:pos="900"/>
        </w:tabs>
        <w:spacing w:line="317" w:lineRule="exact"/>
        <w:ind w:left="60" w:right="60" w:firstLine="560"/>
        <w:jc w:val="both"/>
        <w:rPr>
          <w:color w:val="000000"/>
          <w:sz w:val="26"/>
          <w:szCs w:val="26"/>
          <w:lang w:val="ru"/>
        </w:rPr>
      </w:pPr>
      <w:proofErr w:type="gramStart"/>
      <w:r w:rsidRPr="007F28EC">
        <w:rPr>
          <w:color w:val="000000"/>
          <w:sz w:val="26"/>
          <w:szCs w:val="26"/>
          <w:lang w:val="ru"/>
        </w:rPr>
        <w:t>квалификация</w:t>
      </w:r>
      <w:proofErr w:type="gramEnd"/>
      <w:r w:rsidRPr="007F28EC">
        <w:rPr>
          <w:color w:val="000000"/>
          <w:sz w:val="26"/>
          <w:szCs w:val="26"/>
          <w:lang w:val="ru"/>
        </w:rPr>
        <w:t xml:space="preserve"> трудовых ресурсов (руководителей и ключевых специалистов), предлагаемых для выполнения работ, оказания услуг;</w:t>
      </w:r>
    </w:p>
    <w:p w:rsidR="007F28EC" w:rsidRPr="007F28EC" w:rsidRDefault="007F28EC" w:rsidP="007F28EC">
      <w:pPr>
        <w:numPr>
          <w:ilvl w:val="0"/>
          <w:numId w:val="30"/>
        </w:numPr>
        <w:tabs>
          <w:tab w:val="left" w:pos="905"/>
        </w:tabs>
        <w:spacing w:line="317" w:lineRule="exact"/>
        <w:ind w:left="60" w:right="60" w:firstLine="560"/>
        <w:jc w:val="both"/>
        <w:rPr>
          <w:color w:val="000000"/>
          <w:sz w:val="26"/>
          <w:szCs w:val="26"/>
          <w:lang w:val="ru"/>
        </w:rPr>
      </w:pPr>
      <w:proofErr w:type="gramStart"/>
      <w:r w:rsidRPr="007F28EC">
        <w:rPr>
          <w:color w:val="000000"/>
          <w:sz w:val="26"/>
          <w:szCs w:val="26"/>
          <w:lang w:val="ru"/>
        </w:rPr>
        <w:t>опыт</w:t>
      </w:r>
      <w:proofErr w:type="gramEnd"/>
      <w:r w:rsidRPr="007F28EC">
        <w:rPr>
          <w:color w:val="000000"/>
          <w:sz w:val="26"/>
          <w:szCs w:val="26"/>
          <w:lang w:val="ru"/>
        </w:rPr>
        <w:t xml:space="preserve"> участника по успешной поставке товара, выполнению работ, оказанию услуг сопоставимого характера и объема;</w:t>
      </w:r>
    </w:p>
    <w:p w:rsidR="007F28EC" w:rsidRPr="007F28EC" w:rsidRDefault="007F28EC" w:rsidP="007F28EC">
      <w:pPr>
        <w:numPr>
          <w:ilvl w:val="0"/>
          <w:numId w:val="30"/>
        </w:numPr>
        <w:tabs>
          <w:tab w:val="left" w:pos="914"/>
        </w:tabs>
        <w:spacing w:line="317" w:lineRule="exact"/>
        <w:ind w:left="60" w:right="60" w:firstLine="560"/>
        <w:jc w:val="both"/>
        <w:rPr>
          <w:color w:val="000000"/>
          <w:sz w:val="26"/>
          <w:szCs w:val="26"/>
          <w:lang w:val="ru"/>
        </w:rPr>
      </w:pPr>
      <w:proofErr w:type="gramStart"/>
      <w:r w:rsidRPr="007F28EC">
        <w:rPr>
          <w:color w:val="000000"/>
          <w:sz w:val="26"/>
          <w:szCs w:val="26"/>
          <w:lang w:val="ru"/>
        </w:rPr>
        <w:t>обеспеченность</w:t>
      </w:r>
      <w:proofErr w:type="gramEnd"/>
      <w:r w:rsidRPr="007F28EC">
        <w:rPr>
          <w:color w:val="000000"/>
          <w:sz w:val="26"/>
          <w:szCs w:val="26"/>
          <w:lang w:val="ru"/>
        </w:rPr>
        <w:t xml:space="preserve">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F28EC" w:rsidRPr="007F28EC" w:rsidRDefault="007F28EC" w:rsidP="007F28EC">
      <w:pPr>
        <w:numPr>
          <w:ilvl w:val="0"/>
          <w:numId w:val="30"/>
        </w:numPr>
        <w:tabs>
          <w:tab w:val="left" w:pos="927"/>
        </w:tabs>
        <w:spacing w:line="317" w:lineRule="exact"/>
        <w:ind w:left="60" w:firstLine="560"/>
        <w:jc w:val="both"/>
        <w:rPr>
          <w:color w:val="000000"/>
          <w:sz w:val="26"/>
          <w:szCs w:val="26"/>
          <w:lang w:val="ru"/>
        </w:rPr>
      </w:pPr>
      <w:proofErr w:type="gramStart"/>
      <w:r w:rsidRPr="007F28EC">
        <w:rPr>
          <w:color w:val="000000"/>
          <w:sz w:val="26"/>
          <w:szCs w:val="26"/>
          <w:lang w:val="ru"/>
        </w:rPr>
        <w:t>обеспеченность</w:t>
      </w:r>
      <w:proofErr w:type="gramEnd"/>
      <w:r w:rsidRPr="007F28EC">
        <w:rPr>
          <w:color w:val="000000"/>
          <w:sz w:val="26"/>
          <w:szCs w:val="26"/>
          <w:lang w:val="ru"/>
        </w:rPr>
        <w:t xml:space="preserve"> участника закупки трудовыми ресурсами;</w:t>
      </w:r>
    </w:p>
    <w:p w:rsidR="007F28EC" w:rsidRPr="007F28EC" w:rsidRDefault="007F28EC" w:rsidP="007F28EC">
      <w:pPr>
        <w:numPr>
          <w:ilvl w:val="0"/>
          <w:numId w:val="30"/>
        </w:numPr>
        <w:tabs>
          <w:tab w:val="left" w:pos="918"/>
        </w:tabs>
        <w:spacing w:line="317" w:lineRule="exact"/>
        <w:ind w:left="60" w:firstLine="560"/>
        <w:jc w:val="both"/>
        <w:rPr>
          <w:color w:val="000000"/>
          <w:sz w:val="26"/>
          <w:szCs w:val="26"/>
          <w:lang w:val="ru"/>
        </w:rPr>
      </w:pPr>
      <w:proofErr w:type="gramStart"/>
      <w:r w:rsidRPr="007F28EC">
        <w:rPr>
          <w:color w:val="000000"/>
          <w:sz w:val="26"/>
          <w:szCs w:val="26"/>
          <w:lang w:val="ru"/>
        </w:rPr>
        <w:t>деловая</w:t>
      </w:r>
      <w:proofErr w:type="gramEnd"/>
      <w:r w:rsidRPr="007F28EC">
        <w:rPr>
          <w:color w:val="000000"/>
          <w:sz w:val="26"/>
          <w:szCs w:val="26"/>
          <w:lang w:val="ru"/>
        </w:rPr>
        <w:t xml:space="preserve"> репутация участника закупки.</w:t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Разделе</w:t>
      </w:r>
      <w:r w:rsidRPr="00D254C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10 </w:t>
      </w:r>
      <w:r w:rsidRPr="00D254C6">
        <w:rPr>
          <w:sz w:val="26"/>
          <w:szCs w:val="26"/>
        </w:rPr>
        <w:t>«</w:t>
      </w:r>
      <w:r w:rsidR="00CF4CE0" w:rsidRPr="00CF4CE0">
        <w:rPr>
          <w:sz w:val="26"/>
          <w:szCs w:val="26"/>
        </w:rPr>
        <w:t>Критерии оценки заявок участников открытого конкурса, показателя таких критериев и величины их значимости</w:t>
      </w:r>
      <w:r>
        <w:rPr>
          <w:sz w:val="26"/>
          <w:szCs w:val="26"/>
        </w:rPr>
        <w:t>» конкурсной докум</w:t>
      </w:r>
      <w:r w:rsidR="00CF4CE0">
        <w:rPr>
          <w:sz w:val="26"/>
          <w:szCs w:val="26"/>
        </w:rPr>
        <w:t>ентации Заказчиком установлено: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1374"/>
        <w:gridCol w:w="1352"/>
        <w:gridCol w:w="1438"/>
        <w:gridCol w:w="1521"/>
        <w:gridCol w:w="1119"/>
      </w:tblGrid>
      <w:tr w:rsidR="00FE6777" w:rsidRPr="00FF4089" w:rsidTr="00FE6777">
        <w:trPr>
          <w:trHeight w:val="426"/>
        </w:trPr>
        <w:tc>
          <w:tcPr>
            <w:tcW w:w="4253" w:type="dxa"/>
            <w:vAlign w:val="center"/>
          </w:tcPr>
          <w:p w:rsidR="00FE6777" w:rsidRPr="00FF4089" w:rsidRDefault="00FE6777" w:rsidP="00930DF1">
            <w:pPr>
              <w:widowControl w:val="0"/>
              <w:rPr>
                <w:iCs/>
                <w:sz w:val="16"/>
                <w:szCs w:val="16"/>
              </w:rPr>
            </w:pPr>
            <w:r w:rsidRPr="00FF4089">
              <w:rPr>
                <w:iCs/>
                <w:sz w:val="16"/>
                <w:szCs w:val="16"/>
              </w:rPr>
              <w:t>Критерии оценки заявок</w:t>
            </w:r>
          </w:p>
        </w:tc>
        <w:tc>
          <w:tcPr>
            <w:tcW w:w="1374" w:type="dxa"/>
          </w:tcPr>
          <w:p w:rsidR="00FE6777" w:rsidRPr="00FF4089" w:rsidRDefault="00FE6777" w:rsidP="00930DF1">
            <w:pPr>
              <w:widowControl w:val="0"/>
              <w:jc w:val="center"/>
              <w:rPr>
                <w:iCs/>
                <w:sz w:val="16"/>
                <w:szCs w:val="16"/>
              </w:rPr>
            </w:pPr>
            <w:r w:rsidRPr="00FF4089">
              <w:rPr>
                <w:iCs/>
                <w:sz w:val="16"/>
                <w:szCs w:val="16"/>
              </w:rPr>
              <w:t>Максимальная оценка в баллах по критерию</w:t>
            </w:r>
          </w:p>
        </w:tc>
        <w:tc>
          <w:tcPr>
            <w:tcW w:w="1352" w:type="dxa"/>
          </w:tcPr>
          <w:p w:rsidR="00FE6777" w:rsidRPr="00FF4089" w:rsidRDefault="00FE6777" w:rsidP="00930DF1">
            <w:pPr>
              <w:widowControl w:val="0"/>
              <w:jc w:val="center"/>
              <w:rPr>
                <w:iCs/>
                <w:sz w:val="16"/>
                <w:szCs w:val="16"/>
              </w:rPr>
            </w:pPr>
            <w:r w:rsidRPr="00FF4089">
              <w:rPr>
                <w:iCs/>
                <w:sz w:val="16"/>
                <w:szCs w:val="16"/>
              </w:rPr>
              <w:t xml:space="preserve">Значимость </w:t>
            </w:r>
          </w:p>
          <w:p w:rsidR="00FE6777" w:rsidRPr="00FF4089" w:rsidRDefault="00FE6777" w:rsidP="00930DF1">
            <w:pPr>
              <w:widowControl w:val="0"/>
              <w:jc w:val="center"/>
              <w:rPr>
                <w:iCs/>
                <w:sz w:val="16"/>
                <w:szCs w:val="16"/>
              </w:rPr>
            </w:pPr>
            <w:proofErr w:type="gramStart"/>
            <w:r w:rsidRPr="00FF4089">
              <w:rPr>
                <w:iCs/>
                <w:sz w:val="16"/>
                <w:szCs w:val="16"/>
              </w:rPr>
              <w:t>критерия</w:t>
            </w:r>
            <w:proofErr w:type="gramEnd"/>
            <w:r w:rsidRPr="00FF4089">
              <w:rPr>
                <w:iCs/>
                <w:sz w:val="16"/>
                <w:szCs w:val="16"/>
              </w:rPr>
              <w:t>,</w:t>
            </w:r>
          </w:p>
        </w:tc>
        <w:tc>
          <w:tcPr>
            <w:tcW w:w="1438" w:type="dxa"/>
          </w:tcPr>
          <w:p w:rsidR="00FE6777" w:rsidRPr="00FF4089" w:rsidRDefault="00FE6777" w:rsidP="00930DF1">
            <w:pPr>
              <w:widowControl w:val="0"/>
              <w:jc w:val="center"/>
              <w:rPr>
                <w:iCs/>
                <w:sz w:val="16"/>
                <w:szCs w:val="16"/>
              </w:rPr>
            </w:pPr>
            <w:r w:rsidRPr="00FF4089">
              <w:rPr>
                <w:iCs/>
                <w:sz w:val="16"/>
                <w:szCs w:val="16"/>
              </w:rPr>
              <w:t xml:space="preserve">Коэффициент </w:t>
            </w:r>
          </w:p>
          <w:p w:rsidR="00FE6777" w:rsidRPr="00FF4089" w:rsidRDefault="00FE6777" w:rsidP="00930DF1">
            <w:pPr>
              <w:widowControl w:val="0"/>
              <w:jc w:val="center"/>
              <w:rPr>
                <w:iCs/>
                <w:sz w:val="16"/>
                <w:szCs w:val="16"/>
              </w:rPr>
            </w:pPr>
            <w:proofErr w:type="gramStart"/>
            <w:r w:rsidRPr="00FF4089">
              <w:rPr>
                <w:iCs/>
                <w:sz w:val="16"/>
                <w:szCs w:val="16"/>
              </w:rPr>
              <w:t>значимости</w:t>
            </w:r>
            <w:proofErr w:type="gramEnd"/>
          </w:p>
        </w:tc>
        <w:tc>
          <w:tcPr>
            <w:tcW w:w="1521" w:type="dxa"/>
          </w:tcPr>
          <w:p w:rsidR="00FE6777" w:rsidRPr="00FF4089" w:rsidRDefault="00FE6777" w:rsidP="00930DF1">
            <w:pPr>
              <w:widowControl w:val="0"/>
              <w:jc w:val="center"/>
              <w:rPr>
                <w:iCs/>
                <w:sz w:val="16"/>
                <w:szCs w:val="16"/>
              </w:rPr>
            </w:pPr>
            <w:r w:rsidRPr="00FF4089">
              <w:rPr>
                <w:iCs/>
                <w:sz w:val="16"/>
                <w:szCs w:val="16"/>
              </w:rPr>
              <w:t>Максимальный рейтинг по критерию</w:t>
            </w:r>
          </w:p>
        </w:tc>
        <w:tc>
          <w:tcPr>
            <w:tcW w:w="1119" w:type="dxa"/>
          </w:tcPr>
          <w:p w:rsidR="00FE6777" w:rsidRPr="00FF4089" w:rsidRDefault="00FE6777" w:rsidP="00930DF1">
            <w:pPr>
              <w:widowControl w:val="0"/>
              <w:jc w:val="center"/>
              <w:rPr>
                <w:iCs/>
                <w:sz w:val="16"/>
                <w:szCs w:val="16"/>
              </w:rPr>
            </w:pPr>
            <w:r w:rsidRPr="00FF4089">
              <w:rPr>
                <w:iCs/>
                <w:sz w:val="16"/>
                <w:szCs w:val="16"/>
              </w:rPr>
              <w:t>Максимальный итоговый рейтинг</w:t>
            </w:r>
          </w:p>
        </w:tc>
      </w:tr>
      <w:tr w:rsidR="00FE6777" w:rsidRPr="00FF4089" w:rsidTr="00FE6777">
        <w:trPr>
          <w:trHeight w:val="70"/>
        </w:trPr>
        <w:tc>
          <w:tcPr>
            <w:tcW w:w="4253" w:type="dxa"/>
          </w:tcPr>
          <w:p w:rsidR="00FE6777" w:rsidRPr="00FF4089" w:rsidRDefault="00FE6777" w:rsidP="00930DF1">
            <w:pPr>
              <w:ind w:firstLine="34"/>
              <w:jc w:val="both"/>
              <w:rPr>
                <w:b/>
                <w:bCs/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1. Цена контракта (стоимостной)</w:t>
            </w:r>
          </w:p>
        </w:tc>
        <w:tc>
          <w:tcPr>
            <w:tcW w:w="1374" w:type="dxa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100 баллов</w:t>
            </w:r>
          </w:p>
        </w:tc>
        <w:tc>
          <w:tcPr>
            <w:tcW w:w="1352" w:type="dxa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60%</w:t>
            </w:r>
          </w:p>
        </w:tc>
        <w:tc>
          <w:tcPr>
            <w:tcW w:w="1438" w:type="dxa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0,6</w:t>
            </w:r>
          </w:p>
        </w:tc>
        <w:tc>
          <w:tcPr>
            <w:tcW w:w="1521" w:type="dxa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60 баллов</w:t>
            </w:r>
          </w:p>
        </w:tc>
        <w:tc>
          <w:tcPr>
            <w:tcW w:w="1119" w:type="dxa"/>
            <w:vMerge w:val="restart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100 баллов</w:t>
            </w:r>
          </w:p>
        </w:tc>
      </w:tr>
      <w:tr w:rsidR="00FE6777" w:rsidRPr="00FF4089" w:rsidTr="00FF4089">
        <w:trPr>
          <w:trHeight w:val="505"/>
        </w:trPr>
        <w:tc>
          <w:tcPr>
            <w:tcW w:w="4253" w:type="dxa"/>
          </w:tcPr>
          <w:p w:rsidR="00FE6777" w:rsidRPr="00FF4089" w:rsidRDefault="00FE6777" w:rsidP="00930DF1">
            <w:pPr>
              <w:widowControl w:val="0"/>
              <w:ind w:firstLine="34"/>
              <w:jc w:val="both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 xml:space="preserve">2. Квалификация участников </w:t>
            </w:r>
            <w:r w:rsidRPr="00FF4089">
              <w:rPr>
                <w:sz w:val="16"/>
                <w:szCs w:val="16"/>
                <w:shd w:val="clear" w:color="auto" w:fill="FFFFFF"/>
              </w:rPr>
              <w:t>закупки</w:t>
            </w:r>
            <w:r w:rsidRPr="00FF4089">
              <w:rPr>
                <w:sz w:val="16"/>
                <w:szCs w:val="16"/>
              </w:rPr>
              <w:t>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</w:t>
            </w:r>
            <w:proofErr w:type="spellStart"/>
            <w:r w:rsidRPr="00FF4089">
              <w:rPr>
                <w:sz w:val="16"/>
                <w:szCs w:val="16"/>
              </w:rPr>
              <w:t>нестоимостной</w:t>
            </w:r>
            <w:proofErr w:type="spellEnd"/>
            <w:r w:rsidRPr="00FF4089">
              <w:rPr>
                <w:sz w:val="16"/>
                <w:szCs w:val="16"/>
              </w:rPr>
              <w:t>)</w:t>
            </w:r>
          </w:p>
        </w:tc>
        <w:tc>
          <w:tcPr>
            <w:tcW w:w="1374" w:type="dxa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100 баллов</w:t>
            </w:r>
          </w:p>
        </w:tc>
        <w:tc>
          <w:tcPr>
            <w:tcW w:w="1352" w:type="dxa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40%</w:t>
            </w:r>
          </w:p>
        </w:tc>
        <w:tc>
          <w:tcPr>
            <w:tcW w:w="1438" w:type="dxa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0,4</w:t>
            </w:r>
          </w:p>
        </w:tc>
        <w:tc>
          <w:tcPr>
            <w:tcW w:w="1521" w:type="dxa"/>
            <w:vAlign w:val="center"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  <w:r w:rsidRPr="00FF4089">
              <w:rPr>
                <w:sz w:val="16"/>
                <w:szCs w:val="16"/>
              </w:rPr>
              <w:t>40 баллов</w:t>
            </w:r>
          </w:p>
        </w:tc>
        <w:tc>
          <w:tcPr>
            <w:tcW w:w="1119" w:type="dxa"/>
            <w:vMerge/>
          </w:tcPr>
          <w:p w:rsidR="00FE6777" w:rsidRPr="00FF4089" w:rsidRDefault="00FE6777" w:rsidP="00930DF1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A54A05" w:rsidRPr="00D11012" w:rsidRDefault="00A54A05" w:rsidP="007F28EC">
      <w:pPr>
        <w:ind w:right="27" w:firstLine="567"/>
        <w:jc w:val="both"/>
        <w:rPr>
          <w:rFonts w:eastAsia="Calibri"/>
          <w:sz w:val="26"/>
          <w:szCs w:val="26"/>
        </w:rPr>
      </w:pPr>
      <w:r w:rsidRPr="00D11012">
        <w:rPr>
          <w:rFonts w:eastAsia="Calibri"/>
          <w:sz w:val="26"/>
          <w:szCs w:val="26"/>
        </w:rPr>
        <w:t xml:space="preserve">На основании ч. </w:t>
      </w:r>
      <w:r>
        <w:rPr>
          <w:rFonts w:eastAsia="Calibri"/>
          <w:sz w:val="26"/>
          <w:szCs w:val="26"/>
        </w:rPr>
        <w:t>2</w:t>
      </w:r>
      <w:r w:rsidRPr="00D11012">
        <w:rPr>
          <w:rFonts w:eastAsia="Calibri"/>
          <w:sz w:val="26"/>
          <w:szCs w:val="26"/>
        </w:rPr>
        <w:t xml:space="preserve"> ст. </w:t>
      </w:r>
      <w:r>
        <w:rPr>
          <w:rFonts w:eastAsia="Calibri"/>
          <w:sz w:val="26"/>
          <w:szCs w:val="26"/>
        </w:rPr>
        <w:t>54.5</w:t>
      </w:r>
      <w:r w:rsidRPr="00D11012">
        <w:rPr>
          <w:rFonts w:eastAsia="Calibri"/>
          <w:sz w:val="26"/>
          <w:szCs w:val="26"/>
        </w:rPr>
        <w:t xml:space="preserve"> Закона о контрактной системе </w:t>
      </w:r>
      <w:r>
        <w:rPr>
          <w:rFonts w:eastAsia="Calibri"/>
          <w:sz w:val="26"/>
          <w:szCs w:val="26"/>
        </w:rPr>
        <w:t>п</w:t>
      </w:r>
      <w:r w:rsidRPr="00B71F26">
        <w:rPr>
          <w:rFonts w:eastAsia="Calibri"/>
          <w:sz w:val="26"/>
          <w:szCs w:val="26"/>
        </w:rPr>
        <w:t>о результатам рассмотрения и оценки первых частей заявок на участие в открытом конкурсе в электронной форме, содержащих информацию, предусмотренную частью 4 статьи 54.4 настоящего Федерального закона, конкурсная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предусмотрены частью 3 настоящей статьи.</w:t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ч. </w:t>
      </w:r>
      <w:r w:rsidRPr="00D254C6">
        <w:rPr>
          <w:sz w:val="26"/>
          <w:szCs w:val="26"/>
        </w:rPr>
        <w:t>5</w:t>
      </w:r>
      <w:r>
        <w:rPr>
          <w:sz w:val="26"/>
          <w:szCs w:val="26"/>
        </w:rPr>
        <w:t xml:space="preserve"> ст. 54.5 Закона о контрактной системе</w:t>
      </w:r>
      <w:r w:rsidRPr="00D254C6">
        <w:rPr>
          <w:sz w:val="26"/>
          <w:szCs w:val="26"/>
        </w:rPr>
        <w:t xml:space="preserve"> </w:t>
      </w:r>
      <w:r>
        <w:rPr>
          <w:sz w:val="26"/>
          <w:szCs w:val="26"/>
        </w:rPr>
        <w:t>к</w:t>
      </w:r>
      <w:r w:rsidRPr="00D254C6">
        <w:rPr>
          <w:sz w:val="26"/>
          <w:szCs w:val="26"/>
        </w:rPr>
        <w:t>онкурсная комиссия осуществляет оценку первых частей заявок на участие в открытом конкурсе в электронной форме участников закупки, допущенных к участию в таком конкурсе, по критерию, установленному пунктом 3 части 1 статьи 32 настоящего Федерального закона (при установлении этого критерия в конкурсной документации).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8 настоящей статьи.</w:t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протоколу № </w:t>
      </w:r>
      <w:r w:rsidR="007F28EC" w:rsidRPr="007F28EC">
        <w:rPr>
          <w:color w:val="000000"/>
          <w:sz w:val="26"/>
          <w:szCs w:val="26"/>
        </w:rPr>
        <w:t xml:space="preserve">ПРОI1 </w:t>
      </w:r>
      <w:r>
        <w:rPr>
          <w:sz w:val="26"/>
          <w:szCs w:val="26"/>
        </w:rPr>
        <w:t xml:space="preserve">рассмотрения и оценки первых частей заявок на участие в открытом конкурсе в электронной форме от </w:t>
      </w:r>
      <w:r w:rsidR="007F28EC">
        <w:rPr>
          <w:sz w:val="26"/>
          <w:szCs w:val="26"/>
        </w:rPr>
        <w:t>24</w:t>
      </w:r>
      <w:r>
        <w:rPr>
          <w:sz w:val="26"/>
          <w:szCs w:val="26"/>
        </w:rPr>
        <w:t>.</w:t>
      </w:r>
      <w:r w:rsidR="0023365E">
        <w:rPr>
          <w:sz w:val="26"/>
          <w:szCs w:val="26"/>
        </w:rPr>
        <w:t>0</w:t>
      </w:r>
      <w:r w:rsidR="007F28EC">
        <w:rPr>
          <w:sz w:val="26"/>
          <w:szCs w:val="26"/>
        </w:rPr>
        <w:t>7</w:t>
      </w:r>
      <w:r>
        <w:rPr>
          <w:sz w:val="26"/>
          <w:szCs w:val="26"/>
        </w:rPr>
        <w:t>.20</w:t>
      </w:r>
      <w:r w:rsidR="0023365E">
        <w:rPr>
          <w:sz w:val="26"/>
          <w:szCs w:val="26"/>
        </w:rPr>
        <w:t>20</w:t>
      </w:r>
      <w:r w:rsidR="00570A1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г. на участие в открытом конкурсе в электронной форме подано </w:t>
      </w:r>
      <w:r w:rsidR="007F28EC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7F28EC">
        <w:rPr>
          <w:sz w:val="26"/>
          <w:szCs w:val="26"/>
        </w:rPr>
        <w:t>ки</w:t>
      </w:r>
      <w:r>
        <w:rPr>
          <w:sz w:val="26"/>
          <w:szCs w:val="26"/>
        </w:rPr>
        <w:t xml:space="preserve"> участников закупки, </w:t>
      </w:r>
      <w:r w:rsidR="0023365E">
        <w:rPr>
          <w:sz w:val="26"/>
          <w:szCs w:val="26"/>
        </w:rPr>
        <w:t>все</w:t>
      </w:r>
      <w:r>
        <w:rPr>
          <w:sz w:val="26"/>
          <w:szCs w:val="26"/>
        </w:rPr>
        <w:t xml:space="preserve"> заявки признаны соответствующими требованиям конкурсной документации.</w:t>
      </w:r>
      <w:r w:rsidR="0023365E">
        <w:rPr>
          <w:sz w:val="26"/>
          <w:szCs w:val="26"/>
        </w:rPr>
        <w:t xml:space="preserve"> </w:t>
      </w:r>
    </w:p>
    <w:p w:rsidR="00A54A05" w:rsidRPr="0012577B" w:rsidRDefault="00A54A05" w:rsidP="00A54A05">
      <w:pPr>
        <w:ind w:firstLine="567"/>
        <w:jc w:val="both"/>
        <w:rPr>
          <w:sz w:val="26"/>
          <w:szCs w:val="26"/>
        </w:rPr>
      </w:pPr>
      <w:r w:rsidRPr="00993E67">
        <w:rPr>
          <w:sz w:val="26"/>
          <w:szCs w:val="26"/>
        </w:rPr>
        <w:t xml:space="preserve">В соответствии с ч. 3 ст. 54.7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настоящего Федерального закона, принимается решение о соответствии или о несоответствии заявки на участие в таком </w:t>
      </w:r>
      <w:r w:rsidRPr="00993E67">
        <w:rPr>
          <w:sz w:val="26"/>
          <w:szCs w:val="26"/>
        </w:rPr>
        <w:lastRenderedPageBreak/>
        <w:t>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2577B">
        <w:rPr>
          <w:sz w:val="26"/>
          <w:szCs w:val="26"/>
        </w:rPr>
        <w:t>Согласно протоколу</w:t>
      </w:r>
      <w:r>
        <w:rPr>
          <w:sz w:val="26"/>
          <w:szCs w:val="26"/>
        </w:rPr>
        <w:t xml:space="preserve"> </w:t>
      </w:r>
      <w:r w:rsidR="00570A1E">
        <w:rPr>
          <w:sz w:val="26"/>
          <w:szCs w:val="26"/>
        </w:rPr>
        <w:t>№</w:t>
      </w:r>
      <w:r w:rsidR="00570A1E" w:rsidRPr="00570A1E">
        <w:rPr>
          <w:sz w:val="26"/>
          <w:szCs w:val="26"/>
        </w:rPr>
        <w:t xml:space="preserve"> </w:t>
      </w:r>
      <w:r w:rsidR="007F28EC" w:rsidRPr="007F28EC">
        <w:rPr>
          <w:sz w:val="26"/>
          <w:szCs w:val="26"/>
        </w:rPr>
        <w:t xml:space="preserve">ПРОII1 </w:t>
      </w:r>
      <w:r>
        <w:rPr>
          <w:sz w:val="26"/>
          <w:szCs w:val="26"/>
        </w:rPr>
        <w:t>рассмотрения о оценки вторых частей заявок на участие в открытом конкурсе в электронной форме</w:t>
      </w:r>
      <w:r w:rsidRPr="0012577B">
        <w:rPr>
          <w:sz w:val="26"/>
          <w:szCs w:val="26"/>
        </w:rPr>
        <w:t xml:space="preserve"> от </w:t>
      </w:r>
      <w:r w:rsidR="007F28EC">
        <w:rPr>
          <w:sz w:val="26"/>
          <w:szCs w:val="26"/>
        </w:rPr>
        <w:t>24</w:t>
      </w:r>
      <w:r w:rsidRPr="0012577B">
        <w:rPr>
          <w:sz w:val="26"/>
          <w:szCs w:val="26"/>
        </w:rPr>
        <w:t>.</w:t>
      </w:r>
      <w:r w:rsidR="0023365E">
        <w:rPr>
          <w:sz w:val="26"/>
          <w:szCs w:val="26"/>
        </w:rPr>
        <w:t>0</w:t>
      </w:r>
      <w:r w:rsidR="007F28EC">
        <w:rPr>
          <w:sz w:val="26"/>
          <w:szCs w:val="26"/>
        </w:rPr>
        <w:t>7</w:t>
      </w:r>
      <w:r w:rsidRPr="0012577B">
        <w:rPr>
          <w:sz w:val="26"/>
          <w:szCs w:val="26"/>
        </w:rPr>
        <w:t>.20</w:t>
      </w:r>
      <w:r w:rsidR="0023365E">
        <w:rPr>
          <w:sz w:val="26"/>
          <w:szCs w:val="26"/>
        </w:rPr>
        <w:t>20</w:t>
      </w:r>
      <w:r w:rsidR="00570A1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г. </w:t>
      </w:r>
      <w:r w:rsidR="0023365E">
        <w:rPr>
          <w:sz w:val="26"/>
          <w:szCs w:val="26"/>
        </w:rPr>
        <w:t>участникам закупки</w:t>
      </w:r>
      <w:r>
        <w:rPr>
          <w:sz w:val="26"/>
          <w:szCs w:val="26"/>
        </w:rPr>
        <w:t xml:space="preserve"> присвоены баллы:</w:t>
      </w:r>
    </w:p>
    <w:p w:rsidR="00FF4089" w:rsidRDefault="00FF4089" w:rsidP="00FF4089">
      <w:pPr>
        <w:autoSpaceDE w:val="0"/>
        <w:autoSpaceDN w:val="0"/>
        <w:adjustRightInd w:val="0"/>
        <w:ind w:hanging="567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 wp14:anchorId="4420B03C" wp14:editId="3515D1C1">
            <wp:extent cx="7038975" cy="260921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816" t="12365" r="16843" b="37297"/>
                    <a:stretch/>
                  </pic:blipFill>
                  <pic:spPr bwMode="auto">
                    <a:xfrm>
                      <a:off x="0" y="0"/>
                      <a:ext cx="7057283" cy="2616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28EC" w:rsidRDefault="007F28EC" w:rsidP="00FF4089">
      <w:pPr>
        <w:autoSpaceDE w:val="0"/>
        <w:autoSpaceDN w:val="0"/>
        <w:adjustRightInd w:val="0"/>
        <w:ind w:hanging="709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 wp14:anchorId="065895D3" wp14:editId="65E8CF5A">
            <wp:extent cx="7149633" cy="7327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816" t="62536" r="16843" b="25013"/>
                    <a:stretch/>
                  </pic:blipFill>
                  <pic:spPr bwMode="auto">
                    <a:xfrm>
                      <a:off x="0" y="0"/>
                      <a:ext cx="7150430" cy="732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ч. 11 ст. 54.7 Закона о контрактной системе н</w:t>
      </w:r>
      <w:r w:rsidRPr="00985D43">
        <w:rPr>
          <w:sz w:val="26"/>
          <w:szCs w:val="26"/>
        </w:rPr>
        <w:t>е позднее следующего рабочего дня после дня получения от оператора электронной площадки протокола подачи окончательных предложений, указанного в части 7 статьи 54.6 настоящего Федерального закона, конкурсная комиссия на основании результатов оценки заявок на участие в открытом конкурсе в электронной форме, содержащихся в протоколах, указанных в части 6 статьи 54.5 настоящего Федерального закона и части 7 настоящей статьи,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контракта. Заявке на участие в открытом конкурсе в электронной форме, в которой содержатся лучшие условия исполнения контракта, присваивается первый номер. В случае, если в нескольких заявках на участие в открытом конкурсе в электронной форме содержатся одинаковые условия исполнения контракта, меньший порядковый номер присваивается заявке на участие в открытом конкурсе в электронной форме, которая поступила ранее других заявок на участие в открытом конкурсе в электронной форме, содержащих такие же условия. 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форме, который подписывается всеми присутствующими на заседании членами комиссии.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9 настоящей статьи.</w:t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2577B">
        <w:rPr>
          <w:sz w:val="26"/>
          <w:szCs w:val="26"/>
        </w:rPr>
        <w:t>Согласно протокол</w:t>
      </w:r>
      <w:r>
        <w:rPr>
          <w:sz w:val="26"/>
          <w:szCs w:val="26"/>
        </w:rPr>
        <w:t xml:space="preserve">у </w:t>
      </w:r>
      <w:r w:rsidR="00B37223">
        <w:rPr>
          <w:sz w:val="26"/>
          <w:szCs w:val="26"/>
        </w:rPr>
        <w:t>№</w:t>
      </w:r>
      <w:r w:rsidR="00570A1E" w:rsidRPr="00570A1E">
        <w:rPr>
          <w:sz w:val="26"/>
          <w:szCs w:val="26"/>
        </w:rPr>
        <w:t xml:space="preserve"> </w:t>
      </w:r>
      <w:r w:rsidR="007F28EC">
        <w:rPr>
          <w:sz w:val="26"/>
          <w:szCs w:val="26"/>
        </w:rPr>
        <w:t>№ППИ1</w:t>
      </w:r>
      <w:r w:rsidRPr="0012577B">
        <w:rPr>
          <w:sz w:val="26"/>
          <w:szCs w:val="26"/>
        </w:rPr>
        <w:t xml:space="preserve"> </w:t>
      </w:r>
      <w:r>
        <w:rPr>
          <w:sz w:val="26"/>
          <w:szCs w:val="26"/>
        </w:rPr>
        <w:t>подведения итогов открытого конкурса в электронной форме</w:t>
      </w:r>
      <w:r w:rsidRPr="0012577B">
        <w:rPr>
          <w:sz w:val="26"/>
          <w:szCs w:val="26"/>
        </w:rPr>
        <w:t xml:space="preserve"> от </w:t>
      </w:r>
      <w:r w:rsidR="007F28EC">
        <w:rPr>
          <w:sz w:val="26"/>
          <w:szCs w:val="26"/>
        </w:rPr>
        <w:t>27</w:t>
      </w:r>
      <w:r w:rsidRPr="0012577B">
        <w:rPr>
          <w:sz w:val="26"/>
          <w:szCs w:val="26"/>
        </w:rPr>
        <w:t>.</w:t>
      </w:r>
      <w:r w:rsidR="0023365E">
        <w:rPr>
          <w:sz w:val="26"/>
          <w:szCs w:val="26"/>
        </w:rPr>
        <w:t>0</w:t>
      </w:r>
      <w:r w:rsidR="007F28EC">
        <w:rPr>
          <w:sz w:val="26"/>
          <w:szCs w:val="26"/>
        </w:rPr>
        <w:t>7</w:t>
      </w:r>
      <w:r w:rsidRPr="0012577B">
        <w:rPr>
          <w:sz w:val="26"/>
          <w:szCs w:val="26"/>
        </w:rPr>
        <w:t>.20</w:t>
      </w:r>
      <w:r w:rsidR="0023365E">
        <w:rPr>
          <w:sz w:val="26"/>
          <w:szCs w:val="26"/>
        </w:rPr>
        <w:t>20</w:t>
      </w:r>
      <w:r w:rsidR="00570A1E">
        <w:rPr>
          <w:sz w:val="26"/>
          <w:szCs w:val="26"/>
        </w:rPr>
        <w:t xml:space="preserve"> </w:t>
      </w:r>
      <w:r>
        <w:rPr>
          <w:sz w:val="26"/>
          <w:szCs w:val="26"/>
        </w:rPr>
        <w:t>г. участникам закупки присвоены баллы:</w:t>
      </w:r>
    </w:p>
    <w:p w:rsidR="00A54A05" w:rsidRDefault="007F28EC" w:rsidP="007F28EC">
      <w:pPr>
        <w:autoSpaceDE w:val="0"/>
        <w:autoSpaceDN w:val="0"/>
        <w:adjustRightInd w:val="0"/>
        <w:ind w:hanging="142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5C169B05" wp14:editId="07D43B9F">
            <wp:extent cx="6428207" cy="3648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037" t="11557" r="17296" b="16144"/>
                    <a:stretch/>
                  </pic:blipFill>
                  <pic:spPr bwMode="auto">
                    <a:xfrm>
                      <a:off x="0" y="0"/>
                      <a:ext cx="6433375" cy="3651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28EC" w:rsidRDefault="007F28EC" w:rsidP="00A54A0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</w:t>
      </w:r>
      <w:r w:rsidR="007F28EC">
        <w:rPr>
          <w:sz w:val="26"/>
          <w:szCs w:val="26"/>
        </w:rPr>
        <w:t xml:space="preserve">итель не согласен с присвоением второго места </w:t>
      </w:r>
      <w:r>
        <w:rPr>
          <w:sz w:val="26"/>
          <w:szCs w:val="26"/>
        </w:rPr>
        <w:t>и обжалует результаты</w:t>
      </w:r>
      <w:r w:rsidRPr="00DD3A2D">
        <w:rPr>
          <w:sz w:val="26"/>
          <w:szCs w:val="26"/>
        </w:rPr>
        <w:t xml:space="preserve"> </w:t>
      </w:r>
      <w:r w:rsidRPr="00FA539D">
        <w:rPr>
          <w:sz w:val="26"/>
          <w:szCs w:val="26"/>
        </w:rPr>
        <w:t>оценки заявок на участие в конкурсе</w:t>
      </w:r>
      <w:r>
        <w:rPr>
          <w:sz w:val="26"/>
          <w:szCs w:val="26"/>
        </w:rPr>
        <w:t xml:space="preserve">. </w:t>
      </w:r>
    </w:p>
    <w:p w:rsidR="00A54A05" w:rsidRPr="00FA539D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A539D">
        <w:rPr>
          <w:sz w:val="26"/>
          <w:szCs w:val="26"/>
        </w:rPr>
        <w:t>Согласно ч.6 с.106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настоящего Федерального закона критериями оценки этих заявок, окончательных предложений.</w:t>
      </w:r>
    </w:p>
    <w:p w:rsidR="00A54A05" w:rsidRDefault="00A54A05" w:rsidP="00A54A0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A539D">
        <w:rPr>
          <w:sz w:val="26"/>
          <w:szCs w:val="26"/>
        </w:rPr>
        <w:t>В связи с изложенным, у Краснодарского УФАС России отсутствуют полномочия на рассмотрение жалобы в отношении результатов оценки заявок на участие в конкурсе по критериям оценки заявок на участие в конкурсе (качество, квалификация) и обжаловать такие результаты оценки заявок можно в судебном порядке.</w:t>
      </w:r>
      <w:r w:rsidR="00386865">
        <w:rPr>
          <w:sz w:val="26"/>
          <w:szCs w:val="26"/>
        </w:rPr>
        <w:t xml:space="preserve"> С запросом о разъяснении результатов оценки заявок не обращался.</w:t>
      </w:r>
    </w:p>
    <w:p w:rsidR="00D11012" w:rsidRDefault="00D11012" w:rsidP="00FF4089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B37223" w:rsidRPr="00D7311F" w:rsidRDefault="00B37223" w:rsidP="003165D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B37223" w:rsidRDefault="00B37223" w:rsidP="00386865">
      <w:pPr>
        <w:rPr>
          <w:sz w:val="26"/>
          <w:szCs w:val="26"/>
        </w:rPr>
      </w:pPr>
    </w:p>
    <w:p w:rsidR="00B37223" w:rsidRPr="00FF4089" w:rsidRDefault="00B37223" w:rsidP="00FF4089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sz w:val="26"/>
          <w:szCs w:val="26"/>
          <w:lang w:eastAsia="en-US"/>
        </w:rPr>
      </w:pPr>
      <w:r w:rsidRPr="00786346">
        <w:rPr>
          <w:rFonts w:eastAsia="Calibri"/>
          <w:sz w:val="26"/>
          <w:szCs w:val="26"/>
          <w:lang w:eastAsia="en-US"/>
        </w:rPr>
        <w:t>Признать жалобу ООО «</w:t>
      </w:r>
      <w:r w:rsidR="00FF4089">
        <w:rPr>
          <w:rFonts w:eastAsia="Calibri"/>
          <w:sz w:val="26"/>
          <w:szCs w:val="26"/>
          <w:lang w:eastAsia="en-US"/>
        </w:rPr>
        <w:t>Гильдия современных проектов</w:t>
      </w:r>
      <w:r w:rsidRPr="00786346">
        <w:rPr>
          <w:rFonts w:eastAsia="Calibri"/>
          <w:sz w:val="26"/>
          <w:szCs w:val="26"/>
          <w:lang w:eastAsia="en-US"/>
        </w:rPr>
        <w:t xml:space="preserve">» необоснованной. </w:t>
      </w:r>
      <w:r w:rsidR="00FF4089" w:rsidRPr="00FF4089">
        <w:rPr>
          <w:rFonts w:eastAsia="Calibri"/>
          <w:sz w:val="26"/>
          <w:szCs w:val="26"/>
          <w:lang w:eastAsia="en-US"/>
        </w:rPr>
        <w:t xml:space="preserve">Рассмотрение жалобы не проводится в отношении результатов оценки заявок на участие в конкурсе по критериям оценки заявок на участие в конкурсе (качество, квалификация) и обжаловать такие результаты оценки заявок можно в судебном порядке.  </w:t>
      </w:r>
      <w:r w:rsidRPr="00FF4089">
        <w:rPr>
          <w:rFonts w:eastAsia="Calibri"/>
          <w:sz w:val="26"/>
          <w:szCs w:val="26"/>
          <w:lang w:eastAsia="en-US"/>
        </w:rPr>
        <w:t xml:space="preserve">  </w:t>
      </w:r>
    </w:p>
    <w:p w:rsidR="00B37223" w:rsidRPr="00786346" w:rsidRDefault="00B37223" w:rsidP="00B37223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sz w:val="26"/>
          <w:szCs w:val="26"/>
          <w:lang w:eastAsia="en-US"/>
        </w:rPr>
      </w:pPr>
      <w:r w:rsidRPr="00786346">
        <w:rPr>
          <w:rFonts w:eastAsia="Calibri"/>
          <w:sz w:val="26"/>
          <w:szCs w:val="26"/>
          <w:lang w:eastAsia="en-US"/>
        </w:rPr>
        <w:t xml:space="preserve">Отменить приостановление определение поставщика (подрядчика, исполнителя) в части подписания контракта (извещение № </w:t>
      </w:r>
      <w:r w:rsidR="00FF4089" w:rsidRPr="00FF4089">
        <w:rPr>
          <w:rFonts w:eastAsia="Calibri"/>
          <w:sz w:val="26"/>
          <w:szCs w:val="26"/>
          <w:lang w:eastAsia="en-US"/>
        </w:rPr>
        <w:t>0818500000820003090</w:t>
      </w:r>
      <w:r w:rsidRPr="00786346">
        <w:rPr>
          <w:rFonts w:eastAsia="Calibri"/>
          <w:sz w:val="26"/>
          <w:szCs w:val="26"/>
          <w:lang w:eastAsia="en-US"/>
        </w:rPr>
        <w:t>).</w:t>
      </w:r>
    </w:p>
    <w:p w:rsidR="00B37223" w:rsidRDefault="00B37223" w:rsidP="00D11012">
      <w:pPr>
        <w:ind w:firstLine="705"/>
        <w:jc w:val="center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  <w:r w:rsidR="00052823">
        <w:rPr>
          <w:color w:val="000000"/>
          <w:sz w:val="26"/>
          <w:szCs w:val="26"/>
        </w:rPr>
        <w:t xml:space="preserve"> </w:t>
      </w:r>
    </w:p>
    <w:p w:rsidR="001F4FFA" w:rsidRPr="0082629D" w:rsidRDefault="001F4FFA" w:rsidP="001F4FFA">
      <w:pPr>
        <w:autoSpaceDE w:val="0"/>
        <w:autoSpaceDN w:val="0"/>
        <w:adjustRightInd w:val="0"/>
        <w:jc w:val="both"/>
        <w:rPr>
          <w:sz w:val="26"/>
          <w:szCs w:val="26"/>
        </w:rPr>
      </w:pPr>
      <w:bookmarkStart w:id="4" w:name="_GoBack"/>
      <w:bookmarkEnd w:id="4"/>
      <w:r>
        <w:rPr>
          <w:sz w:val="26"/>
          <w:szCs w:val="26"/>
        </w:rPr>
        <w:t xml:space="preserve"> </w:t>
      </w:r>
    </w:p>
    <w:sectPr w:rsidR="001F4FFA" w:rsidRPr="0082629D" w:rsidSect="000E021F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803A7A"/>
    <w:multiLevelType w:val="hybridMultilevel"/>
    <w:tmpl w:val="12D4A82C"/>
    <w:lvl w:ilvl="0" w:tplc="2CEA9A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FF3203"/>
    <w:multiLevelType w:val="multilevel"/>
    <w:tmpl w:val="C8CCE9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16510D"/>
    <w:multiLevelType w:val="multilevel"/>
    <w:tmpl w:val="28048C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440FEF"/>
    <w:multiLevelType w:val="multilevel"/>
    <w:tmpl w:val="1C24D4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CA11CE"/>
    <w:multiLevelType w:val="multilevel"/>
    <w:tmpl w:val="670E1AF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22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4246396"/>
    <w:multiLevelType w:val="hybridMultilevel"/>
    <w:tmpl w:val="C47E8E3E"/>
    <w:lvl w:ilvl="0" w:tplc="935E0B1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6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D1F6A82"/>
    <w:multiLevelType w:val="hybridMultilevel"/>
    <w:tmpl w:val="B122E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3"/>
  </w:num>
  <w:num w:numId="4">
    <w:abstractNumId w:val="20"/>
  </w:num>
  <w:num w:numId="5">
    <w:abstractNumId w:val="11"/>
  </w:num>
  <w:num w:numId="6">
    <w:abstractNumId w:val="8"/>
  </w:num>
  <w:num w:numId="7">
    <w:abstractNumId w:val="15"/>
  </w:num>
  <w:num w:numId="8">
    <w:abstractNumId w:val="17"/>
  </w:num>
  <w:num w:numId="9">
    <w:abstractNumId w:val="0"/>
  </w:num>
  <w:num w:numId="10">
    <w:abstractNumId w:val="14"/>
  </w:num>
  <w:num w:numId="11">
    <w:abstractNumId w:val="1"/>
  </w:num>
  <w:num w:numId="12">
    <w:abstractNumId w:val="12"/>
  </w:num>
  <w:num w:numId="13">
    <w:abstractNumId w:val="25"/>
  </w:num>
  <w:num w:numId="14">
    <w:abstractNumId w:val="16"/>
  </w:num>
  <w:num w:numId="15">
    <w:abstractNumId w:val="22"/>
  </w:num>
  <w:num w:numId="16">
    <w:abstractNumId w:val="26"/>
  </w:num>
  <w:num w:numId="17">
    <w:abstractNumId w:val="3"/>
  </w:num>
  <w:num w:numId="18">
    <w:abstractNumId w:val="23"/>
  </w:num>
  <w:num w:numId="19">
    <w:abstractNumId w:val="19"/>
  </w:num>
  <w:num w:numId="20">
    <w:abstractNumId w:val="9"/>
  </w:num>
  <w:num w:numId="21">
    <w:abstractNumId w:val="2"/>
  </w:num>
  <w:num w:numId="22">
    <w:abstractNumId w:val="21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5"/>
  </w:num>
  <w:num w:numId="26">
    <w:abstractNumId w:val="7"/>
  </w:num>
  <w:num w:numId="27">
    <w:abstractNumId w:val="4"/>
  </w:num>
  <w:num w:numId="28">
    <w:abstractNumId w:val="24"/>
  </w:num>
  <w:num w:numId="29">
    <w:abstractNumId w:val="27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06E0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23"/>
    <w:rsid w:val="000528CC"/>
    <w:rsid w:val="00052EDE"/>
    <w:rsid w:val="00052F41"/>
    <w:rsid w:val="0005377F"/>
    <w:rsid w:val="00053EBE"/>
    <w:rsid w:val="00054219"/>
    <w:rsid w:val="00054BAE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C47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44F5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2054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C0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0DF0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4CA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59BA"/>
    <w:rsid w:val="000D63A4"/>
    <w:rsid w:val="000D731B"/>
    <w:rsid w:val="000D79A8"/>
    <w:rsid w:val="000D7ECE"/>
    <w:rsid w:val="000E021F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5C23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1CD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4FFA"/>
    <w:rsid w:val="001F56A6"/>
    <w:rsid w:val="001F5823"/>
    <w:rsid w:val="001F585E"/>
    <w:rsid w:val="001F5CB4"/>
    <w:rsid w:val="001F7ACE"/>
    <w:rsid w:val="0020030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365E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37E8"/>
    <w:rsid w:val="00295129"/>
    <w:rsid w:val="00295604"/>
    <w:rsid w:val="0029732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C64"/>
    <w:rsid w:val="002B0D05"/>
    <w:rsid w:val="002B0EC5"/>
    <w:rsid w:val="002B1267"/>
    <w:rsid w:val="002B1AA1"/>
    <w:rsid w:val="002B1FA2"/>
    <w:rsid w:val="002B2549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579"/>
    <w:rsid w:val="002B7B68"/>
    <w:rsid w:val="002B7C2F"/>
    <w:rsid w:val="002B7F84"/>
    <w:rsid w:val="002C15E7"/>
    <w:rsid w:val="002C29FF"/>
    <w:rsid w:val="002C2B90"/>
    <w:rsid w:val="002C325A"/>
    <w:rsid w:val="002C3482"/>
    <w:rsid w:val="002C36F8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E7BBE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5D4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0C9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4AC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017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865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70CB"/>
    <w:rsid w:val="003A713A"/>
    <w:rsid w:val="003A72B0"/>
    <w:rsid w:val="003A7F70"/>
    <w:rsid w:val="003B0B17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6E0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5C"/>
    <w:rsid w:val="00403464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0D7D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1E85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1F7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AD8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5CAD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A6C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3F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5CA6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0A13"/>
    <w:rsid w:val="004E151B"/>
    <w:rsid w:val="004E181D"/>
    <w:rsid w:val="004E19D9"/>
    <w:rsid w:val="004E1E33"/>
    <w:rsid w:val="004E22F9"/>
    <w:rsid w:val="004E24C5"/>
    <w:rsid w:val="004E24EE"/>
    <w:rsid w:val="004E2DE7"/>
    <w:rsid w:val="004E3255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647"/>
    <w:rsid w:val="0054669E"/>
    <w:rsid w:val="00546E7B"/>
    <w:rsid w:val="00547432"/>
    <w:rsid w:val="00550792"/>
    <w:rsid w:val="00550DAD"/>
    <w:rsid w:val="00551576"/>
    <w:rsid w:val="00551EAC"/>
    <w:rsid w:val="00552281"/>
    <w:rsid w:val="0055272D"/>
    <w:rsid w:val="005531D4"/>
    <w:rsid w:val="00553252"/>
    <w:rsid w:val="00553B28"/>
    <w:rsid w:val="00553F61"/>
    <w:rsid w:val="005541D1"/>
    <w:rsid w:val="00554879"/>
    <w:rsid w:val="00554C51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320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0A1E"/>
    <w:rsid w:val="005715B2"/>
    <w:rsid w:val="00571875"/>
    <w:rsid w:val="0057189E"/>
    <w:rsid w:val="005719EE"/>
    <w:rsid w:val="00571A55"/>
    <w:rsid w:val="00571DF3"/>
    <w:rsid w:val="00572595"/>
    <w:rsid w:val="005729F7"/>
    <w:rsid w:val="00573C8D"/>
    <w:rsid w:val="00573DE8"/>
    <w:rsid w:val="005740F2"/>
    <w:rsid w:val="00574650"/>
    <w:rsid w:val="005746BF"/>
    <w:rsid w:val="005750DB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35F5"/>
    <w:rsid w:val="00596319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646E"/>
    <w:rsid w:val="0064648C"/>
    <w:rsid w:val="0064671E"/>
    <w:rsid w:val="006470F8"/>
    <w:rsid w:val="006471CD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19B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4D0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81A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24"/>
    <w:rsid w:val="00752B53"/>
    <w:rsid w:val="00752FE6"/>
    <w:rsid w:val="00754D51"/>
    <w:rsid w:val="00755E7B"/>
    <w:rsid w:val="00756457"/>
    <w:rsid w:val="00756688"/>
    <w:rsid w:val="007566EB"/>
    <w:rsid w:val="007570D7"/>
    <w:rsid w:val="00757249"/>
    <w:rsid w:val="00757B1B"/>
    <w:rsid w:val="00760C0C"/>
    <w:rsid w:val="00760EF0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2EB4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8EC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467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5227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6A9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D68"/>
    <w:rsid w:val="00892E7E"/>
    <w:rsid w:val="00893E6D"/>
    <w:rsid w:val="008945D4"/>
    <w:rsid w:val="00894613"/>
    <w:rsid w:val="00894F15"/>
    <w:rsid w:val="00894FD7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293B"/>
    <w:rsid w:val="008A33FB"/>
    <w:rsid w:val="008A4BED"/>
    <w:rsid w:val="008A5115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1EDE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CEB"/>
    <w:rsid w:val="008E5D30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57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4E4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5D43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67"/>
    <w:rsid w:val="00993EB3"/>
    <w:rsid w:val="00994383"/>
    <w:rsid w:val="00994499"/>
    <w:rsid w:val="009948BD"/>
    <w:rsid w:val="00994B4E"/>
    <w:rsid w:val="00995199"/>
    <w:rsid w:val="00995A5E"/>
    <w:rsid w:val="00996D97"/>
    <w:rsid w:val="00997305"/>
    <w:rsid w:val="0099734F"/>
    <w:rsid w:val="009973FF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CD1"/>
    <w:rsid w:val="00A01DEC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37E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4D47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12A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0DC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72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1C7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A05"/>
    <w:rsid w:val="00A54D18"/>
    <w:rsid w:val="00A54D4C"/>
    <w:rsid w:val="00A5502D"/>
    <w:rsid w:val="00A55227"/>
    <w:rsid w:val="00A5523C"/>
    <w:rsid w:val="00A553AC"/>
    <w:rsid w:val="00A55E63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D25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5F52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2A0F"/>
    <w:rsid w:val="00AF3C97"/>
    <w:rsid w:val="00AF3E64"/>
    <w:rsid w:val="00AF5F8C"/>
    <w:rsid w:val="00AF604D"/>
    <w:rsid w:val="00AF6107"/>
    <w:rsid w:val="00AF6630"/>
    <w:rsid w:val="00AF6811"/>
    <w:rsid w:val="00B00D23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2357"/>
    <w:rsid w:val="00B12FEE"/>
    <w:rsid w:val="00B13269"/>
    <w:rsid w:val="00B13639"/>
    <w:rsid w:val="00B13859"/>
    <w:rsid w:val="00B13904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23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1EF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08E7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6D07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2B50"/>
    <w:rsid w:val="00BB3493"/>
    <w:rsid w:val="00BB375C"/>
    <w:rsid w:val="00BB472A"/>
    <w:rsid w:val="00BB4FCF"/>
    <w:rsid w:val="00BB5108"/>
    <w:rsid w:val="00BB53B6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71A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4FCD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775"/>
    <w:rsid w:val="00C33DB0"/>
    <w:rsid w:val="00C342EE"/>
    <w:rsid w:val="00C348B1"/>
    <w:rsid w:val="00C348BB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9D2"/>
    <w:rsid w:val="00C46A2A"/>
    <w:rsid w:val="00C47385"/>
    <w:rsid w:val="00C473A4"/>
    <w:rsid w:val="00C476F6"/>
    <w:rsid w:val="00C47ADC"/>
    <w:rsid w:val="00C52BF3"/>
    <w:rsid w:val="00C53C9A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3E59"/>
    <w:rsid w:val="00C74164"/>
    <w:rsid w:val="00C742EF"/>
    <w:rsid w:val="00C74CED"/>
    <w:rsid w:val="00C75647"/>
    <w:rsid w:val="00C75E14"/>
    <w:rsid w:val="00C76310"/>
    <w:rsid w:val="00C767E4"/>
    <w:rsid w:val="00C76F4D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474D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DA1"/>
    <w:rsid w:val="00CA335D"/>
    <w:rsid w:val="00CA37DB"/>
    <w:rsid w:val="00CA40C5"/>
    <w:rsid w:val="00CA4945"/>
    <w:rsid w:val="00CA57E3"/>
    <w:rsid w:val="00CA6240"/>
    <w:rsid w:val="00CA64CC"/>
    <w:rsid w:val="00CA6D27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169"/>
    <w:rsid w:val="00CD1E80"/>
    <w:rsid w:val="00CD1E87"/>
    <w:rsid w:val="00CD245E"/>
    <w:rsid w:val="00CD2C8D"/>
    <w:rsid w:val="00CD2E1E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2BD2"/>
    <w:rsid w:val="00CE5779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E0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4C6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1EFE"/>
    <w:rsid w:val="00D520DB"/>
    <w:rsid w:val="00D52317"/>
    <w:rsid w:val="00D527B3"/>
    <w:rsid w:val="00D537BA"/>
    <w:rsid w:val="00D53B14"/>
    <w:rsid w:val="00D547C7"/>
    <w:rsid w:val="00D55AAB"/>
    <w:rsid w:val="00D55AE0"/>
    <w:rsid w:val="00D55C6D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16D8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5CDD"/>
    <w:rsid w:val="00D86385"/>
    <w:rsid w:val="00D86786"/>
    <w:rsid w:val="00D9067F"/>
    <w:rsid w:val="00D906C3"/>
    <w:rsid w:val="00D90A59"/>
    <w:rsid w:val="00D91651"/>
    <w:rsid w:val="00D918F4"/>
    <w:rsid w:val="00D91C0B"/>
    <w:rsid w:val="00D91C6F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0D9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C79B7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3A2D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20"/>
    <w:rsid w:val="00DF1D78"/>
    <w:rsid w:val="00DF1F2B"/>
    <w:rsid w:val="00DF24E7"/>
    <w:rsid w:val="00DF2638"/>
    <w:rsid w:val="00DF296A"/>
    <w:rsid w:val="00DF30A9"/>
    <w:rsid w:val="00DF317F"/>
    <w:rsid w:val="00DF32E3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8A0"/>
    <w:rsid w:val="00E00AF0"/>
    <w:rsid w:val="00E00E40"/>
    <w:rsid w:val="00E01C31"/>
    <w:rsid w:val="00E025C9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85"/>
    <w:rsid w:val="00E25BD1"/>
    <w:rsid w:val="00E269CD"/>
    <w:rsid w:val="00E26EB3"/>
    <w:rsid w:val="00E27440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1B42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2A01"/>
    <w:rsid w:val="00E534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83F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2C4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212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1ABE"/>
    <w:rsid w:val="00F42B8A"/>
    <w:rsid w:val="00F42DEA"/>
    <w:rsid w:val="00F42FAC"/>
    <w:rsid w:val="00F43D1F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356"/>
    <w:rsid w:val="00F67524"/>
    <w:rsid w:val="00F6790D"/>
    <w:rsid w:val="00F67D58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39D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489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777"/>
    <w:rsid w:val="00FE6D94"/>
    <w:rsid w:val="00FE783D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089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FFE656D7-8EB7-4F87-BC11-64B78FFC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  <w:style w:type="paragraph" w:customStyle="1" w:styleId="35">
    <w:name w:val="Основной текст3"/>
    <w:basedOn w:val="a"/>
    <w:rsid w:val="003165D4"/>
    <w:pPr>
      <w:shd w:val="clear" w:color="auto" w:fill="FFFFFF"/>
      <w:spacing w:line="0" w:lineRule="atLeast"/>
      <w:ind w:hanging="380"/>
    </w:pPr>
    <w:rPr>
      <w:color w:val="000000"/>
      <w:sz w:val="25"/>
      <w:szCs w:val="25"/>
    </w:rPr>
  </w:style>
  <w:style w:type="character" w:customStyle="1" w:styleId="16">
    <w:name w:val="Заголовок №1_"/>
    <w:link w:val="17"/>
    <w:rsid w:val="003165D4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18">
    <w:name w:val="Заголовок №1 + Не полужирный"/>
    <w:rsid w:val="003165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20">
    <w:name w:val="Заголовок №1 (2)_"/>
    <w:link w:val="121"/>
    <w:rsid w:val="003165D4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122">
    <w:name w:val="Заголовок №1 (2) + Полужирный"/>
    <w:rsid w:val="003165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customStyle="1" w:styleId="17">
    <w:name w:val="Заголовок №1"/>
    <w:basedOn w:val="a"/>
    <w:link w:val="16"/>
    <w:rsid w:val="003165D4"/>
    <w:pPr>
      <w:shd w:val="clear" w:color="auto" w:fill="FFFFFF"/>
      <w:spacing w:line="312" w:lineRule="exact"/>
      <w:ind w:firstLine="400"/>
      <w:jc w:val="both"/>
      <w:outlineLvl w:val="0"/>
    </w:pPr>
    <w:rPr>
      <w:rFonts w:cstheme="minorBidi"/>
      <w:sz w:val="27"/>
      <w:szCs w:val="27"/>
      <w:lang w:eastAsia="en-US"/>
    </w:rPr>
  </w:style>
  <w:style w:type="paragraph" w:customStyle="1" w:styleId="121">
    <w:name w:val="Заголовок №1 (2)"/>
    <w:basedOn w:val="a"/>
    <w:link w:val="120"/>
    <w:rsid w:val="003165D4"/>
    <w:pPr>
      <w:shd w:val="clear" w:color="auto" w:fill="FFFFFF"/>
      <w:spacing w:line="322" w:lineRule="exact"/>
      <w:ind w:firstLine="400"/>
      <w:jc w:val="both"/>
      <w:outlineLvl w:val="0"/>
    </w:pPr>
    <w:rPr>
      <w:rFonts w:cstheme="minorBidi"/>
      <w:sz w:val="27"/>
      <w:szCs w:val="27"/>
      <w:lang w:eastAsia="en-US"/>
    </w:rPr>
  </w:style>
  <w:style w:type="paragraph" w:customStyle="1" w:styleId="36">
    <w:name w:val="Стиль3"/>
    <w:basedOn w:val="21"/>
    <w:rsid w:val="007570D7"/>
    <w:pPr>
      <w:widowControl w:val="0"/>
      <w:tabs>
        <w:tab w:val="num" w:pos="360"/>
        <w:tab w:val="num" w:pos="2200"/>
      </w:tabs>
      <w:adjustRightInd w:val="0"/>
      <w:spacing w:after="0" w:line="240" w:lineRule="auto"/>
      <w:ind w:hanging="180"/>
      <w:jc w:val="both"/>
      <w:textAlignment w:val="baseline"/>
    </w:pPr>
    <w:rPr>
      <w:rFonts w:ascii="Arial" w:hAnsi="Arial" w:cs="Arial"/>
      <w:lang w:val="x-none"/>
    </w:rPr>
  </w:style>
  <w:style w:type="paragraph" w:styleId="afc">
    <w:name w:val="List Bullet"/>
    <w:basedOn w:val="a"/>
    <w:autoRedefine/>
    <w:uiPriority w:val="99"/>
    <w:rsid w:val="007570D7"/>
    <w:pPr>
      <w:widowControl w:val="0"/>
      <w:jc w:val="both"/>
    </w:pPr>
    <w:rPr>
      <w:b/>
      <w:sz w:val="20"/>
      <w:szCs w:val="20"/>
    </w:rPr>
  </w:style>
  <w:style w:type="character" w:customStyle="1" w:styleId="25">
    <w:name w:val="Основной текст (2)"/>
    <w:rsid w:val="002B75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8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2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696B3-C681-4C88-BF1E-409EFBD6F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Метакса Яна Константиновна</cp:lastModifiedBy>
  <cp:revision>2</cp:revision>
  <cp:lastPrinted>2020-08-05T13:30:00Z</cp:lastPrinted>
  <dcterms:created xsi:type="dcterms:W3CDTF">2020-08-05T13:30:00Z</dcterms:created>
  <dcterms:modified xsi:type="dcterms:W3CDTF">2020-08-05T13:30:00Z</dcterms:modified>
</cp:coreProperties>
</file>