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FC00FC" w:rsidRDefault="00FC00FC" w:rsidP="007373C1">
      <w:pPr>
        <w:ind w:left="4820"/>
        <w:rPr>
          <w:color w:val="000000"/>
          <w:sz w:val="26"/>
          <w:szCs w:val="26"/>
        </w:rPr>
      </w:pPr>
    </w:p>
    <w:p w:rsidR="007373C1" w:rsidRPr="00FC00FC" w:rsidRDefault="007373C1" w:rsidP="007373C1">
      <w:pPr>
        <w:ind w:left="4820"/>
        <w:rPr>
          <w:color w:val="000000"/>
          <w:sz w:val="26"/>
          <w:szCs w:val="26"/>
        </w:rPr>
      </w:pPr>
      <w:r w:rsidRPr="00FC00FC">
        <w:rPr>
          <w:color w:val="000000"/>
          <w:sz w:val="26"/>
          <w:szCs w:val="26"/>
        </w:rPr>
        <w:t>ФЕДЕРАЛЬНОЕ ГОСУДАРСТВЕННОЕ БЮДЖЕТНОЕ УЧРЕЖДЕНИЕ "ГОСУДАРСТВЕННЫЙ ПРИРОДНЫЙ ЗАПОВЕДНИК "ДАГЕСТАНСКИЙ"</w:t>
      </w:r>
    </w:p>
    <w:p w:rsidR="007373C1" w:rsidRPr="00FC00FC" w:rsidRDefault="007373C1" w:rsidP="007373C1">
      <w:pPr>
        <w:ind w:left="4820"/>
        <w:rPr>
          <w:color w:val="000000"/>
          <w:sz w:val="26"/>
          <w:szCs w:val="26"/>
        </w:rPr>
      </w:pPr>
      <w:r w:rsidRPr="00FC00FC">
        <w:rPr>
          <w:color w:val="000000"/>
          <w:sz w:val="26"/>
          <w:szCs w:val="26"/>
        </w:rPr>
        <w:t xml:space="preserve">367015, Дагестан Респ, Махачкала г, </w:t>
      </w:r>
      <w:proofErr w:type="spellStart"/>
      <w:proofErr w:type="gramStart"/>
      <w:r w:rsidRPr="00FC00FC">
        <w:rPr>
          <w:color w:val="000000"/>
          <w:sz w:val="26"/>
          <w:szCs w:val="26"/>
        </w:rPr>
        <w:t>ул</w:t>
      </w:r>
      <w:proofErr w:type="spellEnd"/>
      <w:proofErr w:type="gramEnd"/>
      <w:r w:rsidRPr="00FC00FC">
        <w:rPr>
          <w:color w:val="000000"/>
          <w:sz w:val="26"/>
          <w:szCs w:val="26"/>
        </w:rPr>
        <w:t xml:space="preserve"> ГАГАРИНА, 120</w:t>
      </w:r>
    </w:p>
    <w:p w:rsidR="007373C1" w:rsidRPr="00FC00FC" w:rsidRDefault="007373C1" w:rsidP="007373C1">
      <w:pPr>
        <w:ind w:left="4820"/>
        <w:rPr>
          <w:color w:val="000000"/>
          <w:sz w:val="26"/>
          <w:szCs w:val="26"/>
        </w:rPr>
      </w:pPr>
      <w:r w:rsidRPr="00FC00FC">
        <w:rPr>
          <w:color w:val="000000"/>
          <w:sz w:val="26"/>
          <w:szCs w:val="26"/>
        </w:rPr>
        <w:t>e-mail: dagzapoved@mail.ru</w:t>
      </w:r>
    </w:p>
    <w:p w:rsidR="007373C1" w:rsidRPr="00FC00FC" w:rsidRDefault="007373C1" w:rsidP="007373C1">
      <w:pPr>
        <w:ind w:left="4820"/>
        <w:rPr>
          <w:color w:val="000000"/>
          <w:sz w:val="26"/>
          <w:szCs w:val="26"/>
        </w:rPr>
      </w:pPr>
    </w:p>
    <w:p w:rsidR="007373C1" w:rsidRPr="00FC00FC" w:rsidRDefault="007373C1" w:rsidP="007373C1">
      <w:pPr>
        <w:ind w:left="4820"/>
        <w:rPr>
          <w:color w:val="000000"/>
          <w:sz w:val="26"/>
          <w:szCs w:val="26"/>
        </w:rPr>
      </w:pPr>
      <w:r w:rsidRPr="00FC00FC">
        <w:rPr>
          <w:color w:val="000000"/>
          <w:sz w:val="26"/>
          <w:szCs w:val="26"/>
        </w:rPr>
        <w:t>ЗАО «Сбербанк – АСТ»</w:t>
      </w:r>
    </w:p>
    <w:p w:rsidR="007373C1" w:rsidRPr="00FC00FC" w:rsidRDefault="007373C1" w:rsidP="007373C1">
      <w:pPr>
        <w:ind w:left="4820"/>
        <w:rPr>
          <w:color w:val="000000"/>
          <w:sz w:val="26"/>
          <w:szCs w:val="26"/>
        </w:rPr>
      </w:pPr>
      <w:r w:rsidRPr="00FC00FC">
        <w:rPr>
          <w:color w:val="000000"/>
          <w:sz w:val="26"/>
          <w:szCs w:val="26"/>
        </w:rPr>
        <w:t>119180, г. Москва, ул. Большая Якиманка, д. 23</w:t>
      </w:r>
    </w:p>
    <w:p w:rsidR="007373C1" w:rsidRPr="00FC00FC" w:rsidRDefault="007373C1" w:rsidP="007373C1">
      <w:pPr>
        <w:ind w:left="4820"/>
        <w:rPr>
          <w:color w:val="000000"/>
          <w:sz w:val="26"/>
          <w:szCs w:val="26"/>
          <w:lang w:val="en-US"/>
        </w:rPr>
      </w:pPr>
      <w:proofErr w:type="gramStart"/>
      <w:r w:rsidRPr="00FC00FC">
        <w:rPr>
          <w:color w:val="000000"/>
          <w:sz w:val="26"/>
          <w:szCs w:val="26"/>
          <w:lang w:val="en-US"/>
        </w:rPr>
        <w:t>e-mail</w:t>
      </w:r>
      <w:proofErr w:type="gramEnd"/>
      <w:r w:rsidRPr="00FC00FC">
        <w:rPr>
          <w:color w:val="000000"/>
          <w:sz w:val="26"/>
          <w:szCs w:val="26"/>
          <w:lang w:val="en-US"/>
        </w:rPr>
        <w:t>: ko@sberbank-ast.ru</w:t>
      </w:r>
    </w:p>
    <w:p w:rsidR="007373C1" w:rsidRPr="00FC00FC" w:rsidRDefault="007373C1" w:rsidP="007373C1">
      <w:pPr>
        <w:ind w:left="4820"/>
        <w:rPr>
          <w:color w:val="000000"/>
          <w:sz w:val="26"/>
          <w:szCs w:val="26"/>
          <w:lang w:val="en-US"/>
        </w:rPr>
      </w:pPr>
    </w:p>
    <w:p w:rsidR="007373C1" w:rsidRPr="00FC00FC" w:rsidRDefault="007373C1" w:rsidP="007373C1">
      <w:pPr>
        <w:ind w:left="4820"/>
        <w:rPr>
          <w:color w:val="000000"/>
          <w:sz w:val="26"/>
          <w:szCs w:val="26"/>
        </w:rPr>
      </w:pPr>
      <w:r w:rsidRPr="00FC00FC">
        <w:rPr>
          <w:color w:val="000000"/>
          <w:sz w:val="26"/>
          <w:szCs w:val="26"/>
        </w:rPr>
        <w:t>ООО «Урал Контракт»</w:t>
      </w:r>
    </w:p>
    <w:p w:rsidR="007373C1" w:rsidRPr="00FC00FC" w:rsidRDefault="007373C1" w:rsidP="007373C1">
      <w:pPr>
        <w:ind w:left="4820"/>
        <w:rPr>
          <w:color w:val="000000"/>
          <w:sz w:val="26"/>
          <w:szCs w:val="26"/>
        </w:rPr>
      </w:pPr>
      <w:r w:rsidRPr="00FC00FC">
        <w:rPr>
          <w:color w:val="000000"/>
          <w:sz w:val="26"/>
          <w:szCs w:val="26"/>
        </w:rPr>
        <w:t>620100, г. Екатеринбург, ул. Горького, д. 65, оф. 455</w:t>
      </w:r>
    </w:p>
    <w:p w:rsidR="006A1AE2" w:rsidRPr="00FC00FC" w:rsidRDefault="007373C1" w:rsidP="007373C1">
      <w:pPr>
        <w:ind w:left="4820"/>
        <w:rPr>
          <w:color w:val="000000"/>
          <w:sz w:val="26"/>
          <w:szCs w:val="26"/>
        </w:rPr>
      </w:pPr>
      <w:r w:rsidRPr="00FC00FC">
        <w:rPr>
          <w:color w:val="000000"/>
          <w:sz w:val="26"/>
          <w:szCs w:val="26"/>
        </w:rPr>
        <w:t>e-mail: ural34eis@gmail.com</w:t>
      </w:r>
    </w:p>
    <w:p w:rsidR="006A1AE2" w:rsidRPr="00FC00FC" w:rsidRDefault="006A1AE2" w:rsidP="00EA7C8B">
      <w:pPr>
        <w:ind w:left="4536"/>
        <w:rPr>
          <w:color w:val="000000"/>
          <w:sz w:val="26"/>
          <w:szCs w:val="26"/>
        </w:rPr>
      </w:pPr>
    </w:p>
    <w:p w:rsidR="00352357" w:rsidRPr="00FC00FC" w:rsidRDefault="00352357" w:rsidP="00EA7C8B">
      <w:pPr>
        <w:ind w:left="4536"/>
        <w:rPr>
          <w:color w:val="000000"/>
          <w:sz w:val="26"/>
          <w:szCs w:val="26"/>
        </w:rPr>
      </w:pPr>
    </w:p>
    <w:p w:rsidR="00CD1A95" w:rsidRPr="00FC00FC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FC00FC">
        <w:rPr>
          <w:rFonts w:ascii="Times New Roman" w:hAnsi="Times New Roman"/>
          <w:sz w:val="26"/>
          <w:szCs w:val="26"/>
        </w:rPr>
        <w:t>Р</w:t>
      </w:r>
      <w:proofErr w:type="gramEnd"/>
      <w:r w:rsidRPr="00FC00FC">
        <w:rPr>
          <w:rFonts w:ascii="Times New Roman" w:hAnsi="Times New Roman"/>
          <w:sz w:val="26"/>
          <w:szCs w:val="26"/>
        </w:rPr>
        <w:t xml:space="preserve"> Е Ш Е Н И Е № </w:t>
      </w:r>
      <w:r w:rsidR="00F532B1" w:rsidRPr="00FC00FC">
        <w:rPr>
          <w:rFonts w:ascii="Times New Roman" w:hAnsi="Times New Roman"/>
          <w:sz w:val="26"/>
          <w:szCs w:val="26"/>
        </w:rPr>
        <w:t>005/06/106-</w:t>
      </w:r>
      <w:r w:rsidR="007373C1" w:rsidRPr="00FC00FC">
        <w:rPr>
          <w:rFonts w:ascii="Times New Roman" w:hAnsi="Times New Roman"/>
          <w:sz w:val="26"/>
          <w:szCs w:val="26"/>
        </w:rPr>
        <w:t>1945</w:t>
      </w:r>
      <w:r w:rsidR="00F532B1" w:rsidRPr="00FC00FC">
        <w:rPr>
          <w:rFonts w:ascii="Times New Roman" w:hAnsi="Times New Roman"/>
          <w:sz w:val="26"/>
          <w:szCs w:val="26"/>
        </w:rPr>
        <w:t>/</w:t>
      </w:r>
      <w:r w:rsidR="00405666" w:rsidRPr="00FC00FC">
        <w:rPr>
          <w:rFonts w:ascii="Times New Roman" w:hAnsi="Times New Roman"/>
          <w:sz w:val="26"/>
          <w:szCs w:val="26"/>
        </w:rPr>
        <w:t>20</w:t>
      </w:r>
    </w:p>
    <w:p w:rsidR="00CD1A95" w:rsidRPr="00FC00FC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FC00FC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FC00FC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FC00FC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FC00FC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FC00FC" w:rsidRDefault="007373C1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FC00FC">
        <w:rPr>
          <w:rFonts w:ascii="Times New Roman" w:hAnsi="Times New Roman"/>
          <w:sz w:val="26"/>
          <w:szCs w:val="26"/>
        </w:rPr>
        <w:t>17</w:t>
      </w:r>
      <w:r w:rsidR="00B3198F" w:rsidRPr="00FC00FC">
        <w:rPr>
          <w:rFonts w:ascii="Times New Roman" w:hAnsi="Times New Roman"/>
          <w:sz w:val="26"/>
          <w:szCs w:val="26"/>
        </w:rPr>
        <w:t>.</w:t>
      </w:r>
      <w:r w:rsidR="00405666" w:rsidRPr="00FC00FC">
        <w:rPr>
          <w:rFonts w:ascii="Times New Roman" w:hAnsi="Times New Roman"/>
          <w:sz w:val="26"/>
          <w:szCs w:val="26"/>
        </w:rPr>
        <w:t>0</w:t>
      </w:r>
      <w:r w:rsidRPr="00FC00FC">
        <w:rPr>
          <w:rFonts w:ascii="Times New Roman" w:hAnsi="Times New Roman"/>
          <w:sz w:val="26"/>
          <w:szCs w:val="26"/>
        </w:rPr>
        <w:t>7</w:t>
      </w:r>
      <w:r w:rsidR="00F532B1" w:rsidRPr="00FC00FC">
        <w:rPr>
          <w:rFonts w:ascii="Times New Roman" w:hAnsi="Times New Roman"/>
          <w:sz w:val="26"/>
          <w:szCs w:val="26"/>
        </w:rPr>
        <w:t>.20</w:t>
      </w:r>
      <w:r w:rsidR="00405666" w:rsidRPr="00FC00FC">
        <w:rPr>
          <w:rFonts w:ascii="Times New Roman" w:hAnsi="Times New Roman"/>
          <w:sz w:val="26"/>
          <w:szCs w:val="26"/>
        </w:rPr>
        <w:t>20</w:t>
      </w:r>
      <w:r w:rsidR="00CD1A95" w:rsidRPr="00FC00FC">
        <w:rPr>
          <w:rFonts w:ascii="Times New Roman" w:hAnsi="Times New Roman"/>
          <w:sz w:val="26"/>
          <w:szCs w:val="26"/>
        </w:rPr>
        <w:t>г.</w:t>
      </w:r>
      <w:r w:rsidR="00CD1A95" w:rsidRPr="00FC00FC">
        <w:rPr>
          <w:rFonts w:ascii="Times New Roman" w:hAnsi="Times New Roman"/>
          <w:sz w:val="26"/>
          <w:szCs w:val="26"/>
        </w:rPr>
        <w:tab/>
      </w:r>
      <w:r w:rsidR="00CD1A95" w:rsidRPr="00FC00FC">
        <w:rPr>
          <w:rFonts w:ascii="Times New Roman" w:hAnsi="Times New Roman"/>
          <w:sz w:val="26"/>
          <w:szCs w:val="26"/>
        </w:rPr>
        <w:tab/>
      </w:r>
      <w:r w:rsidR="00CD1A95" w:rsidRPr="00FC00FC">
        <w:rPr>
          <w:rFonts w:ascii="Times New Roman" w:hAnsi="Times New Roman"/>
          <w:sz w:val="26"/>
          <w:szCs w:val="26"/>
        </w:rPr>
        <w:tab/>
      </w:r>
      <w:r w:rsidR="00CD1A95" w:rsidRPr="00FC00FC">
        <w:rPr>
          <w:rFonts w:ascii="Times New Roman" w:hAnsi="Times New Roman"/>
          <w:sz w:val="26"/>
          <w:szCs w:val="26"/>
        </w:rPr>
        <w:tab/>
      </w:r>
      <w:r w:rsidR="00CD1A95" w:rsidRPr="00FC00FC">
        <w:rPr>
          <w:rFonts w:ascii="Times New Roman" w:hAnsi="Times New Roman"/>
          <w:sz w:val="26"/>
          <w:szCs w:val="26"/>
        </w:rPr>
        <w:tab/>
      </w:r>
      <w:r w:rsidR="00CD1A95" w:rsidRPr="00FC00FC">
        <w:rPr>
          <w:rFonts w:ascii="Times New Roman" w:hAnsi="Times New Roman"/>
          <w:sz w:val="26"/>
          <w:szCs w:val="26"/>
        </w:rPr>
        <w:tab/>
      </w:r>
      <w:r w:rsidR="00CD1A95" w:rsidRPr="00FC00FC">
        <w:rPr>
          <w:rFonts w:ascii="Times New Roman" w:hAnsi="Times New Roman"/>
          <w:sz w:val="26"/>
          <w:szCs w:val="26"/>
        </w:rPr>
        <w:tab/>
      </w:r>
      <w:r w:rsidR="00CD1A95" w:rsidRPr="00FC00FC">
        <w:rPr>
          <w:rFonts w:ascii="Times New Roman" w:hAnsi="Times New Roman"/>
          <w:sz w:val="26"/>
          <w:szCs w:val="26"/>
        </w:rPr>
        <w:tab/>
      </w:r>
      <w:r w:rsidR="00EA7C8B" w:rsidRPr="00FC00FC">
        <w:rPr>
          <w:rFonts w:ascii="Times New Roman" w:hAnsi="Times New Roman"/>
          <w:sz w:val="26"/>
          <w:szCs w:val="26"/>
        </w:rPr>
        <w:tab/>
      </w:r>
      <w:r w:rsidR="00CD1A95" w:rsidRPr="00FC00FC">
        <w:rPr>
          <w:rFonts w:ascii="Times New Roman" w:hAnsi="Times New Roman"/>
          <w:sz w:val="26"/>
          <w:szCs w:val="26"/>
        </w:rPr>
        <w:t>г.</w:t>
      </w:r>
      <w:r w:rsidR="00FC00FC">
        <w:rPr>
          <w:rFonts w:ascii="Times New Roman" w:hAnsi="Times New Roman"/>
          <w:sz w:val="26"/>
          <w:szCs w:val="26"/>
        </w:rPr>
        <w:t xml:space="preserve">  </w:t>
      </w:r>
      <w:r w:rsidR="00CD1A95" w:rsidRPr="00FC00FC">
        <w:rPr>
          <w:rFonts w:ascii="Times New Roman" w:hAnsi="Times New Roman"/>
          <w:sz w:val="26"/>
          <w:szCs w:val="26"/>
        </w:rPr>
        <w:t>Махачкала</w:t>
      </w:r>
    </w:p>
    <w:p w:rsidR="00CD1A95" w:rsidRPr="00FC00FC" w:rsidRDefault="00CD1A95" w:rsidP="003C27A0">
      <w:pPr>
        <w:ind w:firstLine="700"/>
        <w:jc w:val="both"/>
        <w:rPr>
          <w:sz w:val="26"/>
          <w:szCs w:val="26"/>
        </w:rPr>
      </w:pPr>
    </w:p>
    <w:p w:rsidR="006F33BC" w:rsidRPr="00FC00FC" w:rsidRDefault="006F33BC" w:rsidP="00321599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FC00FC" w:rsidRDefault="00055B25" w:rsidP="00321599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>Ведуще</w:t>
      </w:r>
      <w:r w:rsidR="00493751">
        <w:rPr>
          <w:sz w:val="26"/>
          <w:szCs w:val="26"/>
        </w:rPr>
        <w:t>й</w:t>
      </w:r>
      <w:r w:rsidR="00167B72" w:rsidRPr="00FC00FC">
        <w:rPr>
          <w:sz w:val="26"/>
          <w:szCs w:val="26"/>
        </w:rPr>
        <w:t xml:space="preserve"> </w:t>
      </w:r>
      <w:r w:rsidRPr="00FC00FC">
        <w:rPr>
          <w:sz w:val="26"/>
          <w:szCs w:val="26"/>
        </w:rPr>
        <w:t xml:space="preserve">заседание Комиссии – </w:t>
      </w:r>
      <w:r w:rsidR="00493751">
        <w:rPr>
          <w:sz w:val="26"/>
          <w:szCs w:val="26"/>
        </w:rPr>
        <w:t>Халлаевой</w:t>
      </w:r>
      <w:r w:rsidR="00EA7C8B" w:rsidRPr="00FC00FC">
        <w:rPr>
          <w:sz w:val="26"/>
          <w:szCs w:val="26"/>
        </w:rPr>
        <w:t xml:space="preserve"> </w:t>
      </w:r>
      <w:r w:rsidR="00493751">
        <w:rPr>
          <w:sz w:val="26"/>
          <w:szCs w:val="26"/>
        </w:rPr>
        <w:t>Д</w:t>
      </w:r>
      <w:r w:rsidR="00EA7C8B" w:rsidRPr="00FC00FC">
        <w:rPr>
          <w:sz w:val="26"/>
          <w:szCs w:val="26"/>
        </w:rPr>
        <w:t>.</w:t>
      </w:r>
      <w:r w:rsidR="00493751">
        <w:rPr>
          <w:sz w:val="26"/>
          <w:szCs w:val="26"/>
        </w:rPr>
        <w:t>М</w:t>
      </w:r>
      <w:r w:rsidR="00167B72" w:rsidRPr="00FC00FC">
        <w:rPr>
          <w:sz w:val="26"/>
          <w:szCs w:val="26"/>
        </w:rPr>
        <w:t>.</w:t>
      </w:r>
      <w:r w:rsidR="00F11351" w:rsidRPr="00FC00FC">
        <w:rPr>
          <w:sz w:val="26"/>
          <w:szCs w:val="26"/>
        </w:rPr>
        <w:t xml:space="preserve"> </w:t>
      </w:r>
      <w:r w:rsidR="00167B72" w:rsidRPr="00FC00FC">
        <w:rPr>
          <w:sz w:val="26"/>
          <w:szCs w:val="26"/>
        </w:rPr>
        <w:t>–</w:t>
      </w:r>
      <w:r w:rsidR="00F11351" w:rsidRPr="00FC00FC">
        <w:rPr>
          <w:sz w:val="26"/>
          <w:szCs w:val="26"/>
        </w:rPr>
        <w:t xml:space="preserve"> </w:t>
      </w:r>
      <w:r w:rsidR="00493751">
        <w:rPr>
          <w:sz w:val="26"/>
          <w:szCs w:val="26"/>
        </w:rPr>
        <w:t>Зам. р</w:t>
      </w:r>
      <w:r w:rsidR="00F11351" w:rsidRPr="00FC00FC">
        <w:rPr>
          <w:sz w:val="26"/>
          <w:szCs w:val="26"/>
        </w:rPr>
        <w:t>уководителя Дагестанского УФАС России;</w:t>
      </w:r>
    </w:p>
    <w:p w:rsidR="00EA7C8B" w:rsidRPr="00FC00FC" w:rsidRDefault="00055B25" w:rsidP="00321599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>Членов Комиссии:</w:t>
      </w:r>
      <w:r w:rsidR="007373C1" w:rsidRPr="00FC00FC">
        <w:rPr>
          <w:sz w:val="26"/>
          <w:szCs w:val="26"/>
        </w:rPr>
        <w:t xml:space="preserve"> </w:t>
      </w:r>
      <w:r w:rsidR="006A1AE2" w:rsidRPr="00FC00FC">
        <w:rPr>
          <w:sz w:val="26"/>
          <w:szCs w:val="26"/>
        </w:rPr>
        <w:t>Халилова Р.А</w:t>
      </w:r>
      <w:r w:rsidR="00B3198F" w:rsidRPr="00FC00FC">
        <w:rPr>
          <w:sz w:val="26"/>
          <w:szCs w:val="26"/>
        </w:rPr>
        <w:t>.</w:t>
      </w:r>
      <w:r w:rsidR="00EA7C8B" w:rsidRPr="00FC00FC">
        <w:rPr>
          <w:sz w:val="26"/>
          <w:szCs w:val="26"/>
        </w:rPr>
        <w:t xml:space="preserve"> – Начальника отдела контроля закупок Дагестанского УФАС России;</w:t>
      </w:r>
    </w:p>
    <w:p w:rsidR="00405666" w:rsidRDefault="00405666" w:rsidP="00321599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>Магомедова К.Г. – Главного специалиста-эксперта отдела контроля заку</w:t>
      </w:r>
      <w:r w:rsidR="00493751">
        <w:rPr>
          <w:sz w:val="26"/>
          <w:szCs w:val="26"/>
        </w:rPr>
        <w:t>пок Дагестанского УФАС России;</w:t>
      </w:r>
    </w:p>
    <w:p w:rsidR="00493751" w:rsidRPr="00FC00FC" w:rsidRDefault="00493751" w:rsidP="00321599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Багамаева Т.Р. – Главного </w:t>
      </w:r>
      <w:r w:rsidRPr="00493751">
        <w:rPr>
          <w:sz w:val="26"/>
          <w:szCs w:val="26"/>
        </w:rPr>
        <w:t>специалиста-эксперта отдела контроля за</w:t>
      </w:r>
      <w:r>
        <w:rPr>
          <w:sz w:val="26"/>
          <w:szCs w:val="26"/>
        </w:rPr>
        <w:t>купок Дагестанского УФАС России,</w:t>
      </w:r>
    </w:p>
    <w:p w:rsidR="0008444E" w:rsidRPr="00FC00FC" w:rsidRDefault="00CD1A95" w:rsidP="00321599">
      <w:pPr>
        <w:ind w:firstLine="700"/>
        <w:jc w:val="both"/>
        <w:rPr>
          <w:sz w:val="26"/>
          <w:szCs w:val="26"/>
        </w:rPr>
      </w:pPr>
      <w:proofErr w:type="gramStart"/>
      <w:r w:rsidRPr="00FC00FC">
        <w:rPr>
          <w:sz w:val="26"/>
          <w:szCs w:val="26"/>
        </w:rPr>
        <w:t xml:space="preserve">рассмотрев жалобу </w:t>
      </w:r>
      <w:r w:rsidR="007373C1" w:rsidRPr="00FC00FC">
        <w:rPr>
          <w:sz w:val="26"/>
          <w:szCs w:val="26"/>
        </w:rPr>
        <w:t>ООО «Урал Контракт» (далее – Заявитель) на действия ФГБУ "ГОСУДАРСТВЕННЫЙ ПРИРОДНЫЙ ЗАПОВЕДНИК "ДАГЕСТАНСКИЙ" (далее - Заказчик) при проведении электронного аукциона № 0303100004320000013 «Приобретение и сооружение опорного инспекторского пункта из клееного бруса некапитального сооружения национального парка «</w:t>
      </w:r>
      <w:proofErr w:type="spellStart"/>
      <w:r w:rsidR="007373C1" w:rsidRPr="00FC00FC">
        <w:rPr>
          <w:sz w:val="26"/>
          <w:szCs w:val="26"/>
        </w:rPr>
        <w:t>Самурский</w:t>
      </w:r>
      <w:proofErr w:type="spellEnd"/>
      <w:r w:rsidR="007373C1" w:rsidRPr="00FC00FC">
        <w:rPr>
          <w:sz w:val="26"/>
          <w:szCs w:val="26"/>
        </w:rPr>
        <w:t>» ФГБУ «Государственный заповедник «Дагестанский»» (далее – Аукцион)</w:t>
      </w:r>
      <w:r w:rsidR="00405666" w:rsidRPr="00FC00FC">
        <w:rPr>
          <w:sz w:val="26"/>
          <w:szCs w:val="26"/>
        </w:rPr>
        <w:t>,</w:t>
      </w:r>
      <w:r w:rsidR="007373C1" w:rsidRPr="00FC00FC">
        <w:rPr>
          <w:sz w:val="26"/>
          <w:szCs w:val="26"/>
        </w:rPr>
        <w:t xml:space="preserve"> в присутствии представителя Заказчика – </w:t>
      </w:r>
      <w:proofErr w:type="spellStart"/>
      <w:r w:rsidR="007373C1" w:rsidRPr="00FC00FC">
        <w:rPr>
          <w:sz w:val="26"/>
          <w:szCs w:val="26"/>
        </w:rPr>
        <w:t>Хайбулаева</w:t>
      </w:r>
      <w:proofErr w:type="spellEnd"/>
      <w:r w:rsidR="007373C1" w:rsidRPr="00FC00FC">
        <w:rPr>
          <w:sz w:val="26"/>
          <w:szCs w:val="26"/>
        </w:rPr>
        <w:t xml:space="preserve"> М.М. (доверенность № 21 от 16.07.2020 г.)</w:t>
      </w:r>
      <w:r w:rsidR="00405666" w:rsidRPr="00FC00FC">
        <w:rPr>
          <w:sz w:val="26"/>
          <w:szCs w:val="26"/>
        </w:rPr>
        <w:t xml:space="preserve"> </w:t>
      </w:r>
      <w:r w:rsidR="0008444E" w:rsidRPr="00FC00FC">
        <w:rPr>
          <w:sz w:val="26"/>
          <w:szCs w:val="26"/>
        </w:rPr>
        <w:t xml:space="preserve">в </w:t>
      </w:r>
      <w:r w:rsidR="00405666" w:rsidRPr="00FC00FC">
        <w:rPr>
          <w:sz w:val="26"/>
          <w:szCs w:val="26"/>
        </w:rPr>
        <w:t xml:space="preserve">отсутствии </w:t>
      </w:r>
      <w:r w:rsidR="0008444E" w:rsidRPr="00FC00FC">
        <w:rPr>
          <w:sz w:val="26"/>
          <w:szCs w:val="26"/>
        </w:rPr>
        <w:t>представител</w:t>
      </w:r>
      <w:r w:rsidR="007373C1" w:rsidRPr="00FC00FC">
        <w:rPr>
          <w:sz w:val="26"/>
          <w:szCs w:val="26"/>
        </w:rPr>
        <w:t>я</w:t>
      </w:r>
      <w:r w:rsidR="00405666" w:rsidRPr="00FC00FC">
        <w:rPr>
          <w:sz w:val="26"/>
          <w:szCs w:val="26"/>
        </w:rPr>
        <w:t xml:space="preserve"> </w:t>
      </w:r>
      <w:r w:rsidR="007373C1" w:rsidRPr="00FC00FC">
        <w:rPr>
          <w:sz w:val="26"/>
          <w:szCs w:val="26"/>
        </w:rPr>
        <w:t>Заявителя</w:t>
      </w:r>
      <w:r w:rsidR="00405666" w:rsidRPr="00FC00FC">
        <w:rPr>
          <w:sz w:val="26"/>
          <w:szCs w:val="26"/>
        </w:rPr>
        <w:t xml:space="preserve"> (извещен),</w:t>
      </w:r>
      <w:proofErr w:type="gramEnd"/>
    </w:p>
    <w:p w:rsidR="00CD1A95" w:rsidRPr="00FC00FC" w:rsidRDefault="00CD1A95" w:rsidP="00321599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FC00FC">
        <w:rPr>
          <w:rFonts w:ascii="Times New Roman" w:hAnsi="Times New Roman"/>
          <w:sz w:val="26"/>
          <w:szCs w:val="26"/>
        </w:rPr>
        <w:t>У С Т А Н О В И Л А:</w:t>
      </w:r>
    </w:p>
    <w:p w:rsidR="00CD1A95" w:rsidRPr="00FC00FC" w:rsidRDefault="007373C1" w:rsidP="00321599">
      <w:pPr>
        <w:tabs>
          <w:tab w:val="left" w:pos="142"/>
        </w:tabs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>10</w:t>
      </w:r>
      <w:r w:rsidR="00B3198F" w:rsidRPr="00FC00FC">
        <w:rPr>
          <w:sz w:val="26"/>
          <w:szCs w:val="26"/>
        </w:rPr>
        <w:t>.</w:t>
      </w:r>
      <w:r w:rsidR="00405666" w:rsidRPr="00FC00FC">
        <w:rPr>
          <w:sz w:val="26"/>
          <w:szCs w:val="26"/>
        </w:rPr>
        <w:t>0</w:t>
      </w:r>
      <w:r w:rsidRPr="00FC00FC">
        <w:rPr>
          <w:sz w:val="26"/>
          <w:szCs w:val="26"/>
        </w:rPr>
        <w:t>7</w:t>
      </w:r>
      <w:r w:rsidR="00F11351" w:rsidRPr="00FC00FC">
        <w:rPr>
          <w:sz w:val="26"/>
          <w:szCs w:val="26"/>
        </w:rPr>
        <w:t>.20</w:t>
      </w:r>
      <w:r w:rsidR="00405666" w:rsidRPr="00FC00FC">
        <w:rPr>
          <w:sz w:val="26"/>
          <w:szCs w:val="26"/>
        </w:rPr>
        <w:t>20</w:t>
      </w:r>
      <w:r w:rsidR="00CD1A95" w:rsidRPr="00FC00FC">
        <w:rPr>
          <w:sz w:val="26"/>
          <w:szCs w:val="26"/>
        </w:rPr>
        <w:t xml:space="preserve">г. в </w:t>
      </w:r>
      <w:proofErr w:type="gramStart"/>
      <w:r w:rsidR="00CD1A95" w:rsidRPr="00FC00FC">
        <w:rPr>
          <w:sz w:val="26"/>
          <w:szCs w:val="26"/>
        </w:rPr>
        <w:t>Дагестанское</w:t>
      </w:r>
      <w:proofErr w:type="gramEnd"/>
      <w:r w:rsidR="00CD1A95" w:rsidRPr="00FC00FC">
        <w:rPr>
          <w:sz w:val="26"/>
          <w:szCs w:val="26"/>
        </w:rPr>
        <w:t xml:space="preserve"> УФАС России поступила жалоба Заявителя на действия Заказчика при проведении Аукциона.</w:t>
      </w:r>
    </w:p>
    <w:p w:rsidR="006F4C56" w:rsidRPr="00FC00FC" w:rsidRDefault="006F4C56" w:rsidP="00321599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>В жалобе Заявителя указывается на несоответствие документации об Аукционе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6F4C56" w:rsidRPr="00FC00FC" w:rsidRDefault="006F4C56" w:rsidP="00321599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7373C1" w:rsidRPr="00FC00FC">
        <w:rPr>
          <w:sz w:val="26"/>
          <w:szCs w:val="26"/>
        </w:rPr>
        <w:t>ЗАО «Сбербанк – АСТ»</w:t>
      </w:r>
      <w:r w:rsidRPr="00FC00FC">
        <w:rPr>
          <w:sz w:val="26"/>
          <w:szCs w:val="26"/>
        </w:rPr>
        <w:t xml:space="preserve"> (далее – Оператор электронной площадки), </w:t>
      </w:r>
      <w:r w:rsidR="007373C1" w:rsidRPr="00FC00FC">
        <w:rPr>
          <w:sz w:val="26"/>
          <w:szCs w:val="26"/>
        </w:rPr>
        <w:t xml:space="preserve">выслушав представителя Заказчика, </w:t>
      </w:r>
      <w:r w:rsidRPr="00FC00FC">
        <w:rPr>
          <w:sz w:val="26"/>
          <w:szCs w:val="26"/>
        </w:rPr>
        <w:t>Комиссия установила следующее.</w:t>
      </w:r>
    </w:p>
    <w:p w:rsidR="006F4C56" w:rsidRPr="00FC00FC" w:rsidRDefault="007373C1" w:rsidP="00321599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>03</w:t>
      </w:r>
      <w:r w:rsidR="006F4C56" w:rsidRPr="00FC00FC">
        <w:rPr>
          <w:sz w:val="26"/>
          <w:szCs w:val="26"/>
        </w:rPr>
        <w:t>.</w:t>
      </w:r>
      <w:r w:rsidR="00405666" w:rsidRPr="00FC00FC">
        <w:rPr>
          <w:sz w:val="26"/>
          <w:szCs w:val="26"/>
        </w:rPr>
        <w:t>0</w:t>
      </w:r>
      <w:r w:rsidRPr="00FC00FC">
        <w:rPr>
          <w:sz w:val="26"/>
          <w:szCs w:val="26"/>
        </w:rPr>
        <w:t>7.</w:t>
      </w:r>
      <w:r w:rsidR="006F4C56" w:rsidRPr="00FC00FC">
        <w:rPr>
          <w:sz w:val="26"/>
          <w:szCs w:val="26"/>
        </w:rPr>
        <w:t>20</w:t>
      </w:r>
      <w:r w:rsidR="00405666" w:rsidRPr="00FC00FC">
        <w:rPr>
          <w:sz w:val="26"/>
          <w:szCs w:val="26"/>
        </w:rPr>
        <w:t>20</w:t>
      </w:r>
      <w:r w:rsidR="006F4C56" w:rsidRPr="00FC00FC">
        <w:rPr>
          <w:sz w:val="26"/>
          <w:szCs w:val="26"/>
        </w:rPr>
        <w:t xml:space="preserve">г. </w:t>
      </w:r>
      <w:r w:rsidRPr="00FC00FC">
        <w:rPr>
          <w:sz w:val="26"/>
          <w:szCs w:val="26"/>
        </w:rPr>
        <w:t>Заказчиком</w:t>
      </w:r>
      <w:r w:rsidR="006F4C56" w:rsidRPr="00FC00FC">
        <w:rPr>
          <w:sz w:val="26"/>
          <w:szCs w:val="26"/>
        </w:rPr>
        <w:t xml:space="preserve"> в Единой информационной системе были размещены  извещение и аукционная документация по проведению Аукциона.</w:t>
      </w:r>
    </w:p>
    <w:p w:rsidR="00896CF5" w:rsidRPr="00FC00FC" w:rsidRDefault="006F4C56" w:rsidP="00321599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 xml:space="preserve">Начальная (максимальная) цена контракта составляет – </w:t>
      </w:r>
      <w:r w:rsidR="007373C1" w:rsidRPr="00FC00FC">
        <w:rPr>
          <w:sz w:val="26"/>
          <w:szCs w:val="26"/>
        </w:rPr>
        <w:t xml:space="preserve">9 500 000 </w:t>
      </w:r>
      <w:r w:rsidRPr="00FC00FC">
        <w:rPr>
          <w:sz w:val="26"/>
          <w:szCs w:val="26"/>
        </w:rPr>
        <w:t>рублей.</w:t>
      </w:r>
    </w:p>
    <w:p w:rsidR="00411383" w:rsidRPr="00FC00FC" w:rsidRDefault="00411383" w:rsidP="00411383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>В жалобе Заявителя указывается, что Заказчиком в извещении о проведении электронного Аукциона и документации об Аукционе указан разный Идентификационный код закупки (ИКЗ).</w:t>
      </w:r>
    </w:p>
    <w:p w:rsidR="00411383" w:rsidRPr="00FC00FC" w:rsidRDefault="00411383" w:rsidP="00411383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>В соответствии с ч. 1 ст. 23 Закон о контрактной системе идентификационный код закупки указывается в плане закупок, плане-графике, извещении об осуществлении закупки, приглашении принять участие в определении поставщика (подрядчика, исполнителя), осуществляемом закрытым способом, документации о закупке, в контракте, а также в иных документах, предусмотренных настоящим Федеральным законом.</w:t>
      </w:r>
    </w:p>
    <w:p w:rsidR="00411383" w:rsidRPr="00FC00FC" w:rsidRDefault="00411383" w:rsidP="00411383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 xml:space="preserve">Как установлено Комиссией, в извещении о проведении электронного Аукциона указано: «Идентификационный код закупки </w:t>
      </w:r>
      <w:r w:rsidR="007373C1" w:rsidRPr="00FC00FC">
        <w:rPr>
          <w:sz w:val="26"/>
          <w:szCs w:val="26"/>
        </w:rPr>
        <w:t>2010561039349057101001004901</w:t>
      </w:r>
      <w:r w:rsidR="007373C1" w:rsidRPr="00FC00FC">
        <w:rPr>
          <w:b/>
          <w:sz w:val="26"/>
          <w:szCs w:val="26"/>
        </w:rPr>
        <w:t>4</w:t>
      </w:r>
      <w:r w:rsidR="007373C1" w:rsidRPr="00FC00FC">
        <w:rPr>
          <w:sz w:val="26"/>
          <w:szCs w:val="26"/>
        </w:rPr>
        <w:t>1623244</w:t>
      </w:r>
      <w:r w:rsidRPr="00FC00FC">
        <w:rPr>
          <w:sz w:val="26"/>
          <w:szCs w:val="26"/>
        </w:rPr>
        <w:t>».</w:t>
      </w:r>
    </w:p>
    <w:p w:rsidR="00411383" w:rsidRPr="00FC00FC" w:rsidRDefault="00411383" w:rsidP="00411383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 xml:space="preserve">В информационной карте документации об Аукционе </w:t>
      </w:r>
      <w:proofErr w:type="gramStart"/>
      <w:r w:rsidRPr="00FC00FC">
        <w:rPr>
          <w:sz w:val="26"/>
          <w:szCs w:val="26"/>
        </w:rPr>
        <w:t>указан</w:t>
      </w:r>
      <w:proofErr w:type="gramEnd"/>
      <w:r w:rsidRPr="00FC00FC">
        <w:rPr>
          <w:sz w:val="26"/>
          <w:szCs w:val="26"/>
        </w:rPr>
        <w:t xml:space="preserve"> следующий ИКЗ: </w:t>
      </w:r>
      <w:r w:rsidR="007373C1" w:rsidRPr="00FC00FC">
        <w:rPr>
          <w:sz w:val="26"/>
          <w:szCs w:val="26"/>
        </w:rPr>
        <w:t>2010561039349057101001004901</w:t>
      </w:r>
      <w:r w:rsidR="007373C1" w:rsidRPr="00FC00FC">
        <w:rPr>
          <w:b/>
          <w:sz w:val="26"/>
          <w:szCs w:val="26"/>
        </w:rPr>
        <w:t>5</w:t>
      </w:r>
      <w:r w:rsidR="007373C1" w:rsidRPr="00FC00FC">
        <w:rPr>
          <w:sz w:val="26"/>
          <w:szCs w:val="26"/>
        </w:rPr>
        <w:t>1623244</w:t>
      </w:r>
      <w:r w:rsidRPr="00FC00FC">
        <w:rPr>
          <w:sz w:val="26"/>
          <w:szCs w:val="26"/>
        </w:rPr>
        <w:t>.</w:t>
      </w:r>
    </w:p>
    <w:p w:rsidR="00411383" w:rsidRPr="00FC00FC" w:rsidRDefault="00411383" w:rsidP="00411383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 xml:space="preserve">В проекте контракта указано: «ИКЗ </w:t>
      </w:r>
      <w:r w:rsidR="007373C1" w:rsidRPr="00FC00FC">
        <w:rPr>
          <w:sz w:val="26"/>
          <w:szCs w:val="26"/>
        </w:rPr>
        <w:t>2010561039349057101001004901</w:t>
      </w:r>
      <w:r w:rsidR="007373C1" w:rsidRPr="00FC00FC">
        <w:rPr>
          <w:b/>
          <w:sz w:val="26"/>
          <w:szCs w:val="26"/>
        </w:rPr>
        <w:t>5</w:t>
      </w:r>
      <w:r w:rsidR="007373C1" w:rsidRPr="00FC00FC">
        <w:rPr>
          <w:sz w:val="26"/>
          <w:szCs w:val="26"/>
        </w:rPr>
        <w:t>1623244</w:t>
      </w:r>
      <w:r w:rsidRPr="00FC00FC">
        <w:rPr>
          <w:sz w:val="26"/>
          <w:szCs w:val="26"/>
        </w:rPr>
        <w:t>»</w:t>
      </w:r>
    </w:p>
    <w:p w:rsidR="00405666" w:rsidRPr="00FC00FC" w:rsidRDefault="00411383" w:rsidP="00411383">
      <w:pPr>
        <w:ind w:firstLine="700"/>
        <w:jc w:val="both"/>
        <w:rPr>
          <w:sz w:val="26"/>
          <w:szCs w:val="26"/>
        </w:rPr>
      </w:pPr>
      <w:proofErr w:type="gramStart"/>
      <w:r w:rsidRPr="00FC00FC">
        <w:rPr>
          <w:sz w:val="26"/>
          <w:szCs w:val="26"/>
        </w:rPr>
        <w:t>На основании изложенного, Комиссия приходит к выводу о том, что несоответствие ИКЗ указанного в извещении о проведении электронного Аукциона и в документации об Аукционе, ИКЗ указанному в проекте контракта, который является неотъемлемой частью Аукционной документации, свидетельствует об отсутствии соответствующего ИКЗ и нарушает ч. 1 ст. 23 Закона о контрактной системе.</w:t>
      </w:r>
      <w:proofErr w:type="gramEnd"/>
    </w:p>
    <w:p w:rsidR="00C028A2" w:rsidRPr="00FC00FC" w:rsidRDefault="00C028A2" w:rsidP="00411383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lastRenderedPageBreak/>
        <w:t>В связи с чем, довод жалобы Заявителя признается обоснованным</w:t>
      </w:r>
    </w:p>
    <w:p w:rsidR="007373C1" w:rsidRPr="00FC00FC" w:rsidRDefault="007373C1" w:rsidP="00321599">
      <w:pPr>
        <w:ind w:firstLine="700"/>
        <w:jc w:val="both"/>
        <w:rPr>
          <w:color w:val="000000"/>
          <w:sz w:val="26"/>
          <w:szCs w:val="26"/>
        </w:rPr>
      </w:pPr>
      <w:r w:rsidRPr="00FC00FC">
        <w:rPr>
          <w:color w:val="000000"/>
          <w:sz w:val="26"/>
          <w:szCs w:val="26"/>
        </w:rPr>
        <w:t>П</w:t>
      </w:r>
      <w:r w:rsidR="00FC00FC" w:rsidRPr="00FC00FC">
        <w:rPr>
          <w:color w:val="000000"/>
          <w:sz w:val="26"/>
          <w:szCs w:val="26"/>
        </w:rPr>
        <w:t>ри этом согл</w:t>
      </w:r>
      <w:r w:rsidRPr="00FC00FC">
        <w:rPr>
          <w:color w:val="000000"/>
          <w:sz w:val="26"/>
          <w:szCs w:val="26"/>
        </w:rPr>
        <w:t>асно</w:t>
      </w:r>
      <w:r w:rsidR="00FC00FC" w:rsidRPr="00FC00FC">
        <w:rPr>
          <w:color w:val="000000"/>
          <w:sz w:val="26"/>
          <w:szCs w:val="26"/>
        </w:rPr>
        <w:t xml:space="preserve"> </w:t>
      </w:r>
      <w:r w:rsidRPr="00FC00FC">
        <w:rPr>
          <w:color w:val="000000"/>
          <w:sz w:val="26"/>
          <w:szCs w:val="26"/>
        </w:rPr>
        <w:t xml:space="preserve"> </w:t>
      </w:r>
      <w:r w:rsidR="00FC00FC" w:rsidRPr="00FC00FC">
        <w:rPr>
          <w:color w:val="000000"/>
          <w:sz w:val="26"/>
          <w:szCs w:val="26"/>
        </w:rPr>
        <w:t>протоколу рассмотрения заявок на участие в электронном аукционе от 15.07.2020 №0303100004320000013-1 на участие в Аукционе не подано ни одной заявки, в связи с чем, по мнению Комиссии выявленное в действиях Заказчика нарушение не повлияло на результаты определения поставщика (подрядчика, исполн</w:t>
      </w:r>
      <w:r w:rsidR="00D9445C">
        <w:rPr>
          <w:color w:val="000000"/>
          <w:sz w:val="26"/>
          <w:szCs w:val="26"/>
        </w:rPr>
        <w:t>и</w:t>
      </w:r>
      <w:r w:rsidR="00FC00FC" w:rsidRPr="00FC00FC">
        <w:rPr>
          <w:color w:val="000000"/>
          <w:sz w:val="26"/>
          <w:szCs w:val="26"/>
        </w:rPr>
        <w:t xml:space="preserve">теля). </w:t>
      </w:r>
    </w:p>
    <w:p w:rsidR="004025F4" w:rsidRPr="00FC00FC" w:rsidRDefault="004025F4" w:rsidP="00321599">
      <w:pPr>
        <w:ind w:firstLine="700"/>
        <w:jc w:val="both"/>
        <w:rPr>
          <w:color w:val="000000"/>
          <w:sz w:val="26"/>
          <w:szCs w:val="26"/>
        </w:rPr>
      </w:pPr>
      <w:r w:rsidRPr="00FC00FC">
        <w:rPr>
          <w:color w:val="000000"/>
          <w:sz w:val="26"/>
          <w:szCs w:val="26"/>
        </w:rPr>
        <w:t>На основании изложенного, руководствуясь ст. 106 Закона о контрактной системе</w:t>
      </w:r>
      <w:r w:rsidR="00D61A89" w:rsidRPr="00FC00FC">
        <w:rPr>
          <w:color w:val="000000"/>
          <w:sz w:val="26"/>
          <w:szCs w:val="26"/>
        </w:rPr>
        <w:t>, Комиссия</w:t>
      </w:r>
    </w:p>
    <w:p w:rsidR="00542F3C" w:rsidRPr="00FC00FC" w:rsidRDefault="00542F3C" w:rsidP="00321599">
      <w:pPr>
        <w:ind w:firstLine="700"/>
        <w:jc w:val="center"/>
        <w:rPr>
          <w:sz w:val="26"/>
          <w:szCs w:val="26"/>
        </w:rPr>
      </w:pPr>
      <w:proofErr w:type="gramStart"/>
      <w:r w:rsidRPr="00FC00FC">
        <w:rPr>
          <w:sz w:val="26"/>
          <w:szCs w:val="26"/>
        </w:rPr>
        <w:t>Р</w:t>
      </w:r>
      <w:proofErr w:type="gramEnd"/>
      <w:r w:rsidRPr="00FC00FC">
        <w:rPr>
          <w:sz w:val="26"/>
          <w:szCs w:val="26"/>
        </w:rPr>
        <w:t xml:space="preserve"> Е Ш И Л А:</w:t>
      </w:r>
    </w:p>
    <w:p w:rsidR="00F532B1" w:rsidRPr="00FC00FC" w:rsidRDefault="00F532B1" w:rsidP="00321599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>1. Жалобу Заявителя признать обоснованной.</w:t>
      </w:r>
    </w:p>
    <w:p w:rsidR="00F532B1" w:rsidRPr="00FC00FC" w:rsidRDefault="00F532B1" w:rsidP="00321599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 xml:space="preserve">2. Признать в действиях Заказчика </w:t>
      </w:r>
      <w:r w:rsidR="00FC00FC" w:rsidRPr="00FC00FC">
        <w:rPr>
          <w:sz w:val="26"/>
          <w:szCs w:val="26"/>
        </w:rPr>
        <w:t>ч. 1 ст. 23</w:t>
      </w:r>
      <w:r w:rsidR="00D35A9B" w:rsidRPr="00FC00FC">
        <w:rPr>
          <w:sz w:val="26"/>
          <w:szCs w:val="26"/>
        </w:rPr>
        <w:t xml:space="preserve"> </w:t>
      </w:r>
      <w:r w:rsidRPr="00FC00FC">
        <w:rPr>
          <w:sz w:val="26"/>
          <w:szCs w:val="26"/>
        </w:rPr>
        <w:t>Закона о контрактной системе.</w:t>
      </w:r>
    </w:p>
    <w:p w:rsidR="00352357" w:rsidRPr="00FC00FC" w:rsidRDefault="00352357" w:rsidP="00352357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 xml:space="preserve">3. </w:t>
      </w:r>
      <w:r w:rsidR="00FC00FC" w:rsidRPr="00FC00FC">
        <w:rPr>
          <w:sz w:val="26"/>
          <w:szCs w:val="26"/>
        </w:rPr>
        <w:t>В связи с тем, что выявленное в действиях Заказчика нарушение Закона о контрактной системе не повлияло на результат определения поставщика (подрядчика, исполнителя), предписание не выдавать.</w:t>
      </w:r>
    </w:p>
    <w:p w:rsidR="000D7B12" w:rsidRPr="00FC00FC" w:rsidRDefault="00352357" w:rsidP="00352357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>4. Передать материалы дела соответствующему должностному лицу Дагестанского УФАС России для рассмотрения вопроса о возбуждении дел об административных правонарушениях.</w:t>
      </w:r>
    </w:p>
    <w:p w:rsidR="00352357" w:rsidRPr="00FC00FC" w:rsidRDefault="00352357" w:rsidP="00352357">
      <w:pPr>
        <w:ind w:firstLine="700"/>
        <w:jc w:val="both"/>
        <w:rPr>
          <w:sz w:val="26"/>
          <w:szCs w:val="26"/>
        </w:rPr>
      </w:pPr>
    </w:p>
    <w:p w:rsidR="00F31266" w:rsidRPr="00FC00FC" w:rsidRDefault="00F31266" w:rsidP="00321599">
      <w:pPr>
        <w:ind w:firstLine="700"/>
        <w:jc w:val="both"/>
        <w:rPr>
          <w:sz w:val="26"/>
          <w:szCs w:val="26"/>
        </w:rPr>
      </w:pPr>
      <w:r w:rsidRPr="00FC00FC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EA23F7" w:rsidRPr="00FC00FC" w:rsidRDefault="00EA23F7" w:rsidP="0053545A">
      <w:pPr>
        <w:ind w:firstLine="709"/>
        <w:jc w:val="both"/>
        <w:rPr>
          <w:sz w:val="26"/>
          <w:szCs w:val="26"/>
        </w:rPr>
      </w:pPr>
    </w:p>
    <w:p w:rsidR="00F03B88" w:rsidRPr="00FC00FC" w:rsidRDefault="00F03B88" w:rsidP="00055B25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055B25" w:rsidRPr="00FC00FC" w:rsidRDefault="00070513" w:rsidP="00AD2F18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FC00FC">
        <w:rPr>
          <w:rFonts w:eastAsia="Calibri"/>
          <w:color w:val="000000"/>
          <w:sz w:val="26"/>
          <w:szCs w:val="26"/>
        </w:rPr>
        <w:t>Ведущ</w:t>
      </w:r>
      <w:r w:rsidR="00FC52BC">
        <w:rPr>
          <w:rFonts w:eastAsia="Calibri"/>
          <w:color w:val="000000"/>
          <w:sz w:val="26"/>
          <w:szCs w:val="26"/>
        </w:rPr>
        <w:t>ая</w:t>
      </w:r>
      <w:r w:rsidR="00081871" w:rsidRPr="00FC00FC">
        <w:rPr>
          <w:rFonts w:eastAsia="Calibri"/>
          <w:color w:val="000000"/>
          <w:sz w:val="26"/>
          <w:szCs w:val="26"/>
        </w:rPr>
        <w:t xml:space="preserve"> заседание Комиссии</w:t>
      </w:r>
      <w:r w:rsidR="00081871" w:rsidRPr="00FC00FC">
        <w:rPr>
          <w:rFonts w:eastAsia="Calibri"/>
          <w:color w:val="000000"/>
          <w:sz w:val="26"/>
          <w:szCs w:val="26"/>
        </w:rPr>
        <w:tab/>
      </w:r>
      <w:r w:rsidR="00081871" w:rsidRPr="00FC00FC">
        <w:rPr>
          <w:rFonts w:eastAsia="Calibri"/>
          <w:color w:val="000000"/>
          <w:sz w:val="26"/>
          <w:szCs w:val="26"/>
        </w:rPr>
        <w:tab/>
      </w:r>
      <w:r w:rsidR="00081871" w:rsidRPr="00FC00FC">
        <w:rPr>
          <w:rFonts w:eastAsia="Calibri"/>
          <w:color w:val="000000"/>
          <w:sz w:val="26"/>
          <w:szCs w:val="26"/>
        </w:rPr>
        <w:tab/>
      </w:r>
      <w:r w:rsidR="00FC52BC">
        <w:rPr>
          <w:rFonts w:eastAsia="Calibri"/>
          <w:color w:val="000000"/>
          <w:sz w:val="26"/>
          <w:szCs w:val="26"/>
        </w:rPr>
        <w:tab/>
      </w:r>
      <w:r w:rsidR="00FC52BC">
        <w:rPr>
          <w:rFonts w:eastAsia="Calibri"/>
          <w:color w:val="000000"/>
          <w:sz w:val="26"/>
          <w:szCs w:val="26"/>
        </w:rPr>
        <w:tab/>
        <w:t xml:space="preserve">        </w:t>
      </w:r>
      <w:r w:rsidR="00FC52BC" w:rsidRPr="00FC52BC">
        <w:rPr>
          <w:rFonts w:eastAsia="Calibri"/>
          <w:color w:val="000000"/>
          <w:sz w:val="26"/>
          <w:szCs w:val="26"/>
        </w:rPr>
        <w:t>Д.М. Халлаева</w:t>
      </w:r>
    </w:p>
    <w:p w:rsidR="00055B25" w:rsidRPr="00FC00FC" w:rsidRDefault="00055B25" w:rsidP="00AD2F18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321599" w:rsidRPr="00FC00FC" w:rsidRDefault="00321599" w:rsidP="00A26A77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295F11" w:rsidRPr="00FC00FC" w:rsidRDefault="00055B25" w:rsidP="00A26A77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FC00FC">
        <w:rPr>
          <w:rFonts w:eastAsia="Calibri"/>
          <w:color w:val="000000"/>
          <w:sz w:val="26"/>
          <w:szCs w:val="26"/>
        </w:rPr>
        <w:t>Члены Комиссии:</w:t>
      </w:r>
      <w:r w:rsidRPr="00FC00FC">
        <w:rPr>
          <w:rFonts w:eastAsia="Calibri"/>
          <w:color w:val="000000"/>
          <w:sz w:val="26"/>
          <w:szCs w:val="26"/>
        </w:rPr>
        <w:tab/>
      </w:r>
      <w:r w:rsidRPr="00FC00FC">
        <w:rPr>
          <w:rFonts w:eastAsia="Calibri"/>
          <w:color w:val="000000"/>
          <w:sz w:val="26"/>
          <w:szCs w:val="26"/>
        </w:rPr>
        <w:tab/>
      </w:r>
      <w:r w:rsidR="00081871" w:rsidRPr="00FC00FC">
        <w:rPr>
          <w:rFonts w:eastAsia="Calibri"/>
          <w:color w:val="000000"/>
          <w:sz w:val="26"/>
          <w:szCs w:val="26"/>
        </w:rPr>
        <w:tab/>
      </w:r>
      <w:r w:rsidR="00081871" w:rsidRPr="00FC00FC">
        <w:rPr>
          <w:rFonts w:eastAsia="Calibri"/>
          <w:color w:val="000000"/>
          <w:sz w:val="26"/>
          <w:szCs w:val="26"/>
        </w:rPr>
        <w:tab/>
      </w:r>
      <w:r w:rsidR="00081871" w:rsidRPr="00FC00FC">
        <w:rPr>
          <w:rFonts w:eastAsia="Calibri"/>
          <w:color w:val="000000"/>
          <w:sz w:val="26"/>
          <w:szCs w:val="26"/>
        </w:rPr>
        <w:tab/>
      </w:r>
      <w:r w:rsidR="00FC52BC">
        <w:rPr>
          <w:rFonts w:eastAsia="Calibri"/>
          <w:color w:val="000000"/>
          <w:sz w:val="26"/>
          <w:szCs w:val="26"/>
        </w:rPr>
        <w:tab/>
      </w:r>
      <w:r w:rsidR="00FC52BC">
        <w:rPr>
          <w:rFonts w:eastAsia="Calibri"/>
          <w:color w:val="000000"/>
          <w:sz w:val="26"/>
          <w:szCs w:val="26"/>
        </w:rPr>
        <w:tab/>
        <w:t xml:space="preserve">         </w:t>
      </w:r>
      <w:r w:rsidR="00352357" w:rsidRPr="00FC00FC">
        <w:rPr>
          <w:rFonts w:eastAsia="Calibri"/>
          <w:color w:val="000000"/>
          <w:sz w:val="26"/>
          <w:szCs w:val="26"/>
        </w:rPr>
        <w:t xml:space="preserve"> Р.А. Халилов</w:t>
      </w:r>
    </w:p>
    <w:p w:rsidR="00295F11" w:rsidRPr="00FC00FC" w:rsidRDefault="00295F11" w:rsidP="00A26A77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D61A89" w:rsidRDefault="00352357" w:rsidP="00A26A77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FC00FC">
        <w:rPr>
          <w:rFonts w:eastAsia="Calibri"/>
          <w:color w:val="000000"/>
          <w:sz w:val="26"/>
          <w:szCs w:val="26"/>
        </w:rPr>
        <w:t>К.Г. Магомедов</w:t>
      </w:r>
    </w:p>
    <w:p w:rsidR="00FC52BC" w:rsidRDefault="00FC52BC" w:rsidP="00A26A77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FC52BC" w:rsidRPr="00FC00FC" w:rsidRDefault="00FC52BC" w:rsidP="00A26A77">
      <w:pPr>
        <w:ind w:firstLine="700"/>
        <w:jc w:val="right"/>
        <w:rPr>
          <w:rFonts w:eastAsia="Calibri"/>
          <w:color w:val="000000"/>
          <w:sz w:val="26"/>
          <w:szCs w:val="26"/>
        </w:rPr>
      </w:pPr>
      <w:r>
        <w:rPr>
          <w:rFonts w:eastAsia="Calibri"/>
          <w:color w:val="000000"/>
          <w:sz w:val="26"/>
          <w:szCs w:val="26"/>
        </w:rPr>
        <w:t>Т.Р. Багамаев</w:t>
      </w:r>
    </w:p>
    <w:p w:rsidR="00092932" w:rsidRDefault="00092932" w:rsidP="00B3198F">
      <w:pPr>
        <w:jc w:val="both"/>
        <w:rPr>
          <w:rFonts w:eastAsia="Calibri"/>
          <w:color w:val="000000"/>
          <w:sz w:val="24"/>
          <w:szCs w:val="24"/>
        </w:rPr>
      </w:pPr>
      <w:bookmarkStart w:id="0" w:name="_GoBack"/>
      <w:bookmarkEnd w:id="0"/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p w:rsidR="00321599" w:rsidRDefault="00321599" w:rsidP="00B3198F">
      <w:pPr>
        <w:jc w:val="both"/>
        <w:rPr>
          <w:rFonts w:eastAsia="Calibri"/>
          <w:color w:val="000000"/>
          <w:sz w:val="24"/>
          <w:szCs w:val="24"/>
        </w:rPr>
      </w:pPr>
    </w:p>
    <w:sectPr w:rsidR="00321599" w:rsidSect="00EA7C8B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5F0" w:rsidRDefault="008625F0" w:rsidP="00D579F6">
      <w:r>
        <w:separator/>
      </w:r>
    </w:p>
  </w:endnote>
  <w:endnote w:type="continuationSeparator" w:id="0">
    <w:p w:rsidR="008625F0" w:rsidRDefault="008625F0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FC52BC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5F0" w:rsidRDefault="008625F0" w:rsidP="00D579F6">
      <w:r>
        <w:separator/>
      </w:r>
    </w:p>
  </w:footnote>
  <w:footnote w:type="continuationSeparator" w:id="0">
    <w:p w:rsidR="008625F0" w:rsidRDefault="008625F0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5FC0"/>
    <w:rsid w:val="000109D2"/>
    <w:rsid w:val="0001287F"/>
    <w:rsid w:val="00015916"/>
    <w:rsid w:val="00033931"/>
    <w:rsid w:val="0003498B"/>
    <w:rsid w:val="000358CB"/>
    <w:rsid w:val="00044A36"/>
    <w:rsid w:val="000525DE"/>
    <w:rsid w:val="00053A94"/>
    <w:rsid w:val="000540F1"/>
    <w:rsid w:val="00055B25"/>
    <w:rsid w:val="0006180F"/>
    <w:rsid w:val="00064B64"/>
    <w:rsid w:val="00070513"/>
    <w:rsid w:val="00074047"/>
    <w:rsid w:val="00075D25"/>
    <w:rsid w:val="00077B77"/>
    <w:rsid w:val="00081871"/>
    <w:rsid w:val="00082201"/>
    <w:rsid w:val="00082609"/>
    <w:rsid w:val="0008444E"/>
    <w:rsid w:val="00084797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7DE6"/>
    <w:rsid w:val="000B007B"/>
    <w:rsid w:val="000B55C3"/>
    <w:rsid w:val="000C0F44"/>
    <w:rsid w:val="000C1D15"/>
    <w:rsid w:val="000C27AB"/>
    <w:rsid w:val="000C2857"/>
    <w:rsid w:val="000C3197"/>
    <w:rsid w:val="000D4285"/>
    <w:rsid w:val="000D4CAC"/>
    <w:rsid w:val="000D73F8"/>
    <w:rsid w:val="000D7B12"/>
    <w:rsid w:val="000E0862"/>
    <w:rsid w:val="000E16E5"/>
    <w:rsid w:val="000E459B"/>
    <w:rsid w:val="000E4BC3"/>
    <w:rsid w:val="000E4F04"/>
    <w:rsid w:val="000E5EC4"/>
    <w:rsid w:val="000F5301"/>
    <w:rsid w:val="00102F1C"/>
    <w:rsid w:val="00115E06"/>
    <w:rsid w:val="00120493"/>
    <w:rsid w:val="00122380"/>
    <w:rsid w:val="0012249A"/>
    <w:rsid w:val="00124071"/>
    <w:rsid w:val="00127AAC"/>
    <w:rsid w:val="00127AF5"/>
    <w:rsid w:val="00134159"/>
    <w:rsid w:val="00135B23"/>
    <w:rsid w:val="0013645A"/>
    <w:rsid w:val="001368F2"/>
    <w:rsid w:val="00140BE1"/>
    <w:rsid w:val="00146D2B"/>
    <w:rsid w:val="00147A39"/>
    <w:rsid w:val="001514E9"/>
    <w:rsid w:val="00152E8E"/>
    <w:rsid w:val="00153AC3"/>
    <w:rsid w:val="00155893"/>
    <w:rsid w:val="001576BD"/>
    <w:rsid w:val="001607A1"/>
    <w:rsid w:val="00163E67"/>
    <w:rsid w:val="00167631"/>
    <w:rsid w:val="00167B72"/>
    <w:rsid w:val="00171287"/>
    <w:rsid w:val="00171CB8"/>
    <w:rsid w:val="001736DC"/>
    <w:rsid w:val="001826F9"/>
    <w:rsid w:val="00184119"/>
    <w:rsid w:val="001949C4"/>
    <w:rsid w:val="0019655F"/>
    <w:rsid w:val="00197A39"/>
    <w:rsid w:val="00197BE2"/>
    <w:rsid w:val="001A00FC"/>
    <w:rsid w:val="001A081F"/>
    <w:rsid w:val="001A450E"/>
    <w:rsid w:val="001B0EDB"/>
    <w:rsid w:val="001C27A7"/>
    <w:rsid w:val="001C2FB8"/>
    <w:rsid w:val="001C4343"/>
    <w:rsid w:val="001C57B4"/>
    <w:rsid w:val="001D12D3"/>
    <w:rsid w:val="001D250E"/>
    <w:rsid w:val="001D36FF"/>
    <w:rsid w:val="001D7D6D"/>
    <w:rsid w:val="001E23F5"/>
    <w:rsid w:val="001E2617"/>
    <w:rsid w:val="001E70CC"/>
    <w:rsid w:val="001F7391"/>
    <w:rsid w:val="002126AE"/>
    <w:rsid w:val="002128E9"/>
    <w:rsid w:val="00213463"/>
    <w:rsid w:val="00213DE7"/>
    <w:rsid w:val="00214D01"/>
    <w:rsid w:val="00214D77"/>
    <w:rsid w:val="00225B47"/>
    <w:rsid w:val="00231A41"/>
    <w:rsid w:val="00232845"/>
    <w:rsid w:val="00233E94"/>
    <w:rsid w:val="00240971"/>
    <w:rsid w:val="00242BEE"/>
    <w:rsid w:val="00243760"/>
    <w:rsid w:val="00243D85"/>
    <w:rsid w:val="0024407F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82A99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27E"/>
    <w:rsid w:val="002A5835"/>
    <w:rsid w:val="002A7F7B"/>
    <w:rsid w:val="002B4D97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5049"/>
    <w:rsid w:val="002F53B1"/>
    <w:rsid w:val="00300DFC"/>
    <w:rsid w:val="00302C17"/>
    <w:rsid w:val="00304AC2"/>
    <w:rsid w:val="00305026"/>
    <w:rsid w:val="00307439"/>
    <w:rsid w:val="00310E54"/>
    <w:rsid w:val="003110C6"/>
    <w:rsid w:val="003117B4"/>
    <w:rsid w:val="0031296A"/>
    <w:rsid w:val="00313FC7"/>
    <w:rsid w:val="003174F6"/>
    <w:rsid w:val="00317AAD"/>
    <w:rsid w:val="00321599"/>
    <w:rsid w:val="003218B0"/>
    <w:rsid w:val="0032265C"/>
    <w:rsid w:val="00325239"/>
    <w:rsid w:val="00332111"/>
    <w:rsid w:val="003366CB"/>
    <w:rsid w:val="003420DD"/>
    <w:rsid w:val="00346339"/>
    <w:rsid w:val="00352357"/>
    <w:rsid w:val="0035537C"/>
    <w:rsid w:val="00366BE4"/>
    <w:rsid w:val="003673C2"/>
    <w:rsid w:val="00371662"/>
    <w:rsid w:val="00373B8E"/>
    <w:rsid w:val="00374973"/>
    <w:rsid w:val="00374C4E"/>
    <w:rsid w:val="003774BC"/>
    <w:rsid w:val="003805FB"/>
    <w:rsid w:val="0038221C"/>
    <w:rsid w:val="003848D9"/>
    <w:rsid w:val="00384B77"/>
    <w:rsid w:val="00392FBE"/>
    <w:rsid w:val="003A25FB"/>
    <w:rsid w:val="003B0194"/>
    <w:rsid w:val="003B04CC"/>
    <w:rsid w:val="003B226B"/>
    <w:rsid w:val="003B607D"/>
    <w:rsid w:val="003C0E03"/>
    <w:rsid w:val="003C1982"/>
    <w:rsid w:val="003C23D8"/>
    <w:rsid w:val="003C24EB"/>
    <w:rsid w:val="003C27A0"/>
    <w:rsid w:val="003D2FB0"/>
    <w:rsid w:val="003D6731"/>
    <w:rsid w:val="003E0146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6"/>
    <w:rsid w:val="0040756A"/>
    <w:rsid w:val="00411383"/>
    <w:rsid w:val="00414C73"/>
    <w:rsid w:val="00414E7C"/>
    <w:rsid w:val="0041693B"/>
    <w:rsid w:val="004271ED"/>
    <w:rsid w:val="004301F2"/>
    <w:rsid w:val="00437ABD"/>
    <w:rsid w:val="00441581"/>
    <w:rsid w:val="0044236A"/>
    <w:rsid w:val="0044330C"/>
    <w:rsid w:val="004445A2"/>
    <w:rsid w:val="00446061"/>
    <w:rsid w:val="004612D7"/>
    <w:rsid w:val="00465FE4"/>
    <w:rsid w:val="00466767"/>
    <w:rsid w:val="00467F82"/>
    <w:rsid w:val="00470CB1"/>
    <w:rsid w:val="00470ED3"/>
    <w:rsid w:val="00472929"/>
    <w:rsid w:val="00473B1E"/>
    <w:rsid w:val="00477ED7"/>
    <w:rsid w:val="00481486"/>
    <w:rsid w:val="00481943"/>
    <w:rsid w:val="00487BD6"/>
    <w:rsid w:val="00487F4D"/>
    <w:rsid w:val="00493751"/>
    <w:rsid w:val="00493B8D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602A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6AD7"/>
    <w:rsid w:val="0053545A"/>
    <w:rsid w:val="00542F3C"/>
    <w:rsid w:val="00544591"/>
    <w:rsid w:val="005504FB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B0A9B"/>
    <w:rsid w:val="005B1F30"/>
    <w:rsid w:val="005B30D3"/>
    <w:rsid w:val="005B635E"/>
    <w:rsid w:val="005C34F6"/>
    <w:rsid w:val="005D24C6"/>
    <w:rsid w:val="005D7E3D"/>
    <w:rsid w:val="005E0FE6"/>
    <w:rsid w:val="005E61FB"/>
    <w:rsid w:val="005F0070"/>
    <w:rsid w:val="005F1F2D"/>
    <w:rsid w:val="005F211D"/>
    <w:rsid w:val="006003BC"/>
    <w:rsid w:val="00602BF8"/>
    <w:rsid w:val="00603046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667F8"/>
    <w:rsid w:val="0067188A"/>
    <w:rsid w:val="00673F96"/>
    <w:rsid w:val="00674CEA"/>
    <w:rsid w:val="006817B4"/>
    <w:rsid w:val="00683179"/>
    <w:rsid w:val="00697398"/>
    <w:rsid w:val="006A17EA"/>
    <w:rsid w:val="006A1AE2"/>
    <w:rsid w:val="006A3EEF"/>
    <w:rsid w:val="006A6798"/>
    <w:rsid w:val="006A74D5"/>
    <w:rsid w:val="006A79BE"/>
    <w:rsid w:val="006A7ECF"/>
    <w:rsid w:val="006B02C3"/>
    <w:rsid w:val="006B2294"/>
    <w:rsid w:val="006B670B"/>
    <w:rsid w:val="006B6871"/>
    <w:rsid w:val="006C19EE"/>
    <w:rsid w:val="006C28DA"/>
    <w:rsid w:val="006C35BA"/>
    <w:rsid w:val="006D214A"/>
    <w:rsid w:val="006D586F"/>
    <w:rsid w:val="006D6D75"/>
    <w:rsid w:val="006D79C5"/>
    <w:rsid w:val="006E044F"/>
    <w:rsid w:val="006E0AD4"/>
    <w:rsid w:val="006E38C1"/>
    <w:rsid w:val="006E436C"/>
    <w:rsid w:val="006F33BC"/>
    <w:rsid w:val="006F410F"/>
    <w:rsid w:val="006F47F8"/>
    <w:rsid w:val="006F4C56"/>
    <w:rsid w:val="00700D0F"/>
    <w:rsid w:val="0071144F"/>
    <w:rsid w:val="00720461"/>
    <w:rsid w:val="00721024"/>
    <w:rsid w:val="00724A62"/>
    <w:rsid w:val="00724D35"/>
    <w:rsid w:val="00731759"/>
    <w:rsid w:val="00731CEE"/>
    <w:rsid w:val="007323AE"/>
    <w:rsid w:val="00736363"/>
    <w:rsid w:val="007373C1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B9B"/>
    <w:rsid w:val="007615B7"/>
    <w:rsid w:val="007622E9"/>
    <w:rsid w:val="00763E9E"/>
    <w:rsid w:val="0076561F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A0B"/>
    <w:rsid w:val="007A295A"/>
    <w:rsid w:val="007A4303"/>
    <w:rsid w:val="007A6648"/>
    <w:rsid w:val="007A6AFD"/>
    <w:rsid w:val="007A705E"/>
    <w:rsid w:val="007B2D4B"/>
    <w:rsid w:val="007B4A91"/>
    <w:rsid w:val="007C12B2"/>
    <w:rsid w:val="007C535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C17"/>
    <w:rsid w:val="008122D7"/>
    <w:rsid w:val="00813CAB"/>
    <w:rsid w:val="00813E10"/>
    <w:rsid w:val="008143BF"/>
    <w:rsid w:val="00814F29"/>
    <w:rsid w:val="00822FB1"/>
    <w:rsid w:val="00825CDE"/>
    <w:rsid w:val="00830213"/>
    <w:rsid w:val="00830866"/>
    <w:rsid w:val="00832867"/>
    <w:rsid w:val="0084148A"/>
    <w:rsid w:val="00843B98"/>
    <w:rsid w:val="00854581"/>
    <w:rsid w:val="008563CE"/>
    <w:rsid w:val="00857EF3"/>
    <w:rsid w:val="00860AD9"/>
    <w:rsid w:val="00860B7E"/>
    <w:rsid w:val="0086118E"/>
    <w:rsid w:val="00861BAE"/>
    <w:rsid w:val="00861D7F"/>
    <w:rsid w:val="008621D1"/>
    <w:rsid w:val="008625F0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3788"/>
    <w:rsid w:val="008847D3"/>
    <w:rsid w:val="00884C5E"/>
    <w:rsid w:val="00892FAB"/>
    <w:rsid w:val="00895012"/>
    <w:rsid w:val="00896CF5"/>
    <w:rsid w:val="008A2145"/>
    <w:rsid w:val="008A599C"/>
    <w:rsid w:val="008B0234"/>
    <w:rsid w:val="008B1408"/>
    <w:rsid w:val="008B2B5B"/>
    <w:rsid w:val="008B502D"/>
    <w:rsid w:val="008B5409"/>
    <w:rsid w:val="008B6AA3"/>
    <w:rsid w:val="008B78F7"/>
    <w:rsid w:val="008C030E"/>
    <w:rsid w:val="008C2882"/>
    <w:rsid w:val="008C3A95"/>
    <w:rsid w:val="008C5130"/>
    <w:rsid w:val="008C64AC"/>
    <w:rsid w:val="008C7A70"/>
    <w:rsid w:val="008D1596"/>
    <w:rsid w:val="008D4E44"/>
    <w:rsid w:val="008E064D"/>
    <w:rsid w:val="008E0AD6"/>
    <w:rsid w:val="008E2D92"/>
    <w:rsid w:val="008E559C"/>
    <w:rsid w:val="008E5B62"/>
    <w:rsid w:val="008F1453"/>
    <w:rsid w:val="008F6818"/>
    <w:rsid w:val="008F703B"/>
    <w:rsid w:val="00903FB5"/>
    <w:rsid w:val="009042C0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12"/>
    <w:rsid w:val="009311D5"/>
    <w:rsid w:val="00931AB8"/>
    <w:rsid w:val="0093312A"/>
    <w:rsid w:val="00936A9F"/>
    <w:rsid w:val="00943E07"/>
    <w:rsid w:val="00947AF9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753DF"/>
    <w:rsid w:val="00975ECE"/>
    <w:rsid w:val="00981FF0"/>
    <w:rsid w:val="009846A4"/>
    <w:rsid w:val="009848FB"/>
    <w:rsid w:val="00986F4B"/>
    <w:rsid w:val="00990587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6090"/>
    <w:rsid w:val="009C0C58"/>
    <w:rsid w:val="009C203C"/>
    <w:rsid w:val="009C29F9"/>
    <w:rsid w:val="009D0700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A00F0C"/>
    <w:rsid w:val="00A069A3"/>
    <w:rsid w:val="00A07E28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4D72"/>
    <w:rsid w:val="00A54F6A"/>
    <w:rsid w:val="00A55CB9"/>
    <w:rsid w:val="00A600C2"/>
    <w:rsid w:val="00A612BB"/>
    <w:rsid w:val="00A6346D"/>
    <w:rsid w:val="00A655BF"/>
    <w:rsid w:val="00A721D4"/>
    <w:rsid w:val="00A72786"/>
    <w:rsid w:val="00A72F8D"/>
    <w:rsid w:val="00A730EE"/>
    <w:rsid w:val="00A7316A"/>
    <w:rsid w:val="00A732B1"/>
    <w:rsid w:val="00A742C6"/>
    <w:rsid w:val="00A76AA8"/>
    <w:rsid w:val="00A800DE"/>
    <w:rsid w:val="00A808F8"/>
    <w:rsid w:val="00A91BCC"/>
    <w:rsid w:val="00A94EF1"/>
    <w:rsid w:val="00AA0322"/>
    <w:rsid w:val="00AA62C0"/>
    <w:rsid w:val="00AA67DC"/>
    <w:rsid w:val="00AB1B78"/>
    <w:rsid w:val="00AB237C"/>
    <w:rsid w:val="00AB53F0"/>
    <w:rsid w:val="00AB62A6"/>
    <w:rsid w:val="00AD1EEB"/>
    <w:rsid w:val="00AD2F18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20118"/>
    <w:rsid w:val="00B256E1"/>
    <w:rsid w:val="00B27E9A"/>
    <w:rsid w:val="00B310F5"/>
    <w:rsid w:val="00B3198F"/>
    <w:rsid w:val="00B32781"/>
    <w:rsid w:val="00B3641A"/>
    <w:rsid w:val="00B42722"/>
    <w:rsid w:val="00B434BF"/>
    <w:rsid w:val="00B45165"/>
    <w:rsid w:val="00B4557F"/>
    <w:rsid w:val="00B456F8"/>
    <w:rsid w:val="00B46CF7"/>
    <w:rsid w:val="00B51702"/>
    <w:rsid w:val="00B60909"/>
    <w:rsid w:val="00B615AD"/>
    <w:rsid w:val="00B72BF5"/>
    <w:rsid w:val="00B73B61"/>
    <w:rsid w:val="00B74307"/>
    <w:rsid w:val="00B749C9"/>
    <w:rsid w:val="00B76B95"/>
    <w:rsid w:val="00B776B6"/>
    <w:rsid w:val="00B806DB"/>
    <w:rsid w:val="00B829E8"/>
    <w:rsid w:val="00B835E0"/>
    <w:rsid w:val="00B85D81"/>
    <w:rsid w:val="00B917AD"/>
    <w:rsid w:val="00B93676"/>
    <w:rsid w:val="00B94463"/>
    <w:rsid w:val="00B97444"/>
    <w:rsid w:val="00BA1959"/>
    <w:rsid w:val="00BA34C7"/>
    <w:rsid w:val="00BA77B6"/>
    <w:rsid w:val="00BB27C0"/>
    <w:rsid w:val="00BC0396"/>
    <w:rsid w:val="00BC0E7F"/>
    <w:rsid w:val="00BD1FB4"/>
    <w:rsid w:val="00BE2FD3"/>
    <w:rsid w:val="00BE715B"/>
    <w:rsid w:val="00BF20A8"/>
    <w:rsid w:val="00BF5235"/>
    <w:rsid w:val="00BF59DE"/>
    <w:rsid w:val="00BF5B68"/>
    <w:rsid w:val="00C028A2"/>
    <w:rsid w:val="00C109E3"/>
    <w:rsid w:val="00C13E35"/>
    <w:rsid w:val="00C21330"/>
    <w:rsid w:val="00C23E22"/>
    <w:rsid w:val="00C27071"/>
    <w:rsid w:val="00C35107"/>
    <w:rsid w:val="00C351A6"/>
    <w:rsid w:val="00C37E9C"/>
    <w:rsid w:val="00C44CCE"/>
    <w:rsid w:val="00C464B6"/>
    <w:rsid w:val="00C54156"/>
    <w:rsid w:val="00C57C39"/>
    <w:rsid w:val="00C62A1B"/>
    <w:rsid w:val="00C65811"/>
    <w:rsid w:val="00C664F3"/>
    <w:rsid w:val="00C700AA"/>
    <w:rsid w:val="00C71352"/>
    <w:rsid w:val="00C71E2A"/>
    <w:rsid w:val="00C77DB9"/>
    <w:rsid w:val="00C81497"/>
    <w:rsid w:val="00C81A8D"/>
    <w:rsid w:val="00C81AD5"/>
    <w:rsid w:val="00C87A04"/>
    <w:rsid w:val="00C90A81"/>
    <w:rsid w:val="00C940D8"/>
    <w:rsid w:val="00C97985"/>
    <w:rsid w:val="00CA5727"/>
    <w:rsid w:val="00CB14F2"/>
    <w:rsid w:val="00CC0990"/>
    <w:rsid w:val="00CC1EE6"/>
    <w:rsid w:val="00CC4838"/>
    <w:rsid w:val="00CD1A95"/>
    <w:rsid w:val="00CD4DF3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15E2D"/>
    <w:rsid w:val="00D2231B"/>
    <w:rsid w:val="00D30601"/>
    <w:rsid w:val="00D308A1"/>
    <w:rsid w:val="00D32F6D"/>
    <w:rsid w:val="00D34C7B"/>
    <w:rsid w:val="00D35A9B"/>
    <w:rsid w:val="00D376A0"/>
    <w:rsid w:val="00D37747"/>
    <w:rsid w:val="00D4006E"/>
    <w:rsid w:val="00D4022F"/>
    <w:rsid w:val="00D40824"/>
    <w:rsid w:val="00D42816"/>
    <w:rsid w:val="00D43D80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91889"/>
    <w:rsid w:val="00D9445C"/>
    <w:rsid w:val="00D94FED"/>
    <w:rsid w:val="00D958DA"/>
    <w:rsid w:val="00D95FBB"/>
    <w:rsid w:val="00DA3AA4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D6A82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31E2"/>
    <w:rsid w:val="00E06EF3"/>
    <w:rsid w:val="00E07BED"/>
    <w:rsid w:val="00E10975"/>
    <w:rsid w:val="00E11E3C"/>
    <w:rsid w:val="00E137F6"/>
    <w:rsid w:val="00E143FA"/>
    <w:rsid w:val="00E20DD3"/>
    <w:rsid w:val="00E22B8F"/>
    <w:rsid w:val="00E25091"/>
    <w:rsid w:val="00E2572C"/>
    <w:rsid w:val="00E35087"/>
    <w:rsid w:val="00E41314"/>
    <w:rsid w:val="00E419E0"/>
    <w:rsid w:val="00E42E02"/>
    <w:rsid w:val="00E42EEF"/>
    <w:rsid w:val="00E43E1C"/>
    <w:rsid w:val="00E46101"/>
    <w:rsid w:val="00E52E52"/>
    <w:rsid w:val="00E61C95"/>
    <w:rsid w:val="00E6202C"/>
    <w:rsid w:val="00E621D6"/>
    <w:rsid w:val="00E63DB4"/>
    <w:rsid w:val="00E6414E"/>
    <w:rsid w:val="00E708A8"/>
    <w:rsid w:val="00E70E61"/>
    <w:rsid w:val="00E73939"/>
    <w:rsid w:val="00E76F01"/>
    <w:rsid w:val="00E858AF"/>
    <w:rsid w:val="00E90C4A"/>
    <w:rsid w:val="00E93196"/>
    <w:rsid w:val="00EA0631"/>
    <w:rsid w:val="00EA23F7"/>
    <w:rsid w:val="00EA3843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3C2D"/>
    <w:rsid w:val="00EF5864"/>
    <w:rsid w:val="00F02460"/>
    <w:rsid w:val="00F03184"/>
    <w:rsid w:val="00F03942"/>
    <w:rsid w:val="00F03B88"/>
    <w:rsid w:val="00F053F2"/>
    <w:rsid w:val="00F105A3"/>
    <w:rsid w:val="00F10DBF"/>
    <w:rsid w:val="00F111B0"/>
    <w:rsid w:val="00F11351"/>
    <w:rsid w:val="00F11692"/>
    <w:rsid w:val="00F11B71"/>
    <w:rsid w:val="00F13C1B"/>
    <w:rsid w:val="00F140A4"/>
    <w:rsid w:val="00F167ED"/>
    <w:rsid w:val="00F17890"/>
    <w:rsid w:val="00F24655"/>
    <w:rsid w:val="00F24C18"/>
    <w:rsid w:val="00F27F12"/>
    <w:rsid w:val="00F31266"/>
    <w:rsid w:val="00F3150B"/>
    <w:rsid w:val="00F338B3"/>
    <w:rsid w:val="00F34044"/>
    <w:rsid w:val="00F342C3"/>
    <w:rsid w:val="00F44E17"/>
    <w:rsid w:val="00F51708"/>
    <w:rsid w:val="00F52876"/>
    <w:rsid w:val="00F532B1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09E0"/>
    <w:rsid w:val="00FB111E"/>
    <w:rsid w:val="00FB3FD6"/>
    <w:rsid w:val="00FB56A1"/>
    <w:rsid w:val="00FC00FC"/>
    <w:rsid w:val="00FC2F81"/>
    <w:rsid w:val="00FC49CF"/>
    <w:rsid w:val="00FC52BC"/>
    <w:rsid w:val="00FC5B90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77606-5196-4DE2-ADE4-48C941950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КАМИЛЬ</cp:lastModifiedBy>
  <cp:revision>24</cp:revision>
  <cp:lastPrinted>2019-05-22T07:01:00Z</cp:lastPrinted>
  <dcterms:created xsi:type="dcterms:W3CDTF">2019-11-11T11:13:00Z</dcterms:created>
  <dcterms:modified xsi:type="dcterms:W3CDTF">2020-08-04T13:41:00Z</dcterms:modified>
</cp:coreProperties>
</file>