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 xml:space="preserve">Заказчик: 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 xml:space="preserve">Государственное казенное учреждение Московской области «Дирекция единого заказчика Министерства здравоохранения Московской области» 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143401, Московская обл., г. Красногорск, Оптический пер., д. 7,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 xml:space="preserve">44fz@gku-mo.ru 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Уполномоченный орган: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left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Комитет по конкурентной политике Московской области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 xml:space="preserve">143407, Московская обл., г. Красногорск, 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б-р Строителей, д. 1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Torgy@mosreg.ru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Оператор электронной площадки: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ООО «РТС-тендер»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 xml:space="preserve">Долгоруковская ул., д. 38, стр. 1, 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Москва, 127006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 xml:space="preserve">ko@rts-tender.ru 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 xml:space="preserve">Заявитель: 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ООО «ДИАЛАБИКС»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 xml:space="preserve">188544, Ленинградская обл., 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 xml:space="preserve">г. Сосновый бор, ул. Солнечна, д. 43, </w:t>
      </w:r>
    </w:p>
    <w:p w:rsidR="005323B3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к.2, оф. 52</w:t>
      </w:r>
    </w:p>
    <w:p w:rsidR="006C46E7" w:rsidRPr="00D67D19" w:rsidRDefault="005323B3" w:rsidP="005323B3">
      <w:pPr>
        <w:autoSpaceDE/>
        <w:autoSpaceDN/>
        <w:adjustRightInd/>
        <w:spacing w:after="0" w:line="280" w:lineRule="exact"/>
        <w:ind w:firstLine="4536"/>
        <w:outlineLvl w:val="0"/>
        <w:rPr>
          <w:rFonts w:ascii="Times New Roman" w:hAnsi="Times New Roman"/>
          <w:color w:val="auto"/>
          <w:sz w:val="27"/>
          <w:szCs w:val="27"/>
        </w:rPr>
      </w:pPr>
      <w:r w:rsidRPr="00D67D19">
        <w:rPr>
          <w:rFonts w:ascii="Times New Roman" w:hAnsi="Times New Roman"/>
          <w:sz w:val="27"/>
          <w:szCs w:val="27"/>
        </w:rPr>
        <w:t>yurist@dialabix.ru</w:t>
      </w:r>
      <w:r w:rsidR="006C46E7" w:rsidRPr="00D67D19">
        <w:rPr>
          <w:rFonts w:ascii="Times New Roman" w:hAnsi="Times New Roman"/>
          <w:color w:val="auto"/>
          <w:sz w:val="27"/>
          <w:szCs w:val="27"/>
        </w:rPr>
        <w:t xml:space="preserve">  </w:t>
      </w:r>
    </w:p>
    <w:p w:rsidR="005D7534" w:rsidRPr="007A2FB9" w:rsidRDefault="005D7534" w:rsidP="005D7534">
      <w:pPr>
        <w:autoSpaceDE/>
        <w:autoSpaceDN/>
        <w:adjustRightInd/>
        <w:spacing w:line="280" w:lineRule="exact"/>
        <w:ind w:left="4820"/>
        <w:rPr>
          <w:rFonts w:ascii="Times New Roman" w:hAnsi="Times New Roman"/>
          <w:color w:val="auto"/>
          <w:sz w:val="27"/>
          <w:szCs w:val="27"/>
        </w:rPr>
      </w:pPr>
    </w:p>
    <w:p w:rsidR="005D7534" w:rsidRPr="007A2FB9" w:rsidRDefault="005D7534" w:rsidP="005D7534">
      <w:pPr>
        <w:spacing w:after="0" w:line="276" w:lineRule="auto"/>
        <w:jc w:val="center"/>
        <w:rPr>
          <w:rFonts w:ascii="Times New Roman" w:hAnsi="Times New Roman"/>
          <w:b/>
          <w:color w:val="auto"/>
          <w:sz w:val="27"/>
          <w:szCs w:val="27"/>
        </w:rPr>
      </w:pPr>
      <w:r w:rsidRPr="007A2FB9">
        <w:rPr>
          <w:rFonts w:ascii="Times New Roman" w:hAnsi="Times New Roman"/>
          <w:b/>
          <w:sz w:val="27"/>
          <w:szCs w:val="27"/>
        </w:rPr>
        <w:t>РЕШЕНИЕ</w:t>
      </w:r>
    </w:p>
    <w:p w:rsidR="005D7534" w:rsidRPr="007A2FB9" w:rsidRDefault="005D7534" w:rsidP="005D7534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 xml:space="preserve">по делу </w:t>
      </w:r>
      <w:r w:rsidR="005323B3">
        <w:rPr>
          <w:rFonts w:ascii="Times New Roman" w:hAnsi="Times New Roman"/>
          <w:sz w:val="27"/>
          <w:szCs w:val="27"/>
        </w:rPr>
        <w:t xml:space="preserve">№ 50/06/29700эп/20 </w:t>
      </w:r>
      <w:r w:rsidRPr="007A2FB9">
        <w:rPr>
          <w:rFonts w:ascii="Times New Roman" w:hAnsi="Times New Roman"/>
          <w:sz w:val="27"/>
          <w:szCs w:val="27"/>
        </w:rPr>
        <w:t xml:space="preserve">о нарушении </w:t>
      </w:r>
    </w:p>
    <w:p w:rsidR="005D7534" w:rsidRPr="007A2FB9" w:rsidRDefault="005D7534" w:rsidP="005D7534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 xml:space="preserve">законодательства Российской Федерации </w:t>
      </w:r>
    </w:p>
    <w:p w:rsidR="005D7534" w:rsidRPr="007A2FB9" w:rsidRDefault="005D7534" w:rsidP="005D7534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>о контрактной системе в сфере закупок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5D7534" w:rsidRPr="007A2FB9" w:rsidTr="005D7534">
        <w:tc>
          <w:tcPr>
            <w:tcW w:w="4842" w:type="dxa"/>
            <w:hideMark/>
          </w:tcPr>
          <w:p w:rsidR="005D7534" w:rsidRPr="007A2FB9" w:rsidRDefault="005323B3" w:rsidP="005323B3">
            <w:pPr>
              <w:spacing w:after="0" w:line="276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</w:t>
            </w:r>
            <w:r w:rsidR="005B4E3A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07.2020</w:t>
            </w:r>
          </w:p>
        </w:tc>
        <w:tc>
          <w:tcPr>
            <w:tcW w:w="4622" w:type="dxa"/>
            <w:hideMark/>
          </w:tcPr>
          <w:p w:rsidR="005D7534" w:rsidRPr="007A2FB9" w:rsidRDefault="005D7534" w:rsidP="005D7534">
            <w:pPr>
              <w:spacing w:after="0" w:line="276" w:lineRule="auto"/>
              <w:ind w:right="-72"/>
              <w:jc w:val="right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7A2FB9">
              <w:rPr>
                <w:rFonts w:ascii="Times New Roman" w:hAnsi="Times New Roman"/>
                <w:sz w:val="27"/>
                <w:szCs w:val="27"/>
              </w:rPr>
              <w:t>Москва</w:t>
            </w:r>
          </w:p>
        </w:tc>
      </w:tr>
    </w:tbl>
    <w:p w:rsidR="005D7534" w:rsidRPr="007A2FB9" w:rsidRDefault="005D7534" w:rsidP="005D7534">
      <w:pPr>
        <w:spacing w:after="0" w:line="276" w:lineRule="auto"/>
        <w:ind w:firstLine="696"/>
        <w:jc w:val="both"/>
        <w:rPr>
          <w:rFonts w:ascii="Times New Roman" w:hAnsi="Times New Roman"/>
          <w:sz w:val="27"/>
          <w:szCs w:val="27"/>
        </w:rPr>
      </w:pPr>
    </w:p>
    <w:p w:rsidR="00DC3F59" w:rsidRPr="007A2FB9" w:rsidRDefault="005D7534" w:rsidP="001010CA">
      <w:pPr>
        <w:spacing w:after="0" w:line="276" w:lineRule="auto"/>
        <w:ind w:firstLine="696"/>
        <w:jc w:val="both"/>
        <w:rPr>
          <w:rFonts w:ascii="Times New Roman" w:hAnsi="Times New Roman"/>
          <w:sz w:val="27"/>
          <w:szCs w:val="27"/>
          <w:highlight w:val="yellow"/>
        </w:rPr>
      </w:pPr>
      <w:r w:rsidRPr="007A2FB9">
        <w:rPr>
          <w:rFonts w:ascii="Times New Roman" w:hAnsi="Times New Roman"/>
          <w:sz w:val="27"/>
          <w:szCs w:val="27"/>
        </w:rPr>
        <w:t xml:space="preserve">Комиссия Московского областного УФАС России по контролю в сфере закупок товаров, работ, услуг для обеспечения государственных и муниципальных нужд (далее – Управление, Комиссия) </w:t>
      </w:r>
    </w:p>
    <w:p w:rsidR="006B03B2" w:rsidRPr="005323B3" w:rsidRDefault="005D7534" w:rsidP="00E305C0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 xml:space="preserve">рассмотрев жалобу </w:t>
      </w:r>
      <w:r w:rsidR="00E305C0">
        <w:rPr>
          <w:rFonts w:ascii="Times New Roman" w:hAnsi="Times New Roman"/>
          <w:sz w:val="27"/>
          <w:szCs w:val="27"/>
        </w:rPr>
        <w:t xml:space="preserve">ООО «ДИАЛАБИКС» </w:t>
      </w:r>
      <w:r w:rsidR="005323B3" w:rsidRPr="005323B3">
        <w:rPr>
          <w:rFonts w:ascii="Times New Roman" w:hAnsi="Times New Roman"/>
          <w:sz w:val="27"/>
          <w:szCs w:val="27"/>
        </w:rPr>
        <w:t xml:space="preserve">(далее - Заявитель) на действия (бездействие) Государственного казенного учреждения Московской области «Дирекция единого заказчика Министерства здравоохранения Московской области» (далее – Заказчик), Комитета по конкурентной политике Московской области (далее – Уполномоченный орган) 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аппаратов </w:t>
      </w:r>
      <w:r w:rsidR="005323B3" w:rsidRPr="005323B3">
        <w:rPr>
          <w:rFonts w:ascii="Times New Roman" w:hAnsi="Times New Roman"/>
          <w:sz w:val="27"/>
          <w:szCs w:val="27"/>
        </w:rPr>
        <w:lastRenderedPageBreak/>
        <w:t>для дезинфекции воздуха и поверхностей помещений на основе импульсного ультрафиолетового</w:t>
      </w:r>
      <w:r w:rsidR="005323B3">
        <w:rPr>
          <w:rFonts w:ascii="Times New Roman" w:hAnsi="Times New Roman"/>
          <w:sz w:val="27"/>
          <w:szCs w:val="27"/>
        </w:rPr>
        <w:t xml:space="preserve"> излучения - лот 60 (извещение </w:t>
      </w:r>
      <w:r w:rsidR="005323B3" w:rsidRPr="005323B3">
        <w:rPr>
          <w:rFonts w:ascii="Times New Roman" w:hAnsi="Times New Roman"/>
          <w:sz w:val="27"/>
          <w:szCs w:val="27"/>
        </w:rPr>
        <w:t>№ 0148200005420000238</w:t>
      </w:r>
      <w:r w:rsidR="00B76AC0" w:rsidRPr="00B76AC0">
        <w:rPr>
          <w:rFonts w:ascii="Times New Roman" w:hAnsi="Times New Roman"/>
          <w:sz w:val="27"/>
          <w:szCs w:val="27"/>
        </w:rPr>
        <w:t xml:space="preserve"> на официальном сайте Единой информационной системы в сфере закупок – </w:t>
      </w:r>
      <w:r w:rsidR="00B76AC0" w:rsidRPr="00B76AC0">
        <w:rPr>
          <w:rFonts w:ascii="Times New Roman" w:hAnsi="Times New Roman"/>
          <w:sz w:val="27"/>
          <w:szCs w:val="27"/>
          <w:lang w:val="en-US"/>
        </w:rPr>
        <w:t>www</w:t>
      </w:r>
      <w:r w:rsidR="00B76AC0" w:rsidRPr="00B76AC0">
        <w:rPr>
          <w:rFonts w:ascii="Times New Roman" w:hAnsi="Times New Roman"/>
          <w:sz w:val="27"/>
          <w:szCs w:val="27"/>
        </w:rPr>
        <w:t xml:space="preserve">.zakupki.gov.ru (далее </w:t>
      </w:r>
      <w:r w:rsidR="00B76AC0" w:rsidRPr="00B76AC0">
        <w:rPr>
          <w:rFonts w:ascii="Times New Roman" w:hAnsi="Times New Roman"/>
          <w:sz w:val="27"/>
          <w:szCs w:val="27"/>
        </w:rPr>
        <w:noBreakHyphen/>
        <w:t xml:space="preserve"> Официальный сайт)</w:t>
      </w:r>
      <w:r w:rsidR="00B76AC0" w:rsidRPr="00B76AC0">
        <w:rPr>
          <w:rFonts w:ascii="Times New Roman" w:hAnsi="Times New Roman"/>
          <w:bCs/>
          <w:sz w:val="27"/>
          <w:szCs w:val="27"/>
        </w:rPr>
        <w:t xml:space="preserve">) (далее </w:t>
      </w:r>
      <w:r w:rsidR="00B76AC0" w:rsidRPr="00B76AC0">
        <w:rPr>
          <w:rFonts w:ascii="Times New Roman" w:hAnsi="Times New Roman"/>
          <w:bCs/>
          <w:sz w:val="27"/>
          <w:szCs w:val="27"/>
        </w:rPr>
        <w:noBreakHyphen/>
        <w:t xml:space="preserve"> Аукцион)</w:t>
      </w:r>
      <w:r w:rsidRPr="007A2FB9">
        <w:rPr>
          <w:rFonts w:ascii="Times New Roman" w:hAnsi="Times New Roman"/>
          <w:sz w:val="27"/>
          <w:szCs w:val="27"/>
        </w:rPr>
        <w:t xml:space="preserve"> и в результате осуществления внеплановой проверки в 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системе)в части доводов жалобы Заявителя и в соответствии с Административным регламентом утвержденным приказом ФАС России от 19.11.2014 № 727/14,</w:t>
      </w:r>
    </w:p>
    <w:p w:rsidR="009C335D" w:rsidRPr="007A2FB9" w:rsidRDefault="009C335D" w:rsidP="005D7534">
      <w:pPr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D7534" w:rsidRPr="007A2FB9" w:rsidRDefault="005D7534" w:rsidP="005D7534">
      <w:pPr>
        <w:spacing w:after="0" w:line="276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b/>
          <w:sz w:val="27"/>
          <w:szCs w:val="27"/>
        </w:rPr>
        <w:t>УСТАНОВИЛА</w:t>
      </w:r>
      <w:r w:rsidRPr="007A2FB9">
        <w:rPr>
          <w:rFonts w:ascii="Times New Roman" w:hAnsi="Times New Roman"/>
          <w:sz w:val="27"/>
          <w:szCs w:val="27"/>
        </w:rPr>
        <w:t>:</w:t>
      </w:r>
    </w:p>
    <w:p w:rsidR="005D7534" w:rsidRPr="007A2FB9" w:rsidRDefault="005D7534" w:rsidP="005D7534">
      <w:pPr>
        <w:spacing w:after="0" w:line="276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5D7534" w:rsidRPr="007A2FB9" w:rsidRDefault="005D7534" w:rsidP="005D7534">
      <w:pPr>
        <w:widowControl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>В Управление поступила жалоба З</w:t>
      </w:r>
      <w:r w:rsidR="008A5D73">
        <w:rPr>
          <w:rFonts w:ascii="Times New Roman" w:hAnsi="Times New Roman"/>
          <w:sz w:val="27"/>
          <w:szCs w:val="27"/>
        </w:rPr>
        <w:t>аявителя на действия Заказчика</w:t>
      </w:r>
      <w:r w:rsidRPr="007A2FB9">
        <w:rPr>
          <w:rFonts w:ascii="Times New Roman" w:hAnsi="Times New Roman"/>
          <w:sz w:val="27"/>
          <w:szCs w:val="27"/>
        </w:rPr>
        <w:t xml:space="preserve"> при проведении Оператором электронной площадки Аукциона.</w:t>
      </w:r>
    </w:p>
    <w:p w:rsidR="005D7534" w:rsidRPr="007A2FB9" w:rsidRDefault="00132AFC" w:rsidP="005D7534">
      <w:pPr>
        <w:widowControl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2FB9">
        <w:rPr>
          <w:rFonts w:ascii="Times" w:hAnsi="Times" w:cs="Times"/>
          <w:sz w:val="27"/>
          <w:szCs w:val="27"/>
        </w:rPr>
        <w:t>По мнению Заявителя, его права и законные интересы нарушены действиями Заказчика, установившего в техническом задании док</w:t>
      </w:r>
      <w:r w:rsidR="00A740A8">
        <w:rPr>
          <w:rFonts w:ascii="Times" w:hAnsi="Times" w:cs="Times"/>
          <w:sz w:val="27"/>
          <w:szCs w:val="27"/>
        </w:rPr>
        <w:t>ументации об Аукционе требования</w:t>
      </w:r>
      <w:r w:rsidRPr="007A2FB9">
        <w:rPr>
          <w:rFonts w:ascii="Times" w:hAnsi="Times" w:cs="Times"/>
          <w:sz w:val="27"/>
          <w:szCs w:val="27"/>
        </w:rPr>
        <w:t xml:space="preserve"> </w:t>
      </w:r>
      <w:r w:rsidR="00E305C0">
        <w:rPr>
          <w:rFonts w:ascii="Times" w:hAnsi="Times" w:cs="Times"/>
          <w:sz w:val="27"/>
          <w:szCs w:val="27"/>
        </w:rPr>
        <w:t xml:space="preserve">к </w:t>
      </w:r>
      <w:r w:rsidR="00E305C0">
        <w:rPr>
          <w:rFonts w:ascii="Times New Roman" w:hAnsi="Times New Roman"/>
          <w:sz w:val="27"/>
          <w:szCs w:val="27"/>
        </w:rPr>
        <w:t>аппаратам</w:t>
      </w:r>
      <w:r w:rsidR="00E305C0" w:rsidRPr="005323B3">
        <w:rPr>
          <w:rFonts w:ascii="Times New Roman" w:hAnsi="Times New Roman"/>
          <w:sz w:val="27"/>
          <w:szCs w:val="27"/>
        </w:rPr>
        <w:t xml:space="preserve"> для дезинфекции воздуха и поверхностей помещений на основе импульсного ультрафиолетового</w:t>
      </w:r>
      <w:r w:rsidR="00E305C0">
        <w:rPr>
          <w:rFonts w:ascii="Times New Roman" w:hAnsi="Times New Roman"/>
          <w:sz w:val="27"/>
          <w:szCs w:val="27"/>
        </w:rPr>
        <w:t xml:space="preserve"> излучения</w:t>
      </w:r>
      <w:r w:rsidR="004F1F01">
        <w:rPr>
          <w:rFonts w:ascii="Times" w:hAnsi="Times" w:cs="Times"/>
          <w:sz w:val="27"/>
          <w:szCs w:val="27"/>
        </w:rPr>
        <w:t>, соответствующи</w:t>
      </w:r>
      <w:r w:rsidR="00A740A8">
        <w:rPr>
          <w:rFonts w:ascii="Times" w:hAnsi="Times" w:cs="Times"/>
          <w:sz w:val="27"/>
          <w:szCs w:val="27"/>
        </w:rPr>
        <w:t>е</w:t>
      </w:r>
      <w:r w:rsidR="004F1F01" w:rsidRPr="007A2FB9">
        <w:rPr>
          <w:rFonts w:ascii="Times" w:hAnsi="Times" w:cs="Times"/>
          <w:sz w:val="27"/>
          <w:szCs w:val="27"/>
        </w:rPr>
        <w:t xml:space="preserve"> </w:t>
      </w:r>
      <w:r w:rsidR="00A740A8">
        <w:rPr>
          <w:rFonts w:ascii="Times" w:hAnsi="Times" w:cs="Times"/>
          <w:sz w:val="27"/>
          <w:szCs w:val="27"/>
        </w:rPr>
        <w:t>одному производителю</w:t>
      </w:r>
      <w:r w:rsidRPr="007A2FB9">
        <w:rPr>
          <w:rFonts w:ascii="Times" w:hAnsi="Times" w:cs="Times"/>
          <w:sz w:val="27"/>
          <w:szCs w:val="27"/>
        </w:rPr>
        <w:t>, что ограничивает количество участников закупки.</w:t>
      </w:r>
    </w:p>
    <w:p w:rsidR="005D7534" w:rsidRPr="007A2FB9" w:rsidRDefault="005D7534" w:rsidP="005D7534">
      <w:pPr>
        <w:widowControl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2FB9">
        <w:rPr>
          <w:rFonts w:ascii="Times New Roman" w:hAnsi="Times New Roman"/>
          <w:sz w:val="27"/>
          <w:szCs w:val="27"/>
        </w:rPr>
        <w:t>В соответствии с извещением о проведении Аукциона, документацией об Аукционе, протоколами, составленными при осуществлении закупки:</w:t>
      </w:r>
    </w:p>
    <w:p w:rsidR="005D7534" w:rsidRPr="007A2FB9" w:rsidRDefault="005D7534" w:rsidP="009516AB">
      <w:pPr>
        <w:pStyle w:val="a9"/>
        <w:widowControl/>
        <w:numPr>
          <w:ilvl w:val="0"/>
          <w:numId w:val="1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color w:val="auto"/>
          <w:sz w:val="27"/>
          <w:szCs w:val="27"/>
          <w:lang w:eastAsia="en-US"/>
        </w:rPr>
      </w:pPr>
      <w:r w:rsidRPr="007A2FB9">
        <w:rPr>
          <w:color w:val="auto"/>
          <w:sz w:val="27"/>
          <w:szCs w:val="27"/>
          <w:lang w:eastAsia="en-US"/>
        </w:rPr>
        <w:t xml:space="preserve">дата начала подачи заявок– </w:t>
      </w:r>
      <w:r w:rsidR="00E305C0">
        <w:rPr>
          <w:color w:val="auto"/>
          <w:sz w:val="27"/>
          <w:szCs w:val="27"/>
          <w:lang w:eastAsia="en-US"/>
        </w:rPr>
        <w:t>15</w:t>
      </w:r>
      <w:r w:rsidR="00D80622">
        <w:rPr>
          <w:color w:val="auto"/>
          <w:sz w:val="27"/>
          <w:szCs w:val="27"/>
          <w:lang w:eastAsia="en-US"/>
        </w:rPr>
        <w:t>.</w:t>
      </w:r>
      <w:r w:rsidR="00E305C0">
        <w:rPr>
          <w:color w:val="auto"/>
          <w:sz w:val="27"/>
          <w:szCs w:val="27"/>
          <w:lang w:eastAsia="en-US"/>
        </w:rPr>
        <w:t>07.2020</w:t>
      </w:r>
      <w:r w:rsidRPr="007A2FB9">
        <w:rPr>
          <w:color w:val="auto"/>
          <w:sz w:val="27"/>
          <w:szCs w:val="27"/>
          <w:lang w:eastAsia="en-US"/>
        </w:rPr>
        <w:t>;</w:t>
      </w:r>
    </w:p>
    <w:p w:rsidR="005D7534" w:rsidRPr="007A2FB9" w:rsidRDefault="005D7534" w:rsidP="00E305C0">
      <w:pPr>
        <w:pStyle w:val="a9"/>
        <w:widowControl/>
        <w:numPr>
          <w:ilvl w:val="0"/>
          <w:numId w:val="1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color w:val="auto"/>
          <w:sz w:val="27"/>
          <w:szCs w:val="27"/>
          <w:lang w:eastAsia="en-US"/>
        </w:rPr>
      </w:pPr>
      <w:r w:rsidRPr="007A2FB9">
        <w:rPr>
          <w:color w:val="auto"/>
          <w:sz w:val="27"/>
          <w:szCs w:val="27"/>
          <w:lang w:eastAsia="en-US"/>
        </w:rPr>
        <w:t xml:space="preserve">начальная (максимальная) цена контракта – </w:t>
      </w:r>
      <w:r w:rsidR="00E305C0" w:rsidRPr="00E305C0">
        <w:rPr>
          <w:color w:val="auto"/>
          <w:sz w:val="27"/>
          <w:szCs w:val="27"/>
          <w:lang w:eastAsia="en-US"/>
        </w:rPr>
        <w:t>111</w:t>
      </w:r>
      <w:r w:rsidR="00E305C0">
        <w:rPr>
          <w:color w:val="auto"/>
          <w:sz w:val="27"/>
          <w:szCs w:val="27"/>
          <w:lang w:eastAsia="en-US"/>
        </w:rPr>
        <w:t> </w:t>
      </w:r>
      <w:r w:rsidR="00E305C0" w:rsidRPr="00E305C0">
        <w:rPr>
          <w:color w:val="auto"/>
          <w:sz w:val="27"/>
          <w:szCs w:val="27"/>
          <w:lang w:eastAsia="en-US"/>
        </w:rPr>
        <w:t>930</w:t>
      </w:r>
      <w:r w:rsidR="00E305C0">
        <w:rPr>
          <w:color w:val="auto"/>
          <w:sz w:val="27"/>
          <w:szCs w:val="27"/>
          <w:lang w:eastAsia="en-US"/>
        </w:rPr>
        <w:t xml:space="preserve"> </w:t>
      </w:r>
      <w:r w:rsidR="00E305C0" w:rsidRPr="00E305C0">
        <w:rPr>
          <w:color w:val="auto"/>
          <w:sz w:val="27"/>
          <w:szCs w:val="27"/>
          <w:lang w:eastAsia="en-US"/>
        </w:rPr>
        <w:t>570</w:t>
      </w:r>
      <w:r w:rsidR="00BD11B1" w:rsidRPr="00BD11B1">
        <w:rPr>
          <w:color w:val="auto"/>
          <w:sz w:val="27"/>
          <w:szCs w:val="27"/>
          <w:lang w:eastAsia="en-US"/>
        </w:rPr>
        <w:t>,00</w:t>
      </w:r>
      <w:r w:rsidR="00BD11B1">
        <w:rPr>
          <w:color w:val="auto"/>
          <w:sz w:val="27"/>
          <w:szCs w:val="27"/>
          <w:lang w:eastAsia="en-US"/>
        </w:rPr>
        <w:t xml:space="preserve"> </w:t>
      </w:r>
      <w:r w:rsidR="00E305C0">
        <w:rPr>
          <w:color w:val="auto"/>
          <w:sz w:val="27"/>
          <w:szCs w:val="27"/>
          <w:lang w:eastAsia="en-US"/>
        </w:rPr>
        <w:t>руб.</w:t>
      </w:r>
      <w:r w:rsidRPr="007A2FB9">
        <w:rPr>
          <w:color w:val="auto"/>
          <w:sz w:val="27"/>
          <w:szCs w:val="27"/>
          <w:lang w:eastAsia="en-US"/>
        </w:rPr>
        <w:t>;</w:t>
      </w:r>
    </w:p>
    <w:p w:rsidR="005D7534" w:rsidRPr="007A2FB9" w:rsidRDefault="005D7534" w:rsidP="009516AB">
      <w:pPr>
        <w:pStyle w:val="a9"/>
        <w:widowControl/>
        <w:numPr>
          <w:ilvl w:val="0"/>
          <w:numId w:val="1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color w:val="auto"/>
          <w:sz w:val="27"/>
          <w:szCs w:val="27"/>
          <w:lang w:eastAsia="en-US"/>
        </w:rPr>
      </w:pPr>
      <w:r w:rsidRPr="007A2FB9">
        <w:rPr>
          <w:color w:val="auto"/>
          <w:sz w:val="27"/>
          <w:szCs w:val="27"/>
          <w:lang w:eastAsia="en-US"/>
        </w:rPr>
        <w:t xml:space="preserve">дата окончания подачи заявок – </w:t>
      </w:r>
      <w:r w:rsidR="00E305C0">
        <w:rPr>
          <w:color w:val="auto"/>
          <w:sz w:val="27"/>
          <w:szCs w:val="27"/>
          <w:lang w:eastAsia="en-US"/>
        </w:rPr>
        <w:t>23.07.2020</w:t>
      </w:r>
      <w:r w:rsidRPr="007A2FB9">
        <w:rPr>
          <w:color w:val="auto"/>
          <w:sz w:val="27"/>
          <w:szCs w:val="27"/>
          <w:lang w:eastAsia="en-US"/>
        </w:rPr>
        <w:t>;</w:t>
      </w:r>
    </w:p>
    <w:p w:rsidR="005D7534" w:rsidRDefault="005D7534" w:rsidP="00B0585A">
      <w:pPr>
        <w:pStyle w:val="a9"/>
        <w:widowControl/>
        <w:numPr>
          <w:ilvl w:val="0"/>
          <w:numId w:val="1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color w:val="auto"/>
          <w:sz w:val="27"/>
          <w:szCs w:val="27"/>
          <w:lang w:eastAsia="en-US"/>
        </w:rPr>
      </w:pPr>
      <w:r w:rsidRPr="007A2FB9">
        <w:rPr>
          <w:color w:val="auto"/>
          <w:sz w:val="27"/>
          <w:szCs w:val="27"/>
          <w:lang w:eastAsia="en-US"/>
        </w:rPr>
        <w:t xml:space="preserve">дата проведения Аукциона – </w:t>
      </w:r>
      <w:r w:rsidR="00E305C0">
        <w:rPr>
          <w:color w:val="auto"/>
          <w:sz w:val="27"/>
          <w:szCs w:val="27"/>
          <w:lang w:eastAsia="en-US"/>
        </w:rPr>
        <w:t>27.07.2020</w:t>
      </w:r>
      <w:r w:rsidR="0024296B">
        <w:rPr>
          <w:color w:val="auto"/>
          <w:sz w:val="27"/>
          <w:szCs w:val="27"/>
          <w:lang w:eastAsia="en-US"/>
        </w:rPr>
        <w:t>.</w:t>
      </w:r>
    </w:p>
    <w:p w:rsidR="00DB65C1" w:rsidRDefault="00357796" w:rsidP="00DB65C1">
      <w:pPr>
        <w:pStyle w:val="a9"/>
        <w:widowControl/>
        <w:tabs>
          <w:tab w:val="left" w:pos="993"/>
          <w:tab w:val="left" w:pos="1134"/>
          <w:tab w:val="left" w:pos="1560"/>
        </w:tabs>
        <w:spacing w:before="0" w:line="276" w:lineRule="auto"/>
        <w:ind w:left="0" w:firstLine="709"/>
        <w:jc w:val="both"/>
        <w:rPr>
          <w:color w:val="auto"/>
          <w:sz w:val="27"/>
          <w:szCs w:val="27"/>
          <w:lang w:eastAsia="en-US"/>
        </w:rPr>
      </w:pPr>
      <w:r w:rsidRPr="00357796">
        <w:rPr>
          <w:color w:val="auto"/>
          <w:sz w:val="27"/>
          <w:szCs w:val="27"/>
          <w:lang w:eastAsia="en-US"/>
        </w:rPr>
        <w:t xml:space="preserve">Согласно доводу жалобы Заявителя, Заказчиком в Техническом задании документации установлены требования к характеристикам </w:t>
      </w:r>
      <w:r w:rsidR="00E305C0">
        <w:rPr>
          <w:sz w:val="27"/>
          <w:szCs w:val="27"/>
        </w:rPr>
        <w:t>аппаратов</w:t>
      </w:r>
      <w:r w:rsidR="00E305C0" w:rsidRPr="005323B3">
        <w:rPr>
          <w:sz w:val="27"/>
          <w:szCs w:val="27"/>
        </w:rPr>
        <w:t xml:space="preserve"> для дезинфекции воздуха и поверхностей помещений на основе импульсного ультрафиолетового</w:t>
      </w:r>
      <w:r w:rsidR="00E305C0">
        <w:rPr>
          <w:sz w:val="27"/>
          <w:szCs w:val="27"/>
        </w:rPr>
        <w:t xml:space="preserve"> излучения</w:t>
      </w:r>
      <w:r w:rsidRPr="00357796">
        <w:rPr>
          <w:color w:val="auto"/>
          <w:sz w:val="27"/>
          <w:szCs w:val="27"/>
          <w:lang w:eastAsia="en-US"/>
        </w:rPr>
        <w:t xml:space="preserve">, ограничивающие </w:t>
      </w:r>
      <w:r w:rsidR="00895337">
        <w:rPr>
          <w:color w:val="auto"/>
          <w:sz w:val="27"/>
          <w:szCs w:val="27"/>
          <w:lang w:eastAsia="en-US"/>
        </w:rPr>
        <w:t>количество</w:t>
      </w:r>
      <w:r w:rsidRPr="00357796">
        <w:rPr>
          <w:color w:val="auto"/>
          <w:sz w:val="27"/>
          <w:szCs w:val="27"/>
          <w:lang w:eastAsia="en-US"/>
        </w:rPr>
        <w:t xml:space="preserve"> участ</w:t>
      </w:r>
      <w:r>
        <w:rPr>
          <w:color w:val="auto"/>
          <w:sz w:val="27"/>
          <w:szCs w:val="27"/>
          <w:lang w:eastAsia="en-US"/>
        </w:rPr>
        <w:t>ников</w:t>
      </w:r>
      <w:r w:rsidRPr="00357796">
        <w:rPr>
          <w:color w:val="auto"/>
          <w:sz w:val="27"/>
          <w:szCs w:val="27"/>
          <w:lang w:eastAsia="en-US"/>
        </w:rPr>
        <w:t xml:space="preserve"> закупки.</w:t>
      </w:r>
      <w:r w:rsidR="00DB65C1">
        <w:rPr>
          <w:color w:val="auto"/>
          <w:sz w:val="27"/>
          <w:szCs w:val="27"/>
          <w:lang w:eastAsia="en-US"/>
        </w:rPr>
        <w:t xml:space="preserve"> </w:t>
      </w:r>
    </w:p>
    <w:p w:rsidR="005D7534" w:rsidRDefault="00DB65C1" w:rsidP="00DB65C1">
      <w:pPr>
        <w:pStyle w:val="a9"/>
        <w:widowControl/>
        <w:tabs>
          <w:tab w:val="left" w:pos="993"/>
          <w:tab w:val="left" w:pos="1134"/>
          <w:tab w:val="left" w:pos="1560"/>
        </w:tabs>
        <w:spacing w:before="0" w:line="276" w:lineRule="auto"/>
        <w:ind w:left="0" w:firstLine="709"/>
        <w:jc w:val="both"/>
        <w:rPr>
          <w:color w:val="auto"/>
          <w:sz w:val="27"/>
          <w:szCs w:val="27"/>
          <w:lang w:eastAsia="en-US"/>
        </w:rPr>
      </w:pPr>
      <w:r w:rsidRPr="007A2FB9">
        <w:rPr>
          <w:color w:val="auto"/>
          <w:sz w:val="27"/>
          <w:szCs w:val="27"/>
          <w:lang w:eastAsia="en-US"/>
        </w:rPr>
        <w:t>В соответствии с</w:t>
      </w:r>
      <w:r>
        <w:rPr>
          <w:color w:val="auto"/>
          <w:sz w:val="27"/>
          <w:szCs w:val="27"/>
          <w:lang w:eastAsia="en-US"/>
        </w:rPr>
        <w:t xml:space="preserve"> пунктом </w:t>
      </w:r>
      <w:r w:rsidR="005D7534" w:rsidRPr="007A2FB9">
        <w:rPr>
          <w:color w:val="auto"/>
          <w:sz w:val="27"/>
          <w:szCs w:val="27"/>
          <w:lang w:eastAsia="en-US"/>
        </w:rPr>
        <w:t xml:space="preserve">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</w:t>
      </w:r>
      <w:r w:rsidR="005D7534" w:rsidRPr="007A2FB9">
        <w:rPr>
          <w:color w:val="auto"/>
          <w:sz w:val="27"/>
          <w:szCs w:val="27"/>
          <w:lang w:eastAsia="en-US"/>
        </w:rPr>
        <w:lastRenderedPageBreak/>
        <w:t>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DB65C1" w:rsidRPr="007A2FB9" w:rsidRDefault="00DB65C1" w:rsidP="00DB65C1">
      <w:pPr>
        <w:pStyle w:val="a9"/>
        <w:widowControl/>
        <w:tabs>
          <w:tab w:val="left" w:pos="993"/>
          <w:tab w:val="left" w:pos="1134"/>
          <w:tab w:val="left" w:pos="1560"/>
        </w:tabs>
        <w:spacing w:before="0" w:line="276" w:lineRule="auto"/>
        <w:ind w:left="0" w:firstLine="709"/>
        <w:jc w:val="both"/>
        <w:rPr>
          <w:color w:val="auto"/>
          <w:sz w:val="27"/>
          <w:szCs w:val="27"/>
          <w:lang w:eastAsia="en-US"/>
        </w:rPr>
      </w:pPr>
      <w:r>
        <w:rPr>
          <w:color w:val="auto"/>
          <w:sz w:val="27"/>
          <w:szCs w:val="27"/>
          <w:lang w:eastAsia="en-US"/>
        </w:rPr>
        <w:t>Согласно пункту</w:t>
      </w:r>
      <w:r w:rsidRPr="007A2FB9">
        <w:rPr>
          <w:color w:val="auto"/>
          <w:sz w:val="27"/>
          <w:szCs w:val="27"/>
          <w:lang w:eastAsia="en-US"/>
        </w:rPr>
        <w:t xml:space="preserve">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5D7534" w:rsidRPr="007A2FB9" w:rsidRDefault="005D7534" w:rsidP="005D7534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7A2FB9">
        <w:rPr>
          <w:rFonts w:ascii="Times New Roman" w:hAnsi="Times New Roman"/>
          <w:color w:val="auto"/>
          <w:sz w:val="27"/>
          <w:szCs w:val="27"/>
          <w:lang w:eastAsia="en-US"/>
        </w:rPr>
        <w:tab/>
        <w:t>Частью 6 статьи 66 Закона о контрактной системе установлено, что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D67D19" w:rsidRDefault="00D67D19" w:rsidP="00F16A7F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По мнению Заявителя, </w:t>
      </w:r>
      <w:r w:rsidRPr="00D67D19">
        <w:rPr>
          <w:rFonts w:ascii="Times New Roman" w:hAnsi="Times New Roman"/>
          <w:color w:val="auto"/>
          <w:sz w:val="27"/>
          <w:szCs w:val="27"/>
          <w:lang w:eastAsia="en-US"/>
        </w:rPr>
        <w:t>совокупности характеристик</w:t>
      </w:r>
      <w:r w:rsidR="00895337">
        <w:rPr>
          <w:rFonts w:ascii="Times New Roman" w:hAnsi="Times New Roman"/>
          <w:color w:val="auto"/>
          <w:sz w:val="27"/>
          <w:szCs w:val="27"/>
          <w:lang w:eastAsia="en-US"/>
        </w:rPr>
        <w:t>, установленных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 в техн</w:t>
      </w:r>
      <w:r w:rsidR="00F16A7F">
        <w:rPr>
          <w:rFonts w:ascii="Times New Roman" w:hAnsi="Times New Roman"/>
          <w:color w:val="auto"/>
          <w:sz w:val="27"/>
          <w:szCs w:val="27"/>
          <w:lang w:eastAsia="en-US"/>
        </w:rPr>
        <w:t xml:space="preserve">ическом задании документации об 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>Аукционе</w:t>
      </w:r>
      <w:r w:rsidR="00F16A7F">
        <w:rPr>
          <w:rFonts w:ascii="Times New Roman" w:hAnsi="Times New Roman"/>
          <w:color w:val="auto"/>
          <w:sz w:val="27"/>
          <w:szCs w:val="27"/>
          <w:lang w:eastAsia="en-US"/>
        </w:rPr>
        <w:t xml:space="preserve">, </w:t>
      </w:r>
      <w:r w:rsidRPr="00D67D19">
        <w:rPr>
          <w:rFonts w:ascii="Times New Roman" w:hAnsi="Times New Roman"/>
          <w:color w:val="auto"/>
          <w:sz w:val="27"/>
          <w:szCs w:val="27"/>
          <w:lang w:eastAsia="en-US"/>
        </w:rPr>
        <w:t xml:space="preserve">соответствует товар </w:t>
      </w:r>
      <w:r w:rsidR="00895337">
        <w:rPr>
          <w:rFonts w:ascii="Times New Roman" w:hAnsi="Times New Roman"/>
          <w:color w:val="auto"/>
          <w:sz w:val="27"/>
          <w:szCs w:val="27"/>
          <w:lang w:eastAsia="en-US"/>
        </w:rPr>
        <w:t>единственного</w:t>
      </w:r>
      <w:r w:rsidRPr="00D67D19">
        <w:rPr>
          <w:rFonts w:ascii="Times New Roman" w:hAnsi="Times New Roman"/>
          <w:color w:val="auto"/>
          <w:sz w:val="27"/>
          <w:szCs w:val="27"/>
          <w:lang w:eastAsia="en-US"/>
        </w:rPr>
        <w:t xml:space="preserve"> производителя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>, а именно:</w:t>
      </w:r>
    </w:p>
    <w:p w:rsidR="00D67D19" w:rsidRDefault="00D67D19" w:rsidP="00E305C0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>По пункту 1</w:t>
      </w:r>
      <w:r w:rsidRPr="00D67D19">
        <w:rPr>
          <w:rFonts w:ascii="Times New Roman" w:hAnsi="Times New Roman"/>
          <w:color w:val="auto"/>
          <w:sz w:val="27"/>
          <w:szCs w:val="27"/>
          <w:lang w:eastAsia="en-US"/>
        </w:rPr>
        <w:t xml:space="preserve"> 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подпунктам </w:t>
      </w:r>
      <w:r w:rsidRPr="00D67D19">
        <w:rPr>
          <w:rFonts w:ascii="Times New Roman" w:hAnsi="Times New Roman"/>
          <w:color w:val="auto"/>
          <w:sz w:val="27"/>
          <w:szCs w:val="27"/>
          <w:lang w:eastAsia="en-US"/>
        </w:rPr>
        <w:t>1.11-1.20 Установка импульсная ультрафиолетовая с дистанционным пультом управления и автоматической установкой времени работы, для обеззараживания воздуха помещений 1-5 категорий объемом до 75 куб.м при отсутствии людей «Альфа-05» РУ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 № ФСР 2010/06905 от 26.02.2010</w:t>
      </w:r>
      <w:r w:rsidRPr="00D67D19">
        <w:rPr>
          <w:rFonts w:ascii="Times New Roman" w:hAnsi="Times New Roman"/>
          <w:color w:val="auto"/>
          <w:sz w:val="27"/>
          <w:szCs w:val="27"/>
          <w:lang w:eastAsia="en-US"/>
        </w:rPr>
        <w:t xml:space="preserve">г. </w:t>
      </w:r>
    </w:p>
    <w:p w:rsidR="00D67D19" w:rsidRDefault="00D67D19" w:rsidP="00E305C0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>По пункту</w:t>
      </w:r>
      <w:r w:rsidRPr="00D67D19">
        <w:rPr>
          <w:rFonts w:ascii="Times New Roman" w:hAnsi="Times New Roman"/>
          <w:color w:val="auto"/>
          <w:sz w:val="27"/>
          <w:szCs w:val="27"/>
          <w:lang w:eastAsia="en-US"/>
        </w:rPr>
        <w:t xml:space="preserve"> 2, 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подпунктам 2.1-2.10.17 </w:t>
      </w:r>
      <w:r w:rsidRPr="00D67D19">
        <w:rPr>
          <w:rFonts w:ascii="Times New Roman" w:hAnsi="Times New Roman"/>
          <w:color w:val="auto"/>
          <w:sz w:val="27"/>
          <w:szCs w:val="27"/>
          <w:lang w:eastAsia="en-US"/>
        </w:rPr>
        <w:t>Установка импульсная ультрафиолетовая переносная для обеззараживания воздуха и поверхностей помещений «Альфа-09» по ТУ МЮРА.941712.009 РУ №РЗН 2019/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>8554 от 27.06.2019</w:t>
      </w:r>
      <w:r w:rsidRPr="00D67D19">
        <w:rPr>
          <w:rFonts w:ascii="Times New Roman" w:hAnsi="Times New Roman"/>
          <w:color w:val="auto"/>
          <w:sz w:val="27"/>
          <w:szCs w:val="27"/>
          <w:lang w:eastAsia="en-US"/>
        </w:rPr>
        <w:t>г.</w:t>
      </w:r>
    </w:p>
    <w:p w:rsidR="001D3125" w:rsidRPr="00F16A7F" w:rsidRDefault="001D3125" w:rsidP="001D3125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В </w:t>
      </w:r>
      <w:r w:rsidRPr="007A2FB9">
        <w:rPr>
          <w:rFonts w:ascii="Times New Roman" w:hAnsi="Times New Roman"/>
          <w:color w:val="auto"/>
          <w:sz w:val="27"/>
          <w:szCs w:val="27"/>
          <w:lang w:eastAsia="en-US"/>
        </w:rPr>
        <w:t xml:space="preserve">техническом задании документации 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об Аукционе Заказчиком </w:t>
      </w:r>
      <w:r w:rsidRPr="007A2FB9">
        <w:rPr>
          <w:rFonts w:ascii="Times New Roman" w:hAnsi="Times New Roman"/>
          <w:color w:val="auto"/>
          <w:sz w:val="27"/>
          <w:szCs w:val="27"/>
          <w:lang w:eastAsia="en-US"/>
        </w:rPr>
        <w:t xml:space="preserve">установлены 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требования к товарам, </w:t>
      </w:r>
      <w:r w:rsidRPr="00E305C0">
        <w:rPr>
          <w:rFonts w:ascii="Times New Roman" w:hAnsi="Times New Roman"/>
          <w:color w:val="auto"/>
          <w:sz w:val="27"/>
          <w:szCs w:val="27"/>
          <w:lang w:eastAsia="en-US"/>
        </w:rPr>
        <w:t>а именно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: </w:t>
      </w:r>
      <w:r w:rsidRPr="00E305C0">
        <w:rPr>
          <w:rFonts w:ascii="Times New Roman" w:hAnsi="Times New Roman"/>
          <w:color w:val="auto"/>
          <w:sz w:val="27"/>
          <w:szCs w:val="27"/>
          <w:lang w:eastAsia="en-US"/>
        </w:rPr>
        <w:t>«Аппарат для дезинфекции воздуха и поверхностей помещений на основе импульсного ультрафиолетового излучения переносной»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, </w:t>
      </w:r>
      <w:r w:rsidRPr="00E305C0">
        <w:rPr>
          <w:rFonts w:ascii="Times New Roman" w:hAnsi="Times New Roman"/>
          <w:color w:val="auto"/>
          <w:sz w:val="27"/>
          <w:szCs w:val="27"/>
          <w:lang w:eastAsia="en-US"/>
        </w:rPr>
        <w:t>«Переносная импульсная ультрафиолетовая установка для обеззараживания в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>оздуха и поверхности помещений».</w:t>
      </w:r>
    </w:p>
    <w:p w:rsidR="005E5CCC" w:rsidRPr="005E5CCC" w:rsidRDefault="00DB3DB2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>На заседание Комиссии</w:t>
      </w:r>
      <w:r w:rsidR="00E305C0">
        <w:rPr>
          <w:rFonts w:ascii="Times New Roman" w:hAnsi="Times New Roman"/>
          <w:color w:val="auto"/>
          <w:sz w:val="27"/>
          <w:szCs w:val="27"/>
          <w:lang w:eastAsia="en-US"/>
        </w:rPr>
        <w:t xml:space="preserve">, представителем Заказчика представлены письменные </w:t>
      </w:r>
      <w:r w:rsid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пояснения, согласно которым: </w:t>
      </w:r>
      <w:r w:rsidR="00895337">
        <w:rPr>
          <w:rFonts w:ascii="Times New Roman" w:hAnsi="Times New Roman"/>
          <w:color w:val="auto"/>
          <w:sz w:val="27"/>
          <w:szCs w:val="27"/>
          <w:lang w:eastAsia="en-US"/>
        </w:rPr>
        <w:t>«</w:t>
      </w:r>
      <w:r w:rsidR="005E5CCC" w:rsidRP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Поставляемый Товар предназначен для оснащения медицинских организаций Московской области, оказывающих паллиативную </w:t>
      </w:r>
      <w:r w:rsidR="001D3125">
        <w:rPr>
          <w:rFonts w:ascii="Times New Roman" w:hAnsi="Times New Roman"/>
          <w:color w:val="auto"/>
          <w:sz w:val="27"/>
          <w:szCs w:val="27"/>
          <w:lang w:eastAsia="en-US"/>
        </w:rPr>
        <w:t>помощь.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Учитывая характер и тяжесть заболеваний (в основном онкологического профиля), длительность пребывания в стационарных условиях, данный контингент обладает одним из самых высоких рисков развития инфекционных осл</w:t>
      </w:r>
      <w:r w:rsidR="00B00C57">
        <w:rPr>
          <w:rFonts w:ascii="Times New Roman" w:hAnsi="Times New Roman"/>
          <w:color w:val="auto"/>
          <w:sz w:val="27"/>
          <w:szCs w:val="27"/>
          <w:lang w:eastAsia="en-US"/>
        </w:rPr>
        <w:t xml:space="preserve">ожнений. Для таких организаций 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эффективная профилактики инфекций, связанных с оказанием медицинской помощи (ИСМП) остается одной из самых актуальных и требует для ее решения применения наиболее эффективных технологий для дезинфекции помещений. Данные технологии необходимо привлекать к задаче по борьбе с распространением госпитальных антибиотикорезистентных штаммов бактерий (ванкомицин-резистентного энтерококка (VRE), Pseudomonas aeruginosa, метициллин-резистентного стафилококка (MRSA), споровых форм клостридии диффициле (C. Difficile), закрепленная в Распоряжении Правительства РФ от 25 сентября 2017 г. № 2045-р </w:t>
      </w:r>
      <w:r w:rsidR="00B00C57">
        <w:rPr>
          <w:rFonts w:ascii="Times New Roman" w:hAnsi="Times New Roman"/>
          <w:color w:val="auto"/>
          <w:sz w:val="27"/>
          <w:szCs w:val="27"/>
          <w:lang w:eastAsia="en-US"/>
        </w:rPr>
        <w:t>«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О Стратегии предупреждения распространения антимикробной резист</w:t>
      </w:r>
      <w:r w:rsidR="00B00C57">
        <w:rPr>
          <w:rFonts w:ascii="Times New Roman" w:hAnsi="Times New Roman"/>
          <w:color w:val="auto"/>
          <w:sz w:val="27"/>
          <w:szCs w:val="27"/>
          <w:lang w:eastAsia="en-US"/>
        </w:rPr>
        <w:t>ентности в РФ на период до 2030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г</w:t>
      </w:r>
      <w:r w:rsidR="00B00C57">
        <w:rPr>
          <w:rFonts w:ascii="Times New Roman" w:hAnsi="Times New Roman"/>
          <w:color w:val="auto"/>
          <w:sz w:val="27"/>
          <w:szCs w:val="27"/>
          <w:lang w:eastAsia="en-US"/>
        </w:rPr>
        <w:t>»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. При этом, эффективность обеззараживания поверхностей от данных видов микроорганизмов соответствующим дезинфекционным оборудованием должна быть подтверждена данными Протоколов исследований (испытаний), выполненных в испытательных лабораторных центрах, аккредитованных в системе аккредитации лабораторий Роспотребнадзора.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Высокая эффективность ультрафиолетовых установок с импульсными ксеноновыми лампами в отношении антибиотикорезистентных бактерий доказана рядом исследований, выполненных в аккредитованном испытательном лабораторном центре ФБУН «Московский НИИ эпидемиологии и микробиологии им. Г.Н. Габричевского: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- Научный отчет по изучению эффективности обеззараживания поверхностей, контаминированных госпитальными штаммами бактерий, Протокол №005/12 от 27.06.20212г. лабораторных исследований (установка «Альфа-05»)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- Научный отчет по изучению эффективности обеззараживания поверхностей, контаминированных спорами клинического штамма С. Difficile, с применением установки для обеззараживания воздуха и поверхностей помещений «Альфа-09» (17.12.2018 г.)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По результатам отчета УФ-установки с импульсными ксеноновыми лампами в соответствии Федеральными клиническими рекомендациями «CLOSTRIDIUM DIFFICILE-АССОЦИИРОВАННАЯ ДИАРЕЯ (CDI)» рекомендованы для обеззараживания поверхностей от госпитальных штаммов С. Difficile.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В настоящее время в условиях пандемии COVID-19, постоянно сохраняется высокий риск заноса и распространения в такие медицинские организации нового коронавируса SARS-CoV-2, что подтверждается отечественным и зарубежным опытом. Поэтому приоритет в выборе характеристик Товара (хотя и не включенный в ТЗ) отдавался установкам, имеющим доказательства по инактивации данного вируса.  Только для ультрафиолетовых установок, использующих импульсные ксеноновые лампы, существует испытание, выполненные в ФГБУ «48 Центральный НИИ» Минобороны России, доказывающие их высокую эффективность по обеззараживанию поверхностей от нового коронавируса SARS-CoV-2.    </w:t>
      </w:r>
    </w:p>
    <w:p w:rsid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Важной характеристикой является возможность проведения экстренной дезинфекции воздуха и открытых поверхностей помещений за максимально короткий промежуток времени (5-10 минут цикла обработки), что позволяет эффективно проводить дезинфекцию в помещениях с высоким трафиком в промежутках между приемами пациентов, операциями, процедурами и манипуляциями. Исследование Центрального НИИ эпидемиологии «Оценка эффективности дезинфекционных мероприятий при применении импульсных УФ установок в помещениях медицинских организаций, оказывающих амбулаторно-поликлиническую помощь» доказало эффективность переносной модели УФ-установки с</w:t>
      </w:r>
      <w:r w:rsidR="00CD4293">
        <w:rPr>
          <w:rFonts w:ascii="Times New Roman" w:hAnsi="Times New Roman"/>
          <w:color w:val="auto"/>
          <w:sz w:val="27"/>
          <w:szCs w:val="27"/>
          <w:lang w:eastAsia="en-US"/>
        </w:rPr>
        <w:t xml:space="preserve"> импульсной ксеноновой лампой 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при обеззараживании воздуха и поверхностей терапевтического кабинета в промежутках между приемами пациентов за 1-2 минуты ее использования.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Кроме того, указанные </w:t>
      </w:r>
      <w:r w:rsidR="00261823">
        <w:rPr>
          <w:rFonts w:ascii="Times New Roman" w:hAnsi="Times New Roman"/>
          <w:color w:val="auto"/>
          <w:sz w:val="27"/>
          <w:szCs w:val="27"/>
          <w:lang w:eastAsia="en-US"/>
        </w:rPr>
        <w:t xml:space="preserve">установки 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имеют, в том числе следующие </w:t>
      </w:r>
      <w:r w:rsidR="00261823">
        <w:rPr>
          <w:rFonts w:ascii="Times New Roman" w:hAnsi="Times New Roman"/>
          <w:color w:val="auto"/>
          <w:sz w:val="27"/>
          <w:szCs w:val="27"/>
          <w:lang w:eastAsia="en-US"/>
        </w:rPr>
        <w:t>характеристики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>: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- 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Наличие устройства (датчика) уровня бактерицидного потока в спектре УФ-излучения необходим для непрерывного поддержания необходимой ба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ктерицидной дозы и поддержания 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ее на заданном уровне, тем самым обеспечивая необходимую эффек</w:t>
      </w:r>
      <w:r w:rsidR="00DB3DB2">
        <w:rPr>
          <w:rFonts w:ascii="Times New Roman" w:hAnsi="Times New Roman"/>
          <w:color w:val="auto"/>
          <w:sz w:val="27"/>
          <w:szCs w:val="27"/>
          <w:lang w:eastAsia="en-US"/>
        </w:rPr>
        <w:t xml:space="preserve">тивность дезинфекции помещения 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в течении всего времени работы установки.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- Выбор сплошного спектра излучения в диапазоне 200-700 нм продиктован имеющимися научными данными о более высокой эффективности такого вида УФ-излучения, которое приводит не только к повреждению генетического аппарата бактериальной клетки, но и к нарушению целостности ее биомембраны, что приводит к полному уничтожению микроорганизма.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- Наличие в установке автоматической системы самодиагностики позволяет ей во время работы самостоятельно проводит диагностику всех систем и при необходимости корректировать режимы работы, тем самым обеспеч</w:t>
      </w:r>
      <w:r w:rsidR="00DB3DB2">
        <w:rPr>
          <w:rFonts w:ascii="Times New Roman" w:hAnsi="Times New Roman"/>
          <w:color w:val="auto"/>
          <w:sz w:val="27"/>
          <w:szCs w:val="27"/>
          <w:lang w:eastAsia="en-US"/>
        </w:rPr>
        <w:t xml:space="preserve">ивая бесперебойную и безопасную 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работу установки во время всего срока ее эксплуатации.</w:t>
      </w:r>
    </w:p>
    <w:p w:rsidR="005E5CCC" w:rsidRPr="005E5CCC" w:rsidRDefault="005E5CCC" w:rsidP="005E5CC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- Наличие дистанционного пульта управления установкой позволяет обеспечить безопасные условия работы оператора и экстренно выключать установку при возникновении аварийных ситуаций и несанкционированном доступе людей в обрабатываемое помещение.</w:t>
      </w:r>
    </w:p>
    <w:p w:rsidR="005E5CCC" w:rsidRPr="005E5CCC" w:rsidRDefault="00C6191C" w:rsidP="00C6191C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ab/>
      </w:r>
      <w:r w:rsidR="005E5CCC" w:rsidRP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- Автоматический счетчик импульсов излучения лампы позволяет с точностью до нескольких секунд рассчитать оптимальное время излучения в соответствии с выбранным режимом, визуально на панели управления видеть наработанный ресурс лампы, тем самым контролировать момент, когда </w:t>
      </w:r>
      <w:r w:rsidR="00261823">
        <w:rPr>
          <w:rFonts w:ascii="Times New Roman" w:hAnsi="Times New Roman"/>
          <w:color w:val="auto"/>
          <w:sz w:val="27"/>
          <w:szCs w:val="27"/>
          <w:lang w:eastAsia="en-US"/>
        </w:rPr>
        <w:t>о</w:t>
      </w:r>
      <w:r w:rsidR="005E5CCC" w:rsidRPr="005E5CCC">
        <w:rPr>
          <w:rFonts w:ascii="Times New Roman" w:hAnsi="Times New Roman"/>
          <w:color w:val="auto"/>
          <w:sz w:val="27"/>
          <w:szCs w:val="27"/>
          <w:lang w:eastAsia="en-US"/>
        </w:rPr>
        <w:t>на подлежит замене.</w:t>
      </w:r>
    </w:p>
    <w:p w:rsidR="00E305C0" w:rsidRDefault="005E5CCC" w:rsidP="007076B3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В совокупности наличие </w:t>
      </w:r>
      <w:r w:rsidR="00CD4293">
        <w:rPr>
          <w:rFonts w:ascii="Times New Roman" w:hAnsi="Times New Roman"/>
          <w:color w:val="auto"/>
          <w:sz w:val="27"/>
          <w:szCs w:val="27"/>
          <w:lang w:eastAsia="en-US"/>
        </w:rPr>
        <w:t>указанных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 характеристик способствуют более безопасному и к</w:t>
      </w:r>
      <w:r w:rsidR="007076B3">
        <w:rPr>
          <w:rFonts w:ascii="Times New Roman" w:hAnsi="Times New Roman"/>
          <w:color w:val="auto"/>
          <w:sz w:val="27"/>
          <w:szCs w:val="27"/>
          <w:lang w:eastAsia="en-US"/>
        </w:rPr>
        <w:t xml:space="preserve">омфортному </w:t>
      </w:r>
      <w:r w:rsidR="00261823">
        <w:rPr>
          <w:rFonts w:ascii="Times New Roman" w:hAnsi="Times New Roman"/>
          <w:color w:val="auto"/>
          <w:sz w:val="27"/>
          <w:szCs w:val="27"/>
          <w:lang w:eastAsia="en-US"/>
        </w:rPr>
        <w:t xml:space="preserve">его </w:t>
      </w:r>
      <w:r w:rsidR="007076B3">
        <w:rPr>
          <w:rFonts w:ascii="Times New Roman" w:hAnsi="Times New Roman"/>
          <w:color w:val="auto"/>
          <w:sz w:val="27"/>
          <w:szCs w:val="27"/>
          <w:lang w:eastAsia="en-US"/>
        </w:rPr>
        <w:t>использованию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>»</w:t>
      </w:r>
      <w:r w:rsidRPr="005E5CCC">
        <w:rPr>
          <w:rFonts w:ascii="Times New Roman" w:hAnsi="Times New Roman"/>
          <w:color w:val="auto"/>
          <w:sz w:val="27"/>
          <w:szCs w:val="27"/>
          <w:lang w:eastAsia="en-US"/>
        </w:rPr>
        <w:t>.</w:t>
      </w:r>
    </w:p>
    <w:p w:rsidR="001077A6" w:rsidRPr="005E5CCC" w:rsidRDefault="00895337" w:rsidP="001077A6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Кроме того, </w:t>
      </w:r>
      <w:r w:rsidR="008F2A91">
        <w:rPr>
          <w:rFonts w:ascii="Times New Roman" w:hAnsi="Times New Roman"/>
          <w:color w:val="auto"/>
          <w:sz w:val="27"/>
          <w:szCs w:val="27"/>
          <w:lang w:eastAsia="en-US"/>
        </w:rPr>
        <w:t xml:space="preserve">представителем Заказчика на </w:t>
      </w:r>
      <w:r w:rsidR="00A87115">
        <w:rPr>
          <w:rFonts w:ascii="Times New Roman" w:hAnsi="Times New Roman"/>
          <w:color w:val="auto"/>
          <w:sz w:val="27"/>
          <w:szCs w:val="27"/>
          <w:lang w:eastAsia="en-US"/>
        </w:rPr>
        <w:t xml:space="preserve">заседание Комиссии представлен </w:t>
      </w:r>
      <w:r w:rsidR="001077A6">
        <w:rPr>
          <w:rFonts w:ascii="Times New Roman" w:hAnsi="Times New Roman"/>
          <w:color w:val="auto"/>
          <w:sz w:val="27"/>
          <w:szCs w:val="27"/>
          <w:lang w:eastAsia="en-US"/>
        </w:rPr>
        <w:t>«</w:t>
      </w:r>
      <w:r w:rsidR="00A87115">
        <w:rPr>
          <w:rFonts w:ascii="Times New Roman" w:hAnsi="Times New Roman"/>
          <w:color w:val="auto"/>
          <w:sz w:val="27"/>
          <w:szCs w:val="27"/>
          <w:lang w:eastAsia="en-US"/>
        </w:rPr>
        <w:t xml:space="preserve">протокол испытаний установок «Альфа-06» и «Альфа-09» на </w:t>
      </w:r>
      <w:r w:rsidR="00A87115" w:rsidRP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их высокую эффективность по </w:t>
      </w:r>
      <w:r w:rsidR="001077A6">
        <w:rPr>
          <w:rFonts w:ascii="Times New Roman" w:hAnsi="Times New Roman"/>
          <w:color w:val="auto"/>
          <w:sz w:val="27"/>
          <w:szCs w:val="27"/>
          <w:lang w:eastAsia="en-US"/>
        </w:rPr>
        <w:t>дезинфекции металлических поверхностей, контаминированных коронавирусом SARS-CoV-2»</w:t>
      </w:r>
      <w:r w:rsidR="00A87115">
        <w:rPr>
          <w:rFonts w:ascii="Times New Roman" w:hAnsi="Times New Roman"/>
          <w:color w:val="auto"/>
          <w:sz w:val="27"/>
          <w:szCs w:val="27"/>
          <w:lang w:eastAsia="en-US"/>
        </w:rPr>
        <w:t xml:space="preserve"> </w:t>
      </w:r>
      <w:r w:rsidR="00A87115" w:rsidRPr="00A87115">
        <w:rPr>
          <w:rFonts w:ascii="Times New Roman" w:hAnsi="Times New Roman"/>
          <w:color w:val="auto"/>
          <w:sz w:val="27"/>
          <w:szCs w:val="27"/>
          <w:lang w:eastAsia="en-US"/>
        </w:rPr>
        <w:t>ФГБУ «48 Центральный НИИ» Минобороны России, SARS-CoV-2</w:t>
      </w:r>
      <w:r w:rsidR="001077A6">
        <w:rPr>
          <w:rFonts w:ascii="Times New Roman" w:hAnsi="Times New Roman"/>
          <w:color w:val="auto"/>
          <w:sz w:val="27"/>
          <w:szCs w:val="27"/>
          <w:lang w:eastAsia="en-US"/>
        </w:rPr>
        <w:t xml:space="preserve"> от 27.04.2020г., подтверждающий</w:t>
      </w:r>
      <w:r w:rsidR="001077A6" w:rsidRP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 </w:t>
      </w:r>
      <w:r w:rsidR="001077A6">
        <w:rPr>
          <w:rFonts w:ascii="Times New Roman" w:hAnsi="Times New Roman"/>
          <w:color w:val="auto"/>
          <w:sz w:val="27"/>
          <w:szCs w:val="27"/>
          <w:lang w:eastAsia="en-US"/>
        </w:rPr>
        <w:t xml:space="preserve">их </w:t>
      </w:r>
      <w:r w:rsidR="001077A6" w:rsidRP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высокую эффективность по обеззараживанию поверхностей от коронавируса SARS-CoV-2.    </w:t>
      </w:r>
    </w:p>
    <w:p w:rsidR="00E305C0" w:rsidRDefault="00DB3DB2" w:rsidP="00E305C0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>П</w:t>
      </w:r>
      <w:r w:rsidR="005E5CCC">
        <w:rPr>
          <w:rFonts w:ascii="Times New Roman" w:hAnsi="Times New Roman"/>
          <w:color w:val="auto"/>
          <w:sz w:val="27"/>
          <w:szCs w:val="27"/>
          <w:lang w:eastAsia="en-US"/>
        </w:rPr>
        <w:t>редставителем Заказчика на заседание К</w:t>
      </w:r>
      <w:bookmarkStart w:id="0" w:name="_GoBack"/>
      <w:bookmarkEnd w:id="0"/>
      <w:r w:rsid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омиссии представлены документы и сведения, в том числе: 16 заключений главных врачей больниц 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Московской области </w:t>
      </w:r>
      <w:r w:rsidR="005E5CCC">
        <w:rPr>
          <w:rFonts w:ascii="Times New Roman" w:hAnsi="Times New Roman"/>
          <w:color w:val="auto"/>
          <w:sz w:val="27"/>
          <w:szCs w:val="27"/>
          <w:lang w:eastAsia="en-US"/>
        </w:rPr>
        <w:t>о необходимости использования указанного оборудования, содержащие в том числе следующую информацию: «</w:t>
      </w:r>
      <w:r w:rsidR="005E5CCC" w:rsidRPr="005E5CCC">
        <w:rPr>
          <w:rFonts w:ascii="Times New Roman" w:hAnsi="Times New Roman"/>
          <w:color w:val="auto"/>
          <w:sz w:val="27"/>
          <w:szCs w:val="27"/>
          <w:lang w:eastAsia="en-US"/>
        </w:rPr>
        <w:t>Аппараты для дезинфекции воздуха и поверхностей помещений на основе импульсного ультрафиолетового излучения переносные производства Научно-Производственного Предприятия «Мелитта» модели «Альфа-05» и «Альфа-09» имеют ряд отличительных особенностей, отличия от стандартного ультрафиолетового излучения, что делает установки эффективными, безопасными и удобными в использовании. По практике использование данные аппараты положительно зарекомендовали себя в работе. В условиях необходимости предотвращения распространения новой коронавирусной инфекции COVID-19 на территории Московской области, считаем целесообразным организацию оснащения учреждений здравоохранения Московской области аппаратами для дезинфекции воздуха и поверхностей помещ</w:t>
      </w:r>
      <w:r w:rsidR="005E5CCC">
        <w:rPr>
          <w:rFonts w:ascii="Times New Roman" w:hAnsi="Times New Roman"/>
          <w:color w:val="auto"/>
          <w:sz w:val="27"/>
          <w:szCs w:val="27"/>
          <w:lang w:eastAsia="en-US"/>
        </w:rPr>
        <w:t xml:space="preserve">ений производства </w:t>
      </w:r>
      <w:r w:rsidR="00BE4C89">
        <w:rPr>
          <w:rFonts w:ascii="Times New Roman" w:hAnsi="Times New Roman"/>
          <w:color w:val="auto"/>
          <w:sz w:val="27"/>
          <w:szCs w:val="27"/>
          <w:lang w:eastAsia="en-US"/>
        </w:rPr>
        <w:t>С</w:t>
      </w:r>
      <w:r w:rsidR="005E5CCC">
        <w:rPr>
          <w:rFonts w:ascii="Times New Roman" w:hAnsi="Times New Roman"/>
          <w:color w:val="auto"/>
          <w:sz w:val="27"/>
          <w:szCs w:val="27"/>
          <w:lang w:eastAsia="en-US"/>
        </w:rPr>
        <w:t>»</w:t>
      </w:r>
      <w:r w:rsidR="005E5CCC" w:rsidRPr="005E5CCC">
        <w:rPr>
          <w:rFonts w:ascii="Times New Roman" w:hAnsi="Times New Roman"/>
          <w:color w:val="auto"/>
          <w:sz w:val="27"/>
          <w:szCs w:val="27"/>
          <w:lang w:eastAsia="en-US"/>
        </w:rPr>
        <w:t>.</w:t>
      </w:r>
    </w:p>
    <w:p w:rsidR="007C5E2D" w:rsidRPr="007C5E2D" w:rsidRDefault="00C6191C" w:rsidP="007C5E2D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>Кроме того, п</w:t>
      </w:r>
      <w:r w:rsidR="007C5E2D" w:rsidRPr="007C5E2D">
        <w:rPr>
          <w:rFonts w:ascii="Times New Roman" w:hAnsi="Times New Roman"/>
          <w:color w:val="auto"/>
          <w:sz w:val="27"/>
          <w:szCs w:val="27"/>
          <w:lang w:eastAsia="en-US"/>
        </w:rPr>
        <w:t>редставители Заказчика, Уполномоченного органа на заседании Комиссии по</w:t>
      </w:r>
      <w:r w:rsidR="007C5E2D">
        <w:rPr>
          <w:rFonts w:ascii="Times New Roman" w:hAnsi="Times New Roman"/>
          <w:color w:val="auto"/>
          <w:sz w:val="27"/>
          <w:szCs w:val="27"/>
          <w:lang w:eastAsia="en-US"/>
        </w:rPr>
        <w:t>яснили, что описание закупаемых</w:t>
      </w:r>
      <w:r w:rsidR="00CD4293">
        <w:rPr>
          <w:rFonts w:ascii="Times New Roman" w:hAnsi="Times New Roman"/>
          <w:color w:val="auto"/>
          <w:sz w:val="27"/>
          <w:szCs w:val="27"/>
          <w:lang w:eastAsia="en-US"/>
        </w:rPr>
        <w:t xml:space="preserve"> а</w:t>
      </w:r>
      <w:r w:rsidR="00CD4293" w:rsidRPr="007C5E2D">
        <w:rPr>
          <w:rFonts w:ascii="Times New Roman" w:hAnsi="Times New Roman"/>
          <w:color w:val="auto"/>
          <w:sz w:val="27"/>
          <w:szCs w:val="27"/>
          <w:lang w:eastAsia="en-US"/>
        </w:rPr>
        <w:t>ппарат</w:t>
      </w:r>
      <w:r w:rsidR="00CD4293">
        <w:rPr>
          <w:rFonts w:ascii="Times New Roman" w:hAnsi="Times New Roman"/>
          <w:color w:val="auto"/>
          <w:sz w:val="27"/>
          <w:szCs w:val="27"/>
          <w:lang w:eastAsia="en-US"/>
        </w:rPr>
        <w:t>а</w:t>
      </w:r>
      <w:r w:rsidR="00CD4293" w:rsidRPr="007C5E2D">
        <w:rPr>
          <w:rFonts w:ascii="Times New Roman" w:hAnsi="Times New Roman"/>
          <w:color w:val="auto"/>
          <w:sz w:val="27"/>
          <w:szCs w:val="27"/>
          <w:lang w:eastAsia="en-US"/>
        </w:rPr>
        <w:t xml:space="preserve"> для дезинфекции воздуха и поверхностей помещений на основе импульсного ультраф</w:t>
      </w:r>
      <w:r w:rsidR="00CD4293">
        <w:rPr>
          <w:rFonts w:ascii="Times New Roman" w:hAnsi="Times New Roman"/>
          <w:color w:val="auto"/>
          <w:sz w:val="27"/>
          <w:szCs w:val="27"/>
          <w:lang w:eastAsia="en-US"/>
        </w:rPr>
        <w:t>иолетового излучения переносного и</w:t>
      </w:r>
      <w:r w:rsidR="007C5E2D" w:rsidRPr="007C5E2D">
        <w:rPr>
          <w:rFonts w:ascii="Times New Roman" w:hAnsi="Times New Roman"/>
          <w:color w:val="auto"/>
          <w:sz w:val="27"/>
          <w:szCs w:val="27"/>
          <w:lang w:eastAsia="en-US"/>
        </w:rPr>
        <w:t xml:space="preserve"> </w:t>
      </w:r>
      <w:r w:rsidR="007C5E2D">
        <w:rPr>
          <w:rFonts w:ascii="Times New Roman" w:hAnsi="Times New Roman"/>
          <w:color w:val="auto"/>
          <w:sz w:val="27"/>
          <w:szCs w:val="27"/>
          <w:lang w:eastAsia="en-US"/>
        </w:rPr>
        <w:t>переносной импульсной ультрафиолетовой установки</w:t>
      </w:r>
      <w:r w:rsidR="007C5E2D" w:rsidRPr="007C5E2D">
        <w:rPr>
          <w:rFonts w:ascii="Times New Roman" w:hAnsi="Times New Roman"/>
          <w:color w:val="auto"/>
          <w:sz w:val="27"/>
          <w:szCs w:val="27"/>
          <w:lang w:eastAsia="en-US"/>
        </w:rPr>
        <w:t xml:space="preserve"> для обеззараживания в</w:t>
      </w:r>
      <w:r w:rsidR="00CD4293">
        <w:rPr>
          <w:rFonts w:ascii="Times New Roman" w:hAnsi="Times New Roman"/>
          <w:color w:val="auto"/>
          <w:sz w:val="27"/>
          <w:szCs w:val="27"/>
          <w:lang w:eastAsia="en-US"/>
        </w:rPr>
        <w:t xml:space="preserve">оздуха и поверхности помещений </w:t>
      </w:r>
      <w:r w:rsidR="007C5E2D" w:rsidRPr="007C5E2D">
        <w:rPr>
          <w:rFonts w:ascii="Times New Roman" w:hAnsi="Times New Roman"/>
          <w:color w:val="auto"/>
          <w:sz w:val="27"/>
          <w:szCs w:val="27"/>
          <w:lang w:eastAsia="en-US"/>
        </w:rPr>
        <w:t>установлено с учетом потребности Заказчика и не противоречит положениям Закона о контрактной системе.</w:t>
      </w:r>
    </w:p>
    <w:p w:rsidR="007C5E2D" w:rsidRDefault="007C5E2D" w:rsidP="007C5E2D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 w:rsidRPr="007C5E2D">
        <w:rPr>
          <w:rFonts w:ascii="Times New Roman" w:hAnsi="Times New Roman"/>
          <w:color w:val="auto"/>
          <w:sz w:val="27"/>
          <w:szCs w:val="27"/>
          <w:lang w:eastAsia="en-US"/>
        </w:rPr>
        <w:t>При этом, объектом закупки являетс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>я не производство вышеуказанных</w:t>
      </w:r>
      <w:r w:rsidRPr="007C5E2D">
        <w:rPr>
          <w:rFonts w:ascii="Times New Roman" w:hAnsi="Times New Roman"/>
          <w:color w:val="auto"/>
          <w:sz w:val="27"/>
          <w:szCs w:val="27"/>
          <w:lang w:eastAsia="en-US"/>
        </w:rPr>
        <w:t xml:space="preserve"> </w:t>
      </w:r>
      <w:r>
        <w:rPr>
          <w:rFonts w:ascii="Times New Roman" w:hAnsi="Times New Roman"/>
          <w:color w:val="auto"/>
          <w:sz w:val="27"/>
          <w:szCs w:val="27"/>
          <w:lang w:eastAsia="en-US"/>
        </w:rPr>
        <w:t>аппарата</w:t>
      </w:r>
      <w:r w:rsidR="00CD4293">
        <w:rPr>
          <w:rFonts w:ascii="Times New Roman" w:hAnsi="Times New Roman"/>
          <w:color w:val="auto"/>
          <w:sz w:val="27"/>
          <w:szCs w:val="27"/>
          <w:lang w:eastAsia="en-US"/>
        </w:rPr>
        <w:t xml:space="preserve"> и установки</w:t>
      </w:r>
      <w:r w:rsidR="0027271A">
        <w:rPr>
          <w:rFonts w:ascii="Times New Roman" w:hAnsi="Times New Roman"/>
          <w:color w:val="auto"/>
          <w:sz w:val="27"/>
          <w:szCs w:val="27"/>
          <w:lang w:eastAsia="en-US"/>
        </w:rPr>
        <w:t>, а поставка товара, в связи с чем указанные требования к техническим характеристикам не ограничивают количество участников закупки</w:t>
      </w:r>
      <w:r w:rsidRPr="007C5E2D">
        <w:rPr>
          <w:rFonts w:ascii="Times New Roman" w:hAnsi="Times New Roman"/>
          <w:color w:val="auto"/>
          <w:sz w:val="27"/>
          <w:szCs w:val="27"/>
          <w:lang w:eastAsia="en-US"/>
        </w:rPr>
        <w:t>.</w:t>
      </w:r>
    </w:p>
    <w:p w:rsidR="00895337" w:rsidRDefault="009B2077" w:rsidP="00E305C0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 xml:space="preserve">Вместе с тем, представителем Заявителя на заседание Комиссии не представлено документов </w:t>
      </w:r>
      <w:r w:rsidR="00BE4C89">
        <w:rPr>
          <w:rFonts w:ascii="Times New Roman" w:hAnsi="Times New Roman"/>
          <w:color w:val="auto"/>
          <w:sz w:val="27"/>
          <w:szCs w:val="27"/>
          <w:lang w:eastAsia="en-US"/>
        </w:rPr>
        <w:t>и сведений, однозначно свидетельствующих о невозможности поставки товара с указанными в техническом задании документации об Аукционе требованиями к техническим характеристикам поставляемого в рамка</w:t>
      </w:r>
      <w:r w:rsidR="00895337">
        <w:rPr>
          <w:rFonts w:ascii="Times New Roman" w:hAnsi="Times New Roman"/>
          <w:color w:val="auto"/>
          <w:sz w:val="27"/>
          <w:szCs w:val="27"/>
          <w:lang w:eastAsia="en-US"/>
        </w:rPr>
        <w:t xml:space="preserve">х объекта закупки оборудования. </w:t>
      </w:r>
    </w:p>
    <w:p w:rsidR="00E305C0" w:rsidRDefault="005E5CCC" w:rsidP="00E305C0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>Изучив документы и сведения, представленные представителем Заказчика на заседание, Комиссия приходит к выводу, что действия Заказчика не противоречат требованиям Закона о контрактной системе.</w:t>
      </w:r>
    </w:p>
    <w:p w:rsidR="00E305C0" w:rsidRDefault="004802D0" w:rsidP="00E305C0">
      <w:pPr>
        <w:widowControl/>
        <w:tabs>
          <w:tab w:val="left" w:pos="851"/>
          <w:tab w:val="left" w:pos="902"/>
          <w:tab w:val="left" w:pos="993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/>
          <w:color w:val="auto"/>
          <w:sz w:val="27"/>
          <w:szCs w:val="27"/>
          <w:lang w:eastAsia="en-US"/>
        </w:rPr>
        <w:t>Следовательно, довод жалобы Заявителя не нашел своего подтверждения.</w:t>
      </w:r>
    </w:p>
    <w:p w:rsidR="005D7534" w:rsidRPr="007A2FB9" w:rsidRDefault="005D7534" w:rsidP="001B3FCC">
      <w:pPr>
        <w:spacing w:after="0" w:line="276" w:lineRule="auto"/>
        <w:ind w:firstLine="851"/>
        <w:jc w:val="both"/>
        <w:rPr>
          <w:rFonts w:ascii="Times" w:hAnsi="Times" w:cs="Times"/>
          <w:sz w:val="27"/>
          <w:szCs w:val="27"/>
        </w:rPr>
      </w:pPr>
      <w:r w:rsidRPr="007A2FB9">
        <w:rPr>
          <w:rFonts w:ascii="Times" w:hAnsi="Times" w:cs="Times"/>
          <w:sz w:val="27"/>
          <w:szCs w:val="27"/>
        </w:rPr>
        <w:t xml:space="preserve">На основании изложенного и руководствуясь частью 1 статьи </w:t>
      </w:r>
      <w:r w:rsidR="00A847AE">
        <w:rPr>
          <w:rFonts w:ascii="Times" w:hAnsi="Times" w:cs="Times"/>
          <w:sz w:val="27"/>
          <w:szCs w:val="27"/>
        </w:rPr>
        <w:t>2,</w:t>
      </w:r>
      <w:r w:rsidR="0027271A">
        <w:rPr>
          <w:rFonts w:ascii="Times" w:hAnsi="Times" w:cs="Times"/>
          <w:sz w:val="27"/>
          <w:szCs w:val="27"/>
        </w:rPr>
        <w:t xml:space="preserve"> </w:t>
      </w:r>
      <w:r w:rsidRPr="007A2FB9">
        <w:rPr>
          <w:rFonts w:ascii="Times" w:hAnsi="Times" w:cs="Times"/>
          <w:sz w:val="27"/>
          <w:szCs w:val="27"/>
        </w:rPr>
        <w:t>пунктом 1 части 15, пунктом 2 части 22 статьи 99, частью 8 статьи 106 Закона о контрактной системе, Административным регламентом Комиссия</w:t>
      </w:r>
    </w:p>
    <w:p w:rsidR="005D7534" w:rsidRPr="007A2FB9" w:rsidRDefault="005D7534" w:rsidP="001B3FCC">
      <w:pPr>
        <w:spacing w:after="0" w:line="276" w:lineRule="auto"/>
        <w:jc w:val="both"/>
        <w:rPr>
          <w:rFonts w:ascii="Times" w:hAnsi="Times" w:cs="Times"/>
          <w:sz w:val="27"/>
          <w:szCs w:val="27"/>
        </w:rPr>
      </w:pPr>
    </w:p>
    <w:p w:rsidR="005D7534" w:rsidRDefault="005D7534" w:rsidP="001B3FCC">
      <w:pPr>
        <w:spacing w:after="0" w:line="276" w:lineRule="auto"/>
        <w:jc w:val="center"/>
        <w:rPr>
          <w:rFonts w:ascii="Times" w:hAnsi="Times" w:cs="Times"/>
          <w:b/>
          <w:sz w:val="27"/>
          <w:szCs w:val="27"/>
        </w:rPr>
      </w:pPr>
      <w:r w:rsidRPr="0027271A">
        <w:rPr>
          <w:rFonts w:ascii="Times" w:hAnsi="Times" w:cs="Times"/>
          <w:b/>
          <w:sz w:val="27"/>
          <w:szCs w:val="27"/>
        </w:rPr>
        <w:t>РЕШИЛА:</w:t>
      </w:r>
    </w:p>
    <w:p w:rsidR="0027271A" w:rsidRPr="0027271A" w:rsidRDefault="0027271A" w:rsidP="001B3FCC">
      <w:pPr>
        <w:spacing w:after="0" w:line="276" w:lineRule="auto"/>
        <w:jc w:val="center"/>
        <w:rPr>
          <w:rFonts w:ascii="Times" w:hAnsi="Times" w:cs="Times"/>
          <w:b/>
          <w:sz w:val="27"/>
          <w:szCs w:val="27"/>
        </w:rPr>
      </w:pPr>
    </w:p>
    <w:p w:rsidR="005D7534" w:rsidRPr="007A2FB9" w:rsidRDefault="005D7534" w:rsidP="001B3FCC">
      <w:pPr>
        <w:spacing w:after="0" w:line="276" w:lineRule="auto"/>
        <w:ind w:firstLine="851"/>
        <w:jc w:val="both"/>
        <w:rPr>
          <w:rFonts w:ascii="Times" w:hAnsi="Times" w:cs="Times"/>
          <w:sz w:val="27"/>
          <w:szCs w:val="27"/>
        </w:rPr>
      </w:pPr>
      <w:r w:rsidRPr="007A2FB9">
        <w:rPr>
          <w:rFonts w:ascii="Times" w:hAnsi="Times" w:cs="Times"/>
          <w:sz w:val="27"/>
          <w:szCs w:val="27"/>
        </w:rPr>
        <w:t>1.</w:t>
      </w:r>
      <w:r w:rsidRPr="007A2FB9">
        <w:rPr>
          <w:rFonts w:ascii="Times" w:hAnsi="Times" w:cs="Times"/>
          <w:sz w:val="27"/>
          <w:szCs w:val="27"/>
        </w:rPr>
        <w:tab/>
        <w:t xml:space="preserve">Признать жалобу </w:t>
      </w:r>
      <w:r w:rsidR="001B3FCC" w:rsidRPr="007A2FB9">
        <w:rPr>
          <w:rFonts w:ascii="Times New Roman" w:hAnsi="Times New Roman"/>
          <w:sz w:val="27"/>
          <w:szCs w:val="27"/>
        </w:rPr>
        <w:t>ООО «</w:t>
      </w:r>
      <w:r w:rsidR="00E305C0">
        <w:rPr>
          <w:rFonts w:ascii="Times New Roman" w:hAnsi="Times New Roman"/>
          <w:sz w:val="27"/>
          <w:szCs w:val="27"/>
        </w:rPr>
        <w:t>ДИАЛАБИКС</w:t>
      </w:r>
      <w:r w:rsidR="001B3FCC" w:rsidRPr="007A2FB9">
        <w:rPr>
          <w:rFonts w:ascii="Times New Roman" w:hAnsi="Times New Roman"/>
          <w:sz w:val="27"/>
          <w:szCs w:val="27"/>
        </w:rPr>
        <w:t>»</w:t>
      </w:r>
      <w:r w:rsidRPr="007A2FB9">
        <w:rPr>
          <w:rFonts w:ascii="Times" w:hAnsi="Times" w:cs="Times"/>
          <w:sz w:val="27"/>
          <w:szCs w:val="27"/>
        </w:rPr>
        <w:t xml:space="preserve"> </w:t>
      </w:r>
      <w:r w:rsidR="00E305C0">
        <w:rPr>
          <w:rFonts w:ascii="Times" w:hAnsi="Times" w:cs="Times"/>
          <w:sz w:val="27"/>
          <w:szCs w:val="27"/>
        </w:rPr>
        <w:t>не</w:t>
      </w:r>
      <w:r w:rsidRPr="007A2FB9">
        <w:rPr>
          <w:rFonts w:ascii="Times" w:hAnsi="Times" w:cs="Times"/>
          <w:sz w:val="27"/>
          <w:szCs w:val="27"/>
        </w:rPr>
        <w:t xml:space="preserve">обоснованной. </w:t>
      </w:r>
    </w:p>
    <w:p w:rsidR="00E305C0" w:rsidRPr="007A2FB9" w:rsidRDefault="005D7534" w:rsidP="00E305C0">
      <w:pPr>
        <w:spacing w:after="0" w:line="276" w:lineRule="auto"/>
        <w:ind w:firstLine="851"/>
        <w:jc w:val="both"/>
        <w:rPr>
          <w:rFonts w:ascii="Times" w:hAnsi="Times" w:cs="Times"/>
          <w:sz w:val="27"/>
          <w:szCs w:val="27"/>
        </w:rPr>
      </w:pPr>
      <w:r w:rsidRPr="007A2FB9">
        <w:rPr>
          <w:rFonts w:ascii="Times" w:hAnsi="Times" w:cs="Times"/>
          <w:sz w:val="27"/>
          <w:szCs w:val="27"/>
        </w:rPr>
        <w:t>2.</w:t>
      </w:r>
      <w:r w:rsidRPr="007A2FB9">
        <w:rPr>
          <w:rFonts w:ascii="Times" w:hAnsi="Times" w:cs="Times"/>
          <w:sz w:val="27"/>
          <w:szCs w:val="27"/>
        </w:rPr>
        <w:tab/>
      </w:r>
      <w:r w:rsidR="00E305C0">
        <w:rPr>
          <w:rFonts w:ascii="Times" w:hAnsi="Times" w:cs="Times"/>
          <w:sz w:val="27"/>
          <w:szCs w:val="27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отменить.</w:t>
      </w:r>
    </w:p>
    <w:p w:rsidR="005D7534" w:rsidRPr="007A2FB9" w:rsidRDefault="001B3FCC" w:rsidP="001B3FCC">
      <w:pPr>
        <w:spacing w:after="0" w:line="276" w:lineRule="auto"/>
        <w:ind w:firstLine="851"/>
        <w:jc w:val="both"/>
        <w:rPr>
          <w:rFonts w:ascii="Times" w:hAnsi="Times" w:cs="Times"/>
          <w:sz w:val="27"/>
          <w:szCs w:val="27"/>
        </w:rPr>
      </w:pPr>
      <w:r w:rsidRPr="007A2FB9">
        <w:rPr>
          <w:rFonts w:ascii="Times" w:hAnsi="Times" w:cs="Times"/>
          <w:sz w:val="27"/>
          <w:szCs w:val="27"/>
        </w:rPr>
        <w:t xml:space="preserve">. </w:t>
      </w:r>
    </w:p>
    <w:p w:rsidR="005D7534" w:rsidRPr="007A2FB9" w:rsidRDefault="005D7534" w:rsidP="001B3FCC">
      <w:pPr>
        <w:ind w:firstLine="709"/>
        <w:jc w:val="both"/>
        <w:rPr>
          <w:rFonts w:ascii="Times" w:hAnsi="Times" w:cs="Times"/>
          <w:sz w:val="27"/>
          <w:szCs w:val="27"/>
        </w:rPr>
      </w:pPr>
      <w:r w:rsidRPr="007A2FB9">
        <w:rPr>
          <w:rFonts w:ascii="Times" w:hAnsi="Times" w:cs="Times"/>
          <w:sz w:val="27"/>
          <w:szCs w:val="27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E3086C" w:rsidRDefault="00E3086C" w:rsidP="007A2FB9">
      <w:pPr>
        <w:rPr>
          <w:rFonts w:ascii="Times" w:hAnsi="Times" w:cs="Times"/>
          <w:sz w:val="27"/>
          <w:szCs w:val="27"/>
        </w:rPr>
      </w:pPr>
    </w:p>
    <w:p w:rsidR="005D7534" w:rsidRPr="007A2FB9" w:rsidRDefault="005D7534" w:rsidP="00515066">
      <w:pPr>
        <w:spacing w:after="0"/>
        <w:jc w:val="both"/>
        <w:rPr>
          <w:rFonts w:ascii="Times" w:hAnsi="Times" w:cs="Times"/>
          <w:sz w:val="16"/>
          <w:szCs w:val="16"/>
        </w:rPr>
      </w:pPr>
    </w:p>
    <w:sectPr w:rsidR="005D7534" w:rsidRPr="007A2FB9" w:rsidSect="00737C4B">
      <w:headerReference w:type="default" r:id="rId8"/>
      <w:pgSz w:w="11907" w:h="16389"/>
      <w:pgMar w:top="1134" w:right="850" w:bottom="1134" w:left="1411" w:header="794" w:footer="11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61" w:rsidRDefault="00A66261">
      <w:pPr>
        <w:spacing w:after="0"/>
      </w:pPr>
      <w:r>
        <w:separator/>
      </w:r>
    </w:p>
  </w:endnote>
  <w:endnote w:type="continuationSeparator" w:id="0">
    <w:p w:rsidR="00A66261" w:rsidRDefault="00A662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61" w:rsidRDefault="00A66261">
      <w:pPr>
        <w:spacing w:after="0"/>
      </w:pPr>
      <w:r>
        <w:separator/>
      </w:r>
    </w:p>
  </w:footnote>
  <w:footnote w:type="continuationSeparator" w:id="0">
    <w:p w:rsidR="00A66261" w:rsidRDefault="00A662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34" w:rsidRDefault="005D7534">
    <w:pPr>
      <w:pStyle w:val="a3"/>
      <w:tabs>
        <w:tab w:val="center" w:pos="4677"/>
        <w:tab w:val="right" w:pos="9355"/>
      </w:tabs>
      <w:spacing w:after="1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91C">
      <w:rPr>
        <w:noProof/>
      </w:rPr>
      <w:t>7</w:t>
    </w:r>
    <w:r>
      <w:fldChar w:fldCharType="end"/>
    </w:r>
  </w:p>
  <w:p w:rsidR="005D7534" w:rsidRDefault="005D7534">
    <w:pPr>
      <w:pStyle w:val="a3"/>
      <w:tabs>
        <w:tab w:val="center" w:pos="4677"/>
        <w:tab w:val="right" w:pos="9355"/>
      </w:tabs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3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24191E03"/>
    <w:multiLevelType w:val="hybridMultilevel"/>
    <w:tmpl w:val="318C3980"/>
    <w:lvl w:ilvl="0" w:tplc="DBF4A854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 w15:restartNumberingAfterBreak="0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E2216D7"/>
    <w:multiLevelType w:val="multilevel"/>
    <w:tmpl w:val="ECDE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7534"/>
    <w:rsid w:val="0002550A"/>
    <w:rsid w:val="001010CA"/>
    <w:rsid w:val="001077A6"/>
    <w:rsid w:val="00132AFC"/>
    <w:rsid w:val="00142600"/>
    <w:rsid w:val="0015201A"/>
    <w:rsid w:val="00194D04"/>
    <w:rsid w:val="001A03A5"/>
    <w:rsid w:val="001A5A58"/>
    <w:rsid w:val="001B3FCC"/>
    <w:rsid w:val="001D3125"/>
    <w:rsid w:val="001D45FD"/>
    <w:rsid w:val="0020688B"/>
    <w:rsid w:val="0024296B"/>
    <w:rsid w:val="00261823"/>
    <w:rsid w:val="0027271A"/>
    <w:rsid w:val="00274428"/>
    <w:rsid w:val="002B54F7"/>
    <w:rsid w:val="00337915"/>
    <w:rsid w:val="00357796"/>
    <w:rsid w:val="003A7A74"/>
    <w:rsid w:val="003B4EB4"/>
    <w:rsid w:val="00401673"/>
    <w:rsid w:val="00427281"/>
    <w:rsid w:val="004802D0"/>
    <w:rsid w:val="004A33EC"/>
    <w:rsid w:val="004A737F"/>
    <w:rsid w:val="004C67A1"/>
    <w:rsid w:val="004C6C21"/>
    <w:rsid w:val="004F1F01"/>
    <w:rsid w:val="00515066"/>
    <w:rsid w:val="005323B3"/>
    <w:rsid w:val="005348C6"/>
    <w:rsid w:val="00557C27"/>
    <w:rsid w:val="005B4E3A"/>
    <w:rsid w:val="005D7534"/>
    <w:rsid w:val="005E5CCC"/>
    <w:rsid w:val="005F04E4"/>
    <w:rsid w:val="00602F25"/>
    <w:rsid w:val="006B03B2"/>
    <w:rsid w:val="006B14DE"/>
    <w:rsid w:val="006C46E7"/>
    <w:rsid w:val="006F2051"/>
    <w:rsid w:val="007076B3"/>
    <w:rsid w:val="00727A02"/>
    <w:rsid w:val="00737C4B"/>
    <w:rsid w:val="00767889"/>
    <w:rsid w:val="007A2FB9"/>
    <w:rsid w:val="007A5419"/>
    <w:rsid w:val="007B3A0B"/>
    <w:rsid w:val="007C5E2D"/>
    <w:rsid w:val="007D1A93"/>
    <w:rsid w:val="0081191A"/>
    <w:rsid w:val="008649F5"/>
    <w:rsid w:val="00871092"/>
    <w:rsid w:val="00895337"/>
    <w:rsid w:val="008A5D73"/>
    <w:rsid w:val="008D43F7"/>
    <w:rsid w:val="008D4F50"/>
    <w:rsid w:val="008F2A91"/>
    <w:rsid w:val="00901977"/>
    <w:rsid w:val="00917F5B"/>
    <w:rsid w:val="00934784"/>
    <w:rsid w:val="009516AB"/>
    <w:rsid w:val="00973EAD"/>
    <w:rsid w:val="009B2077"/>
    <w:rsid w:val="009C335D"/>
    <w:rsid w:val="009D4D73"/>
    <w:rsid w:val="00A20D2B"/>
    <w:rsid w:val="00A42B76"/>
    <w:rsid w:val="00A66261"/>
    <w:rsid w:val="00A740A8"/>
    <w:rsid w:val="00A847AE"/>
    <w:rsid w:val="00A87115"/>
    <w:rsid w:val="00AE371F"/>
    <w:rsid w:val="00AF41E2"/>
    <w:rsid w:val="00B00C57"/>
    <w:rsid w:val="00B057C4"/>
    <w:rsid w:val="00B0585A"/>
    <w:rsid w:val="00B414CE"/>
    <w:rsid w:val="00B76AC0"/>
    <w:rsid w:val="00B77A10"/>
    <w:rsid w:val="00BD11B1"/>
    <w:rsid w:val="00BE4C89"/>
    <w:rsid w:val="00C6191C"/>
    <w:rsid w:val="00CD4293"/>
    <w:rsid w:val="00D67D19"/>
    <w:rsid w:val="00D80622"/>
    <w:rsid w:val="00DB3DB2"/>
    <w:rsid w:val="00DB65C1"/>
    <w:rsid w:val="00DC3F59"/>
    <w:rsid w:val="00DE1E42"/>
    <w:rsid w:val="00E305C0"/>
    <w:rsid w:val="00E3086C"/>
    <w:rsid w:val="00E62BF2"/>
    <w:rsid w:val="00E8741D"/>
    <w:rsid w:val="00EF3C5A"/>
    <w:rsid w:val="00F16A7F"/>
    <w:rsid w:val="00F377B8"/>
    <w:rsid w:val="00FE225C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3ACFA1-1D55-4580-B7C9-9AED1A16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92"/>
    </w:pPr>
    <w:rPr>
      <w:rFonts w:ascii="Calibri" w:hAnsi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pPr>
      <w:spacing w:after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after="0"/>
      <w:ind w:firstLine="696"/>
      <w:jc w:val="both"/>
    </w:pPr>
    <w:rPr>
      <w:rFonts w:ascii="Times New Roman" w:hAnsi="Times New Roman"/>
      <w:sz w:val="28"/>
      <w:szCs w:val="28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after="0"/>
      <w:ind w:left="5664"/>
    </w:pPr>
    <w:rPr>
      <w:rFonts w:ascii="Times New Roman" w:hAnsi="Times New Roman"/>
      <w:sz w:val="28"/>
      <w:szCs w:val="28"/>
    </w:rPr>
  </w:style>
  <w:style w:type="paragraph" w:customStyle="1" w:styleId="c7c7c7ededede0e0e0eaeaea">
    <w:name w:val="Зc7c7c7нedededаe0e0e0кeaeaea"/>
    <w:basedOn w:val="a"/>
    <w:uiPriority w:val="99"/>
    <w:pPr>
      <w:spacing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after="0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color w:val="00000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spacing w:after="0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color w:val="000000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D7534"/>
    <w:pPr>
      <w:spacing w:before="120" w:after="0"/>
      <w:ind w:left="720" w:firstLine="849"/>
      <w:contextualSpacing/>
    </w:pPr>
    <w:rPr>
      <w:rFonts w:ascii="Times New Roman" w:hAnsi="Times New Roman"/>
    </w:rPr>
  </w:style>
  <w:style w:type="character" w:customStyle="1" w:styleId="10">
    <w:name w:val="Основной шрифт абзаца1"/>
    <w:rsid w:val="005D7534"/>
  </w:style>
  <w:style w:type="table" w:styleId="aa">
    <w:name w:val="Table Grid"/>
    <w:basedOn w:val="a1"/>
    <w:uiPriority w:val="59"/>
    <w:rsid w:val="001A5A58"/>
    <w:pPr>
      <w:spacing w:after="0"/>
    </w:pPr>
    <w:rPr>
      <w:rFonts w:ascii="Arial Unicode MS" w:eastAsia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73E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73E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6931-1E05-4B18-91F6-F419A65B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Андреевич Штефуца</dc:creator>
  <cp:keywords/>
  <dc:description/>
  <cp:lastModifiedBy>to50-admin</cp:lastModifiedBy>
  <cp:revision>3</cp:revision>
  <cp:lastPrinted>2018-03-26T08:48:00Z</cp:lastPrinted>
  <dcterms:created xsi:type="dcterms:W3CDTF">2020-08-04T10:47:00Z</dcterms:created>
  <dcterms:modified xsi:type="dcterms:W3CDTF">2020-08-04T11:07:00Z</dcterms:modified>
</cp:coreProperties>
</file>