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11" w:rsidRPr="009C2511" w:rsidRDefault="009C2511" w:rsidP="009C2511">
      <w:pPr>
        <w:tabs>
          <w:tab w:val="left" w:pos="4820"/>
        </w:tabs>
        <w:ind w:left="4962"/>
        <w:jc w:val="both"/>
        <w:rPr>
          <w:sz w:val="24"/>
          <w:szCs w:val="24"/>
        </w:rPr>
      </w:pPr>
      <w:r w:rsidRPr="009C2511">
        <w:rPr>
          <w:sz w:val="24"/>
          <w:szCs w:val="24"/>
        </w:rPr>
        <w:t>Администрация городского округа «город Кизляр»</w:t>
      </w:r>
    </w:p>
    <w:p w:rsidR="009C2511" w:rsidRPr="009C2511" w:rsidRDefault="009C2511" w:rsidP="009C2511">
      <w:pPr>
        <w:tabs>
          <w:tab w:val="left" w:pos="4820"/>
        </w:tabs>
        <w:ind w:left="4962"/>
        <w:jc w:val="both"/>
        <w:rPr>
          <w:sz w:val="24"/>
          <w:szCs w:val="24"/>
        </w:rPr>
      </w:pPr>
      <w:r w:rsidRPr="009C2511">
        <w:rPr>
          <w:sz w:val="24"/>
          <w:szCs w:val="24"/>
        </w:rPr>
        <w:t xml:space="preserve">368830,РД, г. Кизляр, ул. </w:t>
      </w:r>
      <w:proofErr w:type="gramStart"/>
      <w:r w:rsidRPr="009C2511">
        <w:rPr>
          <w:sz w:val="24"/>
          <w:szCs w:val="24"/>
        </w:rPr>
        <w:t>Советская</w:t>
      </w:r>
      <w:proofErr w:type="gramEnd"/>
      <w:r w:rsidRPr="009C2511">
        <w:rPr>
          <w:sz w:val="24"/>
          <w:szCs w:val="24"/>
        </w:rPr>
        <w:t>, 17</w:t>
      </w:r>
    </w:p>
    <w:p w:rsidR="009C2511" w:rsidRPr="009C2511" w:rsidRDefault="009C2511" w:rsidP="009C2511">
      <w:pPr>
        <w:tabs>
          <w:tab w:val="left" w:pos="4820"/>
        </w:tabs>
        <w:ind w:left="4962"/>
        <w:jc w:val="both"/>
        <w:rPr>
          <w:sz w:val="24"/>
          <w:szCs w:val="24"/>
        </w:rPr>
      </w:pPr>
      <w:hyperlink r:id="rId9" w:history="1">
        <w:r w:rsidRPr="009C2511">
          <w:rPr>
            <w:sz w:val="24"/>
            <w:szCs w:val="24"/>
          </w:rPr>
          <w:t>zakupki@mo-kizlyar.ru</w:t>
        </w:r>
      </w:hyperlink>
    </w:p>
    <w:p w:rsidR="009C2511" w:rsidRPr="009C2511" w:rsidRDefault="009C2511" w:rsidP="009C2511">
      <w:pPr>
        <w:tabs>
          <w:tab w:val="left" w:pos="4820"/>
        </w:tabs>
        <w:ind w:left="4962"/>
        <w:jc w:val="both"/>
        <w:rPr>
          <w:sz w:val="24"/>
          <w:szCs w:val="24"/>
        </w:rPr>
      </w:pPr>
    </w:p>
    <w:p w:rsidR="009C2511" w:rsidRPr="009C2511" w:rsidRDefault="009C2511" w:rsidP="009C2511">
      <w:pPr>
        <w:tabs>
          <w:tab w:val="left" w:pos="4820"/>
        </w:tabs>
        <w:ind w:left="4962"/>
        <w:jc w:val="both"/>
        <w:rPr>
          <w:sz w:val="24"/>
          <w:szCs w:val="24"/>
        </w:rPr>
      </w:pPr>
      <w:r w:rsidRPr="009C2511">
        <w:rPr>
          <w:sz w:val="24"/>
          <w:szCs w:val="24"/>
        </w:rPr>
        <w:t>ЗАО «Сбербанк – АСТ»</w:t>
      </w:r>
    </w:p>
    <w:p w:rsidR="009C2511" w:rsidRPr="009C2511" w:rsidRDefault="009C2511" w:rsidP="009C2511">
      <w:pPr>
        <w:tabs>
          <w:tab w:val="left" w:pos="4820"/>
        </w:tabs>
        <w:ind w:left="4962"/>
        <w:jc w:val="both"/>
        <w:rPr>
          <w:sz w:val="24"/>
          <w:szCs w:val="24"/>
        </w:rPr>
      </w:pPr>
      <w:r w:rsidRPr="009C2511">
        <w:rPr>
          <w:sz w:val="24"/>
          <w:szCs w:val="24"/>
        </w:rPr>
        <w:t>119180, г. Москва, ул. Большая Якиманка, д. 23</w:t>
      </w:r>
    </w:p>
    <w:p w:rsidR="009C2511" w:rsidRPr="009C2511" w:rsidRDefault="009C2511" w:rsidP="009C2511">
      <w:pPr>
        <w:tabs>
          <w:tab w:val="left" w:pos="4820"/>
        </w:tabs>
        <w:ind w:left="4962"/>
        <w:jc w:val="both"/>
        <w:rPr>
          <w:sz w:val="24"/>
          <w:szCs w:val="24"/>
        </w:rPr>
      </w:pPr>
      <w:r w:rsidRPr="009C2511">
        <w:rPr>
          <w:sz w:val="24"/>
          <w:szCs w:val="24"/>
        </w:rPr>
        <w:t>e-mail: ko@sberbank-ast.ru</w:t>
      </w:r>
    </w:p>
    <w:p w:rsidR="009C2511" w:rsidRPr="009C2511" w:rsidRDefault="009C2511" w:rsidP="009C2511">
      <w:pPr>
        <w:tabs>
          <w:tab w:val="left" w:pos="4820"/>
        </w:tabs>
        <w:ind w:left="4962"/>
        <w:jc w:val="both"/>
        <w:rPr>
          <w:sz w:val="24"/>
          <w:szCs w:val="24"/>
        </w:rPr>
      </w:pPr>
    </w:p>
    <w:p w:rsidR="009C2511" w:rsidRPr="009C2511" w:rsidRDefault="009C2511" w:rsidP="009C2511">
      <w:pPr>
        <w:tabs>
          <w:tab w:val="left" w:pos="4820"/>
        </w:tabs>
        <w:ind w:left="4962"/>
        <w:jc w:val="both"/>
        <w:rPr>
          <w:sz w:val="24"/>
          <w:szCs w:val="24"/>
        </w:rPr>
      </w:pPr>
      <w:r w:rsidRPr="009C2511">
        <w:rPr>
          <w:sz w:val="24"/>
          <w:szCs w:val="24"/>
        </w:rPr>
        <w:t>ООО «</w:t>
      </w:r>
      <w:proofErr w:type="spellStart"/>
      <w:r w:rsidRPr="009C2511">
        <w:rPr>
          <w:sz w:val="24"/>
          <w:szCs w:val="24"/>
        </w:rPr>
        <w:t>Югэлектромонтаж</w:t>
      </w:r>
      <w:proofErr w:type="spellEnd"/>
      <w:r w:rsidRPr="009C2511">
        <w:rPr>
          <w:sz w:val="24"/>
          <w:szCs w:val="24"/>
        </w:rPr>
        <w:t>»</w:t>
      </w:r>
    </w:p>
    <w:p w:rsidR="009C2511" w:rsidRPr="009C2511" w:rsidRDefault="009C2511" w:rsidP="009C2511">
      <w:pPr>
        <w:tabs>
          <w:tab w:val="left" w:pos="4820"/>
        </w:tabs>
        <w:ind w:left="4962"/>
        <w:jc w:val="both"/>
        <w:rPr>
          <w:sz w:val="24"/>
          <w:szCs w:val="24"/>
        </w:rPr>
      </w:pPr>
      <w:r w:rsidRPr="009C2511">
        <w:rPr>
          <w:sz w:val="24"/>
          <w:szCs w:val="24"/>
        </w:rPr>
        <w:t xml:space="preserve">г. Краснодар, ул. Стасова/ </w:t>
      </w:r>
      <w:proofErr w:type="spellStart"/>
      <w:r w:rsidRPr="009C2511">
        <w:rPr>
          <w:sz w:val="24"/>
          <w:szCs w:val="24"/>
        </w:rPr>
        <w:t>Сормовская</w:t>
      </w:r>
      <w:proofErr w:type="spellEnd"/>
      <w:r w:rsidRPr="009C2511">
        <w:rPr>
          <w:sz w:val="24"/>
          <w:szCs w:val="24"/>
        </w:rPr>
        <w:t xml:space="preserve"> 178-180/1</w:t>
      </w:r>
    </w:p>
    <w:p w:rsidR="00CD1A95" w:rsidRPr="004B195E" w:rsidRDefault="009C2511" w:rsidP="009C2511">
      <w:pPr>
        <w:tabs>
          <w:tab w:val="left" w:pos="4820"/>
        </w:tabs>
        <w:ind w:left="4962"/>
        <w:jc w:val="both"/>
        <w:rPr>
          <w:sz w:val="24"/>
          <w:szCs w:val="24"/>
        </w:rPr>
      </w:pPr>
      <w:proofErr w:type="spellStart"/>
      <w:r w:rsidRPr="004B195E">
        <w:rPr>
          <w:sz w:val="24"/>
          <w:szCs w:val="24"/>
        </w:rPr>
        <w:t>ooo</w:t>
      </w:r>
      <w:proofErr w:type="spellEnd"/>
      <w:r w:rsidRPr="004B195E">
        <w:rPr>
          <w:sz w:val="24"/>
          <w:szCs w:val="24"/>
        </w:rPr>
        <w:t>_</w:t>
      </w:r>
      <w:proofErr w:type="spellStart"/>
      <w:r w:rsidRPr="004B195E">
        <w:rPr>
          <w:sz w:val="24"/>
          <w:szCs w:val="24"/>
        </w:rPr>
        <w:t>ugelektromontaj</w:t>
      </w:r>
      <w:proofErr w:type="spellEnd"/>
      <w:r w:rsidRPr="004B195E">
        <w:rPr>
          <w:sz w:val="24"/>
          <w:szCs w:val="24"/>
        </w:rPr>
        <w:t>@</w:t>
      </w:r>
      <w:proofErr w:type="spellStart"/>
      <w:r w:rsidRPr="004B195E">
        <w:rPr>
          <w:sz w:val="24"/>
          <w:szCs w:val="24"/>
        </w:rPr>
        <w:t>bk</w:t>
      </w:r>
      <w:proofErr w:type="spellEnd"/>
      <w:r w:rsidRPr="004B195E">
        <w:rPr>
          <w:sz w:val="24"/>
          <w:szCs w:val="24"/>
        </w:rPr>
        <w:t>.</w:t>
      </w:r>
      <w:proofErr w:type="spellStart"/>
      <w:r w:rsidRPr="004B195E">
        <w:rPr>
          <w:sz w:val="24"/>
          <w:szCs w:val="24"/>
        </w:rPr>
        <w:t>ru</w:t>
      </w:r>
      <w:proofErr w:type="spellEnd"/>
    </w:p>
    <w:p w:rsidR="00B16C9B" w:rsidRPr="004B195E" w:rsidRDefault="00B16C9B" w:rsidP="00B16C9B">
      <w:pPr>
        <w:ind w:left="4678"/>
        <w:jc w:val="both"/>
        <w:rPr>
          <w:color w:val="191919"/>
          <w:sz w:val="24"/>
          <w:szCs w:val="24"/>
        </w:rPr>
      </w:pPr>
    </w:p>
    <w:p w:rsidR="00F40AAA" w:rsidRPr="004B195E" w:rsidRDefault="00F40AAA" w:rsidP="00167B72">
      <w:pPr>
        <w:ind w:left="4962"/>
        <w:jc w:val="both"/>
        <w:rPr>
          <w:color w:val="191919"/>
          <w:sz w:val="24"/>
          <w:szCs w:val="24"/>
        </w:rPr>
      </w:pPr>
    </w:p>
    <w:p w:rsidR="00CD1A95" w:rsidRPr="004B195E" w:rsidRDefault="00CD1A95" w:rsidP="00CD1A95">
      <w:pPr>
        <w:pStyle w:val="a3"/>
        <w:ind w:firstLine="700"/>
        <w:jc w:val="center"/>
        <w:rPr>
          <w:rFonts w:ascii="Times New Roman" w:hAnsi="Times New Roman"/>
          <w:sz w:val="24"/>
          <w:szCs w:val="24"/>
        </w:rPr>
      </w:pPr>
      <w:proofErr w:type="gramStart"/>
      <w:r w:rsidRPr="004B195E">
        <w:rPr>
          <w:rFonts w:ascii="Times New Roman" w:hAnsi="Times New Roman"/>
          <w:sz w:val="24"/>
          <w:szCs w:val="24"/>
        </w:rPr>
        <w:t>Р</w:t>
      </w:r>
      <w:proofErr w:type="gramEnd"/>
      <w:r w:rsidRPr="004B195E">
        <w:rPr>
          <w:rFonts w:ascii="Times New Roman" w:hAnsi="Times New Roman"/>
          <w:sz w:val="24"/>
          <w:szCs w:val="24"/>
        </w:rPr>
        <w:t xml:space="preserve"> Е Ш Е Н И Е № </w:t>
      </w:r>
      <w:r w:rsidR="00DD2EE3" w:rsidRPr="004B195E">
        <w:rPr>
          <w:rFonts w:ascii="Times New Roman" w:hAnsi="Times New Roman"/>
          <w:sz w:val="24"/>
          <w:szCs w:val="24"/>
        </w:rPr>
        <w:t>005/06/106-</w:t>
      </w:r>
      <w:r w:rsidR="00D71351" w:rsidRPr="004B195E">
        <w:rPr>
          <w:rFonts w:ascii="Times New Roman" w:hAnsi="Times New Roman"/>
          <w:sz w:val="24"/>
          <w:szCs w:val="24"/>
        </w:rPr>
        <w:t>20</w:t>
      </w:r>
      <w:r w:rsidR="009C2511" w:rsidRPr="004B195E">
        <w:rPr>
          <w:rFonts w:ascii="Times New Roman" w:hAnsi="Times New Roman"/>
          <w:sz w:val="24"/>
          <w:szCs w:val="24"/>
        </w:rPr>
        <w:t>48</w:t>
      </w:r>
      <w:r w:rsidR="00FA7310" w:rsidRPr="004B195E">
        <w:rPr>
          <w:rFonts w:ascii="Times New Roman" w:hAnsi="Times New Roman"/>
          <w:sz w:val="24"/>
          <w:szCs w:val="24"/>
        </w:rPr>
        <w:t>/20</w:t>
      </w:r>
    </w:p>
    <w:p w:rsidR="00CD1A95" w:rsidRPr="004B195E" w:rsidRDefault="00CD1A95" w:rsidP="00CD1A95">
      <w:pPr>
        <w:pStyle w:val="a3"/>
        <w:ind w:firstLine="700"/>
        <w:jc w:val="center"/>
        <w:rPr>
          <w:rFonts w:ascii="Times New Roman" w:hAnsi="Times New Roman"/>
          <w:sz w:val="24"/>
          <w:szCs w:val="24"/>
        </w:rPr>
      </w:pPr>
      <w:r w:rsidRPr="004B195E">
        <w:rPr>
          <w:rFonts w:ascii="Times New Roman" w:hAnsi="Times New Roman"/>
          <w:sz w:val="24"/>
          <w:szCs w:val="24"/>
        </w:rPr>
        <w:t>Комиссии Управления ФАС России по Республике Дагестан</w:t>
      </w:r>
    </w:p>
    <w:p w:rsidR="00CD1A95" w:rsidRPr="004B195E" w:rsidRDefault="00CD1A95" w:rsidP="00CD1A95">
      <w:pPr>
        <w:pStyle w:val="a3"/>
        <w:ind w:firstLine="700"/>
        <w:jc w:val="center"/>
        <w:rPr>
          <w:rFonts w:ascii="Times New Roman" w:hAnsi="Times New Roman"/>
          <w:sz w:val="24"/>
          <w:szCs w:val="24"/>
        </w:rPr>
      </w:pPr>
      <w:r w:rsidRPr="004B195E">
        <w:rPr>
          <w:rFonts w:ascii="Times New Roman" w:hAnsi="Times New Roman"/>
          <w:sz w:val="24"/>
          <w:szCs w:val="24"/>
        </w:rPr>
        <w:t>по контролю в сфере закупок</w:t>
      </w:r>
    </w:p>
    <w:p w:rsidR="00CD1A95" w:rsidRPr="004B195E" w:rsidRDefault="00CD1A95" w:rsidP="00CD1A95">
      <w:pPr>
        <w:pStyle w:val="a3"/>
        <w:ind w:firstLine="700"/>
        <w:jc w:val="center"/>
        <w:rPr>
          <w:rFonts w:ascii="Times New Roman" w:hAnsi="Times New Roman"/>
          <w:sz w:val="24"/>
          <w:szCs w:val="24"/>
        </w:rPr>
      </w:pPr>
    </w:p>
    <w:p w:rsidR="00CD1A95" w:rsidRPr="004B195E" w:rsidRDefault="00D71351" w:rsidP="00612AF5">
      <w:pPr>
        <w:pStyle w:val="a3"/>
        <w:ind w:firstLine="709"/>
        <w:jc w:val="both"/>
        <w:rPr>
          <w:rFonts w:ascii="Times New Roman" w:hAnsi="Times New Roman"/>
          <w:sz w:val="24"/>
          <w:szCs w:val="24"/>
        </w:rPr>
      </w:pPr>
      <w:r w:rsidRPr="004B195E">
        <w:rPr>
          <w:rFonts w:ascii="Times New Roman" w:hAnsi="Times New Roman"/>
          <w:sz w:val="24"/>
          <w:szCs w:val="24"/>
        </w:rPr>
        <w:t>2</w:t>
      </w:r>
      <w:r w:rsidR="009C2511" w:rsidRPr="004B195E">
        <w:rPr>
          <w:rFonts w:ascii="Times New Roman" w:hAnsi="Times New Roman"/>
          <w:sz w:val="24"/>
          <w:szCs w:val="24"/>
        </w:rPr>
        <w:t>8</w:t>
      </w:r>
      <w:r w:rsidRPr="004B195E">
        <w:rPr>
          <w:rFonts w:ascii="Times New Roman" w:hAnsi="Times New Roman"/>
          <w:sz w:val="24"/>
          <w:szCs w:val="24"/>
        </w:rPr>
        <w:t>.07</w:t>
      </w:r>
      <w:r w:rsidR="00FA7310" w:rsidRPr="004B195E">
        <w:rPr>
          <w:rFonts w:ascii="Times New Roman" w:hAnsi="Times New Roman"/>
          <w:sz w:val="24"/>
          <w:szCs w:val="24"/>
        </w:rPr>
        <w:t>.2020</w:t>
      </w:r>
      <w:r w:rsidR="00CD1A95" w:rsidRPr="004B195E">
        <w:rPr>
          <w:rFonts w:ascii="Times New Roman" w:hAnsi="Times New Roman"/>
          <w:sz w:val="24"/>
          <w:szCs w:val="24"/>
        </w:rPr>
        <w:t>г.</w:t>
      </w:r>
      <w:r w:rsidR="00CD1A95" w:rsidRPr="004B195E">
        <w:rPr>
          <w:rFonts w:ascii="Times New Roman" w:hAnsi="Times New Roman"/>
          <w:sz w:val="24"/>
          <w:szCs w:val="24"/>
        </w:rPr>
        <w:tab/>
      </w:r>
      <w:r w:rsidR="00CD1A95" w:rsidRPr="004B195E">
        <w:rPr>
          <w:rFonts w:ascii="Times New Roman" w:hAnsi="Times New Roman"/>
          <w:sz w:val="24"/>
          <w:szCs w:val="24"/>
        </w:rPr>
        <w:tab/>
      </w:r>
      <w:r w:rsidR="00CD1A95" w:rsidRPr="004B195E">
        <w:rPr>
          <w:rFonts w:ascii="Times New Roman" w:hAnsi="Times New Roman"/>
          <w:sz w:val="24"/>
          <w:szCs w:val="24"/>
        </w:rPr>
        <w:tab/>
      </w:r>
      <w:r w:rsidR="00CD1A95" w:rsidRPr="004B195E">
        <w:rPr>
          <w:rFonts w:ascii="Times New Roman" w:hAnsi="Times New Roman"/>
          <w:sz w:val="24"/>
          <w:szCs w:val="24"/>
        </w:rPr>
        <w:tab/>
      </w:r>
      <w:r w:rsidR="00CD1A95" w:rsidRPr="004B195E">
        <w:rPr>
          <w:rFonts w:ascii="Times New Roman" w:hAnsi="Times New Roman"/>
          <w:sz w:val="24"/>
          <w:szCs w:val="24"/>
        </w:rPr>
        <w:tab/>
      </w:r>
      <w:r w:rsidR="00CD1A95" w:rsidRPr="004B195E">
        <w:rPr>
          <w:rFonts w:ascii="Times New Roman" w:hAnsi="Times New Roman"/>
          <w:sz w:val="24"/>
          <w:szCs w:val="24"/>
        </w:rPr>
        <w:tab/>
      </w:r>
      <w:r w:rsidR="00CD1A95" w:rsidRPr="004B195E">
        <w:rPr>
          <w:rFonts w:ascii="Times New Roman" w:hAnsi="Times New Roman"/>
          <w:sz w:val="24"/>
          <w:szCs w:val="24"/>
        </w:rPr>
        <w:tab/>
      </w:r>
      <w:r w:rsidR="00CD1A95" w:rsidRPr="004B195E">
        <w:rPr>
          <w:rFonts w:ascii="Times New Roman" w:hAnsi="Times New Roman"/>
          <w:sz w:val="24"/>
          <w:szCs w:val="24"/>
        </w:rPr>
        <w:tab/>
      </w:r>
      <w:r w:rsidR="00CD1A95" w:rsidRPr="004B195E">
        <w:rPr>
          <w:rFonts w:ascii="Times New Roman" w:hAnsi="Times New Roman"/>
          <w:sz w:val="24"/>
          <w:szCs w:val="24"/>
        </w:rPr>
        <w:tab/>
        <w:t xml:space="preserve"> г. Махачкала</w:t>
      </w:r>
    </w:p>
    <w:p w:rsidR="00CD1A95" w:rsidRPr="004B195E" w:rsidRDefault="00CD1A95" w:rsidP="003C27A0">
      <w:pPr>
        <w:ind w:firstLine="700"/>
        <w:jc w:val="both"/>
        <w:rPr>
          <w:sz w:val="24"/>
          <w:szCs w:val="24"/>
        </w:rPr>
      </w:pPr>
    </w:p>
    <w:p w:rsidR="006F33BC" w:rsidRPr="004B195E" w:rsidRDefault="006F33BC" w:rsidP="00B6568D">
      <w:pPr>
        <w:ind w:firstLine="700"/>
        <w:jc w:val="both"/>
        <w:rPr>
          <w:sz w:val="24"/>
          <w:szCs w:val="24"/>
        </w:rPr>
      </w:pPr>
      <w:r w:rsidRPr="004B195E">
        <w:rPr>
          <w:sz w:val="24"/>
          <w:szCs w:val="24"/>
        </w:rPr>
        <w:t>Комиссия Управления ФАС России по Республике Дагестан по контролю в сфере закупок (далее – Комиссия) в составе:</w:t>
      </w:r>
    </w:p>
    <w:p w:rsidR="00055B25" w:rsidRPr="004B195E" w:rsidRDefault="00055B25" w:rsidP="00B6568D">
      <w:pPr>
        <w:ind w:firstLine="700"/>
        <w:jc w:val="both"/>
        <w:rPr>
          <w:sz w:val="24"/>
          <w:szCs w:val="24"/>
        </w:rPr>
      </w:pPr>
      <w:r w:rsidRPr="004B195E">
        <w:rPr>
          <w:sz w:val="24"/>
          <w:szCs w:val="24"/>
        </w:rPr>
        <w:t>Ведуще</w:t>
      </w:r>
      <w:r w:rsidR="00167B72" w:rsidRPr="004B195E">
        <w:rPr>
          <w:sz w:val="24"/>
          <w:szCs w:val="24"/>
        </w:rPr>
        <w:t xml:space="preserve">го </w:t>
      </w:r>
      <w:r w:rsidRPr="004B195E">
        <w:rPr>
          <w:sz w:val="24"/>
          <w:szCs w:val="24"/>
        </w:rPr>
        <w:t>заседание Комиссии –</w:t>
      </w:r>
      <w:r w:rsidR="001226BC" w:rsidRPr="004B195E">
        <w:rPr>
          <w:sz w:val="24"/>
          <w:szCs w:val="24"/>
        </w:rPr>
        <w:t xml:space="preserve"> </w:t>
      </w:r>
      <w:r w:rsidR="00A23D75" w:rsidRPr="004B195E">
        <w:rPr>
          <w:sz w:val="24"/>
          <w:szCs w:val="24"/>
        </w:rPr>
        <w:t xml:space="preserve">Бабаева К.А. – </w:t>
      </w:r>
      <w:r w:rsidR="00D71351" w:rsidRPr="004B195E">
        <w:rPr>
          <w:sz w:val="24"/>
          <w:szCs w:val="24"/>
        </w:rPr>
        <w:t>Р</w:t>
      </w:r>
      <w:r w:rsidR="00A23D75" w:rsidRPr="004B195E">
        <w:rPr>
          <w:sz w:val="24"/>
          <w:szCs w:val="24"/>
        </w:rPr>
        <w:t>уковод</w:t>
      </w:r>
      <w:r w:rsidR="004D6967" w:rsidRPr="004B195E">
        <w:rPr>
          <w:sz w:val="24"/>
          <w:szCs w:val="24"/>
        </w:rPr>
        <w:t>ител</w:t>
      </w:r>
      <w:r w:rsidR="00D71351" w:rsidRPr="004B195E">
        <w:rPr>
          <w:sz w:val="24"/>
          <w:szCs w:val="24"/>
        </w:rPr>
        <w:t>я</w:t>
      </w:r>
      <w:r w:rsidR="004D6967" w:rsidRPr="004B195E">
        <w:rPr>
          <w:sz w:val="24"/>
          <w:szCs w:val="24"/>
        </w:rPr>
        <w:t xml:space="preserve"> Дагестанского УФАС России;</w:t>
      </w:r>
    </w:p>
    <w:p w:rsidR="00055B25" w:rsidRPr="004B195E" w:rsidRDefault="00055B25" w:rsidP="00B6568D">
      <w:pPr>
        <w:ind w:firstLine="700"/>
        <w:jc w:val="both"/>
        <w:rPr>
          <w:sz w:val="24"/>
          <w:szCs w:val="24"/>
        </w:rPr>
      </w:pPr>
      <w:r w:rsidRPr="004B195E">
        <w:rPr>
          <w:sz w:val="24"/>
          <w:szCs w:val="24"/>
        </w:rPr>
        <w:t>Членов Комиссии:</w:t>
      </w:r>
    </w:p>
    <w:p w:rsidR="00FA7310" w:rsidRPr="004B195E" w:rsidRDefault="00FA7310" w:rsidP="00B6568D">
      <w:pPr>
        <w:ind w:firstLine="700"/>
        <w:jc w:val="both"/>
        <w:rPr>
          <w:sz w:val="24"/>
          <w:szCs w:val="24"/>
        </w:rPr>
      </w:pPr>
      <w:proofErr w:type="spellStart"/>
      <w:r w:rsidRPr="004B195E">
        <w:rPr>
          <w:sz w:val="24"/>
          <w:szCs w:val="24"/>
        </w:rPr>
        <w:t>Халлаевой</w:t>
      </w:r>
      <w:proofErr w:type="spellEnd"/>
      <w:r w:rsidRPr="004B195E">
        <w:rPr>
          <w:sz w:val="24"/>
          <w:szCs w:val="24"/>
        </w:rPr>
        <w:t xml:space="preserve"> Д.М. – Зам. руководителя Дагестанского УФАС России;</w:t>
      </w:r>
    </w:p>
    <w:p w:rsidR="00DD2EE3" w:rsidRPr="004B195E" w:rsidRDefault="00DD2EE3" w:rsidP="00B6568D">
      <w:pPr>
        <w:ind w:firstLine="700"/>
        <w:jc w:val="both"/>
        <w:rPr>
          <w:sz w:val="24"/>
          <w:szCs w:val="24"/>
        </w:rPr>
      </w:pPr>
      <w:proofErr w:type="spellStart"/>
      <w:r w:rsidRPr="004B195E">
        <w:rPr>
          <w:sz w:val="24"/>
          <w:szCs w:val="24"/>
        </w:rPr>
        <w:t>Агамирзаева</w:t>
      </w:r>
      <w:proofErr w:type="spellEnd"/>
      <w:r w:rsidRPr="004B195E">
        <w:rPr>
          <w:sz w:val="24"/>
          <w:szCs w:val="24"/>
        </w:rPr>
        <w:t xml:space="preserve"> В.А. – Зам. Начальника отдела контроля закупок Дагестанского УФАС России;</w:t>
      </w:r>
    </w:p>
    <w:p w:rsidR="004612D7" w:rsidRPr="004B195E" w:rsidRDefault="00D71351" w:rsidP="00B6568D">
      <w:pPr>
        <w:ind w:firstLine="700"/>
        <w:jc w:val="both"/>
        <w:rPr>
          <w:sz w:val="24"/>
          <w:szCs w:val="24"/>
        </w:rPr>
      </w:pPr>
      <w:r w:rsidRPr="004B195E">
        <w:rPr>
          <w:sz w:val="24"/>
          <w:szCs w:val="24"/>
        </w:rPr>
        <w:t>Магомедова А.Ш.</w:t>
      </w:r>
      <w:r w:rsidR="00FA7310" w:rsidRPr="004B195E">
        <w:rPr>
          <w:sz w:val="24"/>
          <w:szCs w:val="24"/>
        </w:rPr>
        <w:t xml:space="preserve"> – Ведущего </w:t>
      </w:r>
      <w:r w:rsidR="004612D7" w:rsidRPr="004B195E">
        <w:rPr>
          <w:sz w:val="24"/>
          <w:szCs w:val="24"/>
        </w:rPr>
        <w:t>специалиста-эксперта отдела контроля за</w:t>
      </w:r>
      <w:r w:rsidR="00A23D75" w:rsidRPr="004B195E">
        <w:rPr>
          <w:sz w:val="24"/>
          <w:szCs w:val="24"/>
        </w:rPr>
        <w:t>купок Дагестанского УФАС России,</w:t>
      </w:r>
    </w:p>
    <w:p w:rsidR="00D71351" w:rsidRPr="004B195E" w:rsidRDefault="00CD1A95" w:rsidP="00B6568D">
      <w:pPr>
        <w:ind w:firstLine="700"/>
        <w:jc w:val="both"/>
        <w:rPr>
          <w:sz w:val="24"/>
          <w:szCs w:val="24"/>
        </w:rPr>
      </w:pPr>
      <w:r w:rsidRPr="004B195E">
        <w:rPr>
          <w:sz w:val="24"/>
          <w:szCs w:val="24"/>
        </w:rPr>
        <w:t>рассмотрев жалоб</w:t>
      </w:r>
      <w:proofErr w:type="gramStart"/>
      <w:r w:rsidRPr="004B195E">
        <w:rPr>
          <w:sz w:val="24"/>
          <w:szCs w:val="24"/>
        </w:rPr>
        <w:t xml:space="preserve">у </w:t>
      </w:r>
      <w:r w:rsidR="009C2511" w:rsidRPr="009C2511">
        <w:rPr>
          <w:sz w:val="24"/>
          <w:szCs w:val="24"/>
        </w:rPr>
        <w:t>ООО</w:t>
      </w:r>
      <w:proofErr w:type="gramEnd"/>
      <w:r w:rsidR="009C2511" w:rsidRPr="009C2511">
        <w:rPr>
          <w:sz w:val="24"/>
          <w:szCs w:val="24"/>
        </w:rPr>
        <w:t xml:space="preserve"> «</w:t>
      </w:r>
      <w:proofErr w:type="spellStart"/>
      <w:r w:rsidR="009C2511" w:rsidRPr="009C2511">
        <w:rPr>
          <w:sz w:val="24"/>
          <w:szCs w:val="24"/>
        </w:rPr>
        <w:t>Югэлектромонтаж</w:t>
      </w:r>
      <w:proofErr w:type="spellEnd"/>
      <w:r w:rsidR="009C2511" w:rsidRPr="009C2511">
        <w:rPr>
          <w:sz w:val="24"/>
          <w:szCs w:val="24"/>
        </w:rPr>
        <w:t>»</w:t>
      </w:r>
      <w:r w:rsidR="00B16C9B" w:rsidRPr="004B195E">
        <w:rPr>
          <w:sz w:val="24"/>
          <w:szCs w:val="24"/>
        </w:rPr>
        <w:t xml:space="preserve"> (далее – Заявитель) на действия </w:t>
      </w:r>
      <w:r w:rsidR="00306683" w:rsidRPr="004B195E">
        <w:rPr>
          <w:sz w:val="24"/>
          <w:szCs w:val="24"/>
        </w:rPr>
        <w:t>Администрации городского округа «город Кизляр» (далее - Заказчик) при проведении электронного аукциона № 0303300005420000016 «капитальный ремонт помещений №№19-28 и фойе в здании администрации города Кизляра по ул. Советской 17» (далее – Аукцион)</w:t>
      </w:r>
      <w:r w:rsidRPr="004B195E">
        <w:rPr>
          <w:sz w:val="24"/>
          <w:szCs w:val="24"/>
        </w:rPr>
        <w:t>,</w:t>
      </w:r>
      <w:r w:rsidR="00301F3C" w:rsidRPr="004B195E">
        <w:rPr>
          <w:sz w:val="24"/>
          <w:szCs w:val="24"/>
        </w:rPr>
        <w:t xml:space="preserve"> </w:t>
      </w:r>
    </w:p>
    <w:p w:rsidR="00D71351" w:rsidRPr="004B195E" w:rsidRDefault="00306683" w:rsidP="00B6568D">
      <w:pPr>
        <w:ind w:firstLine="700"/>
        <w:jc w:val="both"/>
        <w:rPr>
          <w:sz w:val="24"/>
          <w:szCs w:val="24"/>
        </w:rPr>
      </w:pPr>
      <w:r w:rsidRPr="004B195E">
        <w:rPr>
          <w:sz w:val="24"/>
          <w:szCs w:val="24"/>
        </w:rPr>
        <w:t>в присутствии представителя Заказчика  - Глущенко Н.В. (доверенность №5, от 28.07.2020),</w:t>
      </w:r>
    </w:p>
    <w:p w:rsidR="00D308A1" w:rsidRPr="004B195E" w:rsidRDefault="00755AD9" w:rsidP="00B6568D">
      <w:pPr>
        <w:ind w:firstLine="700"/>
        <w:jc w:val="both"/>
        <w:rPr>
          <w:sz w:val="24"/>
          <w:szCs w:val="24"/>
        </w:rPr>
      </w:pPr>
      <w:r w:rsidRPr="004B195E">
        <w:rPr>
          <w:sz w:val="24"/>
          <w:szCs w:val="24"/>
        </w:rPr>
        <w:t xml:space="preserve">в отсутствии представителя </w:t>
      </w:r>
      <w:r w:rsidR="00306683" w:rsidRPr="004B195E">
        <w:rPr>
          <w:sz w:val="24"/>
          <w:szCs w:val="24"/>
        </w:rPr>
        <w:t>Заявителя</w:t>
      </w:r>
      <w:r w:rsidRPr="004B195E">
        <w:rPr>
          <w:sz w:val="24"/>
          <w:szCs w:val="24"/>
        </w:rPr>
        <w:t xml:space="preserve"> (</w:t>
      </w:r>
      <w:proofErr w:type="gramStart"/>
      <w:r w:rsidRPr="004B195E">
        <w:rPr>
          <w:sz w:val="24"/>
          <w:szCs w:val="24"/>
        </w:rPr>
        <w:t>извещен</w:t>
      </w:r>
      <w:proofErr w:type="gramEnd"/>
      <w:r w:rsidRPr="004B195E">
        <w:rPr>
          <w:sz w:val="24"/>
          <w:szCs w:val="24"/>
        </w:rPr>
        <w:t>)</w:t>
      </w:r>
      <w:r w:rsidR="00301F3C" w:rsidRPr="004B195E">
        <w:rPr>
          <w:sz w:val="24"/>
          <w:szCs w:val="24"/>
        </w:rPr>
        <w:t>,</w:t>
      </w:r>
    </w:p>
    <w:p w:rsidR="00CD1A95" w:rsidRPr="004B195E" w:rsidRDefault="00CD1A95" w:rsidP="00B6568D">
      <w:pPr>
        <w:pStyle w:val="a3"/>
        <w:ind w:firstLine="700"/>
        <w:jc w:val="center"/>
        <w:rPr>
          <w:rFonts w:ascii="Times New Roman" w:hAnsi="Times New Roman"/>
          <w:sz w:val="24"/>
          <w:szCs w:val="24"/>
        </w:rPr>
      </w:pPr>
      <w:r w:rsidRPr="004B195E">
        <w:rPr>
          <w:rFonts w:ascii="Times New Roman" w:hAnsi="Times New Roman"/>
          <w:sz w:val="24"/>
          <w:szCs w:val="24"/>
        </w:rPr>
        <w:t>У С Т А Н О В И Л А:</w:t>
      </w:r>
    </w:p>
    <w:p w:rsidR="00A23D75" w:rsidRPr="004B195E" w:rsidRDefault="00D71351" w:rsidP="00A23D75">
      <w:pPr>
        <w:ind w:firstLine="709"/>
        <w:jc w:val="both"/>
        <w:rPr>
          <w:sz w:val="24"/>
          <w:szCs w:val="24"/>
        </w:rPr>
      </w:pPr>
      <w:r w:rsidRPr="004B195E">
        <w:rPr>
          <w:sz w:val="24"/>
          <w:szCs w:val="24"/>
        </w:rPr>
        <w:t>20.07</w:t>
      </w:r>
      <w:r w:rsidR="00B16C9B" w:rsidRPr="004B195E">
        <w:rPr>
          <w:sz w:val="24"/>
          <w:szCs w:val="24"/>
        </w:rPr>
        <w:t>.2020</w:t>
      </w:r>
      <w:r w:rsidR="00A23D75" w:rsidRPr="004B195E">
        <w:rPr>
          <w:sz w:val="24"/>
          <w:szCs w:val="24"/>
        </w:rPr>
        <w:t xml:space="preserve"> в адрес Дагестанского УФАС России поступила жалоба Заявителя на действия </w:t>
      </w:r>
      <w:r w:rsidRPr="004B195E">
        <w:rPr>
          <w:sz w:val="24"/>
          <w:szCs w:val="24"/>
        </w:rPr>
        <w:t>Заказчика</w:t>
      </w:r>
      <w:r w:rsidR="00B16C9B" w:rsidRPr="004B195E">
        <w:rPr>
          <w:sz w:val="24"/>
          <w:szCs w:val="24"/>
        </w:rPr>
        <w:t xml:space="preserve"> </w:t>
      </w:r>
      <w:r w:rsidR="00A23D75" w:rsidRPr="004B195E">
        <w:rPr>
          <w:sz w:val="24"/>
          <w:szCs w:val="24"/>
        </w:rPr>
        <w:t>при проведении электронного Аукциона.</w:t>
      </w:r>
    </w:p>
    <w:p w:rsidR="001368F2" w:rsidRPr="004B195E" w:rsidRDefault="00A23D75" w:rsidP="00A23D75">
      <w:pPr>
        <w:ind w:firstLine="700"/>
        <w:jc w:val="both"/>
        <w:rPr>
          <w:sz w:val="24"/>
          <w:szCs w:val="24"/>
        </w:rPr>
      </w:pPr>
      <w:r w:rsidRPr="004B195E">
        <w:rPr>
          <w:sz w:val="24"/>
          <w:szCs w:val="24"/>
        </w:rPr>
        <w:t xml:space="preserve">В жалобе </w:t>
      </w:r>
      <w:r w:rsidR="00046858" w:rsidRPr="004B195E">
        <w:rPr>
          <w:sz w:val="24"/>
          <w:szCs w:val="24"/>
        </w:rPr>
        <w:t xml:space="preserve">Заявителя указывается, что </w:t>
      </w:r>
      <w:r w:rsidR="00046858" w:rsidRPr="004B195E">
        <w:rPr>
          <w:sz w:val="24"/>
          <w:szCs w:val="24"/>
        </w:rPr>
        <w:t>документация электронного аукциона не соответствует законодательству о контрактной системе</w:t>
      </w:r>
      <w:r w:rsidRPr="004B195E">
        <w:rPr>
          <w:sz w:val="24"/>
          <w:szCs w:val="24"/>
        </w:rPr>
        <w:t>.</w:t>
      </w:r>
    </w:p>
    <w:p w:rsidR="00CD1A95" w:rsidRPr="004B195E" w:rsidRDefault="006E044F" w:rsidP="00046858">
      <w:pPr>
        <w:ind w:firstLine="700"/>
        <w:jc w:val="both"/>
        <w:rPr>
          <w:sz w:val="24"/>
          <w:szCs w:val="24"/>
        </w:rPr>
      </w:pPr>
      <w:r w:rsidRPr="004B195E">
        <w:rPr>
          <w:sz w:val="24"/>
          <w:szCs w:val="24"/>
        </w:rPr>
        <w:t>И</w:t>
      </w:r>
      <w:r w:rsidR="00CD1A95" w:rsidRPr="004B195E">
        <w:rPr>
          <w:sz w:val="24"/>
          <w:szCs w:val="24"/>
        </w:rPr>
        <w:t xml:space="preserve">сследовав представленные сторонами материалы, проведя анализ информации, содержащейся в единой информационной системе в сфере закупок (далее – Единая информационная система), а также на сайте оператора электронной </w:t>
      </w:r>
      <w:r w:rsidR="00046858" w:rsidRPr="009C2511">
        <w:rPr>
          <w:sz w:val="24"/>
          <w:szCs w:val="24"/>
        </w:rPr>
        <w:t>ЗАО «Сбербанк – АСТ»</w:t>
      </w:r>
      <w:r w:rsidR="00D71351" w:rsidRPr="004B195E">
        <w:rPr>
          <w:sz w:val="24"/>
          <w:szCs w:val="24"/>
        </w:rPr>
        <w:t xml:space="preserve">  </w:t>
      </w:r>
      <w:r w:rsidR="00CD1A95" w:rsidRPr="004B195E">
        <w:rPr>
          <w:sz w:val="24"/>
          <w:szCs w:val="24"/>
        </w:rPr>
        <w:t>(далее – Оператор электронной площадки)</w:t>
      </w:r>
      <w:r w:rsidR="00A23D75" w:rsidRPr="004B195E">
        <w:rPr>
          <w:sz w:val="24"/>
          <w:szCs w:val="24"/>
        </w:rPr>
        <w:t xml:space="preserve">, выслушав представителя </w:t>
      </w:r>
      <w:r w:rsidR="00046858" w:rsidRPr="004B195E">
        <w:rPr>
          <w:sz w:val="24"/>
          <w:szCs w:val="24"/>
        </w:rPr>
        <w:t>Заказчика</w:t>
      </w:r>
      <w:r w:rsidR="00A23D75" w:rsidRPr="004B195E">
        <w:rPr>
          <w:sz w:val="24"/>
          <w:szCs w:val="24"/>
        </w:rPr>
        <w:t xml:space="preserve">, </w:t>
      </w:r>
      <w:r w:rsidR="00CD1A95" w:rsidRPr="004B195E">
        <w:rPr>
          <w:sz w:val="24"/>
          <w:szCs w:val="24"/>
        </w:rPr>
        <w:t>Комиссия установила следующее.</w:t>
      </w:r>
    </w:p>
    <w:p w:rsidR="00CD1A95" w:rsidRPr="004B195E" w:rsidRDefault="00046858" w:rsidP="00046858">
      <w:pPr>
        <w:ind w:firstLine="700"/>
        <w:jc w:val="both"/>
        <w:rPr>
          <w:sz w:val="24"/>
          <w:szCs w:val="24"/>
        </w:rPr>
      </w:pPr>
      <w:r w:rsidRPr="004B195E">
        <w:rPr>
          <w:sz w:val="24"/>
          <w:szCs w:val="24"/>
        </w:rPr>
        <w:t>12</w:t>
      </w:r>
      <w:r w:rsidR="00D71351" w:rsidRPr="004B195E">
        <w:rPr>
          <w:sz w:val="24"/>
          <w:szCs w:val="24"/>
        </w:rPr>
        <w:t>.07.2020</w:t>
      </w:r>
      <w:r w:rsidR="001368F2" w:rsidRPr="004B195E">
        <w:rPr>
          <w:sz w:val="24"/>
          <w:szCs w:val="24"/>
        </w:rPr>
        <w:t xml:space="preserve"> </w:t>
      </w:r>
      <w:r w:rsidR="00D71351" w:rsidRPr="004B195E">
        <w:rPr>
          <w:sz w:val="24"/>
          <w:szCs w:val="24"/>
        </w:rPr>
        <w:t>Заказчиком</w:t>
      </w:r>
      <w:r w:rsidR="00CD1A95" w:rsidRPr="004B195E">
        <w:rPr>
          <w:sz w:val="24"/>
          <w:szCs w:val="24"/>
        </w:rPr>
        <w:t xml:space="preserve"> в Единой информационной системе были размещены извещение и аукционная документация</w:t>
      </w:r>
      <w:r w:rsidR="00FE337D" w:rsidRPr="004B195E">
        <w:rPr>
          <w:sz w:val="24"/>
          <w:szCs w:val="24"/>
        </w:rPr>
        <w:t xml:space="preserve"> </w:t>
      </w:r>
      <w:r w:rsidR="00CD1A95" w:rsidRPr="004B195E">
        <w:rPr>
          <w:sz w:val="24"/>
          <w:szCs w:val="24"/>
        </w:rPr>
        <w:t>по проведению Аукциона.</w:t>
      </w:r>
    </w:p>
    <w:p w:rsidR="00B13A4B" w:rsidRPr="004B195E" w:rsidRDefault="00CD1A95" w:rsidP="00046858">
      <w:pPr>
        <w:ind w:firstLine="700"/>
        <w:jc w:val="both"/>
        <w:rPr>
          <w:sz w:val="24"/>
          <w:szCs w:val="24"/>
        </w:rPr>
      </w:pPr>
      <w:r w:rsidRPr="004B195E">
        <w:rPr>
          <w:sz w:val="24"/>
          <w:szCs w:val="24"/>
        </w:rPr>
        <w:lastRenderedPageBreak/>
        <w:t xml:space="preserve">Начальная (максимальная) цена контракта – </w:t>
      </w:r>
      <w:r w:rsidR="00046858" w:rsidRPr="004B195E">
        <w:rPr>
          <w:sz w:val="24"/>
          <w:szCs w:val="24"/>
        </w:rPr>
        <w:t xml:space="preserve">1 976 057,52 </w:t>
      </w:r>
      <w:r w:rsidR="00A23D75" w:rsidRPr="004B195E">
        <w:rPr>
          <w:sz w:val="24"/>
          <w:szCs w:val="24"/>
        </w:rPr>
        <w:t xml:space="preserve"> </w:t>
      </w:r>
      <w:r w:rsidRPr="004B195E">
        <w:rPr>
          <w:sz w:val="24"/>
          <w:szCs w:val="24"/>
        </w:rPr>
        <w:t>руб</w:t>
      </w:r>
      <w:r w:rsidR="008F1453" w:rsidRPr="004B195E">
        <w:rPr>
          <w:sz w:val="24"/>
          <w:szCs w:val="24"/>
        </w:rPr>
        <w:t>лей</w:t>
      </w:r>
      <w:r w:rsidRPr="004B195E">
        <w:rPr>
          <w:sz w:val="24"/>
          <w:szCs w:val="24"/>
        </w:rPr>
        <w:t>.</w:t>
      </w:r>
    </w:p>
    <w:p w:rsidR="00EF39EE" w:rsidRPr="004B195E" w:rsidRDefault="00156F22" w:rsidP="00EF39EE">
      <w:pPr>
        <w:tabs>
          <w:tab w:val="left" w:pos="993"/>
        </w:tabs>
        <w:ind w:firstLine="709"/>
        <w:jc w:val="both"/>
        <w:rPr>
          <w:color w:val="191919"/>
          <w:sz w:val="24"/>
          <w:szCs w:val="24"/>
        </w:rPr>
      </w:pPr>
      <w:r w:rsidRPr="004B195E">
        <w:rPr>
          <w:color w:val="191919"/>
          <w:sz w:val="24"/>
          <w:szCs w:val="24"/>
        </w:rPr>
        <w:t xml:space="preserve">1. </w:t>
      </w:r>
      <w:r w:rsidRPr="004B195E">
        <w:rPr>
          <w:color w:val="191919"/>
          <w:sz w:val="24"/>
          <w:szCs w:val="24"/>
        </w:rPr>
        <w:t>В жалобе Заявителя указывается, что техническое задание документации об Аукционе</w:t>
      </w:r>
      <w:r w:rsidR="00EF39EE" w:rsidRPr="004B195E">
        <w:rPr>
          <w:color w:val="191919"/>
          <w:sz w:val="24"/>
          <w:szCs w:val="24"/>
        </w:rPr>
        <w:t xml:space="preserve"> в п. 1 «</w:t>
      </w:r>
      <w:proofErr w:type="spellStart"/>
      <w:r w:rsidR="00EF39EE" w:rsidRPr="004B195E">
        <w:rPr>
          <w:color w:val="191919"/>
          <w:sz w:val="24"/>
          <w:szCs w:val="24"/>
        </w:rPr>
        <w:t>Ламинат</w:t>
      </w:r>
      <w:proofErr w:type="spellEnd"/>
      <w:r w:rsidR="00EF39EE" w:rsidRPr="004B195E">
        <w:rPr>
          <w:color w:val="191919"/>
          <w:sz w:val="24"/>
          <w:szCs w:val="24"/>
        </w:rPr>
        <w:t>»</w:t>
      </w:r>
      <w:r w:rsidRPr="004B195E">
        <w:rPr>
          <w:color w:val="191919"/>
          <w:sz w:val="24"/>
          <w:szCs w:val="24"/>
        </w:rPr>
        <w:t xml:space="preserve"> в нарушение требований Закона о контрактной системе, содержит указание на товарный знак.</w:t>
      </w:r>
    </w:p>
    <w:p w:rsidR="00156F22" w:rsidRPr="004B195E" w:rsidRDefault="00156F22" w:rsidP="00EF39EE">
      <w:pPr>
        <w:tabs>
          <w:tab w:val="left" w:pos="993"/>
        </w:tabs>
        <w:ind w:firstLine="709"/>
        <w:jc w:val="both"/>
        <w:rPr>
          <w:color w:val="191919"/>
          <w:sz w:val="24"/>
          <w:szCs w:val="24"/>
        </w:rPr>
      </w:pPr>
      <w:r w:rsidRPr="004B195E">
        <w:rPr>
          <w:color w:val="191919"/>
          <w:sz w:val="24"/>
          <w:szCs w:val="24"/>
        </w:rPr>
        <w:t xml:space="preserve">В соответствии с </w:t>
      </w:r>
      <w:hyperlink r:id="rId10" w:history="1">
        <w:r w:rsidRPr="004B195E">
          <w:rPr>
            <w:color w:val="191919"/>
            <w:sz w:val="24"/>
            <w:szCs w:val="24"/>
          </w:rPr>
          <w:t>пунктом 1 части 1 статьи 33</w:t>
        </w:r>
      </w:hyperlink>
      <w:r w:rsidRPr="004B195E">
        <w:rPr>
          <w:color w:val="191919"/>
          <w:sz w:val="24"/>
          <w:szCs w:val="24"/>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B195E">
        <w:rPr>
          <w:color w:val="191919"/>
          <w:sz w:val="24"/>
          <w:szCs w:val="24"/>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B195E">
        <w:rPr>
          <w:color w:val="191919"/>
          <w:sz w:val="24"/>
          <w:szCs w:val="24"/>
        </w:rPr>
        <w:t xml:space="preserve"> указанные машины и оборудование</w:t>
      </w:r>
      <w:r w:rsidRPr="004B195E">
        <w:rPr>
          <w:color w:val="191919"/>
          <w:sz w:val="24"/>
          <w:szCs w:val="24"/>
        </w:rPr>
        <w:t>.</w:t>
      </w:r>
    </w:p>
    <w:p w:rsidR="00156F22" w:rsidRPr="004B195E" w:rsidRDefault="00156F22" w:rsidP="00156F22">
      <w:pPr>
        <w:tabs>
          <w:tab w:val="left" w:pos="993"/>
        </w:tabs>
        <w:ind w:firstLine="709"/>
        <w:jc w:val="both"/>
        <w:rPr>
          <w:color w:val="191919"/>
          <w:sz w:val="24"/>
          <w:szCs w:val="24"/>
        </w:rPr>
      </w:pPr>
      <w:r w:rsidRPr="004B195E">
        <w:rPr>
          <w:color w:val="191919"/>
          <w:sz w:val="24"/>
          <w:szCs w:val="24"/>
        </w:rPr>
        <w:t>Комиссией установлено, что в документации об Аукционе указано:  «</w:t>
      </w:r>
      <w:r w:rsidR="00B7648D" w:rsidRPr="004B195E">
        <w:rPr>
          <w:color w:val="191919"/>
          <w:sz w:val="24"/>
          <w:szCs w:val="24"/>
        </w:rPr>
        <w:t>Однодольная, глухая, модель «</w:t>
      </w:r>
      <w:proofErr w:type="spellStart"/>
      <w:r w:rsidR="00B7648D" w:rsidRPr="004B195E">
        <w:rPr>
          <w:color w:val="191919"/>
          <w:sz w:val="24"/>
          <w:szCs w:val="24"/>
        </w:rPr>
        <w:t>Анкона</w:t>
      </w:r>
      <w:proofErr w:type="spellEnd"/>
      <w:r w:rsidR="00B7648D" w:rsidRPr="004B195E">
        <w:rPr>
          <w:color w:val="191919"/>
          <w:sz w:val="24"/>
          <w:szCs w:val="24"/>
        </w:rPr>
        <w:t xml:space="preserve">» Изготовитель </w:t>
      </w:r>
      <w:proofErr w:type="spellStart"/>
      <w:r w:rsidR="00B7648D" w:rsidRPr="004B195E">
        <w:rPr>
          <w:color w:val="191919"/>
          <w:sz w:val="24"/>
          <w:szCs w:val="24"/>
        </w:rPr>
        <w:t>Лайн</w:t>
      </w:r>
      <w:proofErr w:type="spellEnd"/>
      <w:r w:rsidR="00B7648D" w:rsidRPr="004B195E">
        <w:rPr>
          <w:color w:val="191919"/>
          <w:sz w:val="24"/>
          <w:szCs w:val="24"/>
        </w:rPr>
        <w:t xml:space="preserve">-Дор-ЮГ, размер полотна  900*2000 мм, </w:t>
      </w:r>
      <w:r w:rsidR="00B7648D" w:rsidRPr="004B195E">
        <w:rPr>
          <w:b/>
          <w:color w:val="191919"/>
          <w:sz w:val="24"/>
          <w:szCs w:val="24"/>
        </w:rPr>
        <w:t>или эквивалент</w:t>
      </w:r>
      <w:r w:rsidRPr="004B195E">
        <w:rPr>
          <w:color w:val="191919"/>
          <w:sz w:val="24"/>
          <w:szCs w:val="24"/>
        </w:rPr>
        <w:t xml:space="preserve">». </w:t>
      </w:r>
    </w:p>
    <w:p w:rsidR="00046858" w:rsidRPr="004B195E" w:rsidRDefault="00156F22" w:rsidP="00B7648D">
      <w:pPr>
        <w:tabs>
          <w:tab w:val="left" w:pos="993"/>
        </w:tabs>
        <w:ind w:firstLine="709"/>
        <w:jc w:val="both"/>
        <w:rPr>
          <w:color w:val="191919"/>
          <w:sz w:val="24"/>
          <w:szCs w:val="24"/>
        </w:rPr>
      </w:pPr>
      <w:r w:rsidRPr="004B195E">
        <w:rPr>
          <w:color w:val="191919"/>
          <w:sz w:val="24"/>
          <w:szCs w:val="24"/>
        </w:rPr>
        <w:t>На основании изложенного, Комиссия приходит к выводу о необоснованности жалобы Заявителя</w:t>
      </w:r>
    </w:p>
    <w:p w:rsidR="007D1A9A" w:rsidRPr="004B195E" w:rsidRDefault="000D05D1" w:rsidP="007D1A9A">
      <w:pPr>
        <w:ind w:firstLine="700"/>
        <w:jc w:val="both"/>
        <w:rPr>
          <w:sz w:val="24"/>
          <w:szCs w:val="24"/>
        </w:rPr>
      </w:pPr>
      <w:r w:rsidRPr="004B195E">
        <w:rPr>
          <w:color w:val="191919"/>
          <w:sz w:val="24"/>
          <w:szCs w:val="24"/>
        </w:rPr>
        <w:t xml:space="preserve">2. </w:t>
      </w:r>
      <w:r w:rsidR="007D1A9A" w:rsidRPr="004B195E">
        <w:rPr>
          <w:sz w:val="24"/>
          <w:szCs w:val="24"/>
        </w:rPr>
        <w:t xml:space="preserve">Заявитель указывает, что в проекте контракта документации об Аукционе установлен размер штрафа в нарушение </w:t>
      </w:r>
      <w:hyperlink r:id="rId11" w:history="1">
        <w:r w:rsidR="007D1A9A" w:rsidRPr="004B195E">
          <w:rPr>
            <w:sz w:val="24"/>
            <w:szCs w:val="24"/>
          </w:rPr>
          <w:t>Постановления</w:t>
        </w:r>
      </w:hyperlink>
      <w:r w:rsidR="007D1A9A" w:rsidRPr="004B195E">
        <w:rPr>
          <w:sz w:val="24"/>
          <w:szCs w:val="24"/>
        </w:rPr>
        <w:t xml:space="preserve"> № 1042 .</w:t>
      </w:r>
    </w:p>
    <w:p w:rsidR="007D1A9A" w:rsidRPr="004B195E" w:rsidRDefault="007D1A9A" w:rsidP="007D1A9A">
      <w:pPr>
        <w:tabs>
          <w:tab w:val="left" w:pos="142"/>
        </w:tabs>
        <w:ind w:firstLine="700"/>
        <w:jc w:val="both"/>
        <w:rPr>
          <w:sz w:val="24"/>
          <w:szCs w:val="24"/>
        </w:rPr>
      </w:pPr>
      <w:r w:rsidRPr="004B195E">
        <w:rPr>
          <w:sz w:val="24"/>
          <w:szCs w:val="24"/>
        </w:rPr>
        <w:t xml:space="preserve">Комиссией установлено, что в п. </w:t>
      </w:r>
      <w:r w:rsidR="004E09EF" w:rsidRPr="004B195E">
        <w:rPr>
          <w:sz w:val="24"/>
          <w:szCs w:val="24"/>
        </w:rPr>
        <w:t>38</w:t>
      </w:r>
      <w:r w:rsidRPr="004B195E">
        <w:rPr>
          <w:sz w:val="24"/>
          <w:szCs w:val="24"/>
        </w:rPr>
        <w:t xml:space="preserve"> Информационной карты и извещении о проведен</w:t>
      </w:r>
      <w:proofErr w:type="gramStart"/>
      <w:r w:rsidRPr="004B195E">
        <w:rPr>
          <w:sz w:val="24"/>
          <w:szCs w:val="24"/>
        </w:rPr>
        <w:t>ии ау</w:t>
      </w:r>
      <w:proofErr w:type="gramEnd"/>
      <w:r w:rsidRPr="004B195E">
        <w:rPr>
          <w:sz w:val="24"/>
          <w:szCs w:val="24"/>
        </w:rPr>
        <w:t>кциона установлено ограничение участия в определении поставщика (подрядчика, исполнителя) согласно которому, в закупке могут принять участие только субъекты малого предпринимательства, социально ориентированные некоммерческие организации.</w:t>
      </w:r>
    </w:p>
    <w:p w:rsidR="007D1A9A" w:rsidRPr="004B195E" w:rsidRDefault="007D1A9A" w:rsidP="007D1A9A">
      <w:pPr>
        <w:tabs>
          <w:tab w:val="left" w:pos="142"/>
        </w:tabs>
        <w:ind w:firstLine="700"/>
        <w:jc w:val="both"/>
        <w:rPr>
          <w:sz w:val="24"/>
          <w:szCs w:val="24"/>
        </w:rPr>
      </w:pPr>
      <w:r w:rsidRPr="004B195E">
        <w:rPr>
          <w:sz w:val="24"/>
          <w:szCs w:val="24"/>
        </w:rPr>
        <w:t xml:space="preserve">В соответствии с п. 1 ч.1 ст. 30 Закона о контрактной системе Заказчики обязаны осуществлять закупки у </w:t>
      </w:r>
      <w:hyperlink r:id="rId12" w:history="1">
        <w:r w:rsidRPr="004B195E">
          <w:rPr>
            <w:sz w:val="24"/>
            <w:szCs w:val="24"/>
          </w:rPr>
          <w:t>субъектов</w:t>
        </w:r>
      </w:hyperlink>
      <w:r w:rsidRPr="004B195E">
        <w:rPr>
          <w:sz w:val="24"/>
          <w:szCs w:val="24"/>
        </w:rPr>
        <w:t xml:space="preserve"> малого предпринимательства, социально ориентированных некоммерческих </w:t>
      </w:r>
      <w:hyperlink r:id="rId13" w:history="1">
        <w:r w:rsidRPr="004B195E">
          <w:rPr>
            <w:sz w:val="24"/>
            <w:szCs w:val="24"/>
          </w:rPr>
          <w:t>организаций</w:t>
        </w:r>
      </w:hyperlink>
      <w:r w:rsidRPr="004B195E">
        <w:rPr>
          <w:sz w:val="24"/>
          <w:szCs w:val="24"/>
        </w:rPr>
        <w:t xml:space="preserve"> в объеме не менее чем пятнадцать процентов совокупного годового объема закупок, рассчитанного с учетом </w:t>
      </w:r>
      <w:hyperlink r:id="rId14" w:history="1">
        <w:r w:rsidRPr="004B195E">
          <w:rPr>
            <w:sz w:val="24"/>
            <w:szCs w:val="24"/>
          </w:rPr>
          <w:t>части 1.1</w:t>
        </w:r>
      </w:hyperlink>
      <w:r w:rsidRPr="004B195E">
        <w:rPr>
          <w:sz w:val="24"/>
          <w:szCs w:val="24"/>
        </w:rPr>
        <w:t xml:space="preserve"> настоящей статьи. </w:t>
      </w:r>
    </w:p>
    <w:p w:rsidR="007D1A9A" w:rsidRPr="004B195E" w:rsidRDefault="007D1A9A" w:rsidP="007D1A9A">
      <w:pPr>
        <w:tabs>
          <w:tab w:val="left" w:pos="142"/>
        </w:tabs>
        <w:ind w:firstLine="700"/>
        <w:jc w:val="both"/>
        <w:rPr>
          <w:sz w:val="24"/>
          <w:szCs w:val="24"/>
        </w:rPr>
      </w:pPr>
      <w:r w:rsidRPr="004B195E">
        <w:rPr>
          <w:sz w:val="24"/>
          <w:szCs w:val="24"/>
        </w:rPr>
        <w:t xml:space="preserve">В соответствии с </w:t>
      </w:r>
      <w:hyperlink r:id="rId15" w:history="1">
        <w:r w:rsidRPr="004B195E">
          <w:rPr>
            <w:sz w:val="24"/>
            <w:szCs w:val="24"/>
          </w:rPr>
          <w:t>частью 4 статьи 34</w:t>
        </w:r>
      </w:hyperlink>
      <w:r w:rsidRPr="004B195E">
        <w:rPr>
          <w:sz w:val="24"/>
          <w:szCs w:val="24"/>
        </w:rPr>
        <w:t xml:space="preserve"> Закона о контрактной системе в контра</w:t>
      </w:r>
      <w:proofErr w:type="gramStart"/>
      <w:r w:rsidRPr="004B195E">
        <w:rPr>
          <w:sz w:val="24"/>
          <w:szCs w:val="24"/>
        </w:rPr>
        <w:t>кт вкл</w:t>
      </w:r>
      <w:proofErr w:type="gramEnd"/>
      <w:r w:rsidRPr="004B195E">
        <w:rPr>
          <w:sz w:val="24"/>
          <w:szCs w:val="24"/>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D1A9A" w:rsidRPr="004B195E" w:rsidRDefault="007D1A9A" w:rsidP="007D1A9A">
      <w:pPr>
        <w:tabs>
          <w:tab w:val="left" w:pos="142"/>
        </w:tabs>
        <w:ind w:firstLine="700"/>
        <w:jc w:val="both"/>
        <w:rPr>
          <w:sz w:val="24"/>
          <w:szCs w:val="24"/>
        </w:rPr>
      </w:pPr>
      <w:r w:rsidRPr="004B195E">
        <w:rPr>
          <w:sz w:val="24"/>
          <w:szCs w:val="24"/>
        </w:rPr>
        <w:t xml:space="preserve">В соответствии с </w:t>
      </w:r>
      <w:hyperlink r:id="rId16" w:history="1">
        <w:r w:rsidRPr="004B195E">
          <w:rPr>
            <w:sz w:val="24"/>
            <w:szCs w:val="24"/>
          </w:rPr>
          <w:t>частью 8 статьи 34</w:t>
        </w:r>
      </w:hyperlink>
      <w:r w:rsidRPr="004B195E">
        <w:rPr>
          <w:sz w:val="24"/>
          <w:szCs w:val="24"/>
        </w:rPr>
        <w:t xml:space="preserve">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D1A9A" w:rsidRPr="004B195E" w:rsidRDefault="007D1A9A" w:rsidP="007D1A9A">
      <w:pPr>
        <w:tabs>
          <w:tab w:val="left" w:pos="142"/>
        </w:tabs>
        <w:ind w:firstLine="700"/>
        <w:jc w:val="both"/>
        <w:rPr>
          <w:sz w:val="24"/>
          <w:szCs w:val="24"/>
        </w:rPr>
      </w:pPr>
      <w:hyperlink r:id="rId17" w:history="1">
        <w:proofErr w:type="gramStart"/>
        <w:r w:rsidRPr="004B195E">
          <w:rPr>
            <w:sz w:val="24"/>
            <w:szCs w:val="24"/>
          </w:rPr>
          <w:t>Правила</w:t>
        </w:r>
      </w:hyperlink>
      <w:r w:rsidRPr="004B195E">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Pr="004B195E">
        <w:rPr>
          <w:sz w:val="24"/>
          <w:szCs w:val="24"/>
        </w:rPr>
        <w:lastRenderedPageBreak/>
        <w:t>(подрядчиком,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утверждены Постановлением Правительства Российской Федерации от 30.08.2017 N 1042 "Об утверждении правил определения размера штрафа, начисляемого</w:t>
      </w:r>
      <w:proofErr w:type="gramEnd"/>
      <w:r w:rsidRPr="004B195E">
        <w:rPr>
          <w:sz w:val="24"/>
          <w:szCs w:val="24"/>
        </w:rPr>
        <w:t xml:space="preserve"> </w:t>
      </w:r>
      <w:proofErr w:type="gramStart"/>
      <w:r w:rsidRPr="004B195E">
        <w:rPr>
          <w:sz w:val="24"/>
          <w:szCs w:val="24"/>
        </w:rPr>
        <w:t>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w:t>
      </w:r>
      <w:proofErr w:type="gramEnd"/>
      <w:r w:rsidRPr="004B195E">
        <w:rPr>
          <w:sz w:val="24"/>
          <w:szCs w:val="24"/>
        </w:rPr>
        <w:t xml:space="preserve"> Российской Федерации от 25 ноября 2013 г. N 1063" (далее - Постановление N 1042).</w:t>
      </w:r>
    </w:p>
    <w:p w:rsidR="007D1A9A" w:rsidRPr="004B195E" w:rsidRDefault="007D1A9A" w:rsidP="007D1A9A">
      <w:pPr>
        <w:tabs>
          <w:tab w:val="left" w:pos="142"/>
        </w:tabs>
        <w:ind w:firstLine="700"/>
        <w:jc w:val="both"/>
        <w:rPr>
          <w:sz w:val="24"/>
          <w:szCs w:val="24"/>
        </w:rPr>
      </w:pPr>
      <w:proofErr w:type="gramStart"/>
      <w:r w:rsidRPr="004B195E">
        <w:rPr>
          <w:sz w:val="24"/>
          <w:szCs w:val="24"/>
        </w:rPr>
        <w:t xml:space="preserve">Согласно </w:t>
      </w:r>
      <w:hyperlink r:id="rId18" w:history="1">
        <w:r w:rsidRPr="004B195E">
          <w:rPr>
            <w:sz w:val="24"/>
            <w:szCs w:val="24"/>
          </w:rPr>
          <w:t>пункту 4</w:t>
        </w:r>
      </w:hyperlink>
      <w:r w:rsidRPr="004B195E">
        <w:rPr>
          <w:sz w:val="24"/>
          <w:szCs w:val="24"/>
        </w:rPr>
        <w:t xml:space="preserve"> Правил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9" w:history="1">
        <w:r w:rsidRPr="004B195E">
          <w:rPr>
            <w:sz w:val="24"/>
            <w:szCs w:val="24"/>
          </w:rPr>
          <w:t>пунктом 1 части 1 статьи 30</w:t>
        </w:r>
      </w:hyperlink>
      <w:r w:rsidRPr="004B195E">
        <w:rPr>
          <w:sz w:val="24"/>
          <w:szCs w:val="24"/>
        </w:rPr>
        <w:t xml:space="preserve">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w:t>
      </w:r>
      <w:proofErr w:type="gramEnd"/>
      <w:r w:rsidRPr="004B195E">
        <w:rPr>
          <w:sz w:val="24"/>
          <w:szCs w:val="24"/>
        </w:rPr>
        <w:t xml:space="preserve"> не более 5 тыс. рублей и не менее 1 тыс. рублей.</w:t>
      </w:r>
    </w:p>
    <w:p w:rsidR="007D1A9A" w:rsidRPr="004B195E" w:rsidRDefault="007D1A9A" w:rsidP="007D1A9A">
      <w:pPr>
        <w:ind w:firstLine="340"/>
        <w:contextualSpacing/>
        <w:jc w:val="both"/>
        <w:rPr>
          <w:sz w:val="24"/>
          <w:szCs w:val="24"/>
        </w:rPr>
      </w:pPr>
      <w:r w:rsidRPr="004B195E">
        <w:rPr>
          <w:sz w:val="24"/>
          <w:szCs w:val="24"/>
        </w:rPr>
        <w:t>При этом пунктом 12.3.2 проекта контракта документации об Аукционе установлено следующее: " 12.3.2.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12.3.3. – 12.3.6. части 12.3. настоящего Государственного контракта):</w:t>
      </w:r>
    </w:p>
    <w:p w:rsidR="007D1A9A" w:rsidRPr="004B195E" w:rsidRDefault="007D1A9A" w:rsidP="007D1A9A">
      <w:pPr>
        <w:ind w:firstLine="340"/>
        <w:contextualSpacing/>
        <w:jc w:val="both"/>
        <w:rPr>
          <w:sz w:val="24"/>
          <w:szCs w:val="24"/>
        </w:rPr>
      </w:pPr>
      <w:proofErr w:type="gramStart"/>
      <w:r w:rsidRPr="004B195E">
        <w:rPr>
          <w:sz w:val="24"/>
          <w:szCs w:val="24"/>
        </w:rPr>
        <w:t>а) 10 процентов цены контракта (этапа) в случае, если цена контракта (этапа) не превышает 3 млн. рублей;</w:t>
      </w:r>
      <w:proofErr w:type="gramEnd"/>
    </w:p>
    <w:p w:rsidR="007D1A9A" w:rsidRPr="004B195E" w:rsidRDefault="007D1A9A" w:rsidP="007D1A9A">
      <w:pPr>
        <w:ind w:firstLine="340"/>
        <w:contextualSpacing/>
        <w:jc w:val="both"/>
        <w:rPr>
          <w:sz w:val="24"/>
          <w:szCs w:val="24"/>
        </w:rPr>
      </w:pPr>
      <w:r w:rsidRPr="004B195E">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7D1A9A" w:rsidRPr="004B195E" w:rsidRDefault="007D1A9A" w:rsidP="007D1A9A">
      <w:pPr>
        <w:ind w:firstLine="340"/>
        <w:contextualSpacing/>
        <w:jc w:val="both"/>
        <w:rPr>
          <w:sz w:val="24"/>
          <w:szCs w:val="24"/>
        </w:rPr>
      </w:pPr>
      <w:r w:rsidRPr="004B195E">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7D1A9A" w:rsidRPr="004B195E" w:rsidRDefault="007D1A9A" w:rsidP="007D1A9A">
      <w:pPr>
        <w:ind w:firstLine="340"/>
        <w:contextualSpacing/>
        <w:jc w:val="both"/>
        <w:rPr>
          <w:sz w:val="24"/>
          <w:szCs w:val="24"/>
        </w:rPr>
      </w:pPr>
      <w:r w:rsidRPr="004B195E">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7D1A9A" w:rsidRPr="004B195E" w:rsidRDefault="007D1A9A" w:rsidP="007D1A9A">
      <w:pPr>
        <w:ind w:firstLine="340"/>
        <w:contextualSpacing/>
        <w:jc w:val="both"/>
        <w:rPr>
          <w:sz w:val="24"/>
          <w:szCs w:val="24"/>
        </w:rPr>
      </w:pPr>
      <w:r w:rsidRPr="004B195E">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7D1A9A" w:rsidRPr="004B195E" w:rsidRDefault="007D1A9A" w:rsidP="007D1A9A">
      <w:pPr>
        <w:ind w:firstLine="340"/>
        <w:contextualSpacing/>
        <w:jc w:val="both"/>
        <w:rPr>
          <w:sz w:val="24"/>
          <w:szCs w:val="24"/>
        </w:rPr>
      </w:pPr>
      <w:r w:rsidRPr="004B195E">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7D1A9A" w:rsidRPr="004B195E" w:rsidRDefault="007D1A9A" w:rsidP="007D1A9A">
      <w:pPr>
        <w:ind w:firstLine="340"/>
        <w:contextualSpacing/>
        <w:jc w:val="both"/>
        <w:rPr>
          <w:sz w:val="24"/>
          <w:szCs w:val="24"/>
        </w:rPr>
      </w:pPr>
      <w:r w:rsidRPr="004B195E">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7D1A9A" w:rsidRPr="004B195E" w:rsidRDefault="007D1A9A" w:rsidP="007D1A9A">
      <w:pPr>
        <w:ind w:firstLine="340"/>
        <w:contextualSpacing/>
        <w:jc w:val="both"/>
        <w:rPr>
          <w:sz w:val="24"/>
          <w:szCs w:val="24"/>
        </w:rPr>
      </w:pPr>
      <w:r w:rsidRPr="004B195E">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7D1A9A" w:rsidRPr="004B195E" w:rsidRDefault="007D1A9A" w:rsidP="007D1A9A">
      <w:pPr>
        <w:tabs>
          <w:tab w:val="left" w:pos="142"/>
        </w:tabs>
        <w:ind w:firstLine="700"/>
        <w:jc w:val="both"/>
        <w:rPr>
          <w:sz w:val="24"/>
          <w:szCs w:val="24"/>
        </w:rPr>
      </w:pPr>
      <w:r w:rsidRPr="004B195E">
        <w:rPr>
          <w:sz w:val="24"/>
          <w:szCs w:val="24"/>
        </w:rPr>
        <w:t>и) 0,1 процента цены контракта (этапа) в случае, если цена контракта (этапа) превышает 10 млрд. рублей.</w:t>
      </w:r>
    </w:p>
    <w:p w:rsidR="007D1A9A" w:rsidRPr="004B195E" w:rsidRDefault="007D1A9A" w:rsidP="007D1A9A">
      <w:pPr>
        <w:tabs>
          <w:tab w:val="left" w:pos="142"/>
        </w:tabs>
        <w:ind w:firstLine="700"/>
        <w:jc w:val="both"/>
        <w:rPr>
          <w:sz w:val="24"/>
          <w:szCs w:val="24"/>
        </w:rPr>
      </w:pPr>
      <w:r w:rsidRPr="004B195E">
        <w:rPr>
          <w:sz w:val="24"/>
          <w:szCs w:val="24"/>
        </w:rPr>
        <w:t xml:space="preserve">Изучив проект контракта документации об Аукционе, Комиссия приходит к выводу о том, что Заказчиком в проекте контракта документации об Аукционе не установлен размер штрафа в соответствии с </w:t>
      </w:r>
      <w:hyperlink r:id="rId20" w:history="1">
        <w:r w:rsidRPr="004B195E">
          <w:rPr>
            <w:sz w:val="24"/>
            <w:szCs w:val="24"/>
          </w:rPr>
          <w:t>Постановлением</w:t>
        </w:r>
      </w:hyperlink>
      <w:r w:rsidRPr="004B195E">
        <w:rPr>
          <w:sz w:val="24"/>
          <w:szCs w:val="24"/>
        </w:rPr>
        <w:t xml:space="preserve"> N 1042 в редакции, действующей на момент публикации извещения о проведении закупки.</w:t>
      </w:r>
    </w:p>
    <w:p w:rsidR="00046858" w:rsidRPr="004B195E" w:rsidRDefault="007D1A9A" w:rsidP="007D1A9A">
      <w:pPr>
        <w:tabs>
          <w:tab w:val="left" w:pos="993"/>
        </w:tabs>
        <w:ind w:firstLine="709"/>
        <w:jc w:val="both"/>
        <w:rPr>
          <w:color w:val="191919"/>
          <w:sz w:val="24"/>
          <w:szCs w:val="24"/>
        </w:rPr>
      </w:pPr>
      <w:r w:rsidRPr="004B195E">
        <w:rPr>
          <w:sz w:val="24"/>
          <w:szCs w:val="24"/>
        </w:rPr>
        <w:t xml:space="preserve">Таким образом, вышеуказанные действия Заказчика нарушают </w:t>
      </w:r>
      <w:hyperlink r:id="rId21" w:history="1">
        <w:r w:rsidRPr="004B195E">
          <w:rPr>
            <w:sz w:val="24"/>
            <w:szCs w:val="24"/>
          </w:rPr>
          <w:t>часть 8 статьи 34</w:t>
        </w:r>
      </w:hyperlink>
      <w:r w:rsidRPr="004B195E">
        <w:rPr>
          <w:sz w:val="24"/>
          <w:szCs w:val="24"/>
        </w:rPr>
        <w:t xml:space="preserve"> Закона о контрактной системе</w:t>
      </w:r>
    </w:p>
    <w:p w:rsidR="004B195E" w:rsidRPr="004B195E" w:rsidRDefault="004B195E" w:rsidP="004B195E">
      <w:pPr>
        <w:tabs>
          <w:tab w:val="left" w:pos="709"/>
          <w:tab w:val="left" w:pos="993"/>
        </w:tabs>
        <w:ind w:firstLine="709"/>
        <w:jc w:val="both"/>
        <w:rPr>
          <w:sz w:val="24"/>
          <w:szCs w:val="24"/>
        </w:rPr>
      </w:pPr>
      <w:r w:rsidRPr="004B195E">
        <w:rPr>
          <w:sz w:val="24"/>
          <w:szCs w:val="24"/>
        </w:rPr>
        <w:lastRenderedPageBreak/>
        <w:t>3.</w:t>
      </w:r>
      <w:r w:rsidRPr="004B195E">
        <w:rPr>
          <w:sz w:val="24"/>
          <w:szCs w:val="24"/>
        </w:rPr>
        <w:t xml:space="preserve"> Заявитель указывает, что Заказчиком установлен срок действия банковской гарантии не в соответствии с ч. 3 ст. 96 Закона о контрактной системе.</w:t>
      </w:r>
    </w:p>
    <w:p w:rsidR="004B195E" w:rsidRPr="004B195E" w:rsidRDefault="004B195E" w:rsidP="004B195E">
      <w:pPr>
        <w:tabs>
          <w:tab w:val="left" w:pos="709"/>
          <w:tab w:val="left" w:pos="993"/>
        </w:tabs>
        <w:ind w:firstLine="709"/>
        <w:jc w:val="both"/>
        <w:rPr>
          <w:sz w:val="24"/>
          <w:szCs w:val="24"/>
        </w:rPr>
      </w:pPr>
      <w:r w:rsidRPr="004B195E">
        <w:rPr>
          <w:sz w:val="24"/>
          <w:szCs w:val="24"/>
        </w:rPr>
        <w:t>Согласно ч. 3 ст. 96 Закона о контрактной системе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4B195E" w:rsidRPr="004B195E" w:rsidRDefault="004B195E" w:rsidP="004B195E">
      <w:pPr>
        <w:tabs>
          <w:tab w:val="left" w:pos="709"/>
          <w:tab w:val="left" w:pos="993"/>
        </w:tabs>
        <w:ind w:firstLine="709"/>
        <w:jc w:val="both"/>
        <w:rPr>
          <w:sz w:val="24"/>
          <w:szCs w:val="24"/>
        </w:rPr>
      </w:pPr>
      <w:r w:rsidRPr="004B195E">
        <w:rPr>
          <w:sz w:val="24"/>
          <w:szCs w:val="24"/>
        </w:rPr>
        <w:t xml:space="preserve">В документации об Аукционе указано, что </w:t>
      </w:r>
      <w:r w:rsidR="00E94A74">
        <w:rPr>
          <w:color w:val="000000"/>
          <w:sz w:val="24"/>
          <w:szCs w:val="24"/>
        </w:rPr>
        <w:t>с</w:t>
      </w:r>
      <w:r w:rsidR="00E94A74" w:rsidRPr="001A609F">
        <w:rPr>
          <w:color w:val="000000"/>
          <w:sz w:val="24"/>
          <w:szCs w:val="24"/>
        </w:rPr>
        <w:t xml:space="preserve">рок действия безотзывной банковской гарантии, выданной банком, должен превышать срок действия </w:t>
      </w:r>
      <w:r w:rsidR="00E94A74" w:rsidRPr="001A609F">
        <w:rPr>
          <w:rFonts w:eastAsia="Calibri"/>
          <w:iCs/>
          <w:sz w:val="24"/>
          <w:szCs w:val="24"/>
        </w:rPr>
        <w:t>контракт</w:t>
      </w:r>
      <w:r w:rsidR="00E94A74" w:rsidRPr="001A609F">
        <w:rPr>
          <w:rFonts w:eastAsia="Calibri"/>
          <w:sz w:val="24"/>
          <w:szCs w:val="24"/>
        </w:rPr>
        <w:t>а</w:t>
      </w:r>
      <w:r w:rsidR="00E94A74" w:rsidRPr="001A609F">
        <w:rPr>
          <w:color w:val="000000"/>
          <w:sz w:val="24"/>
          <w:szCs w:val="24"/>
        </w:rPr>
        <w:t xml:space="preserve"> не менее чем на один месяц. Обеспечение исполнения </w:t>
      </w:r>
      <w:r w:rsidR="00E94A74" w:rsidRPr="001A609F">
        <w:rPr>
          <w:kern w:val="2"/>
          <w:sz w:val="24"/>
          <w:szCs w:val="24"/>
          <w:lang w:eastAsia="ar-SA"/>
        </w:rPr>
        <w:t>контракт</w:t>
      </w:r>
      <w:r w:rsidR="00E94A74" w:rsidRPr="001A609F">
        <w:rPr>
          <w:color w:val="000000"/>
          <w:sz w:val="24"/>
          <w:szCs w:val="24"/>
        </w:rPr>
        <w:t xml:space="preserve">а призвано обеспечить все обязательства по </w:t>
      </w:r>
      <w:r w:rsidR="00E94A74" w:rsidRPr="001A609F">
        <w:rPr>
          <w:kern w:val="2"/>
          <w:sz w:val="24"/>
          <w:szCs w:val="24"/>
          <w:lang w:eastAsia="ar-SA"/>
        </w:rPr>
        <w:t>контракт</w:t>
      </w:r>
      <w:r w:rsidR="00E94A74" w:rsidRPr="001A609F">
        <w:rPr>
          <w:color w:val="000000"/>
          <w:sz w:val="24"/>
          <w:szCs w:val="24"/>
        </w:rPr>
        <w:t>у</w:t>
      </w:r>
      <w:r w:rsidRPr="004B195E">
        <w:rPr>
          <w:sz w:val="24"/>
          <w:szCs w:val="24"/>
        </w:rPr>
        <w:t>.</w:t>
      </w:r>
    </w:p>
    <w:p w:rsidR="004B195E" w:rsidRPr="004B195E" w:rsidRDefault="004B195E" w:rsidP="004B195E">
      <w:pPr>
        <w:tabs>
          <w:tab w:val="left" w:pos="709"/>
          <w:tab w:val="left" w:pos="993"/>
        </w:tabs>
        <w:ind w:firstLine="709"/>
        <w:jc w:val="both"/>
        <w:rPr>
          <w:sz w:val="24"/>
          <w:szCs w:val="24"/>
        </w:rPr>
      </w:pPr>
      <w:r w:rsidRPr="004B195E">
        <w:rPr>
          <w:sz w:val="24"/>
          <w:szCs w:val="24"/>
        </w:rPr>
        <w:t>По мнению Комиссии, установление срока действия банковской гарантии, исходя из срока действия контракта, нарушает ч. 3 ст. 96 Закона о контрактной системе, в соответствии с которым такой срок определяется от срока исполнения обязательств, которые должны быть обеспечены такой банковской гарантией.</w:t>
      </w:r>
    </w:p>
    <w:p w:rsidR="00046858" w:rsidRPr="004B195E" w:rsidRDefault="004B195E" w:rsidP="004B195E">
      <w:pPr>
        <w:ind w:firstLine="700"/>
        <w:jc w:val="both"/>
        <w:rPr>
          <w:sz w:val="24"/>
          <w:szCs w:val="24"/>
        </w:rPr>
      </w:pPr>
      <w:r w:rsidRPr="004B195E">
        <w:rPr>
          <w:sz w:val="24"/>
          <w:szCs w:val="24"/>
        </w:rPr>
        <w:t>Указанное нарушение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C52455" w:rsidRPr="004B195E" w:rsidRDefault="00C52455" w:rsidP="00C52455">
      <w:pPr>
        <w:ind w:firstLine="700"/>
        <w:jc w:val="both"/>
        <w:rPr>
          <w:color w:val="000000"/>
          <w:sz w:val="24"/>
          <w:szCs w:val="24"/>
        </w:rPr>
      </w:pPr>
      <w:r w:rsidRPr="004B195E">
        <w:rPr>
          <w:color w:val="000000"/>
          <w:sz w:val="24"/>
          <w:szCs w:val="24"/>
        </w:rPr>
        <w:t>На основании изложенного, руководствуясь ст. 106 Закона о контрактной системе, Комиссия</w:t>
      </w:r>
    </w:p>
    <w:p w:rsidR="00C52455" w:rsidRPr="004B195E" w:rsidRDefault="00C52455" w:rsidP="00C52455">
      <w:pPr>
        <w:ind w:firstLine="700"/>
        <w:jc w:val="center"/>
        <w:rPr>
          <w:color w:val="000000"/>
          <w:sz w:val="24"/>
          <w:szCs w:val="24"/>
        </w:rPr>
      </w:pPr>
      <w:proofErr w:type="gramStart"/>
      <w:r w:rsidRPr="004B195E">
        <w:rPr>
          <w:color w:val="000000"/>
          <w:sz w:val="24"/>
          <w:szCs w:val="24"/>
        </w:rPr>
        <w:t>Р</w:t>
      </w:r>
      <w:proofErr w:type="gramEnd"/>
      <w:r w:rsidRPr="004B195E">
        <w:rPr>
          <w:color w:val="000000"/>
          <w:sz w:val="24"/>
          <w:szCs w:val="24"/>
        </w:rPr>
        <w:t xml:space="preserve"> Е Ш И Л А:</w:t>
      </w:r>
    </w:p>
    <w:p w:rsidR="00C52455" w:rsidRPr="004B195E" w:rsidRDefault="00C52455" w:rsidP="00C52455">
      <w:pPr>
        <w:ind w:firstLine="700"/>
        <w:jc w:val="both"/>
        <w:rPr>
          <w:color w:val="000000"/>
          <w:sz w:val="24"/>
          <w:szCs w:val="24"/>
        </w:rPr>
      </w:pPr>
      <w:r w:rsidRPr="004B195E">
        <w:rPr>
          <w:color w:val="000000"/>
          <w:sz w:val="24"/>
          <w:szCs w:val="24"/>
        </w:rPr>
        <w:t xml:space="preserve">1. Жалобу Заявителя признать </w:t>
      </w:r>
      <w:r w:rsidR="00D80D71" w:rsidRPr="004B195E">
        <w:rPr>
          <w:color w:val="000000"/>
          <w:sz w:val="24"/>
          <w:szCs w:val="24"/>
        </w:rPr>
        <w:t xml:space="preserve">частично </w:t>
      </w:r>
      <w:r w:rsidRPr="004B195E">
        <w:rPr>
          <w:color w:val="000000"/>
          <w:sz w:val="24"/>
          <w:szCs w:val="24"/>
        </w:rPr>
        <w:t>обоснованной.</w:t>
      </w:r>
    </w:p>
    <w:p w:rsidR="00C52455" w:rsidRPr="004B195E" w:rsidRDefault="00C52455" w:rsidP="00C52455">
      <w:pPr>
        <w:ind w:firstLine="700"/>
        <w:jc w:val="both"/>
        <w:rPr>
          <w:color w:val="000000"/>
          <w:sz w:val="24"/>
          <w:szCs w:val="24"/>
        </w:rPr>
      </w:pPr>
      <w:r w:rsidRPr="004B195E">
        <w:rPr>
          <w:color w:val="000000"/>
          <w:sz w:val="24"/>
          <w:szCs w:val="24"/>
        </w:rPr>
        <w:t xml:space="preserve">2. Признать в действиях аукционной комиссии </w:t>
      </w:r>
      <w:r w:rsidR="00D71351" w:rsidRPr="004B195E">
        <w:rPr>
          <w:color w:val="000000"/>
          <w:sz w:val="24"/>
          <w:szCs w:val="24"/>
        </w:rPr>
        <w:t>Заказчика</w:t>
      </w:r>
      <w:r w:rsidRPr="004B195E">
        <w:rPr>
          <w:color w:val="000000"/>
          <w:sz w:val="24"/>
          <w:szCs w:val="24"/>
        </w:rPr>
        <w:t xml:space="preserve"> нарушение ч.  </w:t>
      </w:r>
      <w:r w:rsidR="00D80D71" w:rsidRPr="004B195E">
        <w:rPr>
          <w:color w:val="000000"/>
          <w:sz w:val="24"/>
          <w:szCs w:val="24"/>
        </w:rPr>
        <w:t>8</w:t>
      </w:r>
      <w:r w:rsidRPr="004B195E">
        <w:rPr>
          <w:color w:val="000000"/>
          <w:sz w:val="24"/>
          <w:szCs w:val="24"/>
        </w:rPr>
        <w:t xml:space="preserve"> ст. </w:t>
      </w:r>
      <w:r w:rsidR="00D80D71" w:rsidRPr="004B195E">
        <w:rPr>
          <w:color w:val="000000"/>
          <w:sz w:val="24"/>
          <w:szCs w:val="24"/>
        </w:rPr>
        <w:t>34 и ч. 3 ст. 96</w:t>
      </w:r>
      <w:r w:rsidRPr="004B195E">
        <w:rPr>
          <w:color w:val="000000"/>
          <w:sz w:val="24"/>
          <w:szCs w:val="24"/>
        </w:rPr>
        <w:t xml:space="preserve"> Закона о контрактной системе.</w:t>
      </w:r>
    </w:p>
    <w:p w:rsidR="00C52455" w:rsidRPr="004B195E" w:rsidRDefault="00C52455" w:rsidP="00C52455">
      <w:pPr>
        <w:ind w:firstLine="700"/>
        <w:jc w:val="both"/>
        <w:rPr>
          <w:color w:val="000000"/>
          <w:sz w:val="24"/>
          <w:szCs w:val="24"/>
        </w:rPr>
      </w:pPr>
      <w:r w:rsidRPr="004B195E">
        <w:rPr>
          <w:color w:val="000000"/>
          <w:sz w:val="24"/>
          <w:szCs w:val="24"/>
        </w:rPr>
        <w:t xml:space="preserve">3. Выдать </w:t>
      </w:r>
      <w:r w:rsidR="00D71351" w:rsidRPr="004B195E">
        <w:rPr>
          <w:color w:val="000000"/>
          <w:sz w:val="24"/>
          <w:szCs w:val="24"/>
        </w:rPr>
        <w:t>Заказчику</w:t>
      </w:r>
      <w:r w:rsidRPr="004B195E">
        <w:rPr>
          <w:color w:val="000000"/>
          <w:sz w:val="24"/>
          <w:szCs w:val="24"/>
        </w:rPr>
        <w:t xml:space="preserve"> предписание об устранении выявленн</w:t>
      </w:r>
      <w:r w:rsidR="00D80D71" w:rsidRPr="004B195E">
        <w:rPr>
          <w:color w:val="000000"/>
          <w:sz w:val="24"/>
          <w:szCs w:val="24"/>
        </w:rPr>
        <w:t>ых</w:t>
      </w:r>
      <w:r w:rsidRPr="004B195E">
        <w:rPr>
          <w:color w:val="000000"/>
          <w:sz w:val="24"/>
          <w:szCs w:val="24"/>
        </w:rPr>
        <w:t xml:space="preserve"> нарушени</w:t>
      </w:r>
      <w:r w:rsidR="00D80D71" w:rsidRPr="004B195E">
        <w:rPr>
          <w:color w:val="000000"/>
          <w:sz w:val="24"/>
          <w:szCs w:val="24"/>
        </w:rPr>
        <w:t>й</w:t>
      </w:r>
      <w:r w:rsidRPr="004B195E">
        <w:rPr>
          <w:color w:val="000000"/>
          <w:sz w:val="24"/>
          <w:szCs w:val="24"/>
        </w:rPr>
        <w:t xml:space="preserve">. </w:t>
      </w:r>
    </w:p>
    <w:p w:rsidR="00C52455" w:rsidRPr="004B195E" w:rsidRDefault="00C52455" w:rsidP="00C52455">
      <w:pPr>
        <w:ind w:firstLine="700"/>
        <w:jc w:val="both"/>
        <w:rPr>
          <w:color w:val="000000"/>
          <w:sz w:val="24"/>
          <w:szCs w:val="24"/>
        </w:rPr>
      </w:pPr>
      <w:r w:rsidRPr="004B195E">
        <w:rPr>
          <w:color w:val="000000"/>
          <w:sz w:val="24"/>
          <w:szCs w:val="24"/>
        </w:rPr>
        <w:t>4. Передать материалы дела соответствующему должностному лицу Дагестанского УФАС России для рассмотрения вопроса о возбуждении дел об административных правонарушениях</w:t>
      </w:r>
    </w:p>
    <w:p w:rsidR="00C52455" w:rsidRPr="004B195E" w:rsidRDefault="00C52455" w:rsidP="00C079FC">
      <w:pPr>
        <w:ind w:firstLine="700"/>
        <w:jc w:val="both"/>
        <w:rPr>
          <w:color w:val="000000"/>
          <w:sz w:val="24"/>
          <w:szCs w:val="24"/>
        </w:rPr>
      </w:pPr>
    </w:p>
    <w:p w:rsidR="00C52455" w:rsidRPr="004B195E" w:rsidRDefault="00C52455" w:rsidP="00C079FC">
      <w:pPr>
        <w:ind w:firstLine="700"/>
        <w:jc w:val="both"/>
        <w:rPr>
          <w:color w:val="000000"/>
          <w:sz w:val="24"/>
          <w:szCs w:val="24"/>
        </w:rPr>
      </w:pPr>
    </w:p>
    <w:p w:rsidR="00EA23F7" w:rsidRPr="004B195E" w:rsidRDefault="00C52455" w:rsidP="0053545A">
      <w:pPr>
        <w:ind w:firstLine="709"/>
        <w:jc w:val="both"/>
        <w:rPr>
          <w:sz w:val="24"/>
          <w:szCs w:val="24"/>
        </w:rPr>
      </w:pPr>
      <w:r w:rsidRPr="004B195E">
        <w:rPr>
          <w:sz w:val="24"/>
          <w:szCs w:val="24"/>
        </w:rPr>
        <w:t>Решение может быть обжаловано в судебном порядке в течение трех месяцев со дня его вынесения.</w:t>
      </w:r>
    </w:p>
    <w:p w:rsidR="00C52455" w:rsidRPr="004B195E" w:rsidRDefault="00C52455" w:rsidP="0053545A">
      <w:pPr>
        <w:ind w:firstLine="709"/>
        <w:jc w:val="both"/>
        <w:rPr>
          <w:sz w:val="24"/>
          <w:szCs w:val="24"/>
        </w:rPr>
      </w:pPr>
    </w:p>
    <w:p w:rsidR="00C52455" w:rsidRPr="004B195E" w:rsidRDefault="00C52455" w:rsidP="0053545A">
      <w:pPr>
        <w:ind w:firstLine="709"/>
        <w:jc w:val="both"/>
        <w:rPr>
          <w:sz w:val="24"/>
          <w:szCs w:val="24"/>
        </w:rPr>
      </w:pPr>
    </w:p>
    <w:p w:rsidR="00055B25" w:rsidRPr="004B195E" w:rsidRDefault="00070513" w:rsidP="00055B25">
      <w:pPr>
        <w:ind w:firstLine="700"/>
        <w:jc w:val="right"/>
        <w:rPr>
          <w:rFonts w:eastAsia="Calibri"/>
          <w:color w:val="000000"/>
          <w:sz w:val="24"/>
          <w:szCs w:val="24"/>
        </w:rPr>
      </w:pPr>
      <w:bookmarkStart w:id="0" w:name="_GoBack"/>
      <w:r w:rsidRPr="004B195E">
        <w:rPr>
          <w:rFonts w:eastAsia="Calibri"/>
          <w:color w:val="000000"/>
          <w:sz w:val="24"/>
          <w:szCs w:val="24"/>
        </w:rPr>
        <w:t>Ведущ</w:t>
      </w:r>
      <w:r w:rsidR="00AE2DEB" w:rsidRPr="004B195E">
        <w:rPr>
          <w:rFonts w:eastAsia="Calibri"/>
          <w:color w:val="000000"/>
          <w:sz w:val="24"/>
          <w:szCs w:val="24"/>
        </w:rPr>
        <w:t>ий</w:t>
      </w:r>
      <w:r w:rsidR="00055B25" w:rsidRPr="004B195E">
        <w:rPr>
          <w:rFonts w:eastAsia="Calibri"/>
          <w:color w:val="000000"/>
          <w:sz w:val="24"/>
          <w:szCs w:val="24"/>
        </w:rPr>
        <w:t xml:space="preserve"> заседание Комиссии</w:t>
      </w:r>
      <w:r w:rsidR="00055B25" w:rsidRPr="004B195E">
        <w:rPr>
          <w:rFonts w:eastAsia="Calibri"/>
          <w:color w:val="000000"/>
          <w:sz w:val="24"/>
          <w:szCs w:val="24"/>
        </w:rPr>
        <w:tab/>
      </w:r>
      <w:r w:rsidR="00055B25" w:rsidRPr="004B195E">
        <w:rPr>
          <w:rFonts w:eastAsia="Calibri"/>
          <w:color w:val="000000"/>
          <w:sz w:val="24"/>
          <w:szCs w:val="24"/>
        </w:rPr>
        <w:tab/>
      </w:r>
      <w:r w:rsidR="00055B25" w:rsidRPr="004B195E">
        <w:rPr>
          <w:rFonts w:eastAsia="Calibri"/>
          <w:color w:val="000000"/>
          <w:sz w:val="24"/>
          <w:szCs w:val="24"/>
        </w:rPr>
        <w:tab/>
      </w:r>
      <w:r w:rsidR="00055B25" w:rsidRPr="004B195E">
        <w:rPr>
          <w:rFonts w:eastAsia="Calibri"/>
          <w:color w:val="000000"/>
          <w:sz w:val="24"/>
          <w:szCs w:val="24"/>
        </w:rPr>
        <w:tab/>
      </w:r>
      <w:r w:rsidRPr="004B195E">
        <w:rPr>
          <w:rFonts w:eastAsia="Calibri"/>
          <w:color w:val="000000"/>
          <w:sz w:val="24"/>
          <w:szCs w:val="24"/>
        </w:rPr>
        <w:tab/>
      </w:r>
      <w:r w:rsidRPr="004B195E">
        <w:rPr>
          <w:rFonts w:eastAsia="Calibri"/>
          <w:color w:val="000000"/>
          <w:sz w:val="24"/>
          <w:szCs w:val="24"/>
        </w:rPr>
        <w:tab/>
      </w:r>
      <w:r w:rsidR="00B6568D" w:rsidRPr="004B195E">
        <w:rPr>
          <w:rFonts w:eastAsia="Calibri"/>
          <w:color w:val="000000"/>
          <w:sz w:val="24"/>
          <w:szCs w:val="24"/>
        </w:rPr>
        <w:t xml:space="preserve"> </w:t>
      </w:r>
      <w:r w:rsidR="004D6967" w:rsidRPr="004B195E">
        <w:rPr>
          <w:rFonts w:eastAsia="Calibri"/>
          <w:color w:val="000000"/>
          <w:sz w:val="24"/>
          <w:szCs w:val="24"/>
        </w:rPr>
        <w:t xml:space="preserve">  </w:t>
      </w:r>
      <w:r w:rsidR="00BA688F" w:rsidRPr="004B195E">
        <w:rPr>
          <w:rFonts w:eastAsia="Calibri"/>
          <w:color w:val="000000"/>
          <w:sz w:val="24"/>
          <w:szCs w:val="24"/>
        </w:rPr>
        <w:t>К.А. Бабаев</w:t>
      </w:r>
    </w:p>
    <w:p w:rsidR="00055B25" w:rsidRPr="004B195E" w:rsidRDefault="00055B25" w:rsidP="00055B25">
      <w:pPr>
        <w:ind w:firstLine="700"/>
        <w:jc w:val="right"/>
        <w:rPr>
          <w:rFonts w:eastAsia="Calibri"/>
          <w:color w:val="000000"/>
          <w:sz w:val="24"/>
          <w:szCs w:val="24"/>
        </w:rPr>
      </w:pPr>
    </w:p>
    <w:p w:rsidR="00C079FC" w:rsidRPr="004B195E" w:rsidRDefault="00055B25" w:rsidP="00055B25">
      <w:pPr>
        <w:ind w:firstLine="700"/>
        <w:jc w:val="right"/>
        <w:rPr>
          <w:rFonts w:eastAsia="Calibri"/>
          <w:color w:val="000000"/>
          <w:sz w:val="24"/>
          <w:szCs w:val="24"/>
        </w:rPr>
      </w:pPr>
      <w:r w:rsidRPr="004B195E">
        <w:rPr>
          <w:rFonts w:eastAsia="Calibri"/>
          <w:color w:val="000000"/>
          <w:sz w:val="24"/>
          <w:szCs w:val="24"/>
        </w:rPr>
        <w:t>Члены Комиссии:</w:t>
      </w:r>
      <w:r w:rsidRPr="004B195E">
        <w:rPr>
          <w:rFonts w:eastAsia="Calibri"/>
          <w:color w:val="000000"/>
          <w:sz w:val="24"/>
          <w:szCs w:val="24"/>
        </w:rPr>
        <w:tab/>
      </w:r>
      <w:r w:rsidRPr="004B195E">
        <w:rPr>
          <w:rFonts w:eastAsia="Calibri"/>
          <w:color w:val="000000"/>
          <w:sz w:val="24"/>
          <w:szCs w:val="24"/>
        </w:rPr>
        <w:tab/>
      </w:r>
      <w:r w:rsidRPr="004B195E">
        <w:rPr>
          <w:rFonts w:eastAsia="Calibri"/>
          <w:color w:val="000000"/>
          <w:sz w:val="24"/>
          <w:szCs w:val="24"/>
        </w:rPr>
        <w:tab/>
      </w:r>
      <w:r w:rsidRPr="004B195E">
        <w:rPr>
          <w:rFonts w:eastAsia="Calibri"/>
          <w:color w:val="000000"/>
          <w:sz w:val="24"/>
          <w:szCs w:val="24"/>
        </w:rPr>
        <w:tab/>
      </w:r>
      <w:r w:rsidRPr="004B195E">
        <w:rPr>
          <w:rFonts w:eastAsia="Calibri"/>
          <w:color w:val="000000"/>
          <w:sz w:val="24"/>
          <w:szCs w:val="24"/>
        </w:rPr>
        <w:tab/>
      </w:r>
      <w:r w:rsidRPr="004B195E">
        <w:rPr>
          <w:rFonts w:eastAsia="Calibri"/>
          <w:color w:val="000000"/>
          <w:sz w:val="24"/>
          <w:szCs w:val="24"/>
        </w:rPr>
        <w:tab/>
      </w:r>
      <w:r w:rsidR="00A2099A" w:rsidRPr="004B195E">
        <w:rPr>
          <w:rFonts w:eastAsia="Calibri"/>
          <w:color w:val="000000"/>
          <w:sz w:val="24"/>
          <w:szCs w:val="24"/>
        </w:rPr>
        <w:t xml:space="preserve">                    </w:t>
      </w:r>
      <w:r w:rsidR="00C079FC" w:rsidRPr="004B195E">
        <w:rPr>
          <w:rFonts w:eastAsia="Calibri"/>
          <w:color w:val="000000"/>
          <w:sz w:val="24"/>
          <w:szCs w:val="24"/>
        </w:rPr>
        <w:t xml:space="preserve">Д.М. </w:t>
      </w:r>
      <w:proofErr w:type="spellStart"/>
      <w:r w:rsidR="00C079FC" w:rsidRPr="004B195E">
        <w:rPr>
          <w:rFonts w:eastAsia="Calibri"/>
          <w:color w:val="000000"/>
          <w:sz w:val="24"/>
          <w:szCs w:val="24"/>
        </w:rPr>
        <w:t>Халлаева</w:t>
      </w:r>
      <w:proofErr w:type="spellEnd"/>
    </w:p>
    <w:p w:rsidR="00C079FC" w:rsidRPr="004B195E" w:rsidRDefault="00C079FC" w:rsidP="00055B25">
      <w:pPr>
        <w:ind w:firstLine="700"/>
        <w:jc w:val="right"/>
        <w:rPr>
          <w:rFonts w:eastAsia="Calibri"/>
          <w:color w:val="000000"/>
          <w:sz w:val="24"/>
          <w:szCs w:val="24"/>
        </w:rPr>
      </w:pPr>
    </w:p>
    <w:p w:rsidR="00055B25" w:rsidRPr="004B195E" w:rsidRDefault="00DD2EE3" w:rsidP="00055B25">
      <w:pPr>
        <w:ind w:firstLine="700"/>
        <w:jc w:val="right"/>
        <w:rPr>
          <w:rFonts w:eastAsia="Calibri"/>
          <w:color w:val="000000"/>
          <w:sz w:val="24"/>
          <w:szCs w:val="24"/>
        </w:rPr>
      </w:pPr>
      <w:r w:rsidRPr="004B195E">
        <w:rPr>
          <w:rFonts w:eastAsia="Calibri"/>
          <w:color w:val="000000"/>
          <w:sz w:val="24"/>
          <w:szCs w:val="24"/>
        </w:rPr>
        <w:t>В.А. Аг</w:t>
      </w:r>
      <w:r w:rsidR="00E27189" w:rsidRPr="004B195E">
        <w:rPr>
          <w:rFonts w:eastAsia="Calibri"/>
          <w:color w:val="000000"/>
          <w:sz w:val="24"/>
          <w:szCs w:val="24"/>
        </w:rPr>
        <w:t>а</w:t>
      </w:r>
      <w:r w:rsidRPr="004B195E">
        <w:rPr>
          <w:rFonts w:eastAsia="Calibri"/>
          <w:color w:val="000000"/>
          <w:sz w:val="24"/>
          <w:szCs w:val="24"/>
        </w:rPr>
        <w:t>мирзаев</w:t>
      </w:r>
    </w:p>
    <w:p w:rsidR="004D6967" w:rsidRPr="004B195E" w:rsidRDefault="004D6967" w:rsidP="00055B25">
      <w:pPr>
        <w:ind w:firstLine="700"/>
        <w:jc w:val="right"/>
        <w:rPr>
          <w:rFonts w:eastAsia="Calibri"/>
          <w:color w:val="000000"/>
          <w:sz w:val="24"/>
          <w:szCs w:val="24"/>
        </w:rPr>
      </w:pPr>
    </w:p>
    <w:p w:rsidR="001D250E" w:rsidRPr="004B195E" w:rsidRDefault="00D71351" w:rsidP="004D6967">
      <w:pPr>
        <w:ind w:firstLine="567"/>
        <w:jc w:val="right"/>
        <w:rPr>
          <w:rFonts w:eastAsia="Calibri"/>
          <w:color w:val="000000"/>
          <w:sz w:val="24"/>
          <w:szCs w:val="24"/>
        </w:rPr>
      </w:pPr>
      <w:r w:rsidRPr="004B195E">
        <w:rPr>
          <w:rFonts w:eastAsia="Calibri"/>
          <w:color w:val="000000"/>
          <w:sz w:val="24"/>
          <w:szCs w:val="24"/>
        </w:rPr>
        <w:t>А.Ш. Магомедов</w:t>
      </w:r>
      <w:bookmarkEnd w:id="0"/>
    </w:p>
    <w:p w:rsidR="00B6568D" w:rsidRPr="004B195E" w:rsidRDefault="00B6568D" w:rsidP="00EA23F7">
      <w:pPr>
        <w:ind w:firstLine="567"/>
        <w:jc w:val="right"/>
        <w:rPr>
          <w:rFonts w:eastAsia="Calibri"/>
          <w:color w:val="000000"/>
          <w:sz w:val="24"/>
          <w:szCs w:val="24"/>
        </w:rPr>
      </w:pPr>
    </w:p>
    <w:sectPr w:rsidR="00B6568D" w:rsidRPr="004B195E" w:rsidSect="00FD07FB">
      <w:footerReference w:type="default" r:id="rId22"/>
      <w:pgSz w:w="11906" w:h="16838"/>
      <w:pgMar w:top="1134" w:right="851" w:bottom="1134" w:left="1701" w:header="709"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BA" w:rsidRDefault="001B0EBA" w:rsidP="00D579F6">
      <w:r>
        <w:separator/>
      </w:r>
    </w:p>
  </w:endnote>
  <w:endnote w:type="continuationSeparator" w:id="0">
    <w:p w:rsidR="001B0EBA" w:rsidRDefault="001B0EBA" w:rsidP="00D5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024215"/>
      <w:docPartObj>
        <w:docPartGallery w:val="Page Numbers (Bottom of Page)"/>
        <w:docPartUnique/>
      </w:docPartObj>
    </w:sdtPr>
    <w:sdtEndPr>
      <w:rPr>
        <w:sz w:val="20"/>
        <w:szCs w:val="20"/>
      </w:rPr>
    </w:sdtEndPr>
    <w:sdtContent>
      <w:p w:rsidR="00B434BF" w:rsidRPr="00D579F6" w:rsidRDefault="00895012">
        <w:pPr>
          <w:pStyle w:val="a9"/>
          <w:jc w:val="right"/>
          <w:rPr>
            <w:sz w:val="20"/>
            <w:szCs w:val="20"/>
          </w:rPr>
        </w:pPr>
        <w:r w:rsidRPr="00D579F6">
          <w:rPr>
            <w:sz w:val="20"/>
            <w:szCs w:val="20"/>
          </w:rPr>
          <w:fldChar w:fldCharType="begin"/>
        </w:r>
        <w:r w:rsidR="00B434BF" w:rsidRPr="00D579F6">
          <w:rPr>
            <w:sz w:val="20"/>
            <w:szCs w:val="20"/>
          </w:rPr>
          <w:instrText>PAGE   \* MERGEFORMAT</w:instrText>
        </w:r>
        <w:r w:rsidRPr="00D579F6">
          <w:rPr>
            <w:sz w:val="20"/>
            <w:szCs w:val="20"/>
          </w:rPr>
          <w:fldChar w:fldCharType="separate"/>
        </w:r>
        <w:r w:rsidR="00157BA5">
          <w:rPr>
            <w:noProof/>
            <w:sz w:val="20"/>
            <w:szCs w:val="20"/>
          </w:rPr>
          <w:t>4</w:t>
        </w:r>
        <w:r w:rsidRPr="00D579F6">
          <w:rPr>
            <w:sz w:val="20"/>
            <w:szCs w:val="20"/>
          </w:rPr>
          <w:fldChar w:fldCharType="end"/>
        </w:r>
      </w:p>
    </w:sdtContent>
  </w:sdt>
  <w:p w:rsidR="00B434BF" w:rsidRDefault="00B434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BA" w:rsidRDefault="001B0EBA" w:rsidP="00D579F6">
      <w:r>
        <w:separator/>
      </w:r>
    </w:p>
  </w:footnote>
  <w:footnote w:type="continuationSeparator" w:id="0">
    <w:p w:rsidR="001B0EBA" w:rsidRDefault="001B0EBA" w:rsidP="00D57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6189A"/>
    <w:multiLevelType w:val="hybridMultilevel"/>
    <w:tmpl w:val="7F9E560C"/>
    <w:lvl w:ilvl="0" w:tplc="4502B7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43E44E01"/>
    <w:multiLevelType w:val="hybridMultilevel"/>
    <w:tmpl w:val="9008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9E"/>
    <w:rsid w:val="000012C7"/>
    <w:rsid w:val="00005FC0"/>
    <w:rsid w:val="000109D2"/>
    <w:rsid w:val="0001287F"/>
    <w:rsid w:val="00015916"/>
    <w:rsid w:val="0003498B"/>
    <w:rsid w:val="00046858"/>
    <w:rsid w:val="00053A94"/>
    <w:rsid w:val="000540F1"/>
    <w:rsid w:val="00055B25"/>
    <w:rsid w:val="00064B64"/>
    <w:rsid w:val="00070513"/>
    <w:rsid w:val="00074047"/>
    <w:rsid w:val="00077B77"/>
    <w:rsid w:val="00082201"/>
    <w:rsid w:val="00082609"/>
    <w:rsid w:val="00084797"/>
    <w:rsid w:val="0008669C"/>
    <w:rsid w:val="00086A22"/>
    <w:rsid w:val="00086CEE"/>
    <w:rsid w:val="00091D1C"/>
    <w:rsid w:val="000974FB"/>
    <w:rsid w:val="000A08A7"/>
    <w:rsid w:val="000A0E98"/>
    <w:rsid w:val="000A1452"/>
    <w:rsid w:val="000B007B"/>
    <w:rsid w:val="000C0F44"/>
    <w:rsid w:val="000C1D15"/>
    <w:rsid w:val="000C27AB"/>
    <w:rsid w:val="000C2857"/>
    <w:rsid w:val="000C3197"/>
    <w:rsid w:val="000D05D1"/>
    <w:rsid w:val="000D4CAC"/>
    <w:rsid w:val="000E0862"/>
    <w:rsid w:val="000E459B"/>
    <w:rsid w:val="000E4BC3"/>
    <w:rsid w:val="000E4F04"/>
    <w:rsid w:val="000F5301"/>
    <w:rsid w:val="00102F1C"/>
    <w:rsid w:val="00115E06"/>
    <w:rsid w:val="00120493"/>
    <w:rsid w:val="00122380"/>
    <w:rsid w:val="001226BC"/>
    <w:rsid w:val="00124071"/>
    <w:rsid w:val="00126162"/>
    <w:rsid w:val="00127AAC"/>
    <w:rsid w:val="00127AF5"/>
    <w:rsid w:val="00135B23"/>
    <w:rsid w:val="0013645A"/>
    <w:rsid w:val="001368F2"/>
    <w:rsid w:val="00140BE1"/>
    <w:rsid w:val="00146D2B"/>
    <w:rsid w:val="00152221"/>
    <w:rsid w:val="00152E8E"/>
    <w:rsid w:val="00155893"/>
    <w:rsid w:val="00156F22"/>
    <w:rsid w:val="001576BD"/>
    <w:rsid w:val="00157BA5"/>
    <w:rsid w:val="001607A1"/>
    <w:rsid w:val="00163E67"/>
    <w:rsid w:val="00167B72"/>
    <w:rsid w:val="00171CB8"/>
    <w:rsid w:val="001736DC"/>
    <w:rsid w:val="001826F9"/>
    <w:rsid w:val="00184119"/>
    <w:rsid w:val="001949C4"/>
    <w:rsid w:val="0019655F"/>
    <w:rsid w:val="00197A39"/>
    <w:rsid w:val="00197BE2"/>
    <w:rsid w:val="001A00FC"/>
    <w:rsid w:val="001A081F"/>
    <w:rsid w:val="001A450E"/>
    <w:rsid w:val="001A7818"/>
    <w:rsid w:val="001B0EBA"/>
    <w:rsid w:val="001C27A7"/>
    <w:rsid w:val="001C4343"/>
    <w:rsid w:val="001C57B4"/>
    <w:rsid w:val="001D12D3"/>
    <w:rsid w:val="001D250E"/>
    <w:rsid w:val="001D7D6D"/>
    <w:rsid w:val="001E23F5"/>
    <w:rsid w:val="001E2617"/>
    <w:rsid w:val="001E70CC"/>
    <w:rsid w:val="001F7391"/>
    <w:rsid w:val="00213463"/>
    <w:rsid w:val="00213DE7"/>
    <w:rsid w:val="00214D77"/>
    <w:rsid w:val="00225B47"/>
    <w:rsid w:val="00231A41"/>
    <w:rsid w:val="00232845"/>
    <w:rsid w:val="00236C8C"/>
    <w:rsid w:val="00242BEE"/>
    <w:rsid w:val="00243760"/>
    <w:rsid w:val="002462EA"/>
    <w:rsid w:val="002541A9"/>
    <w:rsid w:val="00255933"/>
    <w:rsid w:val="00262E0E"/>
    <w:rsid w:val="0026304D"/>
    <w:rsid w:val="0026312D"/>
    <w:rsid w:val="002658E4"/>
    <w:rsid w:val="00267344"/>
    <w:rsid w:val="002715A8"/>
    <w:rsid w:val="0027286D"/>
    <w:rsid w:val="0027317C"/>
    <w:rsid w:val="00274575"/>
    <w:rsid w:val="00275CC8"/>
    <w:rsid w:val="00277B63"/>
    <w:rsid w:val="00282A99"/>
    <w:rsid w:val="00285EFC"/>
    <w:rsid w:val="00293273"/>
    <w:rsid w:val="0029602C"/>
    <w:rsid w:val="002A2221"/>
    <w:rsid w:val="002A427E"/>
    <w:rsid w:val="002A5835"/>
    <w:rsid w:val="002A7F7B"/>
    <w:rsid w:val="002C6C50"/>
    <w:rsid w:val="002D1B52"/>
    <w:rsid w:val="002D30A8"/>
    <w:rsid w:val="002E14C5"/>
    <w:rsid w:val="002E2A3F"/>
    <w:rsid w:val="002E4CEA"/>
    <w:rsid w:val="002E50E8"/>
    <w:rsid w:val="002F5049"/>
    <w:rsid w:val="002F53B1"/>
    <w:rsid w:val="003000CE"/>
    <w:rsid w:val="00300DFC"/>
    <w:rsid w:val="00301F3C"/>
    <w:rsid w:val="0030297D"/>
    <w:rsid w:val="00304AC2"/>
    <w:rsid w:val="00305026"/>
    <w:rsid w:val="00306683"/>
    <w:rsid w:val="00307439"/>
    <w:rsid w:val="00310E54"/>
    <w:rsid w:val="003110C6"/>
    <w:rsid w:val="003117B4"/>
    <w:rsid w:val="0031296A"/>
    <w:rsid w:val="00313FC7"/>
    <w:rsid w:val="003174F6"/>
    <w:rsid w:val="003178A4"/>
    <w:rsid w:val="00317AAD"/>
    <w:rsid w:val="003218B0"/>
    <w:rsid w:val="0032265C"/>
    <w:rsid w:val="00325239"/>
    <w:rsid w:val="00332111"/>
    <w:rsid w:val="003366CB"/>
    <w:rsid w:val="003420DD"/>
    <w:rsid w:val="00346339"/>
    <w:rsid w:val="00352999"/>
    <w:rsid w:val="0035537C"/>
    <w:rsid w:val="003559CB"/>
    <w:rsid w:val="00366BE4"/>
    <w:rsid w:val="003673C2"/>
    <w:rsid w:val="00373B8E"/>
    <w:rsid w:val="00374973"/>
    <w:rsid w:val="00374C4E"/>
    <w:rsid w:val="003774BC"/>
    <w:rsid w:val="003805FB"/>
    <w:rsid w:val="0038221C"/>
    <w:rsid w:val="003848D9"/>
    <w:rsid w:val="00392FBE"/>
    <w:rsid w:val="003A25FB"/>
    <w:rsid w:val="003B0194"/>
    <w:rsid w:val="003B04CC"/>
    <w:rsid w:val="003B226B"/>
    <w:rsid w:val="003C1982"/>
    <w:rsid w:val="003C23D8"/>
    <w:rsid w:val="003C24EB"/>
    <w:rsid w:val="003C27A0"/>
    <w:rsid w:val="003C49D6"/>
    <w:rsid w:val="003D6731"/>
    <w:rsid w:val="003E0146"/>
    <w:rsid w:val="003E69CE"/>
    <w:rsid w:val="003E755C"/>
    <w:rsid w:val="003F2596"/>
    <w:rsid w:val="003F2D09"/>
    <w:rsid w:val="003F33F9"/>
    <w:rsid w:val="003F421F"/>
    <w:rsid w:val="00400847"/>
    <w:rsid w:val="00402517"/>
    <w:rsid w:val="004032D9"/>
    <w:rsid w:val="00403B89"/>
    <w:rsid w:val="00414C73"/>
    <w:rsid w:val="00414E7C"/>
    <w:rsid w:val="00417689"/>
    <w:rsid w:val="004271ED"/>
    <w:rsid w:val="004301F2"/>
    <w:rsid w:val="00441581"/>
    <w:rsid w:val="0044236A"/>
    <w:rsid w:val="004445A2"/>
    <w:rsid w:val="00446061"/>
    <w:rsid w:val="004612D7"/>
    <w:rsid w:val="0046451F"/>
    <w:rsid w:val="00465FE4"/>
    <w:rsid w:val="00466767"/>
    <w:rsid w:val="00467F82"/>
    <w:rsid w:val="00470CB1"/>
    <w:rsid w:val="00470ED3"/>
    <w:rsid w:val="00472929"/>
    <w:rsid w:val="00477ED7"/>
    <w:rsid w:val="00481486"/>
    <w:rsid w:val="00481943"/>
    <w:rsid w:val="00487BD6"/>
    <w:rsid w:val="00487F4D"/>
    <w:rsid w:val="00493346"/>
    <w:rsid w:val="00493B8D"/>
    <w:rsid w:val="004973B5"/>
    <w:rsid w:val="004A08A9"/>
    <w:rsid w:val="004A51A4"/>
    <w:rsid w:val="004A6028"/>
    <w:rsid w:val="004A7FD2"/>
    <w:rsid w:val="004B0DC7"/>
    <w:rsid w:val="004B195E"/>
    <w:rsid w:val="004B411C"/>
    <w:rsid w:val="004B4507"/>
    <w:rsid w:val="004B5E65"/>
    <w:rsid w:val="004B72E6"/>
    <w:rsid w:val="004B74DD"/>
    <w:rsid w:val="004C0E75"/>
    <w:rsid w:val="004C7633"/>
    <w:rsid w:val="004D0004"/>
    <w:rsid w:val="004D0BE2"/>
    <w:rsid w:val="004D1166"/>
    <w:rsid w:val="004D230F"/>
    <w:rsid w:val="004D59CA"/>
    <w:rsid w:val="004D6967"/>
    <w:rsid w:val="004D6D8E"/>
    <w:rsid w:val="004D7FF3"/>
    <w:rsid w:val="004E09EF"/>
    <w:rsid w:val="004E1428"/>
    <w:rsid w:val="004E2B8A"/>
    <w:rsid w:val="004E3AE0"/>
    <w:rsid w:val="004E602A"/>
    <w:rsid w:val="004E7E78"/>
    <w:rsid w:val="004F0B0A"/>
    <w:rsid w:val="004F6A17"/>
    <w:rsid w:val="004F6CA5"/>
    <w:rsid w:val="004F6EE1"/>
    <w:rsid w:val="00503F81"/>
    <w:rsid w:val="00505783"/>
    <w:rsid w:val="00507601"/>
    <w:rsid w:val="00515594"/>
    <w:rsid w:val="00517292"/>
    <w:rsid w:val="00517A99"/>
    <w:rsid w:val="00520FA9"/>
    <w:rsid w:val="00526AD7"/>
    <w:rsid w:val="0053545A"/>
    <w:rsid w:val="00542F3C"/>
    <w:rsid w:val="00544591"/>
    <w:rsid w:val="00560880"/>
    <w:rsid w:val="00560B3B"/>
    <w:rsid w:val="0056366D"/>
    <w:rsid w:val="005825EE"/>
    <w:rsid w:val="00585F73"/>
    <w:rsid w:val="0058796A"/>
    <w:rsid w:val="00590D60"/>
    <w:rsid w:val="005A3393"/>
    <w:rsid w:val="005A39EE"/>
    <w:rsid w:val="005A55CA"/>
    <w:rsid w:val="005B0A9B"/>
    <w:rsid w:val="005B1F30"/>
    <w:rsid w:val="005B30D3"/>
    <w:rsid w:val="005B635E"/>
    <w:rsid w:val="005C34F6"/>
    <w:rsid w:val="005E22AF"/>
    <w:rsid w:val="005E61FB"/>
    <w:rsid w:val="005F0070"/>
    <w:rsid w:val="005F211D"/>
    <w:rsid w:val="00602BF8"/>
    <w:rsid w:val="00604F8F"/>
    <w:rsid w:val="00612AF5"/>
    <w:rsid w:val="006204E0"/>
    <w:rsid w:val="00627C58"/>
    <w:rsid w:val="0063608A"/>
    <w:rsid w:val="00640E8E"/>
    <w:rsid w:val="00641116"/>
    <w:rsid w:val="00641680"/>
    <w:rsid w:val="00645196"/>
    <w:rsid w:val="00645BC3"/>
    <w:rsid w:val="00646EB0"/>
    <w:rsid w:val="00662C91"/>
    <w:rsid w:val="00662DBB"/>
    <w:rsid w:val="0067188A"/>
    <w:rsid w:val="00671DB1"/>
    <w:rsid w:val="00674CEA"/>
    <w:rsid w:val="00697398"/>
    <w:rsid w:val="006A3EEF"/>
    <w:rsid w:val="006A6438"/>
    <w:rsid w:val="006A6798"/>
    <w:rsid w:val="006A74D5"/>
    <w:rsid w:val="006A79BE"/>
    <w:rsid w:val="006A7ECF"/>
    <w:rsid w:val="006B00CB"/>
    <w:rsid w:val="006B02C3"/>
    <w:rsid w:val="006B2294"/>
    <w:rsid w:val="006B6871"/>
    <w:rsid w:val="006C19EE"/>
    <w:rsid w:val="006C28DA"/>
    <w:rsid w:val="006C35BA"/>
    <w:rsid w:val="006D214A"/>
    <w:rsid w:val="006D3519"/>
    <w:rsid w:val="006D586F"/>
    <w:rsid w:val="006D6D75"/>
    <w:rsid w:val="006D79C5"/>
    <w:rsid w:val="006E044F"/>
    <w:rsid w:val="006E0AD4"/>
    <w:rsid w:val="006E38C1"/>
    <w:rsid w:val="006E436C"/>
    <w:rsid w:val="006F0381"/>
    <w:rsid w:val="006F33BC"/>
    <w:rsid w:val="006F47F8"/>
    <w:rsid w:val="00700D0F"/>
    <w:rsid w:val="0071144F"/>
    <w:rsid w:val="00720461"/>
    <w:rsid w:val="00721024"/>
    <w:rsid w:val="00724D35"/>
    <w:rsid w:val="00731CEE"/>
    <w:rsid w:val="007323AE"/>
    <w:rsid w:val="00736363"/>
    <w:rsid w:val="00737930"/>
    <w:rsid w:val="007404EE"/>
    <w:rsid w:val="0074116E"/>
    <w:rsid w:val="00743798"/>
    <w:rsid w:val="00744F0F"/>
    <w:rsid w:val="00746FAE"/>
    <w:rsid w:val="0074793D"/>
    <w:rsid w:val="00750412"/>
    <w:rsid w:val="00755AD9"/>
    <w:rsid w:val="007622E9"/>
    <w:rsid w:val="00763E9E"/>
    <w:rsid w:val="0076561F"/>
    <w:rsid w:val="00766B45"/>
    <w:rsid w:val="00766C8D"/>
    <w:rsid w:val="00767E4F"/>
    <w:rsid w:val="00771D5A"/>
    <w:rsid w:val="00772E27"/>
    <w:rsid w:val="00773F6D"/>
    <w:rsid w:val="007743D3"/>
    <w:rsid w:val="00777414"/>
    <w:rsid w:val="0078091B"/>
    <w:rsid w:val="00781F9C"/>
    <w:rsid w:val="0078276F"/>
    <w:rsid w:val="007830AA"/>
    <w:rsid w:val="0078462B"/>
    <w:rsid w:val="0078575E"/>
    <w:rsid w:val="00787471"/>
    <w:rsid w:val="007876F6"/>
    <w:rsid w:val="007916A0"/>
    <w:rsid w:val="00791904"/>
    <w:rsid w:val="00791E34"/>
    <w:rsid w:val="007954C6"/>
    <w:rsid w:val="007956B7"/>
    <w:rsid w:val="00796685"/>
    <w:rsid w:val="007A295A"/>
    <w:rsid w:val="007A4303"/>
    <w:rsid w:val="007A6AFD"/>
    <w:rsid w:val="007A705E"/>
    <w:rsid w:val="007B0F71"/>
    <w:rsid w:val="007B2D4B"/>
    <w:rsid w:val="007B4A91"/>
    <w:rsid w:val="007C12B2"/>
    <w:rsid w:val="007C535A"/>
    <w:rsid w:val="007C600D"/>
    <w:rsid w:val="007D1A9A"/>
    <w:rsid w:val="007D4C9D"/>
    <w:rsid w:val="007E13E6"/>
    <w:rsid w:val="007E19F9"/>
    <w:rsid w:val="007E3896"/>
    <w:rsid w:val="007E4D4E"/>
    <w:rsid w:val="007E5305"/>
    <w:rsid w:val="007F028D"/>
    <w:rsid w:val="007F1077"/>
    <w:rsid w:val="007F1F82"/>
    <w:rsid w:val="007F6AAA"/>
    <w:rsid w:val="00805C17"/>
    <w:rsid w:val="00813CAB"/>
    <w:rsid w:val="00813E10"/>
    <w:rsid w:val="00814088"/>
    <w:rsid w:val="008143BF"/>
    <w:rsid w:val="00822FB1"/>
    <w:rsid w:val="00825CDE"/>
    <w:rsid w:val="00827863"/>
    <w:rsid w:val="00830213"/>
    <w:rsid w:val="00830866"/>
    <w:rsid w:val="00832867"/>
    <w:rsid w:val="00843B98"/>
    <w:rsid w:val="008563CE"/>
    <w:rsid w:val="00856DBC"/>
    <w:rsid w:val="00857EF3"/>
    <w:rsid w:val="00860AD9"/>
    <w:rsid w:val="00860B7E"/>
    <w:rsid w:val="0086118E"/>
    <w:rsid w:val="00861BAE"/>
    <w:rsid w:val="008621D1"/>
    <w:rsid w:val="00863AA0"/>
    <w:rsid w:val="008645D4"/>
    <w:rsid w:val="0087186E"/>
    <w:rsid w:val="00872C1B"/>
    <w:rsid w:val="0087403A"/>
    <w:rsid w:val="00874B41"/>
    <w:rsid w:val="00874B42"/>
    <w:rsid w:val="00876311"/>
    <w:rsid w:val="008779C1"/>
    <w:rsid w:val="008812E7"/>
    <w:rsid w:val="00881D7C"/>
    <w:rsid w:val="00883788"/>
    <w:rsid w:val="008847D3"/>
    <w:rsid w:val="00884C5E"/>
    <w:rsid w:val="00895012"/>
    <w:rsid w:val="00896CF5"/>
    <w:rsid w:val="008A2145"/>
    <w:rsid w:val="008A3F43"/>
    <w:rsid w:val="008A599C"/>
    <w:rsid w:val="008B0234"/>
    <w:rsid w:val="008B1408"/>
    <w:rsid w:val="008B2B5B"/>
    <w:rsid w:val="008B502D"/>
    <w:rsid w:val="008B78F7"/>
    <w:rsid w:val="008C030E"/>
    <w:rsid w:val="008C2882"/>
    <w:rsid w:val="008C3A95"/>
    <w:rsid w:val="008C5130"/>
    <w:rsid w:val="008C64AC"/>
    <w:rsid w:val="008D1596"/>
    <w:rsid w:val="008E064D"/>
    <w:rsid w:val="008E559C"/>
    <w:rsid w:val="008E5B62"/>
    <w:rsid w:val="008E652D"/>
    <w:rsid w:val="008E7845"/>
    <w:rsid w:val="008F1453"/>
    <w:rsid w:val="008F6818"/>
    <w:rsid w:val="008F703B"/>
    <w:rsid w:val="009042C0"/>
    <w:rsid w:val="009052F3"/>
    <w:rsid w:val="00907C87"/>
    <w:rsid w:val="00911E68"/>
    <w:rsid w:val="00914520"/>
    <w:rsid w:val="00916196"/>
    <w:rsid w:val="00916C22"/>
    <w:rsid w:val="00916EE5"/>
    <w:rsid w:val="00922EA6"/>
    <w:rsid w:val="0092324A"/>
    <w:rsid w:val="0092597F"/>
    <w:rsid w:val="00926256"/>
    <w:rsid w:val="009311D5"/>
    <w:rsid w:val="00931AB8"/>
    <w:rsid w:val="0093312A"/>
    <w:rsid w:val="00936A9F"/>
    <w:rsid w:val="00943E07"/>
    <w:rsid w:val="00950DD8"/>
    <w:rsid w:val="00952A57"/>
    <w:rsid w:val="0095502F"/>
    <w:rsid w:val="00957C97"/>
    <w:rsid w:val="00966346"/>
    <w:rsid w:val="00970FF1"/>
    <w:rsid w:val="00971231"/>
    <w:rsid w:val="00971A9E"/>
    <w:rsid w:val="00974993"/>
    <w:rsid w:val="00981FF0"/>
    <w:rsid w:val="009846A4"/>
    <w:rsid w:val="009848FB"/>
    <w:rsid w:val="00990587"/>
    <w:rsid w:val="00991500"/>
    <w:rsid w:val="00991855"/>
    <w:rsid w:val="009936DA"/>
    <w:rsid w:val="00996143"/>
    <w:rsid w:val="00997DBF"/>
    <w:rsid w:val="00997FDF"/>
    <w:rsid w:val="009A4E8A"/>
    <w:rsid w:val="009A7633"/>
    <w:rsid w:val="009B34E6"/>
    <w:rsid w:val="009B6090"/>
    <w:rsid w:val="009C0198"/>
    <w:rsid w:val="009C0C58"/>
    <w:rsid w:val="009C203C"/>
    <w:rsid w:val="009C2511"/>
    <w:rsid w:val="009E36D0"/>
    <w:rsid w:val="009E3C10"/>
    <w:rsid w:val="009F1236"/>
    <w:rsid w:val="009F3068"/>
    <w:rsid w:val="009F4158"/>
    <w:rsid w:val="009F450A"/>
    <w:rsid w:val="009F55E9"/>
    <w:rsid w:val="00A00F0C"/>
    <w:rsid w:val="00A01BA8"/>
    <w:rsid w:val="00A07E28"/>
    <w:rsid w:val="00A17698"/>
    <w:rsid w:val="00A17C61"/>
    <w:rsid w:val="00A2089A"/>
    <w:rsid w:val="00A2099A"/>
    <w:rsid w:val="00A230E0"/>
    <w:rsid w:val="00A23D75"/>
    <w:rsid w:val="00A25284"/>
    <w:rsid w:val="00A2739B"/>
    <w:rsid w:val="00A27EA9"/>
    <w:rsid w:val="00A311C0"/>
    <w:rsid w:val="00A316FF"/>
    <w:rsid w:val="00A317FE"/>
    <w:rsid w:val="00A370A3"/>
    <w:rsid w:val="00A378C4"/>
    <w:rsid w:val="00A45099"/>
    <w:rsid w:val="00A525F2"/>
    <w:rsid w:val="00A54D72"/>
    <w:rsid w:val="00A55CB9"/>
    <w:rsid w:val="00A600C2"/>
    <w:rsid w:val="00A6346D"/>
    <w:rsid w:val="00A64056"/>
    <w:rsid w:val="00A655BF"/>
    <w:rsid w:val="00A70F8C"/>
    <w:rsid w:val="00A721D4"/>
    <w:rsid w:val="00A72786"/>
    <w:rsid w:val="00A72F8D"/>
    <w:rsid w:val="00A730EE"/>
    <w:rsid w:val="00A732B1"/>
    <w:rsid w:val="00A756FA"/>
    <w:rsid w:val="00A76AA8"/>
    <w:rsid w:val="00A800DE"/>
    <w:rsid w:val="00A808F8"/>
    <w:rsid w:val="00A85752"/>
    <w:rsid w:val="00A94EF1"/>
    <w:rsid w:val="00AA0322"/>
    <w:rsid w:val="00AA62C0"/>
    <w:rsid w:val="00AA67DC"/>
    <w:rsid w:val="00AA7A3A"/>
    <w:rsid w:val="00AB1B78"/>
    <w:rsid w:val="00AB237C"/>
    <w:rsid w:val="00AB52EC"/>
    <w:rsid w:val="00AB53F0"/>
    <w:rsid w:val="00AB62A6"/>
    <w:rsid w:val="00AD3C33"/>
    <w:rsid w:val="00AD59A7"/>
    <w:rsid w:val="00AD614A"/>
    <w:rsid w:val="00AD7BD2"/>
    <w:rsid w:val="00AE2158"/>
    <w:rsid w:val="00AE271E"/>
    <w:rsid w:val="00AE2DEB"/>
    <w:rsid w:val="00AE62F7"/>
    <w:rsid w:val="00AE7E5F"/>
    <w:rsid w:val="00AF1424"/>
    <w:rsid w:val="00B0098F"/>
    <w:rsid w:val="00B013AA"/>
    <w:rsid w:val="00B11D9C"/>
    <w:rsid w:val="00B1356B"/>
    <w:rsid w:val="00B13A4B"/>
    <w:rsid w:val="00B16C9B"/>
    <w:rsid w:val="00B17690"/>
    <w:rsid w:val="00B20118"/>
    <w:rsid w:val="00B256E1"/>
    <w:rsid w:val="00B27E9A"/>
    <w:rsid w:val="00B310F5"/>
    <w:rsid w:val="00B32781"/>
    <w:rsid w:val="00B34547"/>
    <w:rsid w:val="00B3641A"/>
    <w:rsid w:val="00B42722"/>
    <w:rsid w:val="00B434BF"/>
    <w:rsid w:val="00B45165"/>
    <w:rsid w:val="00B4557F"/>
    <w:rsid w:val="00B456F8"/>
    <w:rsid w:val="00B60909"/>
    <w:rsid w:val="00B615AD"/>
    <w:rsid w:val="00B6568D"/>
    <w:rsid w:val="00B72BF5"/>
    <w:rsid w:val="00B73B61"/>
    <w:rsid w:val="00B74307"/>
    <w:rsid w:val="00B749C9"/>
    <w:rsid w:val="00B7648D"/>
    <w:rsid w:val="00B76B95"/>
    <w:rsid w:val="00B776B6"/>
    <w:rsid w:val="00B806DB"/>
    <w:rsid w:val="00B84AE1"/>
    <w:rsid w:val="00B85D81"/>
    <w:rsid w:val="00B917AD"/>
    <w:rsid w:val="00B93676"/>
    <w:rsid w:val="00B94463"/>
    <w:rsid w:val="00B96F9D"/>
    <w:rsid w:val="00B97444"/>
    <w:rsid w:val="00BA1959"/>
    <w:rsid w:val="00BA34C7"/>
    <w:rsid w:val="00BA688F"/>
    <w:rsid w:val="00BB27C0"/>
    <w:rsid w:val="00BB6656"/>
    <w:rsid w:val="00BC0396"/>
    <w:rsid w:val="00BC0E7F"/>
    <w:rsid w:val="00BD1FB4"/>
    <w:rsid w:val="00BE2FD3"/>
    <w:rsid w:val="00BE715B"/>
    <w:rsid w:val="00BF20A8"/>
    <w:rsid w:val="00BF361F"/>
    <w:rsid w:val="00BF59DE"/>
    <w:rsid w:val="00BF5B68"/>
    <w:rsid w:val="00C079FC"/>
    <w:rsid w:val="00C109E3"/>
    <w:rsid w:val="00C21330"/>
    <w:rsid w:val="00C23E22"/>
    <w:rsid w:val="00C33705"/>
    <w:rsid w:val="00C35107"/>
    <w:rsid w:val="00C351A6"/>
    <w:rsid w:val="00C37E9C"/>
    <w:rsid w:val="00C435C0"/>
    <w:rsid w:val="00C44CCE"/>
    <w:rsid w:val="00C464B6"/>
    <w:rsid w:val="00C52455"/>
    <w:rsid w:val="00C5391C"/>
    <w:rsid w:val="00C54156"/>
    <w:rsid w:val="00C57C39"/>
    <w:rsid w:val="00C62A1B"/>
    <w:rsid w:val="00C65811"/>
    <w:rsid w:val="00C700AA"/>
    <w:rsid w:val="00C71352"/>
    <w:rsid w:val="00C71E2A"/>
    <w:rsid w:val="00C731A4"/>
    <w:rsid w:val="00C77DB9"/>
    <w:rsid w:val="00C81A8D"/>
    <w:rsid w:val="00C81AD5"/>
    <w:rsid w:val="00C834A2"/>
    <w:rsid w:val="00C87A04"/>
    <w:rsid w:val="00C90A81"/>
    <w:rsid w:val="00C940D8"/>
    <w:rsid w:val="00C95FB6"/>
    <w:rsid w:val="00C97985"/>
    <w:rsid w:val="00CA2EF5"/>
    <w:rsid w:val="00CA5727"/>
    <w:rsid w:val="00CC0990"/>
    <w:rsid w:val="00CC1EE6"/>
    <w:rsid w:val="00CC4838"/>
    <w:rsid w:val="00CD1A95"/>
    <w:rsid w:val="00CD4DF3"/>
    <w:rsid w:val="00CD577E"/>
    <w:rsid w:val="00CE1ABA"/>
    <w:rsid w:val="00CE1DF7"/>
    <w:rsid w:val="00CE43F9"/>
    <w:rsid w:val="00CE5BCC"/>
    <w:rsid w:val="00CE6B19"/>
    <w:rsid w:val="00D00A3E"/>
    <w:rsid w:val="00D013E0"/>
    <w:rsid w:val="00D02B47"/>
    <w:rsid w:val="00D033E1"/>
    <w:rsid w:val="00D034FC"/>
    <w:rsid w:val="00D035C9"/>
    <w:rsid w:val="00D037CE"/>
    <w:rsid w:val="00D06ACE"/>
    <w:rsid w:val="00D074EE"/>
    <w:rsid w:val="00D0765F"/>
    <w:rsid w:val="00D12837"/>
    <w:rsid w:val="00D2231B"/>
    <w:rsid w:val="00D30601"/>
    <w:rsid w:val="00D308A1"/>
    <w:rsid w:val="00D32F6D"/>
    <w:rsid w:val="00D376A0"/>
    <w:rsid w:val="00D4022F"/>
    <w:rsid w:val="00D40824"/>
    <w:rsid w:val="00D43D80"/>
    <w:rsid w:val="00D545A3"/>
    <w:rsid w:val="00D5694C"/>
    <w:rsid w:val="00D579F6"/>
    <w:rsid w:val="00D64A49"/>
    <w:rsid w:val="00D6577D"/>
    <w:rsid w:val="00D67286"/>
    <w:rsid w:val="00D71269"/>
    <w:rsid w:val="00D71351"/>
    <w:rsid w:val="00D7157B"/>
    <w:rsid w:val="00D71C88"/>
    <w:rsid w:val="00D73EB5"/>
    <w:rsid w:val="00D7587D"/>
    <w:rsid w:val="00D761E5"/>
    <w:rsid w:val="00D80D71"/>
    <w:rsid w:val="00D91889"/>
    <w:rsid w:val="00D958DA"/>
    <w:rsid w:val="00D95FBB"/>
    <w:rsid w:val="00D97B38"/>
    <w:rsid w:val="00DA3AA4"/>
    <w:rsid w:val="00DB13E3"/>
    <w:rsid w:val="00DB3133"/>
    <w:rsid w:val="00DB6DF6"/>
    <w:rsid w:val="00DC0B2A"/>
    <w:rsid w:val="00DC2E04"/>
    <w:rsid w:val="00DC65CC"/>
    <w:rsid w:val="00DC7241"/>
    <w:rsid w:val="00DD2EE3"/>
    <w:rsid w:val="00DD3517"/>
    <w:rsid w:val="00DD39A9"/>
    <w:rsid w:val="00DD53D6"/>
    <w:rsid w:val="00DE284E"/>
    <w:rsid w:val="00DE5003"/>
    <w:rsid w:val="00DE5598"/>
    <w:rsid w:val="00DE6BB4"/>
    <w:rsid w:val="00DF20B1"/>
    <w:rsid w:val="00DF3819"/>
    <w:rsid w:val="00DF3F14"/>
    <w:rsid w:val="00DF61DB"/>
    <w:rsid w:val="00E00542"/>
    <w:rsid w:val="00E01F87"/>
    <w:rsid w:val="00E06EF3"/>
    <w:rsid w:val="00E10975"/>
    <w:rsid w:val="00E11E3C"/>
    <w:rsid w:val="00E137F6"/>
    <w:rsid w:val="00E143FA"/>
    <w:rsid w:val="00E20DD3"/>
    <w:rsid w:val="00E25091"/>
    <w:rsid w:val="00E2572C"/>
    <w:rsid w:val="00E27189"/>
    <w:rsid w:val="00E35087"/>
    <w:rsid w:val="00E41314"/>
    <w:rsid w:val="00E419E0"/>
    <w:rsid w:val="00E42E02"/>
    <w:rsid w:val="00E42EEF"/>
    <w:rsid w:val="00E43E1C"/>
    <w:rsid w:val="00E46101"/>
    <w:rsid w:val="00E57E6F"/>
    <w:rsid w:val="00E61C95"/>
    <w:rsid w:val="00E6202C"/>
    <w:rsid w:val="00E62807"/>
    <w:rsid w:val="00E63DB4"/>
    <w:rsid w:val="00E6414E"/>
    <w:rsid w:val="00E708A8"/>
    <w:rsid w:val="00E70E61"/>
    <w:rsid w:val="00E76F01"/>
    <w:rsid w:val="00E831C7"/>
    <w:rsid w:val="00E90C4A"/>
    <w:rsid w:val="00E90E85"/>
    <w:rsid w:val="00E93196"/>
    <w:rsid w:val="00E94A74"/>
    <w:rsid w:val="00EA0631"/>
    <w:rsid w:val="00EA23F7"/>
    <w:rsid w:val="00EA3843"/>
    <w:rsid w:val="00EB5FBB"/>
    <w:rsid w:val="00EB68C9"/>
    <w:rsid w:val="00EB6F81"/>
    <w:rsid w:val="00EB7DA7"/>
    <w:rsid w:val="00EC1662"/>
    <w:rsid w:val="00EC2E3B"/>
    <w:rsid w:val="00EC41FA"/>
    <w:rsid w:val="00EC685B"/>
    <w:rsid w:val="00EC7854"/>
    <w:rsid w:val="00ED3630"/>
    <w:rsid w:val="00ED4883"/>
    <w:rsid w:val="00ED53FD"/>
    <w:rsid w:val="00EE1116"/>
    <w:rsid w:val="00EE35B7"/>
    <w:rsid w:val="00EE3732"/>
    <w:rsid w:val="00EF1807"/>
    <w:rsid w:val="00EF39EE"/>
    <w:rsid w:val="00EF3C2D"/>
    <w:rsid w:val="00EF5864"/>
    <w:rsid w:val="00F02460"/>
    <w:rsid w:val="00F03184"/>
    <w:rsid w:val="00F053F2"/>
    <w:rsid w:val="00F105A3"/>
    <w:rsid w:val="00F111B0"/>
    <w:rsid w:val="00F11351"/>
    <w:rsid w:val="00F11692"/>
    <w:rsid w:val="00F140A4"/>
    <w:rsid w:val="00F17890"/>
    <w:rsid w:val="00F24655"/>
    <w:rsid w:val="00F24C18"/>
    <w:rsid w:val="00F3150B"/>
    <w:rsid w:val="00F338B3"/>
    <w:rsid w:val="00F34044"/>
    <w:rsid w:val="00F342C3"/>
    <w:rsid w:val="00F40AAA"/>
    <w:rsid w:val="00F46E2C"/>
    <w:rsid w:val="00F51708"/>
    <w:rsid w:val="00F52876"/>
    <w:rsid w:val="00F54610"/>
    <w:rsid w:val="00F615A3"/>
    <w:rsid w:val="00F66B97"/>
    <w:rsid w:val="00F71F59"/>
    <w:rsid w:val="00F72460"/>
    <w:rsid w:val="00F72F79"/>
    <w:rsid w:val="00F73055"/>
    <w:rsid w:val="00F73A9B"/>
    <w:rsid w:val="00F74C59"/>
    <w:rsid w:val="00F767C7"/>
    <w:rsid w:val="00F76B11"/>
    <w:rsid w:val="00F76B17"/>
    <w:rsid w:val="00F80E33"/>
    <w:rsid w:val="00F8422F"/>
    <w:rsid w:val="00F847B7"/>
    <w:rsid w:val="00F851A5"/>
    <w:rsid w:val="00F854AD"/>
    <w:rsid w:val="00F87EEE"/>
    <w:rsid w:val="00F91150"/>
    <w:rsid w:val="00F91BC3"/>
    <w:rsid w:val="00F92313"/>
    <w:rsid w:val="00F9348C"/>
    <w:rsid w:val="00F9383A"/>
    <w:rsid w:val="00F949EF"/>
    <w:rsid w:val="00F954B6"/>
    <w:rsid w:val="00F962FC"/>
    <w:rsid w:val="00F96313"/>
    <w:rsid w:val="00F96544"/>
    <w:rsid w:val="00FA11B3"/>
    <w:rsid w:val="00FA1ABB"/>
    <w:rsid w:val="00FA29E4"/>
    <w:rsid w:val="00FA2E61"/>
    <w:rsid w:val="00FA34D8"/>
    <w:rsid w:val="00FA4A8F"/>
    <w:rsid w:val="00FA5AB0"/>
    <w:rsid w:val="00FA5FE7"/>
    <w:rsid w:val="00FA7310"/>
    <w:rsid w:val="00FB111E"/>
    <w:rsid w:val="00FB1F3E"/>
    <w:rsid w:val="00FB3FD6"/>
    <w:rsid w:val="00FB56A1"/>
    <w:rsid w:val="00FC2F81"/>
    <w:rsid w:val="00FC49CF"/>
    <w:rsid w:val="00FC5B90"/>
    <w:rsid w:val="00FC6668"/>
    <w:rsid w:val="00FD07FB"/>
    <w:rsid w:val="00FD0A54"/>
    <w:rsid w:val="00FD17A0"/>
    <w:rsid w:val="00FD2A38"/>
    <w:rsid w:val="00FE2059"/>
    <w:rsid w:val="00FE2C71"/>
    <w:rsid w:val="00FE337D"/>
    <w:rsid w:val="00FE5187"/>
    <w:rsid w:val="00FF1C68"/>
    <w:rsid w:val="00FF2884"/>
    <w:rsid w:val="00FF3216"/>
    <w:rsid w:val="00FF4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95"/>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5F007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31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00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A95"/>
    <w:pPr>
      <w:spacing w:after="0" w:line="240" w:lineRule="auto"/>
    </w:pPr>
    <w:rPr>
      <w:rFonts w:ascii="Calibri" w:eastAsia="Calibri" w:hAnsi="Calibri" w:cs="Times New Roman"/>
    </w:rPr>
  </w:style>
  <w:style w:type="character" w:styleId="a4">
    <w:name w:val="Hyperlink"/>
    <w:basedOn w:val="a0"/>
    <w:unhideWhenUsed/>
    <w:rsid w:val="00CD1A95"/>
    <w:rPr>
      <w:color w:val="0000FF"/>
      <w:u w:val="single"/>
    </w:rPr>
  </w:style>
  <w:style w:type="paragraph" w:styleId="a5">
    <w:name w:val="Balloon Text"/>
    <w:basedOn w:val="a"/>
    <w:link w:val="a6"/>
    <w:uiPriority w:val="99"/>
    <w:semiHidden/>
    <w:unhideWhenUsed/>
    <w:rsid w:val="00FC5B90"/>
    <w:rPr>
      <w:rFonts w:ascii="Tahoma" w:hAnsi="Tahoma" w:cs="Tahoma"/>
      <w:sz w:val="16"/>
      <w:szCs w:val="16"/>
    </w:rPr>
  </w:style>
  <w:style w:type="character" w:customStyle="1" w:styleId="a6">
    <w:name w:val="Текст выноски Знак"/>
    <w:basedOn w:val="a0"/>
    <w:link w:val="a5"/>
    <w:uiPriority w:val="99"/>
    <w:semiHidden/>
    <w:rsid w:val="00FC5B90"/>
    <w:rPr>
      <w:rFonts w:ascii="Tahoma" w:eastAsia="Times New Roman" w:hAnsi="Tahoma" w:cs="Tahoma"/>
      <w:sz w:val="16"/>
      <w:szCs w:val="16"/>
      <w:lang w:eastAsia="ru-RU"/>
    </w:rPr>
  </w:style>
  <w:style w:type="paragraph" w:customStyle="1" w:styleId="formattext">
    <w:name w:val="formattext"/>
    <w:basedOn w:val="a"/>
    <w:rsid w:val="003C24EB"/>
    <w:pPr>
      <w:spacing w:before="100" w:beforeAutospacing="1" w:after="100" w:afterAutospacing="1"/>
    </w:pPr>
    <w:rPr>
      <w:sz w:val="24"/>
      <w:szCs w:val="24"/>
    </w:rPr>
  </w:style>
  <w:style w:type="paragraph" w:customStyle="1" w:styleId="topleveltext">
    <w:name w:val="topleveltext"/>
    <w:basedOn w:val="a"/>
    <w:rsid w:val="003C24EB"/>
    <w:pPr>
      <w:spacing w:before="100" w:beforeAutospacing="1" w:after="100" w:afterAutospacing="1"/>
    </w:pPr>
    <w:rPr>
      <w:sz w:val="24"/>
      <w:szCs w:val="24"/>
    </w:rPr>
  </w:style>
  <w:style w:type="paragraph" w:styleId="a7">
    <w:name w:val="header"/>
    <w:basedOn w:val="a"/>
    <w:link w:val="a8"/>
    <w:uiPriority w:val="99"/>
    <w:unhideWhenUsed/>
    <w:rsid w:val="00D579F6"/>
    <w:pPr>
      <w:tabs>
        <w:tab w:val="center" w:pos="4677"/>
        <w:tab w:val="right" w:pos="9355"/>
      </w:tabs>
    </w:pPr>
  </w:style>
  <w:style w:type="character" w:customStyle="1" w:styleId="a8">
    <w:name w:val="Верхний колонтитул Знак"/>
    <w:basedOn w:val="a0"/>
    <w:link w:val="a7"/>
    <w:uiPriority w:val="99"/>
    <w:rsid w:val="00D579F6"/>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D579F6"/>
    <w:pPr>
      <w:tabs>
        <w:tab w:val="center" w:pos="4677"/>
        <w:tab w:val="right" w:pos="9355"/>
      </w:tabs>
    </w:pPr>
  </w:style>
  <w:style w:type="character" w:customStyle="1" w:styleId="aa">
    <w:name w:val="Нижний колонтитул Знак"/>
    <w:basedOn w:val="a0"/>
    <w:link w:val="a9"/>
    <w:uiPriority w:val="99"/>
    <w:rsid w:val="00D579F6"/>
    <w:rPr>
      <w:rFonts w:ascii="Times New Roman" w:eastAsia="Times New Roman" w:hAnsi="Times New Roman" w:cs="Times New Roman"/>
      <w:sz w:val="28"/>
      <w:szCs w:val="28"/>
      <w:lang w:eastAsia="ru-RU"/>
    </w:rPr>
  </w:style>
  <w:style w:type="paragraph" w:customStyle="1" w:styleId="Standard">
    <w:name w:val="Standard"/>
    <w:rsid w:val="00BF20A8"/>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ConsNormal">
    <w:name w:val="ConsNormal"/>
    <w:link w:val="ConsNormal0"/>
    <w:uiPriority w:val="99"/>
    <w:rsid w:val="00AB237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uiPriority w:val="99"/>
    <w:locked/>
    <w:rsid w:val="00AB237C"/>
    <w:rPr>
      <w:rFonts w:ascii="Arial" w:eastAsia="Times New Roman" w:hAnsi="Arial" w:cs="Arial"/>
      <w:sz w:val="20"/>
      <w:szCs w:val="20"/>
      <w:lang w:eastAsia="ru-RU"/>
    </w:rPr>
  </w:style>
  <w:style w:type="paragraph" w:styleId="ab">
    <w:name w:val="Normal (Web)"/>
    <w:basedOn w:val="a"/>
    <w:uiPriority w:val="99"/>
    <w:unhideWhenUsed/>
    <w:rsid w:val="00AB237C"/>
    <w:pPr>
      <w:spacing w:before="100" w:beforeAutospacing="1" w:after="100" w:afterAutospacing="1"/>
    </w:pPr>
    <w:rPr>
      <w:sz w:val="24"/>
      <w:szCs w:val="24"/>
    </w:rPr>
  </w:style>
  <w:style w:type="character" w:styleId="ac">
    <w:name w:val="Strong"/>
    <w:basedOn w:val="a0"/>
    <w:uiPriority w:val="22"/>
    <w:qFormat/>
    <w:rsid w:val="003420DD"/>
    <w:rPr>
      <w:b/>
      <w:bCs/>
    </w:rPr>
  </w:style>
  <w:style w:type="paragraph" w:customStyle="1" w:styleId="parametervalue">
    <w:name w:val="parametervalue"/>
    <w:basedOn w:val="a"/>
    <w:rsid w:val="003117B4"/>
    <w:pPr>
      <w:spacing w:before="100" w:beforeAutospacing="1" w:after="100" w:afterAutospacing="1"/>
    </w:pPr>
    <w:rPr>
      <w:sz w:val="24"/>
      <w:szCs w:val="24"/>
    </w:rPr>
  </w:style>
  <w:style w:type="paragraph" w:styleId="ad">
    <w:name w:val="List Paragraph"/>
    <w:basedOn w:val="a"/>
    <w:uiPriority w:val="34"/>
    <w:qFormat/>
    <w:rsid w:val="00744F0F"/>
    <w:pPr>
      <w:ind w:left="720"/>
      <w:contextualSpacing/>
    </w:pPr>
  </w:style>
  <w:style w:type="paragraph" w:customStyle="1" w:styleId="parameter">
    <w:name w:val="parameter"/>
    <w:basedOn w:val="a"/>
    <w:rsid w:val="00F854AD"/>
    <w:pPr>
      <w:spacing w:before="100" w:beforeAutospacing="1" w:after="100" w:afterAutospacing="1"/>
    </w:pPr>
    <w:rPr>
      <w:sz w:val="24"/>
      <w:szCs w:val="24"/>
    </w:rPr>
  </w:style>
  <w:style w:type="character" w:customStyle="1" w:styleId="10">
    <w:name w:val="Заголовок 1 Знак"/>
    <w:basedOn w:val="a0"/>
    <w:link w:val="1"/>
    <w:rsid w:val="005F007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F0070"/>
    <w:rPr>
      <w:rFonts w:asciiTheme="majorHAnsi" w:eastAsiaTheme="majorEastAsia" w:hAnsiTheme="majorHAnsi" w:cstheme="majorBidi"/>
      <w:b/>
      <w:bCs/>
      <w:color w:val="4F81BD" w:themeColor="accent1"/>
      <w:sz w:val="28"/>
      <w:szCs w:val="28"/>
      <w:lang w:eastAsia="ru-RU"/>
    </w:rPr>
  </w:style>
  <w:style w:type="paragraph" w:styleId="HTML">
    <w:name w:val="HTML Preformatted"/>
    <w:basedOn w:val="a"/>
    <w:link w:val="HTML0"/>
    <w:uiPriority w:val="99"/>
    <w:semiHidden/>
    <w:unhideWhenUsed/>
    <w:rsid w:val="00D3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32F6D"/>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A316FF"/>
    <w:rPr>
      <w:rFonts w:asciiTheme="majorHAnsi" w:eastAsiaTheme="majorEastAsia" w:hAnsiTheme="majorHAnsi" w:cstheme="majorBidi"/>
      <w:b/>
      <w:bCs/>
      <w:color w:val="4F81BD" w:themeColor="accent1"/>
      <w:sz w:val="26"/>
      <w:szCs w:val="26"/>
      <w:lang w:eastAsia="ru-RU"/>
    </w:rPr>
  </w:style>
  <w:style w:type="character" w:customStyle="1" w:styleId="fractionnumber">
    <w:name w:val="fractionnumber"/>
    <w:basedOn w:val="a0"/>
    <w:rsid w:val="00700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95"/>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5F007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31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00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A95"/>
    <w:pPr>
      <w:spacing w:after="0" w:line="240" w:lineRule="auto"/>
    </w:pPr>
    <w:rPr>
      <w:rFonts w:ascii="Calibri" w:eastAsia="Calibri" w:hAnsi="Calibri" w:cs="Times New Roman"/>
    </w:rPr>
  </w:style>
  <w:style w:type="character" w:styleId="a4">
    <w:name w:val="Hyperlink"/>
    <w:basedOn w:val="a0"/>
    <w:unhideWhenUsed/>
    <w:rsid w:val="00CD1A95"/>
    <w:rPr>
      <w:color w:val="0000FF"/>
      <w:u w:val="single"/>
    </w:rPr>
  </w:style>
  <w:style w:type="paragraph" w:styleId="a5">
    <w:name w:val="Balloon Text"/>
    <w:basedOn w:val="a"/>
    <w:link w:val="a6"/>
    <w:uiPriority w:val="99"/>
    <w:semiHidden/>
    <w:unhideWhenUsed/>
    <w:rsid w:val="00FC5B90"/>
    <w:rPr>
      <w:rFonts w:ascii="Tahoma" w:hAnsi="Tahoma" w:cs="Tahoma"/>
      <w:sz w:val="16"/>
      <w:szCs w:val="16"/>
    </w:rPr>
  </w:style>
  <w:style w:type="character" w:customStyle="1" w:styleId="a6">
    <w:name w:val="Текст выноски Знак"/>
    <w:basedOn w:val="a0"/>
    <w:link w:val="a5"/>
    <w:uiPriority w:val="99"/>
    <w:semiHidden/>
    <w:rsid w:val="00FC5B90"/>
    <w:rPr>
      <w:rFonts w:ascii="Tahoma" w:eastAsia="Times New Roman" w:hAnsi="Tahoma" w:cs="Tahoma"/>
      <w:sz w:val="16"/>
      <w:szCs w:val="16"/>
      <w:lang w:eastAsia="ru-RU"/>
    </w:rPr>
  </w:style>
  <w:style w:type="paragraph" w:customStyle="1" w:styleId="formattext">
    <w:name w:val="formattext"/>
    <w:basedOn w:val="a"/>
    <w:rsid w:val="003C24EB"/>
    <w:pPr>
      <w:spacing w:before="100" w:beforeAutospacing="1" w:after="100" w:afterAutospacing="1"/>
    </w:pPr>
    <w:rPr>
      <w:sz w:val="24"/>
      <w:szCs w:val="24"/>
    </w:rPr>
  </w:style>
  <w:style w:type="paragraph" w:customStyle="1" w:styleId="topleveltext">
    <w:name w:val="topleveltext"/>
    <w:basedOn w:val="a"/>
    <w:rsid w:val="003C24EB"/>
    <w:pPr>
      <w:spacing w:before="100" w:beforeAutospacing="1" w:after="100" w:afterAutospacing="1"/>
    </w:pPr>
    <w:rPr>
      <w:sz w:val="24"/>
      <w:szCs w:val="24"/>
    </w:rPr>
  </w:style>
  <w:style w:type="paragraph" w:styleId="a7">
    <w:name w:val="header"/>
    <w:basedOn w:val="a"/>
    <w:link w:val="a8"/>
    <w:uiPriority w:val="99"/>
    <w:unhideWhenUsed/>
    <w:rsid w:val="00D579F6"/>
    <w:pPr>
      <w:tabs>
        <w:tab w:val="center" w:pos="4677"/>
        <w:tab w:val="right" w:pos="9355"/>
      </w:tabs>
    </w:pPr>
  </w:style>
  <w:style w:type="character" w:customStyle="1" w:styleId="a8">
    <w:name w:val="Верхний колонтитул Знак"/>
    <w:basedOn w:val="a0"/>
    <w:link w:val="a7"/>
    <w:uiPriority w:val="99"/>
    <w:rsid w:val="00D579F6"/>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D579F6"/>
    <w:pPr>
      <w:tabs>
        <w:tab w:val="center" w:pos="4677"/>
        <w:tab w:val="right" w:pos="9355"/>
      </w:tabs>
    </w:pPr>
  </w:style>
  <w:style w:type="character" w:customStyle="1" w:styleId="aa">
    <w:name w:val="Нижний колонтитул Знак"/>
    <w:basedOn w:val="a0"/>
    <w:link w:val="a9"/>
    <w:uiPriority w:val="99"/>
    <w:rsid w:val="00D579F6"/>
    <w:rPr>
      <w:rFonts w:ascii="Times New Roman" w:eastAsia="Times New Roman" w:hAnsi="Times New Roman" w:cs="Times New Roman"/>
      <w:sz w:val="28"/>
      <w:szCs w:val="28"/>
      <w:lang w:eastAsia="ru-RU"/>
    </w:rPr>
  </w:style>
  <w:style w:type="paragraph" w:customStyle="1" w:styleId="Standard">
    <w:name w:val="Standard"/>
    <w:rsid w:val="00BF20A8"/>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ConsNormal">
    <w:name w:val="ConsNormal"/>
    <w:link w:val="ConsNormal0"/>
    <w:uiPriority w:val="99"/>
    <w:rsid w:val="00AB237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uiPriority w:val="99"/>
    <w:locked/>
    <w:rsid w:val="00AB237C"/>
    <w:rPr>
      <w:rFonts w:ascii="Arial" w:eastAsia="Times New Roman" w:hAnsi="Arial" w:cs="Arial"/>
      <w:sz w:val="20"/>
      <w:szCs w:val="20"/>
      <w:lang w:eastAsia="ru-RU"/>
    </w:rPr>
  </w:style>
  <w:style w:type="paragraph" w:styleId="ab">
    <w:name w:val="Normal (Web)"/>
    <w:basedOn w:val="a"/>
    <w:uiPriority w:val="99"/>
    <w:unhideWhenUsed/>
    <w:rsid w:val="00AB237C"/>
    <w:pPr>
      <w:spacing w:before="100" w:beforeAutospacing="1" w:after="100" w:afterAutospacing="1"/>
    </w:pPr>
    <w:rPr>
      <w:sz w:val="24"/>
      <w:szCs w:val="24"/>
    </w:rPr>
  </w:style>
  <w:style w:type="character" w:styleId="ac">
    <w:name w:val="Strong"/>
    <w:basedOn w:val="a0"/>
    <w:uiPriority w:val="22"/>
    <w:qFormat/>
    <w:rsid w:val="003420DD"/>
    <w:rPr>
      <w:b/>
      <w:bCs/>
    </w:rPr>
  </w:style>
  <w:style w:type="paragraph" w:customStyle="1" w:styleId="parametervalue">
    <w:name w:val="parametervalue"/>
    <w:basedOn w:val="a"/>
    <w:rsid w:val="003117B4"/>
    <w:pPr>
      <w:spacing w:before="100" w:beforeAutospacing="1" w:after="100" w:afterAutospacing="1"/>
    </w:pPr>
    <w:rPr>
      <w:sz w:val="24"/>
      <w:szCs w:val="24"/>
    </w:rPr>
  </w:style>
  <w:style w:type="paragraph" w:styleId="ad">
    <w:name w:val="List Paragraph"/>
    <w:basedOn w:val="a"/>
    <w:uiPriority w:val="34"/>
    <w:qFormat/>
    <w:rsid w:val="00744F0F"/>
    <w:pPr>
      <w:ind w:left="720"/>
      <w:contextualSpacing/>
    </w:pPr>
  </w:style>
  <w:style w:type="paragraph" w:customStyle="1" w:styleId="parameter">
    <w:name w:val="parameter"/>
    <w:basedOn w:val="a"/>
    <w:rsid w:val="00F854AD"/>
    <w:pPr>
      <w:spacing w:before="100" w:beforeAutospacing="1" w:after="100" w:afterAutospacing="1"/>
    </w:pPr>
    <w:rPr>
      <w:sz w:val="24"/>
      <w:szCs w:val="24"/>
    </w:rPr>
  </w:style>
  <w:style w:type="character" w:customStyle="1" w:styleId="10">
    <w:name w:val="Заголовок 1 Знак"/>
    <w:basedOn w:val="a0"/>
    <w:link w:val="1"/>
    <w:rsid w:val="005F007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F0070"/>
    <w:rPr>
      <w:rFonts w:asciiTheme="majorHAnsi" w:eastAsiaTheme="majorEastAsia" w:hAnsiTheme="majorHAnsi" w:cstheme="majorBidi"/>
      <w:b/>
      <w:bCs/>
      <w:color w:val="4F81BD" w:themeColor="accent1"/>
      <w:sz w:val="28"/>
      <w:szCs w:val="28"/>
      <w:lang w:eastAsia="ru-RU"/>
    </w:rPr>
  </w:style>
  <w:style w:type="paragraph" w:styleId="HTML">
    <w:name w:val="HTML Preformatted"/>
    <w:basedOn w:val="a"/>
    <w:link w:val="HTML0"/>
    <w:uiPriority w:val="99"/>
    <w:semiHidden/>
    <w:unhideWhenUsed/>
    <w:rsid w:val="00D3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32F6D"/>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A316FF"/>
    <w:rPr>
      <w:rFonts w:asciiTheme="majorHAnsi" w:eastAsiaTheme="majorEastAsia" w:hAnsiTheme="majorHAnsi" w:cstheme="majorBidi"/>
      <w:b/>
      <w:bCs/>
      <w:color w:val="4F81BD" w:themeColor="accent1"/>
      <w:sz w:val="26"/>
      <w:szCs w:val="26"/>
      <w:lang w:eastAsia="ru-RU"/>
    </w:rPr>
  </w:style>
  <w:style w:type="character" w:customStyle="1" w:styleId="fractionnumber">
    <w:name w:val="fractionnumber"/>
    <w:basedOn w:val="a0"/>
    <w:rsid w:val="0070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1763">
      <w:bodyDiv w:val="1"/>
      <w:marLeft w:val="0"/>
      <w:marRight w:val="0"/>
      <w:marTop w:val="0"/>
      <w:marBottom w:val="0"/>
      <w:divBdr>
        <w:top w:val="none" w:sz="0" w:space="0" w:color="auto"/>
        <w:left w:val="none" w:sz="0" w:space="0" w:color="auto"/>
        <w:bottom w:val="none" w:sz="0" w:space="0" w:color="auto"/>
        <w:right w:val="none" w:sz="0" w:space="0" w:color="auto"/>
      </w:divBdr>
      <w:divsChild>
        <w:div w:id="738672310">
          <w:marLeft w:val="0"/>
          <w:marRight w:val="0"/>
          <w:marTop w:val="0"/>
          <w:marBottom w:val="0"/>
          <w:divBdr>
            <w:top w:val="none" w:sz="0" w:space="0" w:color="auto"/>
            <w:left w:val="none" w:sz="0" w:space="0" w:color="auto"/>
            <w:bottom w:val="none" w:sz="0" w:space="0" w:color="auto"/>
            <w:right w:val="none" w:sz="0" w:space="0" w:color="auto"/>
          </w:divBdr>
          <w:divsChild>
            <w:div w:id="1929263269">
              <w:marLeft w:val="0"/>
              <w:marRight w:val="0"/>
              <w:marTop w:val="0"/>
              <w:marBottom w:val="0"/>
              <w:divBdr>
                <w:top w:val="inset" w:sz="2" w:space="0" w:color="auto"/>
                <w:left w:val="inset" w:sz="2" w:space="1" w:color="auto"/>
                <w:bottom w:val="inset" w:sz="2" w:space="0" w:color="auto"/>
                <w:right w:val="inset" w:sz="2" w:space="1" w:color="auto"/>
              </w:divBdr>
            </w:div>
          </w:divsChild>
        </w:div>
        <w:div w:id="1949584876">
          <w:marLeft w:val="0"/>
          <w:marRight w:val="0"/>
          <w:marTop w:val="0"/>
          <w:marBottom w:val="0"/>
          <w:divBdr>
            <w:top w:val="none" w:sz="0" w:space="0" w:color="auto"/>
            <w:left w:val="none" w:sz="0" w:space="0" w:color="auto"/>
            <w:bottom w:val="none" w:sz="0" w:space="0" w:color="auto"/>
            <w:right w:val="none" w:sz="0" w:space="0" w:color="auto"/>
          </w:divBdr>
          <w:divsChild>
            <w:div w:id="1531339923">
              <w:marLeft w:val="0"/>
              <w:marRight w:val="0"/>
              <w:marTop w:val="0"/>
              <w:marBottom w:val="0"/>
              <w:divBdr>
                <w:top w:val="none" w:sz="0" w:space="0" w:color="auto"/>
                <w:left w:val="none" w:sz="0" w:space="0" w:color="auto"/>
                <w:bottom w:val="none" w:sz="0" w:space="0" w:color="auto"/>
                <w:right w:val="none" w:sz="0" w:space="0" w:color="auto"/>
              </w:divBdr>
              <w:divsChild>
                <w:div w:id="1995135114">
                  <w:marLeft w:val="0"/>
                  <w:marRight w:val="0"/>
                  <w:marTop w:val="0"/>
                  <w:marBottom w:val="0"/>
                  <w:divBdr>
                    <w:top w:val="none" w:sz="0" w:space="0" w:color="auto"/>
                    <w:left w:val="none" w:sz="0" w:space="0" w:color="auto"/>
                    <w:bottom w:val="none" w:sz="0" w:space="0" w:color="auto"/>
                    <w:right w:val="none" w:sz="0" w:space="0" w:color="auto"/>
                  </w:divBdr>
                  <w:divsChild>
                    <w:div w:id="15465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6731">
      <w:bodyDiv w:val="1"/>
      <w:marLeft w:val="0"/>
      <w:marRight w:val="0"/>
      <w:marTop w:val="0"/>
      <w:marBottom w:val="0"/>
      <w:divBdr>
        <w:top w:val="none" w:sz="0" w:space="0" w:color="auto"/>
        <w:left w:val="none" w:sz="0" w:space="0" w:color="auto"/>
        <w:bottom w:val="none" w:sz="0" w:space="0" w:color="auto"/>
        <w:right w:val="none" w:sz="0" w:space="0" w:color="auto"/>
      </w:divBdr>
    </w:div>
    <w:div w:id="305088174">
      <w:bodyDiv w:val="1"/>
      <w:marLeft w:val="0"/>
      <w:marRight w:val="0"/>
      <w:marTop w:val="0"/>
      <w:marBottom w:val="0"/>
      <w:divBdr>
        <w:top w:val="none" w:sz="0" w:space="0" w:color="auto"/>
        <w:left w:val="none" w:sz="0" w:space="0" w:color="auto"/>
        <w:bottom w:val="none" w:sz="0" w:space="0" w:color="auto"/>
        <w:right w:val="none" w:sz="0" w:space="0" w:color="auto"/>
      </w:divBdr>
    </w:div>
    <w:div w:id="345521971">
      <w:bodyDiv w:val="1"/>
      <w:marLeft w:val="0"/>
      <w:marRight w:val="0"/>
      <w:marTop w:val="0"/>
      <w:marBottom w:val="0"/>
      <w:divBdr>
        <w:top w:val="none" w:sz="0" w:space="0" w:color="auto"/>
        <w:left w:val="none" w:sz="0" w:space="0" w:color="auto"/>
        <w:bottom w:val="none" w:sz="0" w:space="0" w:color="auto"/>
        <w:right w:val="none" w:sz="0" w:space="0" w:color="auto"/>
      </w:divBdr>
      <w:divsChild>
        <w:div w:id="2002074212">
          <w:marLeft w:val="0"/>
          <w:marRight w:val="0"/>
          <w:marTop w:val="0"/>
          <w:marBottom w:val="0"/>
          <w:divBdr>
            <w:top w:val="none" w:sz="0" w:space="0" w:color="auto"/>
            <w:left w:val="none" w:sz="0" w:space="0" w:color="auto"/>
            <w:bottom w:val="none" w:sz="0" w:space="0" w:color="auto"/>
            <w:right w:val="none" w:sz="0" w:space="0" w:color="auto"/>
          </w:divBdr>
          <w:divsChild>
            <w:div w:id="1332103103">
              <w:marLeft w:val="0"/>
              <w:marRight w:val="0"/>
              <w:marTop w:val="0"/>
              <w:marBottom w:val="0"/>
              <w:divBdr>
                <w:top w:val="none" w:sz="0" w:space="0" w:color="auto"/>
                <w:left w:val="none" w:sz="0" w:space="0" w:color="auto"/>
                <w:bottom w:val="none" w:sz="0" w:space="0" w:color="auto"/>
                <w:right w:val="none" w:sz="0" w:space="0" w:color="auto"/>
              </w:divBdr>
              <w:divsChild>
                <w:div w:id="1658723188">
                  <w:marLeft w:val="0"/>
                  <w:marRight w:val="0"/>
                  <w:marTop w:val="0"/>
                  <w:marBottom w:val="0"/>
                  <w:divBdr>
                    <w:top w:val="none" w:sz="0" w:space="0" w:color="auto"/>
                    <w:left w:val="none" w:sz="0" w:space="0" w:color="auto"/>
                    <w:bottom w:val="none" w:sz="0" w:space="0" w:color="auto"/>
                    <w:right w:val="none" w:sz="0" w:space="0" w:color="auto"/>
                  </w:divBdr>
                  <w:divsChild>
                    <w:div w:id="1304388260">
                      <w:marLeft w:val="0"/>
                      <w:marRight w:val="0"/>
                      <w:marTop w:val="0"/>
                      <w:marBottom w:val="0"/>
                      <w:divBdr>
                        <w:top w:val="none" w:sz="0" w:space="0" w:color="auto"/>
                        <w:left w:val="none" w:sz="0" w:space="0" w:color="auto"/>
                        <w:bottom w:val="none" w:sz="0" w:space="0" w:color="auto"/>
                        <w:right w:val="none" w:sz="0" w:space="0" w:color="auto"/>
                      </w:divBdr>
                      <w:divsChild>
                        <w:div w:id="187641547">
                          <w:marLeft w:val="0"/>
                          <w:marRight w:val="0"/>
                          <w:marTop w:val="0"/>
                          <w:marBottom w:val="0"/>
                          <w:divBdr>
                            <w:top w:val="none" w:sz="0" w:space="0" w:color="auto"/>
                            <w:left w:val="none" w:sz="0" w:space="0" w:color="auto"/>
                            <w:bottom w:val="none" w:sz="0" w:space="0" w:color="auto"/>
                            <w:right w:val="none" w:sz="0" w:space="0" w:color="auto"/>
                          </w:divBdr>
                        </w:div>
                        <w:div w:id="875967579">
                          <w:marLeft w:val="0"/>
                          <w:marRight w:val="0"/>
                          <w:marTop w:val="0"/>
                          <w:marBottom w:val="0"/>
                          <w:divBdr>
                            <w:top w:val="inset" w:sz="2" w:space="0" w:color="auto"/>
                            <w:left w:val="inset" w:sz="2" w:space="1" w:color="auto"/>
                            <w:bottom w:val="inset" w:sz="2" w:space="0" w:color="auto"/>
                            <w:right w:val="inset" w:sz="2" w:space="1" w:color="auto"/>
                          </w:divBdr>
                        </w:div>
                        <w:div w:id="875892982">
                          <w:marLeft w:val="0"/>
                          <w:marRight w:val="0"/>
                          <w:marTop w:val="0"/>
                          <w:marBottom w:val="0"/>
                          <w:divBdr>
                            <w:top w:val="inset" w:sz="2" w:space="0" w:color="auto"/>
                            <w:left w:val="inset" w:sz="2" w:space="1" w:color="auto"/>
                            <w:bottom w:val="inset" w:sz="2" w:space="0" w:color="auto"/>
                            <w:right w:val="inset" w:sz="2" w:space="1" w:color="auto"/>
                          </w:divBdr>
                        </w:div>
                        <w:div w:id="195698103">
                          <w:marLeft w:val="0"/>
                          <w:marRight w:val="0"/>
                          <w:marTop w:val="0"/>
                          <w:marBottom w:val="0"/>
                          <w:divBdr>
                            <w:top w:val="inset" w:sz="2" w:space="0" w:color="auto"/>
                            <w:left w:val="inset" w:sz="2" w:space="1" w:color="auto"/>
                            <w:bottom w:val="inset" w:sz="2" w:space="0" w:color="auto"/>
                            <w:right w:val="inset" w:sz="2" w:space="1" w:color="auto"/>
                          </w:divBdr>
                        </w:div>
                        <w:div w:id="1936745099">
                          <w:marLeft w:val="0"/>
                          <w:marRight w:val="0"/>
                          <w:marTop w:val="0"/>
                          <w:marBottom w:val="0"/>
                          <w:divBdr>
                            <w:top w:val="none" w:sz="0" w:space="0" w:color="auto"/>
                            <w:left w:val="none" w:sz="0" w:space="0" w:color="auto"/>
                            <w:bottom w:val="none" w:sz="0" w:space="0" w:color="auto"/>
                            <w:right w:val="none" w:sz="0" w:space="0" w:color="auto"/>
                          </w:divBdr>
                        </w:div>
                        <w:div w:id="612059049">
                          <w:marLeft w:val="0"/>
                          <w:marRight w:val="0"/>
                          <w:marTop w:val="0"/>
                          <w:marBottom w:val="0"/>
                          <w:divBdr>
                            <w:top w:val="none" w:sz="0" w:space="0" w:color="auto"/>
                            <w:left w:val="none" w:sz="0" w:space="0" w:color="auto"/>
                            <w:bottom w:val="none" w:sz="0" w:space="0" w:color="auto"/>
                            <w:right w:val="none" w:sz="0" w:space="0" w:color="auto"/>
                          </w:divBdr>
                        </w:div>
                        <w:div w:id="2044746950">
                          <w:marLeft w:val="0"/>
                          <w:marRight w:val="0"/>
                          <w:marTop w:val="0"/>
                          <w:marBottom w:val="0"/>
                          <w:divBdr>
                            <w:top w:val="none" w:sz="0" w:space="0" w:color="auto"/>
                            <w:left w:val="none" w:sz="0" w:space="0" w:color="auto"/>
                            <w:bottom w:val="none" w:sz="0" w:space="0" w:color="auto"/>
                            <w:right w:val="none" w:sz="0" w:space="0" w:color="auto"/>
                          </w:divBdr>
                        </w:div>
                        <w:div w:id="567612124">
                          <w:marLeft w:val="0"/>
                          <w:marRight w:val="0"/>
                          <w:marTop w:val="0"/>
                          <w:marBottom w:val="0"/>
                          <w:divBdr>
                            <w:top w:val="none" w:sz="0" w:space="0" w:color="auto"/>
                            <w:left w:val="none" w:sz="0" w:space="0" w:color="auto"/>
                            <w:bottom w:val="none" w:sz="0" w:space="0" w:color="auto"/>
                            <w:right w:val="none" w:sz="0" w:space="0" w:color="auto"/>
                          </w:divBdr>
                        </w:div>
                        <w:div w:id="430206239">
                          <w:marLeft w:val="0"/>
                          <w:marRight w:val="0"/>
                          <w:marTop w:val="0"/>
                          <w:marBottom w:val="0"/>
                          <w:divBdr>
                            <w:top w:val="none" w:sz="0" w:space="0" w:color="auto"/>
                            <w:left w:val="none" w:sz="0" w:space="0" w:color="auto"/>
                            <w:bottom w:val="none" w:sz="0" w:space="0" w:color="auto"/>
                            <w:right w:val="none" w:sz="0" w:space="0" w:color="auto"/>
                          </w:divBdr>
                        </w:div>
                        <w:div w:id="1897812771">
                          <w:marLeft w:val="0"/>
                          <w:marRight w:val="0"/>
                          <w:marTop w:val="0"/>
                          <w:marBottom w:val="0"/>
                          <w:divBdr>
                            <w:top w:val="inset" w:sz="2" w:space="0" w:color="auto"/>
                            <w:left w:val="inset" w:sz="2" w:space="1" w:color="auto"/>
                            <w:bottom w:val="inset" w:sz="2" w:space="0" w:color="auto"/>
                            <w:right w:val="inset" w:sz="2" w:space="1" w:color="auto"/>
                          </w:divBdr>
                        </w:div>
                        <w:div w:id="1568221321">
                          <w:marLeft w:val="0"/>
                          <w:marRight w:val="0"/>
                          <w:marTop w:val="0"/>
                          <w:marBottom w:val="0"/>
                          <w:divBdr>
                            <w:top w:val="none" w:sz="0" w:space="0" w:color="auto"/>
                            <w:left w:val="none" w:sz="0" w:space="0" w:color="auto"/>
                            <w:bottom w:val="none" w:sz="0" w:space="0" w:color="auto"/>
                            <w:right w:val="none" w:sz="0" w:space="0" w:color="auto"/>
                          </w:divBdr>
                        </w:div>
                        <w:div w:id="1367637860">
                          <w:marLeft w:val="0"/>
                          <w:marRight w:val="0"/>
                          <w:marTop w:val="0"/>
                          <w:marBottom w:val="0"/>
                          <w:divBdr>
                            <w:top w:val="inset" w:sz="2" w:space="0" w:color="auto"/>
                            <w:left w:val="inset" w:sz="2" w:space="1" w:color="auto"/>
                            <w:bottom w:val="inset" w:sz="2" w:space="0" w:color="auto"/>
                            <w:right w:val="inset" w:sz="2" w:space="1" w:color="auto"/>
                          </w:divBdr>
                        </w:div>
                        <w:div w:id="874657260">
                          <w:marLeft w:val="0"/>
                          <w:marRight w:val="0"/>
                          <w:marTop w:val="0"/>
                          <w:marBottom w:val="0"/>
                          <w:divBdr>
                            <w:top w:val="inset" w:sz="2" w:space="0" w:color="auto"/>
                            <w:left w:val="inset" w:sz="2" w:space="1" w:color="auto"/>
                            <w:bottom w:val="inset" w:sz="2" w:space="0" w:color="auto"/>
                            <w:right w:val="inset" w:sz="2" w:space="1" w:color="auto"/>
                          </w:divBdr>
                        </w:div>
                        <w:div w:id="1467577192">
                          <w:marLeft w:val="0"/>
                          <w:marRight w:val="0"/>
                          <w:marTop w:val="0"/>
                          <w:marBottom w:val="0"/>
                          <w:divBdr>
                            <w:top w:val="none" w:sz="0" w:space="0" w:color="auto"/>
                            <w:left w:val="none" w:sz="0" w:space="0" w:color="auto"/>
                            <w:bottom w:val="none" w:sz="0" w:space="0" w:color="auto"/>
                            <w:right w:val="none" w:sz="0" w:space="0" w:color="auto"/>
                          </w:divBdr>
                        </w:div>
                        <w:div w:id="712921860">
                          <w:marLeft w:val="0"/>
                          <w:marRight w:val="0"/>
                          <w:marTop w:val="0"/>
                          <w:marBottom w:val="0"/>
                          <w:divBdr>
                            <w:top w:val="inset" w:sz="2" w:space="0" w:color="auto"/>
                            <w:left w:val="inset" w:sz="2" w:space="1" w:color="auto"/>
                            <w:bottom w:val="inset" w:sz="2" w:space="0" w:color="auto"/>
                            <w:right w:val="inset" w:sz="2" w:space="1" w:color="auto"/>
                          </w:divBdr>
                        </w:div>
                        <w:div w:id="2094742061">
                          <w:marLeft w:val="0"/>
                          <w:marRight w:val="0"/>
                          <w:marTop w:val="0"/>
                          <w:marBottom w:val="0"/>
                          <w:divBdr>
                            <w:top w:val="inset" w:sz="2" w:space="0" w:color="auto"/>
                            <w:left w:val="inset" w:sz="2" w:space="1" w:color="auto"/>
                            <w:bottom w:val="inset" w:sz="2" w:space="0" w:color="auto"/>
                            <w:right w:val="inset" w:sz="2" w:space="1" w:color="auto"/>
                          </w:divBdr>
                        </w:div>
                        <w:div w:id="1346709078">
                          <w:marLeft w:val="0"/>
                          <w:marRight w:val="0"/>
                          <w:marTop w:val="0"/>
                          <w:marBottom w:val="0"/>
                          <w:divBdr>
                            <w:top w:val="inset" w:sz="2" w:space="0" w:color="auto"/>
                            <w:left w:val="inset" w:sz="2" w:space="1" w:color="auto"/>
                            <w:bottom w:val="inset" w:sz="2" w:space="0" w:color="auto"/>
                            <w:right w:val="inset" w:sz="2" w:space="1" w:color="auto"/>
                          </w:divBdr>
                        </w:div>
                        <w:div w:id="1972324362">
                          <w:marLeft w:val="0"/>
                          <w:marRight w:val="0"/>
                          <w:marTop w:val="0"/>
                          <w:marBottom w:val="0"/>
                          <w:divBdr>
                            <w:top w:val="none" w:sz="0" w:space="0" w:color="auto"/>
                            <w:left w:val="none" w:sz="0" w:space="0" w:color="auto"/>
                            <w:bottom w:val="none" w:sz="0" w:space="0" w:color="auto"/>
                            <w:right w:val="none" w:sz="0" w:space="0" w:color="auto"/>
                          </w:divBdr>
                        </w:div>
                        <w:div w:id="742065758">
                          <w:marLeft w:val="0"/>
                          <w:marRight w:val="0"/>
                          <w:marTop w:val="0"/>
                          <w:marBottom w:val="0"/>
                          <w:divBdr>
                            <w:top w:val="none" w:sz="0" w:space="0" w:color="auto"/>
                            <w:left w:val="none" w:sz="0" w:space="0" w:color="auto"/>
                            <w:bottom w:val="none" w:sz="0" w:space="0" w:color="auto"/>
                            <w:right w:val="none" w:sz="0" w:space="0" w:color="auto"/>
                          </w:divBdr>
                        </w:div>
                        <w:div w:id="2144690738">
                          <w:marLeft w:val="0"/>
                          <w:marRight w:val="0"/>
                          <w:marTop w:val="0"/>
                          <w:marBottom w:val="0"/>
                          <w:divBdr>
                            <w:top w:val="none" w:sz="0" w:space="0" w:color="auto"/>
                            <w:left w:val="none" w:sz="0" w:space="0" w:color="auto"/>
                            <w:bottom w:val="none" w:sz="0" w:space="0" w:color="auto"/>
                            <w:right w:val="none" w:sz="0" w:space="0" w:color="auto"/>
                          </w:divBdr>
                        </w:div>
                        <w:div w:id="1291400664">
                          <w:marLeft w:val="0"/>
                          <w:marRight w:val="0"/>
                          <w:marTop w:val="0"/>
                          <w:marBottom w:val="0"/>
                          <w:divBdr>
                            <w:top w:val="none" w:sz="0" w:space="0" w:color="auto"/>
                            <w:left w:val="none" w:sz="0" w:space="0" w:color="auto"/>
                            <w:bottom w:val="none" w:sz="0" w:space="0" w:color="auto"/>
                            <w:right w:val="none" w:sz="0" w:space="0" w:color="auto"/>
                          </w:divBdr>
                        </w:div>
                        <w:div w:id="599415607">
                          <w:marLeft w:val="0"/>
                          <w:marRight w:val="0"/>
                          <w:marTop w:val="0"/>
                          <w:marBottom w:val="0"/>
                          <w:divBdr>
                            <w:top w:val="none" w:sz="0" w:space="0" w:color="auto"/>
                            <w:left w:val="none" w:sz="0" w:space="0" w:color="auto"/>
                            <w:bottom w:val="none" w:sz="0" w:space="0" w:color="auto"/>
                            <w:right w:val="none" w:sz="0" w:space="0" w:color="auto"/>
                          </w:divBdr>
                        </w:div>
                        <w:div w:id="485171559">
                          <w:marLeft w:val="0"/>
                          <w:marRight w:val="0"/>
                          <w:marTop w:val="0"/>
                          <w:marBottom w:val="0"/>
                          <w:divBdr>
                            <w:top w:val="inset" w:sz="2" w:space="0" w:color="auto"/>
                            <w:left w:val="inset" w:sz="2" w:space="1" w:color="auto"/>
                            <w:bottom w:val="inset" w:sz="2" w:space="0" w:color="auto"/>
                            <w:right w:val="inset" w:sz="2" w:space="1" w:color="auto"/>
                          </w:divBdr>
                        </w:div>
                        <w:div w:id="1372149065">
                          <w:marLeft w:val="0"/>
                          <w:marRight w:val="0"/>
                          <w:marTop w:val="0"/>
                          <w:marBottom w:val="0"/>
                          <w:divBdr>
                            <w:top w:val="inset" w:sz="2" w:space="0" w:color="auto"/>
                            <w:left w:val="inset" w:sz="2" w:space="1" w:color="auto"/>
                            <w:bottom w:val="inset" w:sz="2" w:space="0" w:color="auto"/>
                            <w:right w:val="inset" w:sz="2" w:space="1" w:color="auto"/>
                          </w:divBdr>
                        </w:div>
                        <w:div w:id="438259350">
                          <w:marLeft w:val="0"/>
                          <w:marRight w:val="0"/>
                          <w:marTop w:val="0"/>
                          <w:marBottom w:val="0"/>
                          <w:divBdr>
                            <w:top w:val="inset" w:sz="2" w:space="0" w:color="auto"/>
                            <w:left w:val="inset" w:sz="2" w:space="1" w:color="auto"/>
                            <w:bottom w:val="inset" w:sz="2" w:space="0" w:color="auto"/>
                            <w:right w:val="inset" w:sz="2" w:space="1" w:color="auto"/>
                          </w:divBdr>
                        </w:div>
                        <w:div w:id="1450927084">
                          <w:marLeft w:val="0"/>
                          <w:marRight w:val="0"/>
                          <w:marTop w:val="0"/>
                          <w:marBottom w:val="0"/>
                          <w:divBdr>
                            <w:top w:val="inset" w:sz="2" w:space="0" w:color="auto"/>
                            <w:left w:val="inset" w:sz="2" w:space="1" w:color="auto"/>
                            <w:bottom w:val="inset" w:sz="2" w:space="0" w:color="auto"/>
                            <w:right w:val="inset" w:sz="2" w:space="1" w:color="auto"/>
                          </w:divBdr>
                        </w:div>
                        <w:div w:id="1724327756">
                          <w:marLeft w:val="0"/>
                          <w:marRight w:val="0"/>
                          <w:marTop w:val="0"/>
                          <w:marBottom w:val="0"/>
                          <w:divBdr>
                            <w:top w:val="inset" w:sz="2" w:space="0" w:color="auto"/>
                            <w:left w:val="inset" w:sz="2" w:space="1" w:color="auto"/>
                            <w:bottom w:val="inset" w:sz="2" w:space="0" w:color="auto"/>
                            <w:right w:val="inset" w:sz="2" w:space="1" w:color="auto"/>
                          </w:divBdr>
                        </w:div>
                        <w:div w:id="1895581425">
                          <w:marLeft w:val="0"/>
                          <w:marRight w:val="0"/>
                          <w:marTop w:val="0"/>
                          <w:marBottom w:val="0"/>
                          <w:divBdr>
                            <w:top w:val="inset" w:sz="2" w:space="0" w:color="auto"/>
                            <w:left w:val="inset" w:sz="2" w:space="1" w:color="auto"/>
                            <w:bottom w:val="inset" w:sz="2" w:space="0" w:color="auto"/>
                            <w:right w:val="inset" w:sz="2" w:space="1" w:color="auto"/>
                          </w:divBdr>
                        </w:div>
                        <w:div w:id="1777365075">
                          <w:marLeft w:val="0"/>
                          <w:marRight w:val="0"/>
                          <w:marTop w:val="0"/>
                          <w:marBottom w:val="0"/>
                          <w:divBdr>
                            <w:top w:val="none" w:sz="0" w:space="0" w:color="auto"/>
                            <w:left w:val="none" w:sz="0" w:space="0" w:color="auto"/>
                            <w:bottom w:val="none" w:sz="0" w:space="0" w:color="auto"/>
                            <w:right w:val="none" w:sz="0" w:space="0" w:color="auto"/>
                          </w:divBdr>
                        </w:div>
                        <w:div w:id="2012104111">
                          <w:marLeft w:val="0"/>
                          <w:marRight w:val="0"/>
                          <w:marTop w:val="0"/>
                          <w:marBottom w:val="0"/>
                          <w:divBdr>
                            <w:top w:val="inset" w:sz="2" w:space="0" w:color="auto"/>
                            <w:left w:val="inset" w:sz="2" w:space="1" w:color="auto"/>
                            <w:bottom w:val="inset" w:sz="2" w:space="0" w:color="auto"/>
                            <w:right w:val="inset" w:sz="2" w:space="1" w:color="auto"/>
                          </w:divBdr>
                        </w:div>
                        <w:div w:id="2051149035">
                          <w:marLeft w:val="0"/>
                          <w:marRight w:val="0"/>
                          <w:marTop w:val="0"/>
                          <w:marBottom w:val="0"/>
                          <w:divBdr>
                            <w:top w:val="inset" w:sz="2" w:space="0" w:color="auto"/>
                            <w:left w:val="inset" w:sz="2" w:space="1" w:color="auto"/>
                            <w:bottom w:val="inset" w:sz="2" w:space="0" w:color="auto"/>
                            <w:right w:val="inset" w:sz="2" w:space="1" w:color="auto"/>
                          </w:divBdr>
                        </w:div>
                        <w:div w:id="137503553">
                          <w:marLeft w:val="0"/>
                          <w:marRight w:val="0"/>
                          <w:marTop w:val="0"/>
                          <w:marBottom w:val="0"/>
                          <w:divBdr>
                            <w:top w:val="none" w:sz="0" w:space="0" w:color="auto"/>
                            <w:left w:val="none" w:sz="0" w:space="0" w:color="auto"/>
                            <w:bottom w:val="none" w:sz="0" w:space="0" w:color="auto"/>
                            <w:right w:val="none" w:sz="0" w:space="0" w:color="auto"/>
                          </w:divBdr>
                        </w:div>
                        <w:div w:id="1434981797">
                          <w:marLeft w:val="0"/>
                          <w:marRight w:val="0"/>
                          <w:marTop w:val="0"/>
                          <w:marBottom w:val="0"/>
                          <w:divBdr>
                            <w:top w:val="inset" w:sz="2" w:space="0" w:color="auto"/>
                            <w:left w:val="inset" w:sz="2" w:space="1" w:color="auto"/>
                            <w:bottom w:val="inset" w:sz="2" w:space="0" w:color="auto"/>
                            <w:right w:val="inset" w:sz="2" w:space="1" w:color="auto"/>
                          </w:divBdr>
                        </w:div>
                        <w:div w:id="641345101">
                          <w:marLeft w:val="0"/>
                          <w:marRight w:val="0"/>
                          <w:marTop w:val="0"/>
                          <w:marBottom w:val="0"/>
                          <w:divBdr>
                            <w:top w:val="inset" w:sz="2" w:space="0" w:color="auto"/>
                            <w:left w:val="inset" w:sz="2" w:space="1" w:color="auto"/>
                            <w:bottom w:val="inset" w:sz="2" w:space="0" w:color="auto"/>
                            <w:right w:val="inset" w:sz="2" w:space="1" w:color="auto"/>
                          </w:divBdr>
                        </w:div>
                        <w:div w:id="173496245">
                          <w:marLeft w:val="0"/>
                          <w:marRight w:val="0"/>
                          <w:marTop w:val="0"/>
                          <w:marBottom w:val="0"/>
                          <w:divBdr>
                            <w:top w:val="inset" w:sz="2" w:space="0" w:color="auto"/>
                            <w:left w:val="inset" w:sz="2" w:space="1" w:color="auto"/>
                            <w:bottom w:val="inset" w:sz="2" w:space="0" w:color="auto"/>
                            <w:right w:val="inset" w:sz="2" w:space="1" w:color="auto"/>
                          </w:divBdr>
                        </w:div>
                        <w:div w:id="1608730540">
                          <w:marLeft w:val="0"/>
                          <w:marRight w:val="0"/>
                          <w:marTop w:val="0"/>
                          <w:marBottom w:val="0"/>
                          <w:divBdr>
                            <w:top w:val="none" w:sz="0" w:space="0" w:color="auto"/>
                            <w:left w:val="none" w:sz="0" w:space="0" w:color="auto"/>
                            <w:bottom w:val="none" w:sz="0" w:space="0" w:color="auto"/>
                            <w:right w:val="none" w:sz="0" w:space="0" w:color="auto"/>
                          </w:divBdr>
                        </w:div>
                        <w:div w:id="535772836">
                          <w:marLeft w:val="0"/>
                          <w:marRight w:val="0"/>
                          <w:marTop w:val="0"/>
                          <w:marBottom w:val="0"/>
                          <w:divBdr>
                            <w:top w:val="none" w:sz="0" w:space="0" w:color="auto"/>
                            <w:left w:val="none" w:sz="0" w:space="0" w:color="auto"/>
                            <w:bottom w:val="none" w:sz="0" w:space="0" w:color="auto"/>
                            <w:right w:val="none" w:sz="0" w:space="0" w:color="auto"/>
                          </w:divBdr>
                        </w:div>
                        <w:div w:id="13632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23547">
      <w:bodyDiv w:val="1"/>
      <w:marLeft w:val="0"/>
      <w:marRight w:val="0"/>
      <w:marTop w:val="0"/>
      <w:marBottom w:val="0"/>
      <w:divBdr>
        <w:top w:val="none" w:sz="0" w:space="0" w:color="auto"/>
        <w:left w:val="none" w:sz="0" w:space="0" w:color="auto"/>
        <w:bottom w:val="none" w:sz="0" w:space="0" w:color="auto"/>
        <w:right w:val="none" w:sz="0" w:space="0" w:color="auto"/>
      </w:divBdr>
    </w:div>
    <w:div w:id="417485078">
      <w:bodyDiv w:val="1"/>
      <w:marLeft w:val="0"/>
      <w:marRight w:val="0"/>
      <w:marTop w:val="0"/>
      <w:marBottom w:val="0"/>
      <w:divBdr>
        <w:top w:val="none" w:sz="0" w:space="0" w:color="auto"/>
        <w:left w:val="none" w:sz="0" w:space="0" w:color="auto"/>
        <w:bottom w:val="none" w:sz="0" w:space="0" w:color="auto"/>
        <w:right w:val="none" w:sz="0" w:space="0" w:color="auto"/>
      </w:divBdr>
    </w:div>
    <w:div w:id="454718705">
      <w:bodyDiv w:val="1"/>
      <w:marLeft w:val="0"/>
      <w:marRight w:val="0"/>
      <w:marTop w:val="0"/>
      <w:marBottom w:val="0"/>
      <w:divBdr>
        <w:top w:val="none" w:sz="0" w:space="0" w:color="auto"/>
        <w:left w:val="none" w:sz="0" w:space="0" w:color="auto"/>
        <w:bottom w:val="none" w:sz="0" w:space="0" w:color="auto"/>
        <w:right w:val="none" w:sz="0" w:space="0" w:color="auto"/>
      </w:divBdr>
    </w:div>
    <w:div w:id="535000427">
      <w:bodyDiv w:val="1"/>
      <w:marLeft w:val="0"/>
      <w:marRight w:val="0"/>
      <w:marTop w:val="0"/>
      <w:marBottom w:val="0"/>
      <w:divBdr>
        <w:top w:val="none" w:sz="0" w:space="0" w:color="auto"/>
        <w:left w:val="none" w:sz="0" w:space="0" w:color="auto"/>
        <w:bottom w:val="none" w:sz="0" w:space="0" w:color="auto"/>
        <w:right w:val="none" w:sz="0" w:space="0" w:color="auto"/>
      </w:divBdr>
    </w:div>
    <w:div w:id="900098511">
      <w:bodyDiv w:val="1"/>
      <w:marLeft w:val="0"/>
      <w:marRight w:val="0"/>
      <w:marTop w:val="0"/>
      <w:marBottom w:val="0"/>
      <w:divBdr>
        <w:top w:val="none" w:sz="0" w:space="0" w:color="auto"/>
        <w:left w:val="none" w:sz="0" w:space="0" w:color="auto"/>
        <w:bottom w:val="none" w:sz="0" w:space="0" w:color="auto"/>
        <w:right w:val="none" w:sz="0" w:space="0" w:color="auto"/>
      </w:divBdr>
    </w:div>
    <w:div w:id="909005582">
      <w:bodyDiv w:val="1"/>
      <w:marLeft w:val="0"/>
      <w:marRight w:val="0"/>
      <w:marTop w:val="0"/>
      <w:marBottom w:val="0"/>
      <w:divBdr>
        <w:top w:val="none" w:sz="0" w:space="0" w:color="auto"/>
        <w:left w:val="none" w:sz="0" w:space="0" w:color="auto"/>
        <w:bottom w:val="none" w:sz="0" w:space="0" w:color="auto"/>
        <w:right w:val="none" w:sz="0" w:space="0" w:color="auto"/>
      </w:divBdr>
    </w:div>
    <w:div w:id="917444051">
      <w:bodyDiv w:val="1"/>
      <w:marLeft w:val="0"/>
      <w:marRight w:val="0"/>
      <w:marTop w:val="0"/>
      <w:marBottom w:val="0"/>
      <w:divBdr>
        <w:top w:val="none" w:sz="0" w:space="0" w:color="auto"/>
        <w:left w:val="none" w:sz="0" w:space="0" w:color="auto"/>
        <w:bottom w:val="none" w:sz="0" w:space="0" w:color="auto"/>
        <w:right w:val="none" w:sz="0" w:space="0" w:color="auto"/>
      </w:divBdr>
      <w:divsChild>
        <w:div w:id="776023531">
          <w:marLeft w:val="0"/>
          <w:marRight w:val="0"/>
          <w:marTop w:val="0"/>
          <w:marBottom w:val="0"/>
          <w:divBdr>
            <w:top w:val="inset" w:sz="2" w:space="0" w:color="auto"/>
            <w:left w:val="inset" w:sz="2" w:space="1" w:color="auto"/>
            <w:bottom w:val="inset" w:sz="2" w:space="0" w:color="auto"/>
            <w:right w:val="inset" w:sz="2" w:space="1" w:color="auto"/>
          </w:divBdr>
        </w:div>
      </w:divsChild>
    </w:div>
    <w:div w:id="947354750">
      <w:bodyDiv w:val="1"/>
      <w:marLeft w:val="0"/>
      <w:marRight w:val="0"/>
      <w:marTop w:val="0"/>
      <w:marBottom w:val="0"/>
      <w:divBdr>
        <w:top w:val="none" w:sz="0" w:space="0" w:color="auto"/>
        <w:left w:val="none" w:sz="0" w:space="0" w:color="auto"/>
        <w:bottom w:val="none" w:sz="0" w:space="0" w:color="auto"/>
        <w:right w:val="none" w:sz="0" w:space="0" w:color="auto"/>
      </w:divBdr>
    </w:div>
    <w:div w:id="958685034">
      <w:bodyDiv w:val="1"/>
      <w:marLeft w:val="0"/>
      <w:marRight w:val="0"/>
      <w:marTop w:val="0"/>
      <w:marBottom w:val="0"/>
      <w:divBdr>
        <w:top w:val="none" w:sz="0" w:space="0" w:color="auto"/>
        <w:left w:val="none" w:sz="0" w:space="0" w:color="auto"/>
        <w:bottom w:val="none" w:sz="0" w:space="0" w:color="auto"/>
        <w:right w:val="none" w:sz="0" w:space="0" w:color="auto"/>
      </w:divBdr>
    </w:div>
    <w:div w:id="1008824124">
      <w:bodyDiv w:val="1"/>
      <w:marLeft w:val="0"/>
      <w:marRight w:val="0"/>
      <w:marTop w:val="0"/>
      <w:marBottom w:val="0"/>
      <w:divBdr>
        <w:top w:val="none" w:sz="0" w:space="0" w:color="auto"/>
        <w:left w:val="none" w:sz="0" w:space="0" w:color="auto"/>
        <w:bottom w:val="none" w:sz="0" w:space="0" w:color="auto"/>
        <w:right w:val="none" w:sz="0" w:space="0" w:color="auto"/>
      </w:divBdr>
      <w:divsChild>
        <w:div w:id="194120316">
          <w:marLeft w:val="0"/>
          <w:marRight w:val="0"/>
          <w:marTop w:val="0"/>
          <w:marBottom w:val="0"/>
          <w:divBdr>
            <w:top w:val="none" w:sz="0" w:space="0" w:color="auto"/>
            <w:left w:val="none" w:sz="0" w:space="0" w:color="auto"/>
            <w:bottom w:val="none" w:sz="0" w:space="0" w:color="auto"/>
            <w:right w:val="none" w:sz="0" w:space="0" w:color="auto"/>
          </w:divBdr>
        </w:div>
      </w:divsChild>
    </w:div>
    <w:div w:id="1106466838">
      <w:bodyDiv w:val="1"/>
      <w:marLeft w:val="0"/>
      <w:marRight w:val="0"/>
      <w:marTop w:val="0"/>
      <w:marBottom w:val="0"/>
      <w:divBdr>
        <w:top w:val="none" w:sz="0" w:space="0" w:color="auto"/>
        <w:left w:val="none" w:sz="0" w:space="0" w:color="auto"/>
        <w:bottom w:val="none" w:sz="0" w:space="0" w:color="auto"/>
        <w:right w:val="none" w:sz="0" w:space="0" w:color="auto"/>
      </w:divBdr>
    </w:div>
    <w:div w:id="1315791137">
      <w:bodyDiv w:val="1"/>
      <w:marLeft w:val="0"/>
      <w:marRight w:val="0"/>
      <w:marTop w:val="0"/>
      <w:marBottom w:val="0"/>
      <w:divBdr>
        <w:top w:val="none" w:sz="0" w:space="0" w:color="auto"/>
        <w:left w:val="none" w:sz="0" w:space="0" w:color="auto"/>
        <w:bottom w:val="none" w:sz="0" w:space="0" w:color="auto"/>
        <w:right w:val="none" w:sz="0" w:space="0" w:color="auto"/>
      </w:divBdr>
    </w:div>
    <w:div w:id="1367831316">
      <w:bodyDiv w:val="1"/>
      <w:marLeft w:val="0"/>
      <w:marRight w:val="0"/>
      <w:marTop w:val="0"/>
      <w:marBottom w:val="0"/>
      <w:divBdr>
        <w:top w:val="none" w:sz="0" w:space="0" w:color="auto"/>
        <w:left w:val="none" w:sz="0" w:space="0" w:color="auto"/>
        <w:bottom w:val="none" w:sz="0" w:space="0" w:color="auto"/>
        <w:right w:val="none" w:sz="0" w:space="0" w:color="auto"/>
      </w:divBdr>
    </w:div>
    <w:div w:id="1454059908">
      <w:bodyDiv w:val="1"/>
      <w:marLeft w:val="0"/>
      <w:marRight w:val="0"/>
      <w:marTop w:val="0"/>
      <w:marBottom w:val="0"/>
      <w:divBdr>
        <w:top w:val="none" w:sz="0" w:space="0" w:color="auto"/>
        <w:left w:val="none" w:sz="0" w:space="0" w:color="auto"/>
        <w:bottom w:val="none" w:sz="0" w:space="0" w:color="auto"/>
        <w:right w:val="none" w:sz="0" w:space="0" w:color="auto"/>
      </w:divBdr>
    </w:div>
    <w:div w:id="1475021544">
      <w:bodyDiv w:val="1"/>
      <w:marLeft w:val="0"/>
      <w:marRight w:val="0"/>
      <w:marTop w:val="0"/>
      <w:marBottom w:val="0"/>
      <w:divBdr>
        <w:top w:val="none" w:sz="0" w:space="0" w:color="auto"/>
        <w:left w:val="none" w:sz="0" w:space="0" w:color="auto"/>
        <w:bottom w:val="none" w:sz="0" w:space="0" w:color="auto"/>
        <w:right w:val="none" w:sz="0" w:space="0" w:color="auto"/>
      </w:divBdr>
    </w:div>
    <w:div w:id="1485706271">
      <w:bodyDiv w:val="1"/>
      <w:marLeft w:val="0"/>
      <w:marRight w:val="0"/>
      <w:marTop w:val="0"/>
      <w:marBottom w:val="0"/>
      <w:divBdr>
        <w:top w:val="none" w:sz="0" w:space="0" w:color="auto"/>
        <w:left w:val="none" w:sz="0" w:space="0" w:color="auto"/>
        <w:bottom w:val="none" w:sz="0" w:space="0" w:color="auto"/>
        <w:right w:val="none" w:sz="0" w:space="0" w:color="auto"/>
      </w:divBdr>
    </w:div>
    <w:div w:id="1614626781">
      <w:bodyDiv w:val="1"/>
      <w:marLeft w:val="0"/>
      <w:marRight w:val="0"/>
      <w:marTop w:val="0"/>
      <w:marBottom w:val="0"/>
      <w:divBdr>
        <w:top w:val="none" w:sz="0" w:space="0" w:color="auto"/>
        <w:left w:val="none" w:sz="0" w:space="0" w:color="auto"/>
        <w:bottom w:val="none" w:sz="0" w:space="0" w:color="auto"/>
        <w:right w:val="none" w:sz="0" w:space="0" w:color="auto"/>
      </w:divBdr>
    </w:div>
    <w:div w:id="1649478960">
      <w:bodyDiv w:val="1"/>
      <w:marLeft w:val="0"/>
      <w:marRight w:val="0"/>
      <w:marTop w:val="0"/>
      <w:marBottom w:val="0"/>
      <w:divBdr>
        <w:top w:val="none" w:sz="0" w:space="0" w:color="auto"/>
        <w:left w:val="none" w:sz="0" w:space="0" w:color="auto"/>
        <w:bottom w:val="none" w:sz="0" w:space="0" w:color="auto"/>
        <w:right w:val="none" w:sz="0" w:space="0" w:color="auto"/>
      </w:divBdr>
    </w:div>
    <w:div w:id="1718581854">
      <w:bodyDiv w:val="1"/>
      <w:marLeft w:val="0"/>
      <w:marRight w:val="0"/>
      <w:marTop w:val="0"/>
      <w:marBottom w:val="0"/>
      <w:divBdr>
        <w:top w:val="none" w:sz="0" w:space="0" w:color="auto"/>
        <w:left w:val="none" w:sz="0" w:space="0" w:color="auto"/>
        <w:bottom w:val="none" w:sz="0" w:space="0" w:color="auto"/>
        <w:right w:val="none" w:sz="0" w:space="0" w:color="auto"/>
      </w:divBdr>
      <w:divsChild>
        <w:div w:id="2026250428">
          <w:marLeft w:val="0"/>
          <w:marRight w:val="0"/>
          <w:marTop w:val="0"/>
          <w:marBottom w:val="0"/>
          <w:divBdr>
            <w:top w:val="none" w:sz="0" w:space="0" w:color="auto"/>
            <w:left w:val="none" w:sz="0" w:space="0" w:color="auto"/>
            <w:bottom w:val="none" w:sz="0" w:space="0" w:color="auto"/>
            <w:right w:val="none" w:sz="0" w:space="0" w:color="auto"/>
          </w:divBdr>
        </w:div>
      </w:divsChild>
    </w:div>
    <w:div w:id="1753313188">
      <w:bodyDiv w:val="1"/>
      <w:marLeft w:val="0"/>
      <w:marRight w:val="0"/>
      <w:marTop w:val="0"/>
      <w:marBottom w:val="0"/>
      <w:divBdr>
        <w:top w:val="none" w:sz="0" w:space="0" w:color="auto"/>
        <w:left w:val="none" w:sz="0" w:space="0" w:color="auto"/>
        <w:bottom w:val="none" w:sz="0" w:space="0" w:color="auto"/>
        <w:right w:val="none" w:sz="0" w:space="0" w:color="auto"/>
      </w:divBdr>
    </w:div>
    <w:div w:id="1799757806">
      <w:bodyDiv w:val="1"/>
      <w:marLeft w:val="0"/>
      <w:marRight w:val="0"/>
      <w:marTop w:val="0"/>
      <w:marBottom w:val="0"/>
      <w:divBdr>
        <w:top w:val="none" w:sz="0" w:space="0" w:color="auto"/>
        <w:left w:val="none" w:sz="0" w:space="0" w:color="auto"/>
        <w:bottom w:val="none" w:sz="0" w:space="0" w:color="auto"/>
        <w:right w:val="none" w:sz="0" w:space="0" w:color="auto"/>
      </w:divBdr>
    </w:div>
    <w:div w:id="1920408902">
      <w:bodyDiv w:val="1"/>
      <w:marLeft w:val="0"/>
      <w:marRight w:val="0"/>
      <w:marTop w:val="0"/>
      <w:marBottom w:val="0"/>
      <w:divBdr>
        <w:top w:val="none" w:sz="0" w:space="0" w:color="auto"/>
        <w:left w:val="none" w:sz="0" w:space="0" w:color="auto"/>
        <w:bottom w:val="none" w:sz="0" w:space="0" w:color="auto"/>
        <w:right w:val="none" w:sz="0" w:space="0" w:color="auto"/>
      </w:divBdr>
    </w:div>
    <w:div w:id="1951161687">
      <w:bodyDiv w:val="1"/>
      <w:marLeft w:val="0"/>
      <w:marRight w:val="0"/>
      <w:marTop w:val="0"/>
      <w:marBottom w:val="0"/>
      <w:divBdr>
        <w:top w:val="none" w:sz="0" w:space="0" w:color="auto"/>
        <w:left w:val="none" w:sz="0" w:space="0" w:color="auto"/>
        <w:bottom w:val="none" w:sz="0" w:space="0" w:color="auto"/>
        <w:right w:val="none" w:sz="0" w:space="0" w:color="auto"/>
      </w:divBdr>
    </w:div>
    <w:div w:id="1956592843">
      <w:bodyDiv w:val="1"/>
      <w:marLeft w:val="0"/>
      <w:marRight w:val="0"/>
      <w:marTop w:val="0"/>
      <w:marBottom w:val="0"/>
      <w:divBdr>
        <w:top w:val="none" w:sz="0" w:space="0" w:color="auto"/>
        <w:left w:val="none" w:sz="0" w:space="0" w:color="auto"/>
        <w:bottom w:val="none" w:sz="0" w:space="0" w:color="auto"/>
        <w:right w:val="none" w:sz="0" w:space="0" w:color="auto"/>
      </w:divBdr>
    </w:div>
    <w:div w:id="19875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BECDF8CAB5FA05DBD922D7166D01CCEEEBFF287C4AB9BF63D8AD1A70C62EE9378DE50619F8E82FBAD0C72DDF6BCB6FEDAE4FACDES0mAH" TargetMode="External"/><Relationship Id="rId18" Type="http://schemas.openxmlformats.org/officeDocument/2006/relationships/hyperlink" Target="consultantplus://offline/ref=F74993241451ECD6C1DEF55D70E79E1A8202EEE89B60BDD5688366056C7C6E2B2085F46AA8B7735F4CAED863D656167D75C70Ex7t5H" TargetMode="External"/><Relationship Id="rId3" Type="http://schemas.openxmlformats.org/officeDocument/2006/relationships/styles" Target="styles.xml"/><Relationship Id="rId21" Type="http://schemas.openxmlformats.org/officeDocument/2006/relationships/hyperlink" Target="consultantplus://offline/ref=F74993241451ECD6C1DEF55D70E79E1A8203EBEA9A6CBDD5688366056C7C6E2B2085F46CA2E62A104DF29E34C554127D77C11277AA74xBt0H" TargetMode="External"/><Relationship Id="rId7" Type="http://schemas.openxmlformats.org/officeDocument/2006/relationships/footnotes" Target="footnotes.xml"/><Relationship Id="rId12" Type="http://schemas.openxmlformats.org/officeDocument/2006/relationships/hyperlink" Target="consultantplus://offline/ref=21BECDF8CAB5FA05DBD922D7166D01CCEEEBFF287C46B9BF63D8AD1A70C62EE9378DE50119F7B72AAFC19F22DF77D569F5B24DAESDmCH" TargetMode="External"/><Relationship Id="rId17" Type="http://schemas.openxmlformats.org/officeDocument/2006/relationships/hyperlink" Target="consultantplus://offline/ref=F74993241451ECD6C1DEF55D70E79E1A8202EEE89B60BDD5688366056C7C6E2B2085F46EA8B7735F4CAED863D656167D75C70Ex7t5H" TargetMode="External"/><Relationship Id="rId2" Type="http://schemas.openxmlformats.org/officeDocument/2006/relationships/numbering" Target="numbering.xml"/><Relationship Id="rId16" Type="http://schemas.openxmlformats.org/officeDocument/2006/relationships/hyperlink" Target="consultantplus://offline/ref=F74993241451ECD6C1DEF55D70E79E1A8203EBEA9A6CBDD5688366056C7C6E2B2085F46CA2E62A104DF29E34C554127D77C11277AA74xBt0H" TargetMode="External"/><Relationship Id="rId20" Type="http://schemas.openxmlformats.org/officeDocument/2006/relationships/hyperlink" Target="consultantplus://offline/ref=F74993241451ECD6C1DEF55D70E79E1A8202EEE89B60BDD5688366056C7C6E2B3285AC60A1E13C1B1FBDD861CAx5t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BA5FC6EB91009718737E4FFC9FCCC31D26140A02A49A0048EC312DC60224564177B3366BAB81BBA77325A1CEk0wF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74993241451ECD6C1DEF55D70E79E1A8203EBEA9A6CBDD5688366056C7C6E2B2085F46CA3E3261B1DA88E308C031D6175D90C73B474B076x7tCH" TargetMode="External"/><Relationship Id="rId23" Type="http://schemas.openxmlformats.org/officeDocument/2006/relationships/fontTable" Target="fontTable.xml"/><Relationship Id="rId10" Type="http://schemas.openxmlformats.org/officeDocument/2006/relationships/hyperlink" Target="consultantplus://offline/ref=D363A97FA22A8C7A5AC030C199801E48C5655417C47929D30EAD8AEA0AC73F8ABE998EB291A172F31E4CC64703159F23C8D884035B2Bk2G" TargetMode="External"/><Relationship Id="rId19" Type="http://schemas.openxmlformats.org/officeDocument/2006/relationships/hyperlink" Target="consultantplus://offline/ref=F74993241451ECD6C1DEF55D70E79E1A8203EBEA9A6CBDD5688366056C7C6E2B2085F46CA3E22A1E11A88E308C031D6175D90C73B474B076x7tCH" TargetMode="External"/><Relationship Id="rId4" Type="http://schemas.microsoft.com/office/2007/relationships/stylesWithEffects" Target="stylesWithEffects.xml"/><Relationship Id="rId9" Type="http://schemas.openxmlformats.org/officeDocument/2006/relationships/hyperlink" Target="mailto:zakupki@mo-kizlyar.ru" TargetMode="External"/><Relationship Id="rId14" Type="http://schemas.openxmlformats.org/officeDocument/2006/relationships/hyperlink" Target="consultantplus://offline/ref=21BECDF8CAB5FA05DBD922D7166D01CCEEEBFF287F4EB9BF63D8AD1A70C62EE9378DE5061BFDEB7DEB9FC671993CD86DE9AE4DAAC208C70CS1mC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AA08-2C68-46FF-B554-7504A6AE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cp:lastModifiedBy>
  <cp:revision>36</cp:revision>
  <cp:lastPrinted>2019-04-09T07:17:00Z</cp:lastPrinted>
  <dcterms:created xsi:type="dcterms:W3CDTF">2019-12-25T09:13:00Z</dcterms:created>
  <dcterms:modified xsi:type="dcterms:W3CDTF">2020-08-03T06:54:00Z</dcterms:modified>
</cp:coreProperties>
</file>