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7B1" w:rsidRDefault="00C107B1" w:rsidP="00C107B1">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А</w:t>
      </w:r>
      <w:r w:rsidRPr="00014B26">
        <w:rPr>
          <w:rFonts w:ascii="Times New Roman" w:hAnsi="Times New Roman" w:cs="Times New Roman"/>
          <w:iCs/>
          <w:sz w:val="26"/>
          <w:szCs w:val="26"/>
        </w:rPr>
        <w:t xml:space="preserve">дминистрации муниципального образования </w:t>
      </w:r>
      <w:proofErr w:type="spellStart"/>
      <w:r w:rsidRPr="00014B26">
        <w:rPr>
          <w:rFonts w:ascii="Times New Roman" w:hAnsi="Times New Roman" w:cs="Times New Roman"/>
          <w:iCs/>
          <w:sz w:val="26"/>
          <w:szCs w:val="26"/>
        </w:rPr>
        <w:t>Сосновоборский</w:t>
      </w:r>
      <w:proofErr w:type="spellEnd"/>
      <w:r w:rsidRPr="00014B26">
        <w:rPr>
          <w:rFonts w:ascii="Times New Roman" w:hAnsi="Times New Roman" w:cs="Times New Roman"/>
          <w:iCs/>
          <w:sz w:val="26"/>
          <w:szCs w:val="26"/>
        </w:rPr>
        <w:t xml:space="preserve"> городской округ Ленинградской области</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70490">
        <w:rPr>
          <w:rFonts w:ascii="Times New Roman" w:hAnsi="Times New Roman" w:cs="Times New Roman"/>
          <w:iCs/>
          <w:sz w:val="26"/>
          <w:szCs w:val="26"/>
        </w:rPr>
        <w:t xml:space="preserve">188540, Ленинградская </w:t>
      </w:r>
      <w:proofErr w:type="spellStart"/>
      <w:r w:rsidRPr="00670490">
        <w:rPr>
          <w:rFonts w:ascii="Times New Roman" w:hAnsi="Times New Roman" w:cs="Times New Roman"/>
          <w:iCs/>
          <w:sz w:val="26"/>
          <w:szCs w:val="26"/>
        </w:rPr>
        <w:t>обл</w:t>
      </w:r>
      <w:proofErr w:type="spellEnd"/>
      <w:r w:rsidRPr="00670490">
        <w:rPr>
          <w:rFonts w:ascii="Times New Roman" w:hAnsi="Times New Roman" w:cs="Times New Roman"/>
          <w:iCs/>
          <w:sz w:val="26"/>
          <w:szCs w:val="26"/>
        </w:rPr>
        <w:t xml:space="preserve">, Сосновый Бор г, </w:t>
      </w:r>
      <w:r>
        <w:rPr>
          <w:rFonts w:ascii="Times New Roman" w:hAnsi="Times New Roman" w:cs="Times New Roman"/>
          <w:iCs/>
          <w:sz w:val="26"/>
          <w:szCs w:val="26"/>
        </w:rPr>
        <w:t>ул. Ленинградская</w:t>
      </w:r>
      <w:r w:rsidRPr="00670490">
        <w:rPr>
          <w:rFonts w:ascii="Times New Roman" w:hAnsi="Times New Roman" w:cs="Times New Roman"/>
          <w:iCs/>
          <w:sz w:val="26"/>
          <w:szCs w:val="26"/>
        </w:rPr>
        <w:t>, 46</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014B26">
        <w:rPr>
          <w:rFonts w:ascii="Times New Roman" w:hAnsi="Times New Roman" w:cs="Times New Roman"/>
          <w:iCs/>
          <w:sz w:val="26"/>
          <w:szCs w:val="26"/>
        </w:rPr>
        <w:t>(81369) 6-28-12</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em_snegireva@meria.sbor.ru</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as_perfilova@meria.sbor.ru</w:t>
      </w:r>
    </w:p>
    <w:p w:rsidR="00C107B1" w:rsidRDefault="00C107B1" w:rsidP="00C107B1">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C107B1" w:rsidRPr="00CB25C2"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014B26">
        <w:rPr>
          <w:rFonts w:ascii="Times New Roman" w:hAnsi="Times New Roman" w:cs="Times New Roman"/>
          <w:iCs/>
          <w:sz w:val="26"/>
          <w:szCs w:val="26"/>
        </w:rPr>
        <w:t>«АВАРИЙНО-ВОССТАНОВИТЕЛЬНОЕ</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ПРЕДПРИЯТИЕ»</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190005, Санкт-Петербург, 7-я Красноармейская улица, дом 20 лит. а, помещение 5н</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575-47-44</w:t>
      </w:r>
    </w:p>
    <w:p w:rsidR="00C107B1" w:rsidRPr="004070FB"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road695@yandex.ru</w:t>
      </w:r>
    </w:p>
    <w:p w:rsidR="00C107B1" w:rsidRPr="004070FB"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014B26">
        <w:rPr>
          <w:rFonts w:ascii="Times New Roman" w:hAnsi="Times New Roman" w:cs="Times New Roman"/>
          <w:iCs/>
          <w:sz w:val="26"/>
          <w:szCs w:val="26"/>
        </w:rPr>
        <w:t>0145300000120000205</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107B1" w:rsidRPr="00C107B1">
        <w:rPr>
          <w:rFonts w:ascii="Times New Roman" w:hAnsi="Times New Roman" w:cs="Times New Roman"/>
          <w:bCs/>
          <w:sz w:val="26"/>
          <w:szCs w:val="26"/>
        </w:rPr>
        <w:t>047/06/64-1996/2020</w:t>
      </w:r>
    </w:p>
    <w:p w:rsidR="00DD6614" w:rsidRPr="00DD72DE" w:rsidRDefault="00951A00"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 xml:space="preserve"> </w:t>
      </w:r>
    </w:p>
    <w:p w:rsidR="00314032" w:rsidRPr="00DD72DE" w:rsidRDefault="00C107B1"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951A00">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F87AD3" w:rsidRDefault="00F87AD3"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87AD3" w:rsidRDefault="00F87AD3"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00C107B1" w:rsidRPr="00C107B1">
        <w:rPr>
          <w:rFonts w:ascii="Times New Roman" w:eastAsiaTheme="minorEastAsia" w:hAnsi="Times New Roman" w:cs="Times New Roman"/>
          <w:sz w:val="26"/>
          <w:szCs w:val="26"/>
        </w:rPr>
        <w:t xml:space="preserve">Администрации муниципального образования </w:t>
      </w:r>
      <w:proofErr w:type="spellStart"/>
      <w:r w:rsidR="00C107B1" w:rsidRPr="00C107B1">
        <w:rPr>
          <w:rFonts w:ascii="Times New Roman" w:eastAsiaTheme="minorEastAsia" w:hAnsi="Times New Roman" w:cs="Times New Roman"/>
          <w:sz w:val="26"/>
          <w:szCs w:val="26"/>
        </w:rPr>
        <w:t>Сосновоборский</w:t>
      </w:r>
      <w:proofErr w:type="spellEnd"/>
      <w:r w:rsidR="00C107B1" w:rsidRPr="00C107B1">
        <w:rPr>
          <w:rFonts w:ascii="Times New Roman" w:eastAsiaTheme="minorEastAsia" w:hAnsi="Times New Roman" w:cs="Times New Roman"/>
          <w:sz w:val="26"/>
          <w:szCs w:val="26"/>
        </w:rPr>
        <w:t xml:space="preserve"> городской округ Ленинградской области</w:t>
      </w:r>
      <w:r>
        <w:rPr>
          <w:rFonts w:ascii="Times New Roman" w:eastAsiaTheme="minorEastAsia" w:hAnsi="Times New Roman" w:cs="Times New Roman"/>
          <w:sz w:val="26"/>
          <w:szCs w:val="26"/>
        </w:rPr>
        <w:t>:</w:t>
      </w:r>
      <w:r w:rsidRPr="00F87AD3">
        <w:t xml:space="preserve"> </w:t>
      </w:r>
    </w:p>
    <w:p w:rsidR="00C107B1" w:rsidRDefault="00C107B1" w:rsidP="00C107B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C107B1">
        <w:rPr>
          <w:rFonts w:ascii="Times New Roman" w:eastAsiaTheme="minorEastAsia" w:hAnsi="Times New Roman" w:cs="Times New Roman"/>
          <w:sz w:val="26"/>
          <w:szCs w:val="26"/>
        </w:rPr>
        <w:t>ООО</w:t>
      </w:r>
      <w:r>
        <w:rPr>
          <w:rFonts w:ascii="Times New Roman" w:eastAsiaTheme="minorEastAsia" w:hAnsi="Times New Roman" w:cs="Times New Roman"/>
          <w:sz w:val="26"/>
          <w:szCs w:val="26"/>
        </w:rPr>
        <w:t xml:space="preserve"> «АВАРИЙНО-ВОССТАНОВИТЕЛЬНОЕ </w:t>
      </w:r>
      <w:r w:rsidRPr="00C107B1">
        <w:rPr>
          <w:rFonts w:ascii="Times New Roman" w:eastAsiaTheme="minorEastAsia" w:hAnsi="Times New Roman" w:cs="Times New Roman"/>
          <w:sz w:val="26"/>
          <w:szCs w:val="26"/>
        </w:rPr>
        <w:t>ПРЕДПРИЯТИЕ»</w:t>
      </w:r>
      <w:r>
        <w:rPr>
          <w:rFonts w:ascii="Times New Roman" w:eastAsiaTheme="minorEastAsia" w:hAnsi="Times New Roman" w:cs="Times New Roman"/>
          <w:sz w:val="26"/>
          <w:szCs w:val="26"/>
        </w:rPr>
        <w:t xml:space="preserve">: </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C107B1" w:rsidRPr="00C107B1">
        <w:rPr>
          <w:rFonts w:ascii="Times New Roman" w:hAnsi="Times New Roman" w:cs="Times New Roman"/>
          <w:sz w:val="26"/>
          <w:szCs w:val="26"/>
        </w:rPr>
        <w:t>(</w:t>
      </w:r>
      <w:proofErr w:type="spellStart"/>
      <w:r w:rsidR="00C107B1" w:rsidRPr="00C107B1">
        <w:rPr>
          <w:rFonts w:ascii="Times New Roman" w:hAnsi="Times New Roman" w:cs="Times New Roman"/>
          <w:sz w:val="26"/>
          <w:szCs w:val="26"/>
        </w:rPr>
        <w:t>вх</w:t>
      </w:r>
      <w:proofErr w:type="spellEnd"/>
      <w:r w:rsidR="00C107B1" w:rsidRPr="00C107B1">
        <w:rPr>
          <w:rFonts w:ascii="Times New Roman" w:hAnsi="Times New Roman" w:cs="Times New Roman"/>
          <w:sz w:val="26"/>
          <w:szCs w:val="26"/>
        </w:rPr>
        <w:t>. 9248 от 23.07.2020) на действия заказчика при проведении электронного аукциона на выполнение работ по ремонту асфальтобетонного покрытия улично-дорожной сети (ремонт дорог, тротуаров и ремонт картами) и проведение благоустройства на прилегающей территории с поставкой товаров в рамках выполнения работ в г. Сосновый Бор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107B1">
        <w:rPr>
          <w:rFonts w:ascii="Times New Roman" w:hAnsi="Times New Roman" w:cs="Times New Roman"/>
          <w:sz w:val="26"/>
          <w:szCs w:val="26"/>
        </w:rPr>
        <w:t>10</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107B1" w:rsidRPr="00C107B1">
        <w:rPr>
          <w:rFonts w:ascii="Times New Roman" w:hAnsi="Times New Roman" w:cs="Times New Roman"/>
          <w:sz w:val="26"/>
          <w:szCs w:val="26"/>
        </w:rPr>
        <w:t>81 254 310,00</w:t>
      </w:r>
      <w:r w:rsidR="00C107B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w:t>
      </w:r>
      <w:r w:rsidRPr="00A66E76">
        <w:rPr>
          <w:rFonts w:ascii="Times New Roman" w:hAnsi="Times New Roman" w:cs="Times New Roman"/>
          <w:sz w:val="26"/>
          <w:szCs w:val="26"/>
        </w:rPr>
        <w:lastRenderedPageBreak/>
        <w:t xml:space="preserve">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Представитель Заказчика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Представитель Заказчика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заказчику при выполнении закупаемых работ, оказании закупаемых услуг.</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lastRenderedPageBreak/>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а) наименование страны происхождения товара;</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Комиссия установила, что в пункте 5.1 аукционной документации Заказчиком определено следующее – «Первая часть заявки на участие в аукционе должна содержать следующие сведения:</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её общей и Специальной частями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 xml:space="preserve">2) наименование страны происхождения товара; </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3) конкретные показатели товара, соответствующие значениям, установленным в Специальной части документации об аукционе, и указание на товарный знак (при наличии)».</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sidRPr="00951A00">
        <w:rPr>
          <w:rFonts w:ascii="Times New Roman" w:hAnsi="Times New Roman" w:cs="Times New Roman"/>
          <w:sz w:val="26"/>
          <w:szCs w:val="26"/>
        </w:rPr>
        <w:tab/>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lastRenderedPageBreak/>
        <w:t>1) товар не передается заказчику по товарной накладной или акту передачи;</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3)</w:t>
      </w:r>
      <w:r w:rsidRPr="00951A00">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«Остановочный павильон»; «Урна»; «Скамейка».</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Представителем Заявителя на заседании Комиссии не представлено в материалы дела доказательств того, что указанные товары являются строительным материалом и не могут быть поставлены Заказчику при выполнении работ по контракту.</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Комиссия также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951A00" w:rsidRP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В соответствии с частью 3 статьи 421 Гражданского кодекса Российской Федерации от 30.11.1994 №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203E2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51A00">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 при этом доказательств того, что требования к конкретным показателям товаров установлены с нарушением в материалы дела не представлено.</w:t>
      </w:r>
    </w:p>
    <w:p w:rsidR="00951A00" w:rsidRDefault="00951A00" w:rsidP="00951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F87AD3" w:rsidRDefault="00F87AD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1B620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1B6205" w:rsidRPr="001B6205">
        <w:rPr>
          <w:rFonts w:ascii="Times New Roman" w:hAnsi="Times New Roman" w:cs="Times New Roman"/>
          <w:bCs/>
          <w:sz w:val="26"/>
          <w:szCs w:val="26"/>
        </w:rPr>
        <w:t>ООО «АВАРИЙНО-ВОССТАНОВИТЕЛЬНОЕ</w:t>
      </w:r>
      <w:r w:rsidR="001B6205">
        <w:rPr>
          <w:rFonts w:ascii="Times New Roman" w:hAnsi="Times New Roman" w:cs="Times New Roman"/>
          <w:bCs/>
          <w:sz w:val="26"/>
          <w:szCs w:val="26"/>
        </w:rPr>
        <w:t xml:space="preserve"> </w:t>
      </w:r>
      <w:r w:rsidR="001B6205" w:rsidRPr="001B6205">
        <w:rPr>
          <w:rFonts w:ascii="Times New Roman" w:hAnsi="Times New Roman" w:cs="Times New Roman"/>
          <w:bCs/>
          <w:sz w:val="26"/>
          <w:szCs w:val="26"/>
        </w:rPr>
        <w:t>ПРЕДПРИЯТИЕ»</w:t>
      </w:r>
      <w:r w:rsidR="00716DCD">
        <w:rPr>
          <w:rFonts w:ascii="Times New Roman" w:hAnsi="Times New Roman" w:cs="Times New Roman"/>
          <w:bCs/>
          <w:sz w:val="26"/>
          <w:szCs w:val="26"/>
        </w:rPr>
        <w:t xml:space="preserve"> </w:t>
      </w:r>
      <w:r w:rsidR="001B6205">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690BAA" w:rsidRPr="00EF7F4E" w:rsidRDefault="0070579A" w:rsidP="00690B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951A00">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3F5" w:rsidRDefault="007973F5" w:rsidP="00CB05C2">
      <w:pPr>
        <w:spacing w:after="0" w:line="240" w:lineRule="auto"/>
      </w:pPr>
      <w:r>
        <w:separator/>
      </w:r>
    </w:p>
  </w:endnote>
  <w:endnote w:type="continuationSeparator" w:id="0">
    <w:p w:rsidR="007973F5" w:rsidRDefault="007973F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3F5" w:rsidRDefault="007973F5" w:rsidP="00CB05C2">
      <w:pPr>
        <w:spacing w:after="0" w:line="240" w:lineRule="auto"/>
      </w:pPr>
      <w:r>
        <w:separator/>
      </w:r>
    </w:p>
  </w:footnote>
  <w:footnote w:type="continuationSeparator" w:id="0">
    <w:p w:rsidR="007973F5" w:rsidRDefault="007973F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90BAA">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25530"/>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B6205"/>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778D8"/>
    <w:rsid w:val="0068027E"/>
    <w:rsid w:val="006818F7"/>
    <w:rsid w:val="00683EC8"/>
    <w:rsid w:val="00686662"/>
    <w:rsid w:val="0068797C"/>
    <w:rsid w:val="006906C2"/>
    <w:rsid w:val="00690BAA"/>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973F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1A00"/>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07B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0AE"/>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32E"/>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66C"/>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574E"/>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87AD3"/>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978012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1528708">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3179153">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129210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1148592">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1F493-B222-4A83-BA1C-4593AFF0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2107</Words>
  <Characters>12012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2020-08-04T15:42:00Z</dcterms:modified>
</cp:coreProperties>
</file>