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ook w:val="01E0" w:firstRow="1" w:lastRow="1" w:firstColumn="1" w:lastColumn="1" w:noHBand="0" w:noVBand="0"/>
      </w:tblPr>
      <w:tblGrid>
        <w:gridCol w:w="4077"/>
        <w:gridCol w:w="5670"/>
      </w:tblGrid>
      <w:tr w:rsidR="00423159" w:rsidTr="00423159">
        <w:trPr>
          <w:trHeight w:val="3594"/>
        </w:trPr>
        <w:tc>
          <w:tcPr>
            <w:tcW w:w="4077" w:type="dxa"/>
          </w:tcPr>
          <w:p w:rsidR="00423159" w:rsidRDefault="00423159">
            <w:pPr>
              <w:ind w:right="-908"/>
              <w:rPr>
                <w:sz w:val="28"/>
                <w:szCs w:val="28"/>
              </w:rPr>
            </w:pPr>
          </w:p>
        </w:tc>
        <w:tc>
          <w:tcPr>
            <w:tcW w:w="5670" w:type="dxa"/>
          </w:tcPr>
          <w:p w:rsidR="00A8673E" w:rsidRPr="00A8673E" w:rsidRDefault="00A8673E" w:rsidP="00A8673E">
            <w:pPr>
              <w:ind w:left="635"/>
              <w:rPr>
                <w:bCs/>
                <w:sz w:val="28"/>
                <w:szCs w:val="28"/>
              </w:rPr>
            </w:pPr>
            <w:r w:rsidRPr="00A8673E">
              <w:rPr>
                <w:bCs/>
                <w:sz w:val="28"/>
                <w:szCs w:val="28"/>
              </w:rPr>
              <w:t>ГБУ «Дом молодежи Санкт-Петербурга»</w:t>
            </w:r>
          </w:p>
          <w:p w:rsidR="00A8673E" w:rsidRPr="00A8673E" w:rsidRDefault="00A8673E" w:rsidP="00A8673E">
            <w:pPr>
              <w:ind w:left="635"/>
              <w:rPr>
                <w:bCs/>
                <w:sz w:val="28"/>
                <w:szCs w:val="28"/>
              </w:rPr>
            </w:pPr>
            <w:r w:rsidRPr="00A8673E">
              <w:rPr>
                <w:bCs/>
                <w:sz w:val="28"/>
                <w:szCs w:val="28"/>
              </w:rPr>
              <w:t>13-я линия В.О., 22/ЛИТ.Б,</w:t>
            </w:r>
          </w:p>
          <w:p w:rsidR="00A8673E" w:rsidRPr="00A8673E" w:rsidRDefault="00A8673E" w:rsidP="00A8673E">
            <w:pPr>
              <w:ind w:left="635"/>
              <w:rPr>
                <w:bCs/>
                <w:sz w:val="28"/>
                <w:szCs w:val="28"/>
              </w:rPr>
            </w:pPr>
            <w:r w:rsidRPr="00A8673E">
              <w:rPr>
                <w:bCs/>
                <w:sz w:val="28"/>
                <w:szCs w:val="28"/>
              </w:rPr>
              <w:t>Санкт-Петербург, 199178</w:t>
            </w:r>
          </w:p>
          <w:p w:rsidR="00A8673E" w:rsidRPr="00A8673E" w:rsidRDefault="00A8673E" w:rsidP="00A8673E">
            <w:pPr>
              <w:ind w:left="635"/>
              <w:rPr>
                <w:bCs/>
                <w:sz w:val="28"/>
                <w:szCs w:val="28"/>
              </w:rPr>
            </w:pPr>
            <w:r w:rsidRPr="00A8673E">
              <w:rPr>
                <w:bCs/>
                <w:sz w:val="28"/>
                <w:szCs w:val="28"/>
              </w:rPr>
              <w:t>тел.: 7-905-2266875</w:t>
            </w:r>
          </w:p>
          <w:p w:rsidR="00A8673E" w:rsidRPr="00A8673E" w:rsidRDefault="00A8673E" w:rsidP="00A8673E">
            <w:pPr>
              <w:ind w:left="635"/>
              <w:rPr>
                <w:bCs/>
                <w:sz w:val="28"/>
                <w:szCs w:val="28"/>
              </w:rPr>
            </w:pPr>
            <w:r w:rsidRPr="00A8673E">
              <w:rPr>
                <w:bCs/>
                <w:sz w:val="28"/>
                <w:szCs w:val="28"/>
              </w:rPr>
              <w:t xml:space="preserve">                                                                                           </w:t>
            </w:r>
          </w:p>
          <w:p w:rsidR="00A8673E" w:rsidRPr="00A8673E" w:rsidRDefault="00A8673E" w:rsidP="00A8673E">
            <w:pPr>
              <w:ind w:left="635"/>
              <w:rPr>
                <w:bCs/>
                <w:sz w:val="28"/>
                <w:szCs w:val="28"/>
              </w:rPr>
            </w:pPr>
            <w:r w:rsidRPr="00A8673E">
              <w:rPr>
                <w:bCs/>
                <w:sz w:val="28"/>
                <w:szCs w:val="28"/>
              </w:rPr>
              <w:t xml:space="preserve">ЗАО «Сбербанк – Автоматизированная                    </w:t>
            </w:r>
          </w:p>
          <w:p w:rsidR="00A8673E" w:rsidRPr="00A8673E" w:rsidRDefault="00A8673E" w:rsidP="00A8673E">
            <w:pPr>
              <w:ind w:left="635"/>
              <w:rPr>
                <w:bCs/>
                <w:sz w:val="28"/>
                <w:szCs w:val="28"/>
              </w:rPr>
            </w:pPr>
            <w:r w:rsidRPr="00A8673E">
              <w:rPr>
                <w:bCs/>
                <w:sz w:val="28"/>
                <w:szCs w:val="28"/>
              </w:rPr>
              <w:t>система торгов»</w:t>
            </w:r>
          </w:p>
          <w:p w:rsidR="00A8673E" w:rsidRPr="00A8673E" w:rsidRDefault="00A8673E" w:rsidP="00A8673E">
            <w:pPr>
              <w:ind w:left="635"/>
              <w:rPr>
                <w:bCs/>
                <w:sz w:val="28"/>
                <w:szCs w:val="28"/>
              </w:rPr>
            </w:pPr>
            <w:r w:rsidRPr="00A8673E">
              <w:rPr>
                <w:bCs/>
                <w:sz w:val="28"/>
                <w:szCs w:val="28"/>
              </w:rPr>
              <w:t>Большой Саввинский пер., д. 12, стр. 9,</w:t>
            </w:r>
          </w:p>
          <w:p w:rsidR="00A8673E" w:rsidRPr="00A8673E" w:rsidRDefault="00A8673E" w:rsidP="00A8673E">
            <w:pPr>
              <w:ind w:left="635"/>
              <w:rPr>
                <w:bCs/>
                <w:sz w:val="28"/>
                <w:szCs w:val="28"/>
              </w:rPr>
            </w:pPr>
            <w:r w:rsidRPr="00A8673E">
              <w:rPr>
                <w:bCs/>
                <w:sz w:val="28"/>
                <w:szCs w:val="28"/>
              </w:rPr>
              <w:t>Москва, 119435</w:t>
            </w:r>
          </w:p>
          <w:p w:rsidR="00A8673E" w:rsidRPr="00A8673E" w:rsidRDefault="00A8673E" w:rsidP="00A8673E">
            <w:pPr>
              <w:ind w:left="635"/>
              <w:rPr>
                <w:bCs/>
                <w:sz w:val="28"/>
                <w:szCs w:val="28"/>
              </w:rPr>
            </w:pPr>
            <w:r w:rsidRPr="00A8673E">
              <w:rPr>
                <w:bCs/>
                <w:sz w:val="28"/>
                <w:szCs w:val="28"/>
              </w:rPr>
              <w:t xml:space="preserve">факс: (495) 787-29-98                                                                               </w:t>
            </w:r>
          </w:p>
          <w:p w:rsidR="00A8673E" w:rsidRPr="00A8673E" w:rsidRDefault="00A8673E" w:rsidP="00A8673E">
            <w:pPr>
              <w:ind w:left="635"/>
              <w:rPr>
                <w:bCs/>
                <w:sz w:val="28"/>
                <w:szCs w:val="28"/>
              </w:rPr>
            </w:pPr>
          </w:p>
          <w:p w:rsidR="00A8673E" w:rsidRPr="00A8673E" w:rsidRDefault="00A8673E" w:rsidP="00A8673E">
            <w:pPr>
              <w:ind w:left="635"/>
              <w:rPr>
                <w:bCs/>
                <w:sz w:val="28"/>
                <w:szCs w:val="28"/>
              </w:rPr>
            </w:pPr>
            <w:r w:rsidRPr="00A8673E">
              <w:rPr>
                <w:bCs/>
                <w:sz w:val="28"/>
                <w:szCs w:val="28"/>
              </w:rPr>
              <w:t>ИП Пестов С.Г.</w:t>
            </w:r>
            <w:r w:rsidRPr="00A8673E">
              <w:rPr>
                <w:bCs/>
                <w:sz w:val="28"/>
                <w:szCs w:val="28"/>
              </w:rPr>
              <w:tab/>
            </w:r>
          </w:p>
          <w:p w:rsidR="00A8673E" w:rsidRPr="00A8673E" w:rsidRDefault="00A8673E" w:rsidP="00A8673E">
            <w:pPr>
              <w:ind w:left="635"/>
              <w:rPr>
                <w:bCs/>
                <w:sz w:val="28"/>
                <w:szCs w:val="28"/>
              </w:rPr>
            </w:pPr>
            <w:r w:rsidRPr="00A8673E">
              <w:rPr>
                <w:bCs/>
                <w:sz w:val="28"/>
                <w:szCs w:val="28"/>
              </w:rPr>
              <w:t xml:space="preserve">д. </w:t>
            </w:r>
            <w:proofErr w:type="spellStart"/>
            <w:r w:rsidRPr="00A8673E">
              <w:rPr>
                <w:bCs/>
                <w:sz w:val="28"/>
                <w:szCs w:val="28"/>
              </w:rPr>
              <w:t>Махново</w:t>
            </w:r>
            <w:proofErr w:type="spellEnd"/>
            <w:r w:rsidRPr="00A8673E">
              <w:rPr>
                <w:bCs/>
                <w:sz w:val="28"/>
                <w:szCs w:val="28"/>
              </w:rPr>
              <w:t xml:space="preserve">, </w:t>
            </w:r>
            <w:proofErr w:type="spellStart"/>
            <w:r w:rsidRPr="00A8673E">
              <w:rPr>
                <w:bCs/>
                <w:sz w:val="28"/>
                <w:szCs w:val="28"/>
              </w:rPr>
              <w:t>Бежаницкий</w:t>
            </w:r>
            <w:proofErr w:type="spellEnd"/>
            <w:r w:rsidRPr="00A8673E">
              <w:rPr>
                <w:bCs/>
                <w:sz w:val="28"/>
                <w:szCs w:val="28"/>
              </w:rPr>
              <w:t xml:space="preserve"> р-н,</w:t>
            </w:r>
          </w:p>
          <w:p w:rsidR="00A8673E" w:rsidRPr="00A8673E" w:rsidRDefault="00A8673E" w:rsidP="00A8673E">
            <w:pPr>
              <w:ind w:left="635"/>
              <w:rPr>
                <w:bCs/>
                <w:sz w:val="28"/>
                <w:szCs w:val="28"/>
              </w:rPr>
            </w:pPr>
            <w:r w:rsidRPr="00A8673E">
              <w:rPr>
                <w:bCs/>
                <w:sz w:val="28"/>
                <w:szCs w:val="28"/>
              </w:rPr>
              <w:t>Псковская обл., 182840</w:t>
            </w:r>
          </w:p>
          <w:p w:rsidR="00B15536" w:rsidRDefault="00A8673E" w:rsidP="00A8673E">
            <w:pPr>
              <w:ind w:left="635"/>
              <w:rPr>
                <w:sz w:val="28"/>
                <w:szCs w:val="28"/>
              </w:rPr>
            </w:pPr>
            <w:r w:rsidRPr="00A8673E">
              <w:rPr>
                <w:bCs/>
                <w:sz w:val="28"/>
                <w:szCs w:val="28"/>
              </w:rPr>
              <w:t>тел.: +7 904-609-50-48</w:t>
            </w:r>
          </w:p>
        </w:tc>
      </w:tr>
    </w:tbl>
    <w:p w:rsidR="00423159" w:rsidRDefault="00423159" w:rsidP="00423159">
      <w:pPr>
        <w:jc w:val="center"/>
        <w:outlineLvl w:val="0"/>
        <w:rPr>
          <w:sz w:val="28"/>
          <w:szCs w:val="28"/>
        </w:rPr>
      </w:pPr>
    </w:p>
    <w:p w:rsidR="00423159" w:rsidRDefault="00423159" w:rsidP="00423159">
      <w:pPr>
        <w:outlineLvl w:val="0"/>
        <w:rPr>
          <w:sz w:val="28"/>
          <w:szCs w:val="28"/>
        </w:rPr>
      </w:pPr>
    </w:p>
    <w:p w:rsidR="00423159" w:rsidRDefault="00423159" w:rsidP="00423159">
      <w:pPr>
        <w:jc w:val="center"/>
        <w:outlineLvl w:val="0"/>
        <w:rPr>
          <w:sz w:val="28"/>
          <w:szCs w:val="28"/>
        </w:rPr>
      </w:pPr>
    </w:p>
    <w:p w:rsidR="00423159" w:rsidRDefault="00423159" w:rsidP="00423159">
      <w:pPr>
        <w:jc w:val="center"/>
        <w:outlineLvl w:val="0"/>
        <w:rPr>
          <w:sz w:val="28"/>
          <w:szCs w:val="28"/>
        </w:rPr>
      </w:pPr>
    </w:p>
    <w:p w:rsidR="00423159" w:rsidRDefault="00423159" w:rsidP="00423159">
      <w:pPr>
        <w:jc w:val="center"/>
        <w:outlineLvl w:val="0"/>
        <w:rPr>
          <w:sz w:val="28"/>
          <w:szCs w:val="28"/>
        </w:rPr>
      </w:pPr>
    </w:p>
    <w:p w:rsidR="00423159" w:rsidRDefault="00423159" w:rsidP="00423159">
      <w:pPr>
        <w:jc w:val="center"/>
        <w:outlineLvl w:val="0"/>
        <w:rPr>
          <w:sz w:val="28"/>
          <w:szCs w:val="28"/>
        </w:rPr>
      </w:pPr>
      <w:r>
        <w:rPr>
          <w:sz w:val="28"/>
          <w:szCs w:val="28"/>
        </w:rPr>
        <w:t>РЕШЕНИЕ</w:t>
      </w:r>
    </w:p>
    <w:p w:rsidR="00423159" w:rsidRDefault="00423159" w:rsidP="00423159">
      <w:pPr>
        <w:jc w:val="center"/>
        <w:rPr>
          <w:sz w:val="28"/>
          <w:szCs w:val="28"/>
        </w:rPr>
      </w:pPr>
      <w:r>
        <w:rPr>
          <w:sz w:val="28"/>
          <w:szCs w:val="28"/>
        </w:rPr>
        <w:t xml:space="preserve">по делу </w:t>
      </w:r>
      <w:r w:rsidR="00D7380D" w:rsidRPr="00E42083">
        <w:rPr>
          <w:b/>
          <w:sz w:val="28"/>
          <w:szCs w:val="28"/>
        </w:rPr>
        <w:t>№ 44-</w:t>
      </w:r>
      <w:r w:rsidR="00E42083" w:rsidRPr="00E42083">
        <w:rPr>
          <w:b/>
          <w:sz w:val="28"/>
          <w:szCs w:val="28"/>
        </w:rPr>
        <w:t>4308</w:t>
      </w:r>
      <w:r w:rsidR="002705D6" w:rsidRPr="00BA3CD8">
        <w:rPr>
          <w:b/>
          <w:sz w:val="28"/>
          <w:szCs w:val="28"/>
        </w:rPr>
        <w:t>/20</w:t>
      </w:r>
      <w:r>
        <w:rPr>
          <w:sz w:val="28"/>
          <w:szCs w:val="28"/>
        </w:rPr>
        <w:t xml:space="preserve"> </w:t>
      </w:r>
      <w:r>
        <w:rPr>
          <w:sz w:val="28"/>
          <w:szCs w:val="28"/>
        </w:rPr>
        <w:br/>
        <w:t>о нарушении законодательства о контрактной системе</w:t>
      </w:r>
    </w:p>
    <w:p w:rsidR="00423159" w:rsidRDefault="00423159" w:rsidP="00423159">
      <w:pPr>
        <w:ind w:firstLine="540"/>
        <w:jc w:val="center"/>
        <w:rPr>
          <w:sz w:val="28"/>
          <w:szCs w:val="28"/>
        </w:rPr>
      </w:pPr>
    </w:p>
    <w:p w:rsidR="00423159" w:rsidRDefault="008454B6" w:rsidP="00423159">
      <w:pPr>
        <w:tabs>
          <w:tab w:val="left" w:pos="0"/>
        </w:tabs>
        <w:jc w:val="both"/>
        <w:rPr>
          <w:sz w:val="28"/>
          <w:szCs w:val="28"/>
        </w:rPr>
      </w:pPr>
      <w:r>
        <w:rPr>
          <w:sz w:val="28"/>
          <w:szCs w:val="28"/>
        </w:rPr>
        <w:t>30</w:t>
      </w:r>
      <w:r w:rsidR="00BF4A11">
        <w:rPr>
          <w:sz w:val="28"/>
          <w:szCs w:val="28"/>
        </w:rPr>
        <w:t>.07</w:t>
      </w:r>
      <w:r w:rsidR="00A51F87">
        <w:rPr>
          <w:sz w:val="28"/>
          <w:szCs w:val="28"/>
        </w:rPr>
        <w:t>.2020</w:t>
      </w:r>
      <w:r w:rsidR="00423159">
        <w:rPr>
          <w:sz w:val="28"/>
          <w:szCs w:val="28"/>
        </w:rPr>
        <w:t xml:space="preserve">                                                                                        Санкт-Петербург</w:t>
      </w:r>
    </w:p>
    <w:p w:rsidR="00423159" w:rsidRDefault="00423159" w:rsidP="00423159">
      <w:pPr>
        <w:tabs>
          <w:tab w:val="left" w:pos="0"/>
        </w:tabs>
        <w:ind w:left="540"/>
        <w:rPr>
          <w:sz w:val="28"/>
          <w:szCs w:val="28"/>
        </w:rPr>
      </w:pPr>
    </w:p>
    <w:p w:rsidR="008454B6" w:rsidRPr="00A13779" w:rsidRDefault="00423159" w:rsidP="00A13779">
      <w:pPr>
        <w:ind w:firstLine="720"/>
        <w:jc w:val="both"/>
        <w:rPr>
          <w:sz w:val="28"/>
          <w:szCs w:val="28"/>
        </w:rPr>
      </w:pPr>
      <w:r>
        <w:rPr>
          <w:sz w:val="28"/>
          <w:szCs w:val="28"/>
        </w:rPr>
        <w:t>Комиссия Санкт-Петербургского УФАС России по контролю закупок (далее – Комиссия УФАС) в сос</w:t>
      </w:r>
      <w:r w:rsidR="008454B6">
        <w:rPr>
          <w:sz w:val="28"/>
          <w:szCs w:val="28"/>
        </w:rPr>
        <w:t>таве:</w:t>
      </w:r>
    </w:p>
    <w:p w:rsidR="008454B6" w:rsidRDefault="008454B6" w:rsidP="008454B6">
      <w:pPr>
        <w:tabs>
          <w:tab w:val="left" w:pos="0"/>
        </w:tabs>
        <w:jc w:val="both"/>
        <w:rPr>
          <w:sz w:val="26"/>
          <w:szCs w:val="26"/>
        </w:rPr>
      </w:pPr>
      <w:r>
        <w:rPr>
          <w:sz w:val="26"/>
          <w:szCs w:val="26"/>
        </w:rPr>
        <w:tab/>
        <w:t xml:space="preserve">в присутствие представителей: </w:t>
      </w:r>
    </w:p>
    <w:p w:rsidR="00A13779" w:rsidRDefault="008454B6" w:rsidP="008454B6">
      <w:pPr>
        <w:tabs>
          <w:tab w:val="left" w:pos="0"/>
        </w:tabs>
        <w:jc w:val="both"/>
        <w:rPr>
          <w:sz w:val="26"/>
          <w:szCs w:val="26"/>
        </w:rPr>
      </w:pPr>
      <w:r>
        <w:rPr>
          <w:sz w:val="26"/>
          <w:szCs w:val="26"/>
        </w:rPr>
        <w:tab/>
      </w:r>
      <w:r w:rsidR="00A8673E" w:rsidRPr="00A8673E">
        <w:rPr>
          <w:sz w:val="26"/>
          <w:szCs w:val="26"/>
        </w:rPr>
        <w:t>ГБУ «Дом молодежи Санкт-Петербурга»</w:t>
      </w:r>
      <w:r>
        <w:rPr>
          <w:sz w:val="26"/>
          <w:szCs w:val="26"/>
        </w:rPr>
        <w:t xml:space="preserve"> </w:t>
      </w:r>
      <w:r w:rsidRPr="008454B6">
        <w:rPr>
          <w:sz w:val="26"/>
          <w:szCs w:val="26"/>
        </w:rPr>
        <w:t>(далее – Заказчик)</w:t>
      </w:r>
      <w:r>
        <w:rPr>
          <w:sz w:val="26"/>
          <w:szCs w:val="26"/>
        </w:rPr>
        <w:t>:</w:t>
      </w:r>
    </w:p>
    <w:p w:rsidR="00BF4A11" w:rsidRPr="008454B6" w:rsidRDefault="008454B6" w:rsidP="008454B6">
      <w:pPr>
        <w:tabs>
          <w:tab w:val="left" w:pos="0"/>
        </w:tabs>
        <w:jc w:val="both"/>
        <w:rPr>
          <w:sz w:val="26"/>
          <w:szCs w:val="26"/>
        </w:rPr>
      </w:pPr>
      <w:r w:rsidRPr="008454B6">
        <w:rPr>
          <w:sz w:val="26"/>
          <w:szCs w:val="26"/>
        </w:rPr>
        <w:tab/>
      </w:r>
      <w:r w:rsidR="00927F29" w:rsidRPr="00927F29">
        <w:rPr>
          <w:sz w:val="26"/>
          <w:szCs w:val="26"/>
        </w:rPr>
        <w:t>ИП Пестов С.Г.</w:t>
      </w:r>
      <w:r w:rsidR="00927F29">
        <w:rPr>
          <w:sz w:val="26"/>
          <w:szCs w:val="26"/>
        </w:rPr>
        <w:t xml:space="preserve"> (далее – Заявитель): </w:t>
      </w:r>
    </w:p>
    <w:p w:rsidR="00423159" w:rsidRDefault="00423159" w:rsidP="00423159">
      <w:pPr>
        <w:ind w:firstLine="709"/>
        <w:jc w:val="both"/>
        <w:rPr>
          <w:sz w:val="28"/>
          <w:szCs w:val="28"/>
        </w:rPr>
      </w:pPr>
      <w:r w:rsidRPr="00423159">
        <w:rPr>
          <w:sz w:val="28"/>
          <w:szCs w:val="28"/>
        </w:rPr>
        <w:t xml:space="preserve">рассмотрев жалобу </w:t>
      </w:r>
      <w:r w:rsidRPr="00423159">
        <w:rPr>
          <w:bCs/>
          <w:color w:val="000000"/>
          <w:sz w:val="28"/>
          <w:szCs w:val="28"/>
        </w:rPr>
        <w:t xml:space="preserve">Заявителя </w:t>
      </w:r>
      <w:r w:rsidR="00127246">
        <w:rPr>
          <w:color w:val="000000"/>
          <w:sz w:val="28"/>
          <w:szCs w:val="28"/>
        </w:rPr>
        <w:t>(</w:t>
      </w:r>
      <w:proofErr w:type="spellStart"/>
      <w:r w:rsidR="00127246">
        <w:rPr>
          <w:color w:val="000000"/>
          <w:sz w:val="28"/>
          <w:szCs w:val="28"/>
        </w:rPr>
        <w:t>вх</w:t>
      </w:r>
      <w:proofErr w:type="spellEnd"/>
      <w:r w:rsidR="00127246">
        <w:rPr>
          <w:color w:val="000000"/>
          <w:sz w:val="28"/>
          <w:szCs w:val="28"/>
        </w:rPr>
        <w:t xml:space="preserve">. № </w:t>
      </w:r>
      <w:r w:rsidR="00927F29" w:rsidRPr="00927F29">
        <w:rPr>
          <w:color w:val="000000"/>
          <w:sz w:val="28"/>
          <w:szCs w:val="28"/>
        </w:rPr>
        <w:t>27930-ЭП/20 от 27.07.2020</w:t>
      </w:r>
      <w:r>
        <w:rPr>
          <w:color w:val="000000"/>
          <w:sz w:val="28"/>
          <w:szCs w:val="28"/>
        </w:rPr>
        <w:t xml:space="preserve">)  </w:t>
      </w:r>
      <w:r>
        <w:rPr>
          <w:color w:val="000000"/>
          <w:sz w:val="28"/>
          <w:szCs w:val="28"/>
        </w:rPr>
        <w:br/>
        <w:t xml:space="preserve">на действия Заказчика при определении поставщика путем проведения </w:t>
      </w:r>
      <w:r w:rsidR="00927F29">
        <w:rPr>
          <w:color w:val="000000"/>
          <w:sz w:val="28"/>
          <w:szCs w:val="28"/>
        </w:rPr>
        <w:t xml:space="preserve">открытого конкурса в электронной форме </w:t>
      </w:r>
      <w:r>
        <w:rPr>
          <w:color w:val="000000"/>
          <w:sz w:val="28"/>
          <w:szCs w:val="28"/>
        </w:rPr>
        <w:t xml:space="preserve">на </w:t>
      </w:r>
      <w:r w:rsidR="00927F29" w:rsidRPr="00927F29">
        <w:rPr>
          <w:color w:val="000000"/>
          <w:sz w:val="28"/>
          <w:szCs w:val="28"/>
        </w:rPr>
        <w:t>Оказание услуг по организации функционирования молодежного пространства «Легко» в качестве составной части молодежного пространства «Просто» в рамках реализации молодежной политики Санкт-Петербурга в третьем квартале 2020 года</w:t>
      </w:r>
      <w:r w:rsidR="008454B6" w:rsidRPr="008454B6">
        <w:rPr>
          <w:color w:val="000000"/>
          <w:sz w:val="28"/>
          <w:szCs w:val="28"/>
        </w:rPr>
        <w:t xml:space="preserve"> </w:t>
      </w:r>
      <w:r w:rsidR="00927F29">
        <w:rPr>
          <w:color w:val="000000"/>
          <w:sz w:val="28"/>
          <w:szCs w:val="28"/>
        </w:rPr>
        <w:t xml:space="preserve"> (далее – конкурс</w:t>
      </w:r>
      <w:r>
        <w:rPr>
          <w:color w:val="000000"/>
          <w:sz w:val="28"/>
          <w:szCs w:val="28"/>
        </w:rPr>
        <w:t>), а также в результате</w:t>
      </w:r>
      <w:r>
        <w:rPr>
          <w:sz w:val="28"/>
          <w:szCs w:val="28"/>
        </w:rPr>
        <w:t xml:space="preserve">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w:t>
      </w:r>
      <w:r>
        <w:rPr>
          <w:sz w:val="28"/>
          <w:szCs w:val="28"/>
        </w:rPr>
        <w:lastRenderedPageBreak/>
        <w:t>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423159" w:rsidRDefault="00423159" w:rsidP="00423159">
      <w:pPr>
        <w:tabs>
          <w:tab w:val="left" w:pos="2700"/>
        </w:tabs>
        <w:outlineLvl w:val="0"/>
        <w:rPr>
          <w:sz w:val="28"/>
          <w:szCs w:val="28"/>
        </w:rPr>
      </w:pPr>
    </w:p>
    <w:p w:rsidR="00423159" w:rsidRDefault="00423159" w:rsidP="00423159">
      <w:pPr>
        <w:ind w:firstLine="709"/>
        <w:jc w:val="center"/>
        <w:rPr>
          <w:sz w:val="28"/>
          <w:szCs w:val="28"/>
        </w:rPr>
      </w:pPr>
      <w:r>
        <w:rPr>
          <w:sz w:val="28"/>
          <w:szCs w:val="28"/>
        </w:rPr>
        <w:t>УСТАНОВИЛА:</w:t>
      </w:r>
    </w:p>
    <w:p w:rsidR="00423159" w:rsidRDefault="00423159" w:rsidP="00423159">
      <w:pPr>
        <w:ind w:firstLine="709"/>
        <w:jc w:val="center"/>
        <w:rPr>
          <w:sz w:val="28"/>
          <w:szCs w:val="28"/>
        </w:rPr>
      </w:pPr>
    </w:p>
    <w:p w:rsidR="00423159" w:rsidRPr="00A51F87" w:rsidRDefault="00423159" w:rsidP="00927F29">
      <w:pPr>
        <w:tabs>
          <w:tab w:val="left" w:pos="3969"/>
        </w:tabs>
        <w:ind w:firstLine="720"/>
        <w:jc w:val="both"/>
        <w:rPr>
          <w:bCs/>
          <w:sz w:val="28"/>
          <w:szCs w:val="28"/>
        </w:rPr>
      </w:pPr>
      <w:r>
        <w:rPr>
          <w:sz w:val="28"/>
          <w:szCs w:val="28"/>
        </w:rPr>
        <w:t xml:space="preserve">Извещение о проведении </w:t>
      </w:r>
      <w:r w:rsidR="00927F29">
        <w:rPr>
          <w:sz w:val="28"/>
          <w:szCs w:val="28"/>
        </w:rPr>
        <w:t>конкурса размещено 03</w:t>
      </w:r>
      <w:r w:rsidR="008454B6">
        <w:rPr>
          <w:sz w:val="28"/>
          <w:szCs w:val="28"/>
        </w:rPr>
        <w:t>.07</w:t>
      </w:r>
      <w:r w:rsidR="00A51F87">
        <w:rPr>
          <w:sz w:val="28"/>
          <w:szCs w:val="28"/>
        </w:rPr>
        <w:t>.2020</w:t>
      </w:r>
      <w:r>
        <w:rPr>
          <w:sz w:val="28"/>
          <w:szCs w:val="28"/>
        </w:rPr>
        <w:br/>
        <w:t xml:space="preserve">на официальном </w:t>
      </w:r>
      <w:r w:rsidRPr="00423159">
        <w:rPr>
          <w:sz w:val="28"/>
          <w:szCs w:val="28"/>
        </w:rPr>
        <w:t xml:space="preserve">сайте </w:t>
      </w:r>
      <w:hyperlink r:id="rId7" w:history="1">
        <w:r w:rsidRPr="00423159">
          <w:rPr>
            <w:rStyle w:val="a4"/>
            <w:color w:val="auto"/>
            <w:sz w:val="28"/>
            <w:szCs w:val="28"/>
            <w:u w:val="none"/>
          </w:rPr>
          <w:t>www.</w:t>
        </w:r>
        <w:r w:rsidRPr="00423159">
          <w:rPr>
            <w:rStyle w:val="a4"/>
            <w:color w:val="auto"/>
            <w:sz w:val="28"/>
            <w:szCs w:val="28"/>
            <w:u w:val="none"/>
            <w:lang w:val="en-US"/>
          </w:rPr>
          <w:t>zakupki</w:t>
        </w:r>
        <w:r w:rsidRPr="00423159">
          <w:rPr>
            <w:rStyle w:val="a4"/>
            <w:color w:val="auto"/>
            <w:sz w:val="28"/>
            <w:szCs w:val="28"/>
            <w:u w:val="none"/>
          </w:rPr>
          <w:t>.</w:t>
        </w:r>
        <w:r w:rsidRPr="00423159">
          <w:rPr>
            <w:rStyle w:val="a4"/>
            <w:color w:val="auto"/>
            <w:sz w:val="28"/>
            <w:szCs w:val="28"/>
            <w:u w:val="none"/>
            <w:lang w:val="en-US"/>
          </w:rPr>
          <w:t>gov</w:t>
        </w:r>
        <w:r w:rsidRPr="00423159">
          <w:rPr>
            <w:rStyle w:val="a4"/>
            <w:color w:val="auto"/>
            <w:sz w:val="28"/>
            <w:szCs w:val="28"/>
            <w:u w:val="none"/>
          </w:rPr>
          <w:t>.</w:t>
        </w:r>
        <w:proofErr w:type="spellStart"/>
        <w:r w:rsidRPr="00423159">
          <w:rPr>
            <w:rStyle w:val="a4"/>
            <w:color w:val="auto"/>
            <w:sz w:val="28"/>
            <w:szCs w:val="28"/>
            <w:u w:val="none"/>
          </w:rPr>
          <w:t>ru</w:t>
        </w:r>
        <w:proofErr w:type="spellEnd"/>
      </w:hyperlink>
      <w:r w:rsidR="008454B6">
        <w:rPr>
          <w:sz w:val="28"/>
          <w:szCs w:val="28"/>
        </w:rPr>
        <w:t xml:space="preserve">, номер извещения </w:t>
      </w:r>
      <w:r w:rsidR="00927F29" w:rsidRPr="00927F29">
        <w:rPr>
          <w:bCs/>
          <w:sz w:val="28"/>
          <w:szCs w:val="28"/>
        </w:rPr>
        <w:t>0372200211620000023</w:t>
      </w:r>
      <w:r w:rsidRPr="00423159">
        <w:rPr>
          <w:sz w:val="28"/>
          <w:szCs w:val="28"/>
        </w:rPr>
        <w:t xml:space="preserve">. Начальная (максимальная) цена контракта – </w:t>
      </w:r>
      <w:r w:rsidRPr="00423159">
        <w:rPr>
          <w:sz w:val="28"/>
          <w:szCs w:val="28"/>
        </w:rPr>
        <w:br/>
      </w:r>
      <w:r w:rsidR="00927F29" w:rsidRPr="00927F29">
        <w:rPr>
          <w:sz w:val="28"/>
          <w:szCs w:val="28"/>
        </w:rPr>
        <w:t>5</w:t>
      </w:r>
      <w:r w:rsidR="00927F29">
        <w:rPr>
          <w:sz w:val="28"/>
          <w:szCs w:val="28"/>
        </w:rPr>
        <w:t> </w:t>
      </w:r>
      <w:r w:rsidR="00927F29" w:rsidRPr="00927F29">
        <w:rPr>
          <w:sz w:val="28"/>
          <w:szCs w:val="28"/>
        </w:rPr>
        <w:t>252</w:t>
      </w:r>
      <w:r w:rsidR="00927F29">
        <w:rPr>
          <w:sz w:val="28"/>
          <w:szCs w:val="28"/>
        </w:rPr>
        <w:t xml:space="preserve"> </w:t>
      </w:r>
      <w:r w:rsidR="00927F29" w:rsidRPr="00927F29">
        <w:rPr>
          <w:sz w:val="28"/>
          <w:szCs w:val="28"/>
        </w:rPr>
        <w:t>968.34</w:t>
      </w:r>
      <w:r w:rsidRPr="00423159">
        <w:rPr>
          <w:sz w:val="28"/>
          <w:szCs w:val="28"/>
        </w:rPr>
        <w:t xml:space="preserve">   рублей.</w:t>
      </w:r>
    </w:p>
    <w:p w:rsidR="00423159" w:rsidRPr="00423159" w:rsidRDefault="00423159" w:rsidP="00423159">
      <w:pPr>
        <w:ind w:firstLine="720"/>
        <w:jc w:val="both"/>
        <w:rPr>
          <w:sz w:val="28"/>
          <w:szCs w:val="28"/>
        </w:rPr>
      </w:pPr>
      <w:r w:rsidRPr="00423159">
        <w:rPr>
          <w:sz w:val="28"/>
          <w:szCs w:val="28"/>
        </w:rPr>
        <w:t xml:space="preserve">В жалобе Заявитель указывает на неправомерные действия Заказчика, нарушающие, по мнению Заявителя, требования Закона </w:t>
      </w:r>
      <w:r w:rsidRPr="00423159">
        <w:rPr>
          <w:sz w:val="28"/>
          <w:szCs w:val="28"/>
        </w:rPr>
        <w:br/>
        <w:t xml:space="preserve">о контрактной системе, в части ненадлежащего описания объекта закупки. </w:t>
      </w:r>
    </w:p>
    <w:p w:rsidR="00423159" w:rsidRPr="00423159" w:rsidRDefault="00423159" w:rsidP="00423159">
      <w:pPr>
        <w:ind w:firstLine="720"/>
        <w:jc w:val="both"/>
        <w:rPr>
          <w:sz w:val="28"/>
          <w:szCs w:val="28"/>
        </w:rPr>
      </w:pPr>
      <w:r w:rsidRPr="00423159">
        <w:rPr>
          <w:sz w:val="28"/>
          <w:szCs w:val="28"/>
        </w:rPr>
        <w:t>Рассмотрев представленные документы и сведения, заслушав пояснения представителя Заявителя, Комиссия УФАС приходит к следующим выводам.</w:t>
      </w:r>
    </w:p>
    <w:p w:rsidR="00423159" w:rsidRPr="00106A61" w:rsidRDefault="00106A61" w:rsidP="00106A61">
      <w:pPr>
        <w:ind w:right="-5" w:firstLine="720"/>
        <w:jc w:val="both"/>
        <w:rPr>
          <w:sz w:val="28"/>
          <w:szCs w:val="28"/>
        </w:rPr>
      </w:pPr>
      <w:r w:rsidRPr="00106A61">
        <w:rPr>
          <w:sz w:val="28"/>
          <w:szCs w:val="28"/>
        </w:rPr>
        <w:t>1.</w:t>
      </w:r>
      <w:r>
        <w:rPr>
          <w:sz w:val="28"/>
          <w:szCs w:val="28"/>
        </w:rPr>
        <w:t xml:space="preserve"> </w:t>
      </w:r>
      <w:r w:rsidR="00423159" w:rsidRPr="00106A61">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927F29" w:rsidRDefault="00927F29" w:rsidP="00423159">
      <w:pPr>
        <w:ind w:right="-5" w:firstLine="720"/>
        <w:jc w:val="both"/>
        <w:rPr>
          <w:sz w:val="28"/>
          <w:szCs w:val="28"/>
        </w:rPr>
      </w:pPr>
      <w:r w:rsidRPr="00927F29">
        <w:rPr>
          <w:sz w:val="28"/>
          <w:szCs w:val="28"/>
        </w:rPr>
        <w:t>В силу пункта п. 1 ч. 1 ст. 54.3 Закона о контрактной системе, конкурсная документация должна содержать, наименование и описание объекта закупки и условий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rsidR="00423159" w:rsidRDefault="00423159" w:rsidP="00423159">
      <w:pPr>
        <w:ind w:right="-5" w:firstLine="720"/>
        <w:jc w:val="both"/>
        <w:rPr>
          <w:sz w:val="28"/>
          <w:szCs w:val="28"/>
        </w:rPr>
      </w:pPr>
      <w:r w:rsidRPr="00423159">
        <w:rPr>
          <w:sz w:val="28"/>
          <w:szCs w:val="28"/>
        </w:rPr>
        <w:t xml:space="preserve">В силу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w:t>
      </w:r>
      <w:r>
        <w:rPr>
          <w:sz w:val="28"/>
          <w:szCs w:val="28"/>
        </w:rPr>
        <w:t xml:space="preserve">характеристики объекта закупки </w:t>
      </w:r>
      <w:r>
        <w:rPr>
          <w:sz w:val="28"/>
          <w:szCs w:val="28"/>
        </w:rPr>
        <w:br/>
        <w:t xml:space="preserve">(при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w:t>
      </w:r>
      <w:r>
        <w:rPr>
          <w:sz w:val="28"/>
          <w:szCs w:val="28"/>
        </w:rPr>
        <w:lastRenderedPageBreak/>
        <w:t>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423159" w:rsidRDefault="00423159" w:rsidP="00423159">
      <w:pPr>
        <w:ind w:right="-5" w:firstLine="720"/>
        <w:jc w:val="both"/>
        <w:rPr>
          <w:sz w:val="28"/>
          <w:szCs w:val="28"/>
        </w:rPr>
      </w:pPr>
      <w:r>
        <w:rPr>
          <w:sz w:val="28"/>
          <w:szCs w:val="28"/>
        </w:rPr>
        <w:t xml:space="preserve">В соответствии с п. 2 ч.1 ст. 33 Закона о контрактной системе, </w:t>
      </w:r>
      <w:r>
        <w:rPr>
          <w:sz w:val="28"/>
          <w:szCs w:val="28"/>
        </w:rPr>
        <w:br/>
        <w:t>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423159" w:rsidRDefault="00423159" w:rsidP="00423159">
      <w:pPr>
        <w:ind w:right="-5" w:firstLine="720"/>
        <w:jc w:val="both"/>
        <w:rPr>
          <w:sz w:val="28"/>
          <w:szCs w:val="28"/>
        </w:rPr>
      </w:pPr>
      <w:r>
        <w:rPr>
          <w:sz w:val="28"/>
          <w:szCs w:val="28"/>
        </w:rPr>
        <w:t xml:space="preserve">В силу ч. 2 ст. 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 </w:t>
      </w:r>
    </w:p>
    <w:p w:rsidR="00423159" w:rsidRDefault="00423159" w:rsidP="00423159">
      <w:pPr>
        <w:ind w:right="-5" w:firstLine="720"/>
        <w:jc w:val="both"/>
        <w:rPr>
          <w:sz w:val="28"/>
          <w:szCs w:val="28"/>
        </w:rPr>
      </w:pPr>
      <w:r>
        <w:rPr>
          <w:sz w:val="28"/>
          <w:szCs w:val="28"/>
        </w:rPr>
        <w:t xml:space="preserve">В силу ч. 2 ст. 19 Закона о контрактной системе, под требованиями </w:t>
      </w:r>
      <w:r>
        <w:rPr>
          <w:sz w:val="28"/>
          <w:szCs w:val="28"/>
        </w:rPr>
        <w:br/>
        <w:t>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423159" w:rsidRDefault="00423159" w:rsidP="00423159">
      <w:pPr>
        <w:ind w:right="-5" w:firstLine="720"/>
        <w:jc w:val="both"/>
        <w:rPr>
          <w:sz w:val="28"/>
          <w:szCs w:val="28"/>
        </w:rPr>
      </w:pPr>
      <w:r>
        <w:rPr>
          <w:sz w:val="28"/>
          <w:szCs w:val="28"/>
        </w:rPr>
        <w:t xml:space="preserve">Документация о закупке в соответствии с требованиями ч. 2 ст. 33 Закона о контрактной системе должна содержать показатели, позволяющие определить соответствие закупаемых товара, работы, услуги установленным </w:t>
      </w:r>
      <w:r>
        <w:rPr>
          <w:sz w:val="28"/>
          <w:szCs w:val="28"/>
        </w:rPr>
        <w:lastRenderedPageBreak/>
        <w:t>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423159" w:rsidRDefault="00423159" w:rsidP="00423159">
      <w:pPr>
        <w:ind w:right="-5" w:firstLine="720"/>
        <w:jc w:val="both"/>
        <w:rPr>
          <w:sz w:val="28"/>
          <w:szCs w:val="28"/>
        </w:rPr>
      </w:pPr>
      <w:r>
        <w:rPr>
          <w:sz w:val="28"/>
          <w:szCs w:val="28"/>
        </w:rPr>
        <w:t>Таким образом, при формировании Технического задания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w:t>
      </w:r>
    </w:p>
    <w:p w:rsidR="00423159" w:rsidRDefault="00423159" w:rsidP="00423159">
      <w:pPr>
        <w:ind w:right="-5" w:firstLine="720"/>
        <w:jc w:val="both"/>
        <w:rPr>
          <w:sz w:val="28"/>
          <w:szCs w:val="28"/>
        </w:rPr>
      </w:pPr>
      <w:r>
        <w:rPr>
          <w:sz w:val="28"/>
          <w:szCs w:val="28"/>
        </w:rPr>
        <w:t>Требования к товарам, используемым при оказании услуг, установ</w:t>
      </w:r>
      <w:r w:rsidR="00BF4A11">
        <w:rPr>
          <w:sz w:val="28"/>
          <w:szCs w:val="28"/>
        </w:rPr>
        <w:t xml:space="preserve">лены Заказчиком в </w:t>
      </w:r>
      <w:r w:rsidR="00927F29" w:rsidRPr="00927F29">
        <w:rPr>
          <w:sz w:val="28"/>
          <w:szCs w:val="28"/>
        </w:rPr>
        <w:t>«ЧАСТЬ III. ТЕХНИЧЕСКОЕ ЗАДАНИЕ»</w:t>
      </w:r>
      <w:r>
        <w:rPr>
          <w:sz w:val="28"/>
          <w:szCs w:val="28"/>
        </w:rPr>
        <w:t>.</w:t>
      </w:r>
    </w:p>
    <w:p w:rsidR="00370B73" w:rsidRDefault="00423159" w:rsidP="00927F29">
      <w:pPr>
        <w:ind w:right="-5" w:firstLine="720"/>
        <w:jc w:val="both"/>
        <w:rPr>
          <w:sz w:val="28"/>
          <w:szCs w:val="28"/>
        </w:rPr>
      </w:pPr>
      <w:r>
        <w:rPr>
          <w:sz w:val="28"/>
          <w:szCs w:val="28"/>
        </w:rPr>
        <w:t>Так, Заказчиком по мимо прочего установлены тр</w:t>
      </w:r>
      <w:r w:rsidR="00927F29">
        <w:rPr>
          <w:sz w:val="28"/>
          <w:szCs w:val="28"/>
        </w:rPr>
        <w:t>ебования:</w:t>
      </w:r>
    </w:p>
    <w:p w:rsidR="00927F29" w:rsidRPr="00927F29" w:rsidRDefault="00927F29" w:rsidP="00927F29">
      <w:pPr>
        <w:ind w:right="-5" w:firstLine="720"/>
        <w:jc w:val="both"/>
        <w:rPr>
          <w:sz w:val="28"/>
          <w:szCs w:val="28"/>
        </w:rPr>
      </w:pPr>
      <w:r w:rsidRPr="00927F29">
        <w:rPr>
          <w:sz w:val="28"/>
          <w:szCs w:val="28"/>
        </w:rPr>
        <w:t>1.</w:t>
      </w:r>
      <w:r w:rsidRPr="00927F29">
        <w:rPr>
          <w:sz w:val="28"/>
          <w:szCs w:val="28"/>
        </w:rPr>
        <w:tab/>
        <w:t xml:space="preserve">В п. 6.2.6.3.4. «Аккумулятор: количество – не менее 4 </w:t>
      </w:r>
      <w:proofErr w:type="spellStart"/>
      <w:r w:rsidRPr="00927F29">
        <w:rPr>
          <w:sz w:val="28"/>
          <w:szCs w:val="28"/>
        </w:rPr>
        <w:t>шт</w:t>
      </w:r>
      <w:proofErr w:type="spellEnd"/>
      <w:r w:rsidRPr="00927F29">
        <w:rPr>
          <w:sz w:val="28"/>
          <w:szCs w:val="28"/>
        </w:rPr>
        <w:t xml:space="preserve">; ёмкость – не менее 2700 </w:t>
      </w:r>
      <w:proofErr w:type="spellStart"/>
      <w:r w:rsidRPr="00927F29">
        <w:rPr>
          <w:sz w:val="28"/>
          <w:szCs w:val="28"/>
        </w:rPr>
        <w:t>мАч</w:t>
      </w:r>
      <w:proofErr w:type="spellEnd"/>
      <w:r w:rsidRPr="00927F29">
        <w:rPr>
          <w:sz w:val="28"/>
          <w:szCs w:val="28"/>
        </w:rPr>
        <w:t xml:space="preserve">; размер аккумулятора: АА, ААА; тип аккумулятора: </w:t>
      </w:r>
      <w:proofErr w:type="spellStart"/>
      <w:r w:rsidRPr="00927F29">
        <w:rPr>
          <w:sz w:val="28"/>
          <w:szCs w:val="28"/>
        </w:rPr>
        <w:t>Ni</w:t>
      </w:r>
      <w:proofErr w:type="spellEnd"/>
      <w:r w:rsidRPr="00927F29">
        <w:rPr>
          <w:sz w:val="28"/>
          <w:szCs w:val="28"/>
        </w:rPr>
        <w:t>-MH/</w:t>
      </w:r>
      <w:proofErr w:type="spellStart"/>
      <w:r w:rsidRPr="00927F29">
        <w:rPr>
          <w:sz w:val="28"/>
          <w:szCs w:val="28"/>
        </w:rPr>
        <w:t>Ni-Cd</w:t>
      </w:r>
      <w:proofErr w:type="spellEnd"/>
      <w:r w:rsidRPr="00927F29">
        <w:rPr>
          <w:sz w:val="28"/>
          <w:szCs w:val="28"/>
        </w:rPr>
        <w:t>; форм-фактор – АА.». Указание одновременно размера АА и ААА через запятую подразумевает предоставление обоих вариантов размера. Но одновременно с этим указание форм-фактора АА исключает возможность использования размера ААА. Этот пункт важен еще и потому, что на размеры аккумуляторов ссылается и другой товар – п. 6.2.6.3.5. «Зарядное устройство: соответствующее типу аккумуляторов (п. 6.2.6.3.4.)».</w:t>
      </w:r>
    </w:p>
    <w:p w:rsidR="00927F29" w:rsidRPr="00927F29" w:rsidRDefault="00927F29" w:rsidP="00927F29">
      <w:pPr>
        <w:ind w:right="-5" w:firstLine="720"/>
        <w:jc w:val="both"/>
        <w:rPr>
          <w:sz w:val="28"/>
          <w:szCs w:val="28"/>
        </w:rPr>
      </w:pPr>
      <w:r w:rsidRPr="00927F29">
        <w:rPr>
          <w:sz w:val="28"/>
          <w:szCs w:val="28"/>
        </w:rPr>
        <w:t>2.</w:t>
      </w:r>
      <w:r w:rsidRPr="00927F29">
        <w:rPr>
          <w:sz w:val="28"/>
          <w:szCs w:val="28"/>
        </w:rPr>
        <w:tab/>
        <w:t>В п. 6.2.6.3.7.3. содержатся требования: «Стекло: ширина: 174 см; высота: 100 см; соотношение сторон стекла: 16:9». Данные требования не могут быть выполнены, т.к. противоречат друг другу. Путем простых вычислений можно выяснить, что соотношение 16:9 равняется 1,7(7), а соотношение требуемых сторон 174:100 это 1,74. Таким образом, предъявляются заведомо невыполнимые требования к товарам.</w:t>
      </w:r>
    </w:p>
    <w:p w:rsidR="00927F29" w:rsidRPr="00927F29" w:rsidRDefault="00927F29" w:rsidP="00927F29">
      <w:pPr>
        <w:ind w:right="-5" w:firstLine="720"/>
        <w:jc w:val="both"/>
        <w:rPr>
          <w:sz w:val="28"/>
          <w:szCs w:val="28"/>
        </w:rPr>
      </w:pPr>
      <w:r w:rsidRPr="00927F29">
        <w:rPr>
          <w:sz w:val="28"/>
          <w:szCs w:val="28"/>
        </w:rPr>
        <w:t>3.</w:t>
      </w:r>
      <w:r w:rsidRPr="00927F29">
        <w:rPr>
          <w:sz w:val="28"/>
          <w:szCs w:val="28"/>
        </w:rPr>
        <w:tab/>
        <w:t xml:space="preserve">У ряда товаров указаны характеристики, которые без обоснования ограничивают конкуренцию и количество предлагаемого к использованию товара. </w:t>
      </w:r>
      <w:proofErr w:type="gramStart"/>
      <w:r w:rsidRPr="00927F29">
        <w:rPr>
          <w:sz w:val="28"/>
          <w:szCs w:val="28"/>
        </w:rPr>
        <w:t>Например</w:t>
      </w:r>
      <w:proofErr w:type="gramEnd"/>
      <w:r w:rsidRPr="00927F29">
        <w:rPr>
          <w:sz w:val="28"/>
          <w:szCs w:val="28"/>
        </w:rPr>
        <w:t xml:space="preserve">: </w:t>
      </w:r>
    </w:p>
    <w:p w:rsidR="00927F29" w:rsidRPr="00927F29" w:rsidRDefault="00927F29" w:rsidP="00927F29">
      <w:pPr>
        <w:ind w:right="-5" w:firstLine="720"/>
        <w:jc w:val="both"/>
        <w:rPr>
          <w:sz w:val="28"/>
          <w:szCs w:val="28"/>
        </w:rPr>
      </w:pPr>
      <w:r>
        <w:rPr>
          <w:sz w:val="28"/>
          <w:szCs w:val="28"/>
        </w:rPr>
        <w:t>3.1.</w:t>
      </w:r>
      <w:r>
        <w:rPr>
          <w:sz w:val="28"/>
          <w:szCs w:val="28"/>
        </w:rPr>
        <w:tab/>
        <w:t xml:space="preserve"> В п. </w:t>
      </w:r>
      <w:r w:rsidRPr="00927F29">
        <w:rPr>
          <w:sz w:val="28"/>
          <w:szCs w:val="28"/>
        </w:rPr>
        <w:t>6.2.6.3.7.1. Опорная рама: «заводская порошковая окраска чёрным цветом». Заказчиком не приведено обоснование, почему нельзя использовать альтернативные цвета и оттенки. При этом, данная характеристика не влияет на функциональные и тех</w:t>
      </w:r>
      <w:r>
        <w:rPr>
          <w:sz w:val="28"/>
          <w:szCs w:val="28"/>
        </w:rPr>
        <w:t>нические характеристики товара.</w:t>
      </w:r>
      <w:r w:rsidRPr="00927F29">
        <w:rPr>
          <w:sz w:val="28"/>
          <w:szCs w:val="28"/>
        </w:rPr>
        <w:t>,</w:t>
      </w:r>
    </w:p>
    <w:p w:rsidR="00927F29" w:rsidRPr="00927F29" w:rsidRDefault="00927F29" w:rsidP="00927F29">
      <w:pPr>
        <w:ind w:right="-5" w:firstLine="720"/>
        <w:jc w:val="both"/>
        <w:rPr>
          <w:sz w:val="28"/>
          <w:szCs w:val="28"/>
        </w:rPr>
      </w:pPr>
      <w:r w:rsidRPr="00927F29">
        <w:rPr>
          <w:sz w:val="28"/>
          <w:szCs w:val="28"/>
        </w:rPr>
        <w:t>3.2.</w:t>
      </w:r>
      <w:r w:rsidRPr="00927F29">
        <w:rPr>
          <w:sz w:val="28"/>
          <w:szCs w:val="28"/>
        </w:rPr>
        <w:tab/>
        <w:t xml:space="preserve"> В п. 6.2.6.3.8.1. Светодиодная лента: «температура: 5500 К». Возможно поставить товары с альтернативными характеристиками, в том числе улучшенными, исключается. </w:t>
      </w:r>
    </w:p>
    <w:p w:rsidR="00927F29" w:rsidRDefault="00927F29" w:rsidP="00927F29">
      <w:pPr>
        <w:ind w:right="-5" w:firstLine="720"/>
        <w:jc w:val="both"/>
        <w:rPr>
          <w:sz w:val="28"/>
          <w:szCs w:val="28"/>
        </w:rPr>
      </w:pPr>
      <w:r w:rsidRPr="00927F29">
        <w:rPr>
          <w:sz w:val="28"/>
          <w:szCs w:val="28"/>
        </w:rPr>
        <w:t>3.3.</w:t>
      </w:r>
      <w:r w:rsidRPr="00927F29">
        <w:rPr>
          <w:sz w:val="28"/>
          <w:szCs w:val="28"/>
        </w:rPr>
        <w:tab/>
        <w:t xml:space="preserve"> В п. 6.2.6.3.6.1. «Камера: возможность записи в разрешениях: 1920 на 1080 точек (далее FHD) или 3840 на 2160 точек (далее UHD).» Заказчиком </w:t>
      </w:r>
      <w:r w:rsidRPr="00927F29">
        <w:rPr>
          <w:sz w:val="28"/>
          <w:szCs w:val="28"/>
        </w:rPr>
        <w:lastRenderedPageBreak/>
        <w:t>необоснованно исключена возможность использования товара с улучшенными характеристиками: более высокого разрешения, к примеру, 4К (3656 × 2664 и выше).</w:t>
      </w:r>
    </w:p>
    <w:p w:rsidR="00927F29" w:rsidRDefault="00927F29" w:rsidP="00927F29">
      <w:pPr>
        <w:ind w:right="-5" w:firstLine="720"/>
        <w:jc w:val="both"/>
        <w:rPr>
          <w:b/>
          <w:sz w:val="28"/>
          <w:szCs w:val="28"/>
        </w:rPr>
      </w:pPr>
      <w:r>
        <w:rPr>
          <w:sz w:val="28"/>
          <w:szCs w:val="28"/>
        </w:rPr>
        <w:t xml:space="preserve">Комиссия УФАС, отмечает, </w:t>
      </w:r>
      <w:proofErr w:type="gramStart"/>
      <w:r>
        <w:rPr>
          <w:sz w:val="28"/>
          <w:szCs w:val="28"/>
        </w:rPr>
        <w:t>что</w:t>
      </w:r>
      <w:proofErr w:type="gramEnd"/>
      <w:r>
        <w:rPr>
          <w:sz w:val="28"/>
          <w:szCs w:val="28"/>
        </w:rPr>
        <w:t xml:space="preserve"> о</w:t>
      </w:r>
      <w:r w:rsidRPr="00927F29">
        <w:rPr>
          <w:sz w:val="28"/>
          <w:szCs w:val="28"/>
        </w:rPr>
        <w:t xml:space="preserve">знакомившись с жалобой, </w:t>
      </w:r>
      <w:r w:rsidRPr="00927F29">
        <w:rPr>
          <w:b/>
          <w:sz w:val="28"/>
          <w:szCs w:val="28"/>
        </w:rPr>
        <w:t>Заказчик считает доводы Заявителя обоснованными.</w:t>
      </w:r>
    </w:p>
    <w:p w:rsidR="00423159" w:rsidRDefault="00927F29" w:rsidP="00423159">
      <w:pPr>
        <w:ind w:right="-5" w:firstLine="720"/>
        <w:jc w:val="both"/>
        <w:rPr>
          <w:sz w:val="28"/>
          <w:szCs w:val="28"/>
        </w:rPr>
      </w:pPr>
      <w:r w:rsidRPr="00927F29">
        <w:rPr>
          <w:sz w:val="28"/>
          <w:szCs w:val="28"/>
        </w:rPr>
        <w:t>На основании вышеизложенного Комиссия УФАС приходит к выводу, что в действиях Заказчика усматривается нарушение ч. 2 ст. 33 Закона о контрактной системе.</w:t>
      </w:r>
    </w:p>
    <w:p w:rsidR="00106A61" w:rsidRPr="00AB0F14" w:rsidRDefault="00106A61" w:rsidP="00A95EDD">
      <w:pPr>
        <w:autoSpaceDE w:val="0"/>
        <w:autoSpaceDN w:val="0"/>
        <w:adjustRightInd w:val="0"/>
        <w:ind w:firstLine="720"/>
        <w:jc w:val="both"/>
        <w:rPr>
          <w:sz w:val="27"/>
          <w:szCs w:val="27"/>
        </w:rPr>
      </w:pPr>
      <w:r>
        <w:rPr>
          <w:sz w:val="27"/>
          <w:szCs w:val="27"/>
        </w:rPr>
        <w:t xml:space="preserve">2. </w:t>
      </w:r>
      <w:r w:rsidR="00A95EDD">
        <w:rPr>
          <w:sz w:val="27"/>
          <w:szCs w:val="27"/>
        </w:rPr>
        <w:t xml:space="preserve"> </w:t>
      </w:r>
      <w:r w:rsidRPr="00AB0F14">
        <w:rPr>
          <w:sz w:val="27"/>
          <w:szCs w:val="27"/>
        </w:rPr>
        <w:t>Пунктом 1 ч. 1 ст. 31 Закона о контрактной системе установлено, что при осуществлении закупки заказчик устанавливает единые требования к участникам закупки об их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106A61" w:rsidRPr="00AB0F14" w:rsidRDefault="00106A61" w:rsidP="00106A61">
      <w:pPr>
        <w:autoSpaceDE w:val="0"/>
        <w:autoSpaceDN w:val="0"/>
        <w:adjustRightInd w:val="0"/>
        <w:ind w:firstLine="720"/>
        <w:jc w:val="both"/>
        <w:rPr>
          <w:sz w:val="27"/>
          <w:szCs w:val="27"/>
        </w:rPr>
      </w:pPr>
      <w:r w:rsidRPr="00AB0F14">
        <w:rPr>
          <w:sz w:val="27"/>
          <w:szCs w:val="27"/>
        </w:rPr>
        <w:t>Согласно ч. 1 ст. 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rsidR="00106A61" w:rsidRPr="00AB0F14" w:rsidRDefault="00106A61" w:rsidP="00106A61">
      <w:pPr>
        <w:autoSpaceDE w:val="0"/>
        <w:autoSpaceDN w:val="0"/>
        <w:adjustRightInd w:val="0"/>
        <w:ind w:firstLine="720"/>
        <w:jc w:val="both"/>
        <w:rPr>
          <w:sz w:val="27"/>
          <w:szCs w:val="27"/>
        </w:rPr>
      </w:pPr>
      <w:r w:rsidRPr="00AB0F14">
        <w:rPr>
          <w:sz w:val="27"/>
          <w:szCs w:val="27"/>
        </w:rPr>
        <w:t>Таким образом, действующим законодательством установлено императивное требование о необходимости наличия лицензии (свидетельства, разрешения) непосредственно у участника закупки.</w:t>
      </w:r>
    </w:p>
    <w:p w:rsidR="00106A61" w:rsidRPr="00AB0F14" w:rsidRDefault="00106A61" w:rsidP="00106A61">
      <w:pPr>
        <w:autoSpaceDE w:val="0"/>
        <w:autoSpaceDN w:val="0"/>
        <w:adjustRightInd w:val="0"/>
        <w:ind w:firstLine="720"/>
        <w:jc w:val="both"/>
        <w:rPr>
          <w:sz w:val="27"/>
          <w:szCs w:val="27"/>
        </w:rPr>
      </w:pPr>
      <w:r w:rsidRPr="00AB0F14">
        <w:rPr>
          <w:sz w:val="27"/>
          <w:szCs w:val="27"/>
        </w:rPr>
        <w:t>Указанное требование вызвано необходимостью оказания услуг в рамках правоспособности хозяйствующего субъекта, обусловленной наличием лицензии (свидетельства) на осуществление деятельности, относящейся к предмету закупки.</w:t>
      </w:r>
    </w:p>
    <w:p w:rsidR="00106A61" w:rsidRPr="00AB0F14" w:rsidRDefault="00106A61" w:rsidP="00106A61">
      <w:pPr>
        <w:autoSpaceDE w:val="0"/>
        <w:autoSpaceDN w:val="0"/>
        <w:adjustRightInd w:val="0"/>
        <w:ind w:firstLine="720"/>
        <w:jc w:val="both"/>
        <w:rPr>
          <w:sz w:val="27"/>
          <w:szCs w:val="27"/>
        </w:rPr>
      </w:pPr>
      <w:r w:rsidRPr="00AB0F14">
        <w:rPr>
          <w:sz w:val="27"/>
          <w:szCs w:val="27"/>
        </w:rPr>
        <w:t>При этом в силу ч. 6 ст.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rsidR="00A95EDD" w:rsidRPr="00AB0F14" w:rsidRDefault="00A95EDD" w:rsidP="00A95EDD">
      <w:pPr>
        <w:autoSpaceDE w:val="0"/>
        <w:autoSpaceDN w:val="0"/>
        <w:adjustRightInd w:val="0"/>
        <w:ind w:firstLine="720"/>
        <w:jc w:val="both"/>
        <w:rPr>
          <w:sz w:val="27"/>
          <w:szCs w:val="27"/>
        </w:rPr>
      </w:pPr>
      <w:r w:rsidRPr="00AB0F14">
        <w:rPr>
          <w:sz w:val="27"/>
          <w:szCs w:val="27"/>
        </w:rPr>
        <w:t>В соответс</w:t>
      </w:r>
      <w:r>
        <w:rPr>
          <w:sz w:val="27"/>
          <w:szCs w:val="27"/>
        </w:rPr>
        <w:t>твии с п. 36</w:t>
      </w:r>
      <w:r w:rsidRPr="00AB0F14">
        <w:rPr>
          <w:sz w:val="27"/>
          <w:szCs w:val="27"/>
        </w:rPr>
        <w:t xml:space="preserve"> ч. 1 ст. 12 Федеральный закон от 04.05.2011 № 99-ФЗ «О лицензировании отдельных видов деятельности» деятельность по </w:t>
      </w:r>
      <w:r w:rsidRPr="007B4EEF">
        <w:rPr>
          <w:sz w:val="27"/>
          <w:szCs w:val="27"/>
        </w:rPr>
        <w:t>оказание услуг связи</w:t>
      </w:r>
      <w:r w:rsidRPr="00AB0F14">
        <w:rPr>
          <w:sz w:val="27"/>
          <w:szCs w:val="27"/>
        </w:rPr>
        <w:t xml:space="preserve"> является лицензируемым видом деятельности.</w:t>
      </w:r>
    </w:p>
    <w:p w:rsidR="00A95EDD" w:rsidRPr="007B4EEF" w:rsidRDefault="00A95EDD" w:rsidP="00A95EDD">
      <w:pPr>
        <w:autoSpaceDE w:val="0"/>
        <w:autoSpaceDN w:val="0"/>
        <w:adjustRightInd w:val="0"/>
        <w:ind w:firstLine="720"/>
        <w:jc w:val="both"/>
        <w:rPr>
          <w:i/>
          <w:sz w:val="27"/>
          <w:szCs w:val="27"/>
        </w:rPr>
      </w:pPr>
      <w:r>
        <w:rPr>
          <w:sz w:val="27"/>
          <w:szCs w:val="27"/>
        </w:rPr>
        <w:t xml:space="preserve">Заказчик в составе работ и услуг в п. 6.1.3. указал требование: </w:t>
      </w:r>
      <w:r w:rsidRPr="007B4EEF">
        <w:rPr>
          <w:i/>
          <w:sz w:val="27"/>
          <w:szCs w:val="27"/>
        </w:rPr>
        <w:t xml:space="preserve">«Исполнитель оказывает Услуги по приему, контролю и передаче «тревожных сигналов» от кнопки тревожной сигнализации (далее по тексту КТС) установленной на объекте Заказчика, на пульт централизованного наблюдения (далее – ПЦН) Исполнителя с последующей передачей на автоматизированные рабочие места (далее - АРМ) соответствующего подразделения Федерального государственного казенного учреждения "Управление вневедомственной охраны войск национальной гвардии Российской Федерации по г. Санкт-Петербургу и Ленинградской области" (или правопреемник) (далее по тексту ВНГ) и АРМ Дежурной части ВНГ (далее по тексту ДЧ), для направления на Объект </w:t>
      </w:r>
      <w:r w:rsidRPr="007B4EEF">
        <w:rPr>
          <w:i/>
          <w:sz w:val="27"/>
          <w:szCs w:val="27"/>
        </w:rPr>
        <w:lastRenderedPageBreak/>
        <w:t>мобильных групп задержания ВНГ с целью пресечения правонарушений и преступлений против личности и имущества.»</w:t>
      </w:r>
    </w:p>
    <w:p w:rsidR="00A95EDD" w:rsidRPr="00AB0F14" w:rsidRDefault="00A95EDD" w:rsidP="00A95EDD">
      <w:pPr>
        <w:autoSpaceDE w:val="0"/>
        <w:autoSpaceDN w:val="0"/>
        <w:adjustRightInd w:val="0"/>
        <w:ind w:firstLine="720"/>
        <w:jc w:val="both"/>
        <w:rPr>
          <w:sz w:val="27"/>
          <w:szCs w:val="27"/>
        </w:rPr>
      </w:pPr>
      <w:r>
        <w:rPr>
          <w:sz w:val="27"/>
          <w:szCs w:val="27"/>
        </w:rPr>
        <w:t>Представителями Заказчика даны пояснения, согласно которым д</w:t>
      </w:r>
      <w:r w:rsidRPr="00AB0F14">
        <w:rPr>
          <w:sz w:val="27"/>
          <w:szCs w:val="27"/>
        </w:rPr>
        <w:t xml:space="preserve">анные работы </w:t>
      </w:r>
      <w:r>
        <w:rPr>
          <w:sz w:val="27"/>
          <w:szCs w:val="27"/>
        </w:rPr>
        <w:t xml:space="preserve">не </w:t>
      </w:r>
      <w:r w:rsidRPr="00AB0F14">
        <w:rPr>
          <w:sz w:val="27"/>
          <w:szCs w:val="27"/>
        </w:rPr>
        <w:t>относятся непосредственно к объекту закупки</w:t>
      </w:r>
      <w:r>
        <w:rPr>
          <w:sz w:val="27"/>
          <w:szCs w:val="27"/>
        </w:rPr>
        <w:t xml:space="preserve"> и не образуют самостоятельный предмет закупки</w:t>
      </w:r>
      <w:r w:rsidRPr="00AB0F14">
        <w:rPr>
          <w:sz w:val="27"/>
          <w:szCs w:val="27"/>
        </w:rPr>
        <w:t>. Таким образом, в данной части требования Заказчика не противоречат положениям законодательства о контрактной системе, следовательно, в данной части доводы жалобы не находят своего подтверждения.</w:t>
      </w:r>
    </w:p>
    <w:p w:rsidR="00106A61" w:rsidRDefault="00106A61" w:rsidP="00423159">
      <w:pPr>
        <w:ind w:right="-5" w:firstLine="720"/>
        <w:jc w:val="both"/>
        <w:rPr>
          <w:sz w:val="28"/>
          <w:szCs w:val="28"/>
        </w:rPr>
      </w:pPr>
    </w:p>
    <w:p w:rsidR="00423159" w:rsidRDefault="00423159" w:rsidP="00423159">
      <w:pPr>
        <w:ind w:right="-5" w:firstLine="720"/>
        <w:jc w:val="both"/>
        <w:rPr>
          <w:sz w:val="28"/>
          <w:szCs w:val="28"/>
        </w:rPr>
      </w:pPr>
      <w:r>
        <w:rPr>
          <w:sz w:val="28"/>
          <w:szCs w:val="28"/>
        </w:rPr>
        <w:t>Комиссия УФАС, руководствуясь ст. ст. 2, 99, 106 Закона о контрактной системе, Административным регламентом,</w:t>
      </w:r>
    </w:p>
    <w:p w:rsidR="00423159" w:rsidRDefault="00423159" w:rsidP="00423159">
      <w:pPr>
        <w:pStyle w:val="a3"/>
        <w:ind w:firstLine="708"/>
        <w:rPr>
          <w:rFonts w:ascii="Times New Roman" w:hAnsi="Times New Roman"/>
          <w:sz w:val="28"/>
          <w:szCs w:val="28"/>
        </w:rPr>
      </w:pPr>
    </w:p>
    <w:p w:rsidR="00423159" w:rsidRDefault="00423159" w:rsidP="00423159">
      <w:pPr>
        <w:pStyle w:val="a3"/>
        <w:ind w:firstLine="708"/>
        <w:jc w:val="center"/>
        <w:rPr>
          <w:rFonts w:ascii="Times New Roman" w:hAnsi="Times New Roman"/>
          <w:sz w:val="28"/>
          <w:szCs w:val="28"/>
        </w:rPr>
      </w:pPr>
      <w:r>
        <w:rPr>
          <w:rFonts w:ascii="Times New Roman" w:hAnsi="Times New Roman"/>
          <w:sz w:val="28"/>
          <w:szCs w:val="28"/>
        </w:rPr>
        <w:t>РЕШИЛА:</w:t>
      </w:r>
    </w:p>
    <w:p w:rsidR="00423159" w:rsidRDefault="00423159" w:rsidP="00423159">
      <w:pPr>
        <w:pStyle w:val="a3"/>
        <w:ind w:firstLine="708"/>
        <w:jc w:val="center"/>
        <w:rPr>
          <w:rFonts w:ascii="Times New Roman" w:hAnsi="Times New Roman"/>
          <w:sz w:val="28"/>
          <w:szCs w:val="28"/>
        </w:rPr>
      </w:pPr>
    </w:p>
    <w:p w:rsidR="00A95EDD" w:rsidRDefault="00A95EDD" w:rsidP="00A95EDD">
      <w:pPr>
        <w:ind w:right="-5" w:firstLine="720"/>
        <w:jc w:val="both"/>
        <w:rPr>
          <w:sz w:val="26"/>
          <w:szCs w:val="26"/>
        </w:rPr>
      </w:pPr>
      <w:r>
        <w:rPr>
          <w:color w:val="000000"/>
          <w:sz w:val="26"/>
          <w:szCs w:val="26"/>
        </w:rPr>
        <w:t xml:space="preserve">1. </w:t>
      </w:r>
      <w:r w:rsidRPr="00217348">
        <w:rPr>
          <w:color w:val="000000"/>
          <w:sz w:val="26"/>
          <w:szCs w:val="26"/>
        </w:rPr>
        <w:t xml:space="preserve">Признать жалобу </w:t>
      </w:r>
      <w:r w:rsidRPr="00A95EDD">
        <w:rPr>
          <w:iCs/>
          <w:sz w:val="26"/>
          <w:szCs w:val="26"/>
        </w:rPr>
        <w:t>ИП Пестов</w:t>
      </w:r>
      <w:r>
        <w:rPr>
          <w:iCs/>
          <w:sz w:val="26"/>
          <w:szCs w:val="26"/>
        </w:rPr>
        <w:t>а</w:t>
      </w:r>
      <w:r w:rsidRPr="00A95EDD">
        <w:rPr>
          <w:iCs/>
          <w:sz w:val="26"/>
          <w:szCs w:val="26"/>
        </w:rPr>
        <w:t xml:space="preserve"> С.Г.</w:t>
      </w:r>
      <w:r>
        <w:rPr>
          <w:iCs/>
          <w:sz w:val="26"/>
          <w:szCs w:val="26"/>
        </w:rPr>
        <w:t xml:space="preserve"> </w:t>
      </w:r>
      <w:r>
        <w:rPr>
          <w:sz w:val="26"/>
          <w:szCs w:val="26"/>
        </w:rPr>
        <w:t xml:space="preserve">частично </w:t>
      </w:r>
      <w:r w:rsidRPr="00217348">
        <w:rPr>
          <w:color w:val="000000"/>
          <w:sz w:val="26"/>
          <w:szCs w:val="26"/>
        </w:rPr>
        <w:t>обоснованной</w:t>
      </w:r>
      <w:r w:rsidRPr="00217348">
        <w:rPr>
          <w:sz w:val="26"/>
          <w:szCs w:val="26"/>
        </w:rPr>
        <w:t>.</w:t>
      </w:r>
    </w:p>
    <w:p w:rsidR="00A95EDD" w:rsidRPr="00EE7D3B" w:rsidRDefault="00A95EDD" w:rsidP="00A95EDD">
      <w:pPr>
        <w:autoSpaceDE w:val="0"/>
        <w:autoSpaceDN w:val="0"/>
        <w:adjustRightInd w:val="0"/>
        <w:ind w:firstLine="708"/>
        <w:jc w:val="both"/>
        <w:outlineLvl w:val="1"/>
        <w:rPr>
          <w:color w:val="000000"/>
          <w:sz w:val="26"/>
          <w:szCs w:val="26"/>
        </w:rPr>
      </w:pPr>
      <w:r w:rsidRPr="00217348">
        <w:rPr>
          <w:color w:val="000000"/>
          <w:sz w:val="26"/>
          <w:szCs w:val="26"/>
        </w:rPr>
        <w:t>2. Признать в действиях Заказчика нарушени</w:t>
      </w:r>
      <w:r>
        <w:rPr>
          <w:color w:val="000000"/>
          <w:sz w:val="26"/>
          <w:szCs w:val="26"/>
        </w:rPr>
        <w:t>я ч. 2 ст. 33</w:t>
      </w:r>
      <w:r w:rsidRPr="00217348">
        <w:rPr>
          <w:color w:val="000000"/>
          <w:sz w:val="26"/>
          <w:szCs w:val="26"/>
        </w:rPr>
        <w:t xml:space="preserve"> Закона о </w:t>
      </w:r>
      <w:r w:rsidRPr="00EE7D3B">
        <w:rPr>
          <w:color w:val="000000"/>
          <w:sz w:val="26"/>
          <w:szCs w:val="26"/>
        </w:rPr>
        <w:t>контрактной системе.</w:t>
      </w:r>
    </w:p>
    <w:p w:rsidR="00A95EDD" w:rsidRDefault="00A95EDD" w:rsidP="00A95EDD">
      <w:pPr>
        <w:autoSpaceDE w:val="0"/>
        <w:autoSpaceDN w:val="0"/>
        <w:adjustRightInd w:val="0"/>
        <w:ind w:firstLine="708"/>
        <w:jc w:val="both"/>
        <w:outlineLvl w:val="1"/>
        <w:rPr>
          <w:color w:val="000000"/>
          <w:sz w:val="26"/>
          <w:szCs w:val="26"/>
        </w:rPr>
      </w:pPr>
      <w:r>
        <w:rPr>
          <w:color w:val="000000"/>
          <w:sz w:val="26"/>
          <w:szCs w:val="26"/>
        </w:rPr>
        <w:t>3. Выдать Заказчику,</w:t>
      </w:r>
      <w:r w:rsidRPr="001F51FE">
        <w:rPr>
          <w:color w:val="000000"/>
          <w:sz w:val="26"/>
          <w:szCs w:val="26"/>
        </w:rPr>
        <w:t xml:space="preserve"> комиссии и оператору электронной площадки обязательное для исполнения предписание об устранении выявленного нарушения.</w:t>
      </w:r>
    </w:p>
    <w:p w:rsidR="00423159" w:rsidRPr="00A95EDD" w:rsidRDefault="00A95EDD" w:rsidP="00A95EDD">
      <w:pPr>
        <w:autoSpaceDE w:val="0"/>
        <w:autoSpaceDN w:val="0"/>
        <w:adjustRightInd w:val="0"/>
        <w:ind w:firstLine="708"/>
        <w:jc w:val="both"/>
        <w:outlineLvl w:val="1"/>
        <w:rPr>
          <w:color w:val="000000"/>
          <w:sz w:val="26"/>
          <w:szCs w:val="26"/>
        </w:rPr>
      </w:pPr>
      <w:r w:rsidRPr="00EE7D3B">
        <w:rPr>
          <w:color w:val="000000"/>
          <w:sz w:val="26"/>
          <w:szCs w:val="26"/>
        </w:rPr>
        <w:t>4. Передать материалы дела уполномоченному должностному лицу для рассмотрения вопроса</w:t>
      </w:r>
      <w:r w:rsidRPr="00217348">
        <w:rPr>
          <w:color w:val="000000"/>
          <w:sz w:val="26"/>
          <w:szCs w:val="26"/>
        </w:rPr>
        <w:t xml:space="preserve"> о возбуждении дела об административном правонарушении в отношении должностного лица Заказчика.</w:t>
      </w:r>
    </w:p>
    <w:p w:rsidR="00423159" w:rsidRDefault="00423159" w:rsidP="00423159">
      <w:pPr>
        <w:ind w:left="1068"/>
        <w:jc w:val="both"/>
        <w:rPr>
          <w:sz w:val="28"/>
          <w:szCs w:val="28"/>
        </w:rPr>
      </w:pPr>
    </w:p>
    <w:p w:rsidR="00423159" w:rsidRDefault="00423159" w:rsidP="00A95EDD">
      <w:pPr>
        <w:tabs>
          <w:tab w:val="left" w:pos="2700"/>
        </w:tabs>
        <w:jc w:val="both"/>
        <w:rPr>
          <w:i/>
          <w:sz w:val="28"/>
          <w:szCs w:val="28"/>
        </w:rPr>
      </w:pPr>
      <w:bookmarkStart w:id="0" w:name="_GoBack"/>
      <w:bookmarkEnd w:id="0"/>
    </w:p>
    <w:p w:rsidR="00423159" w:rsidRDefault="00423159" w:rsidP="00423159">
      <w:pPr>
        <w:tabs>
          <w:tab w:val="left" w:pos="2700"/>
        </w:tabs>
        <w:ind w:firstLine="720"/>
        <w:jc w:val="both"/>
        <w:rPr>
          <w:sz w:val="28"/>
          <w:szCs w:val="28"/>
        </w:rPr>
      </w:pPr>
      <w:r>
        <w:rPr>
          <w:i/>
          <w:sz w:val="28"/>
          <w:szCs w:val="28"/>
        </w:rPr>
        <w:t xml:space="preserve">Настоящее решение может быть обжаловано в судебном порядке </w:t>
      </w:r>
      <w:r>
        <w:rPr>
          <w:i/>
          <w:sz w:val="28"/>
          <w:szCs w:val="28"/>
        </w:rPr>
        <w:br/>
        <w:t>в течение трёх месяцев со дня принятия.</w:t>
      </w:r>
      <w:r>
        <w:rPr>
          <w:sz w:val="28"/>
          <w:szCs w:val="28"/>
        </w:rPr>
        <w:t xml:space="preserve"> </w:t>
      </w:r>
    </w:p>
    <w:p w:rsidR="00A95EDD" w:rsidRDefault="00A95EDD">
      <w:pPr>
        <w:spacing w:after="160" w:line="259" w:lineRule="auto"/>
      </w:pPr>
      <w:r>
        <w:br w:type="page"/>
      </w:r>
    </w:p>
    <w:p w:rsidR="00A95EDD" w:rsidRPr="00A95EDD" w:rsidRDefault="00A95EDD" w:rsidP="00A95EDD">
      <w:pPr>
        <w:ind w:left="4820"/>
        <w:rPr>
          <w:bCs/>
          <w:sz w:val="28"/>
          <w:szCs w:val="28"/>
        </w:rPr>
      </w:pPr>
      <w:r w:rsidRPr="00A95EDD">
        <w:rPr>
          <w:bCs/>
          <w:sz w:val="28"/>
          <w:szCs w:val="28"/>
        </w:rPr>
        <w:lastRenderedPageBreak/>
        <w:t>ГБУ «Дом молодежи Санкт-Петербурга»</w:t>
      </w:r>
    </w:p>
    <w:p w:rsidR="00A95EDD" w:rsidRPr="00A95EDD" w:rsidRDefault="00A95EDD" w:rsidP="00A95EDD">
      <w:pPr>
        <w:ind w:left="4820"/>
        <w:rPr>
          <w:bCs/>
          <w:sz w:val="28"/>
          <w:szCs w:val="28"/>
        </w:rPr>
      </w:pPr>
      <w:r w:rsidRPr="00A95EDD">
        <w:rPr>
          <w:bCs/>
          <w:sz w:val="28"/>
          <w:szCs w:val="28"/>
        </w:rPr>
        <w:t>13-я линия В.О., 22/ЛИТ.Б,</w:t>
      </w:r>
    </w:p>
    <w:p w:rsidR="00A95EDD" w:rsidRPr="00A95EDD" w:rsidRDefault="00A95EDD" w:rsidP="00A95EDD">
      <w:pPr>
        <w:ind w:left="4820"/>
        <w:rPr>
          <w:bCs/>
          <w:sz w:val="28"/>
          <w:szCs w:val="28"/>
        </w:rPr>
      </w:pPr>
      <w:r w:rsidRPr="00A95EDD">
        <w:rPr>
          <w:bCs/>
          <w:sz w:val="28"/>
          <w:szCs w:val="28"/>
        </w:rPr>
        <w:t>Санкт-Петербург, 199178</w:t>
      </w:r>
    </w:p>
    <w:p w:rsidR="00A95EDD" w:rsidRPr="00A95EDD" w:rsidRDefault="00A95EDD" w:rsidP="00A95EDD">
      <w:pPr>
        <w:ind w:left="4820"/>
        <w:rPr>
          <w:bCs/>
          <w:sz w:val="28"/>
          <w:szCs w:val="28"/>
        </w:rPr>
      </w:pPr>
      <w:r w:rsidRPr="00A95EDD">
        <w:rPr>
          <w:bCs/>
          <w:sz w:val="28"/>
          <w:szCs w:val="28"/>
        </w:rPr>
        <w:t>тел.: 7-905-2266875</w:t>
      </w:r>
    </w:p>
    <w:p w:rsidR="00A95EDD" w:rsidRPr="00A95EDD" w:rsidRDefault="00A95EDD" w:rsidP="00A95EDD">
      <w:pPr>
        <w:ind w:left="4820"/>
        <w:rPr>
          <w:bCs/>
          <w:sz w:val="28"/>
          <w:szCs w:val="28"/>
        </w:rPr>
      </w:pPr>
      <w:r w:rsidRPr="00A95EDD">
        <w:rPr>
          <w:bCs/>
          <w:sz w:val="28"/>
          <w:szCs w:val="28"/>
        </w:rPr>
        <w:t xml:space="preserve">                                                                                           </w:t>
      </w:r>
    </w:p>
    <w:p w:rsidR="00A95EDD" w:rsidRPr="00A95EDD" w:rsidRDefault="00A95EDD" w:rsidP="00A95EDD">
      <w:pPr>
        <w:ind w:left="4820"/>
        <w:rPr>
          <w:bCs/>
          <w:sz w:val="28"/>
          <w:szCs w:val="28"/>
        </w:rPr>
      </w:pPr>
      <w:r w:rsidRPr="00A95EDD">
        <w:rPr>
          <w:bCs/>
          <w:sz w:val="28"/>
          <w:szCs w:val="28"/>
        </w:rPr>
        <w:t xml:space="preserve">ЗАО «Сбербанк – Автоматизированная                    </w:t>
      </w:r>
    </w:p>
    <w:p w:rsidR="00A95EDD" w:rsidRPr="00A95EDD" w:rsidRDefault="00A95EDD" w:rsidP="00A95EDD">
      <w:pPr>
        <w:ind w:left="4820"/>
        <w:rPr>
          <w:bCs/>
          <w:sz w:val="28"/>
          <w:szCs w:val="28"/>
        </w:rPr>
      </w:pPr>
      <w:r w:rsidRPr="00A95EDD">
        <w:rPr>
          <w:bCs/>
          <w:sz w:val="28"/>
          <w:szCs w:val="28"/>
        </w:rPr>
        <w:t>система торгов»</w:t>
      </w:r>
    </w:p>
    <w:p w:rsidR="00A95EDD" w:rsidRPr="00A95EDD" w:rsidRDefault="00A95EDD" w:rsidP="00A95EDD">
      <w:pPr>
        <w:ind w:left="4820"/>
        <w:rPr>
          <w:bCs/>
          <w:sz w:val="28"/>
          <w:szCs w:val="28"/>
        </w:rPr>
      </w:pPr>
      <w:r w:rsidRPr="00A95EDD">
        <w:rPr>
          <w:bCs/>
          <w:sz w:val="28"/>
          <w:szCs w:val="28"/>
        </w:rPr>
        <w:t>Большой Саввинский пер., д. 12, стр. 9,</w:t>
      </w:r>
    </w:p>
    <w:p w:rsidR="00A95EDD" w:rsidRPr="00A95EDD" w:rsidRDefault="00A95EDD" w:rsidP="00A95EDD">
      <w:pPr>
        <w:ind w:left="4820"/>
        <w:rPr>
          <w:bCs/>
          <w:sz w:val="28"/>
          <w:szCs w:val="28"/>
        </w:rPr>
      </w:pPr>
      <w:r w:rsidRPr="00A95EDD">
        <w:rPr>
          <w:bCs/>
          <w:sz w:val="28"/>
          <w:szCs w:val="28"/>
        </w:rPr>
        <w:t>Москва, 119435</w:t>
      </w:r>
    </w:p>
    <w:p w:rsidR="00A95EDD" w:rsidRPr="00A95EDD" w:rsidRDefault="00A95EDD" w:rsidP="00A95EDD">
      <w:pPr>
        <w:ind w:left="4820"/>
        <w:rPr>
          <w:bCs/>
          <w:sz w:val="28"/>
          <w:szCs w:val="28"/>
        </w:rPr>
      </w:pPr>
      <w:r w:rsidRPr="00A95EDD">
        <w:rPr>
          <w:bCs/>
          <w:sz w:val="28"/>
          <w:szCs w:val="28"/>
        </w:rPr>
        <w:t xml:space="preserve">факс: (495) 787-29-98                                                                               </w:t>
      </w:r>
    </w:p>
    <w:p w:rsidR="00A95EDD" w:rsidRPr="00A95EDD" w:rsidRDefault="00A95EDD" w:rsidP="00A95EDD">
      <w:pPr>
        <w:ind w:left="4820"/>
        <w:rPr>
          <w:bCs/>
          <w:sz w:val="28"/>
          <w:szCs w:val="28"/>
        </w:rPr>
      </w:pPr>
    </w:p>
    <w:p w:rsidR="00A95EDD" w:rsidRPr="00A95EDD" w:rsidRDefault="00A95EDD" w:rsidP="00A95EDD">
      <w:pPr>
        <w:ind w:left="4820"/>
        <w:rPr>
          <w:bCs/>
          <w:sz w:val="28"/>
          <w:szCs w:val="28"/>
        </w:rPr>
      </w:pPr>
      <w:r w:rsidRPr="00A95EDD">
        <w:rPr>
          <w:bCs/>
          <w:sz w:val="28"/>
          <w:szCs w:val="28"/>
        </w:rPr>
        <w:t>ИП Пестов С.Г.</w:t>
      </w:r>
      <w:r w:rsidRPr="00A95EDD">
        <w:rPr>
          <w:bCs/>
          <w:sz w:val="28"/>
          <w:szCs w:val="28"/>
        </w:rPr>
        <w:tab/>
      </w:r>
    </w:p>
    <w:p w:rsidR="00A95EDD" w:rsidRPr="00A95EDD" w:rsidRDefault="00A95EDD" w:rsidP="00A95EDD">
      <w:pPr>
        <w:ind w:left="4820"/>
        <w:rPr>
          <w:bCs/>
          <w:sz w:val="28"/>
          <w:szCs w:val="28"/>
        </w:rPr>
      </w:pPr>
      <w:r w:rsidRPr="00A95EDD">
        <w:rPr>
          <w:bCs/>
          <w:sz w:val="28"/>
          <w:szCs w:val="28"/>
        </w:rPr>
        <w:t xml:space="preserve">д. </w:t>
      </w:r>
      <w:proofErr w:type="spellStart"/>
      <w:r w:rsidRPr="00A95EDD">
        <w:rPr>
          <w:bCs/>
          <w:sz w:val="28"/>
          <w:szCs w:val="28"/>
        </w:rPr>
        <w:t>Махново</w:t>
      </w:r>
      <w:proofErr w:type="spellEnd"/>
      <w:r w:rsidRPr="00A95EDD">
        <w:rPr>
          <w:bCs/>
          <w:sz w:val="28"/>
          <w:szCs w:val="28"/>
        </w:rPr>
        <w:t xml:space="preserve">, </w:t>
      </w:r>
      <w:proofErr w:type="spellStart"/>
      <w:r w:rsidRPr="00A95EDD">
        <w:rPr>
          <w:bCs/>
          <w:sz w:val="28"/>
          <w:szCs w:val="28"/>
        </w:rPr>
        <w:t>Бежаницкий</w:t>
      </w:r>
      <w:proofErr w:type="spellEnd"/>
      <w:r w:rsidRPr="00A95EDD">
        <w:rPr>
          <w:bCs/>
          <w:sz w:val="28"/>
          <w:szCs w:val="28"/>
        </w:rPr>
        <w:t xml:space="preserve"> р-н,</w:t>
      </w:r>
    </w:p>
    <w:p w:rsidR="00A95EDD" w:rsidRPr="00A95EDD" w:rsidRDefault="00A95EDD" w:rsidP="00A95EDD">
      <w:pPr>
        <w:ind w:left="4820"/>
        <w:rPr>
          <w:bCs/>
          <w:sz w:val="28"/>
          <w:szCs w:val="28"/>
        </w:rPr>
      </w:pPr>
      <w:r w:rsidRPr="00A95EDD">
        <w:rPr>
          <w:bCs/>
          <w:sz w:val="28"/>
          <w:szCs w:val="28"/>
        </w:rPr>
        <w:t>Псковская обл., 182840</w:t>
      </w:r>
    </w:p>
    <w:p w:rsidR="00A95EDD" w:rsidRDefault="00A95EDD" w:rsidP="00A95EDD">
      <w:pPr>
        <w:ind w:left="4820"/>
        <w:rPr>
          <w:sz w:val="28"/>
          <w:szCs w:val="28"/>
        </w:rPr>
      </w:pPr>
      <w:r w:rsidRPr="00A95EDD">
        <w:rPr>
          <w:bCs/>
          <w:sz w:val="28"/>
          <w:szCs w:val="28"/>
        </w:rPr>
        <w:t>тел.: +7 904-609-50-48</w:t>
      </w:r>
    </w:p>
    <w:p w:rsidR="00A95EDD" w:rsidRDefault="00A95EDD" w:rsidP="00A95EDD">
      <w:pPr>
        <w:jc w:val="center"/>
        <w:rPr>
          <w:sz w:val="28"/>
          <w:szCs w:val="28"/>
        </w:rPr>
      </w:pPr>
    </w:p>
    <w:p w:rsidR="00A95EDD" w:rsidRDefault="00A95EDD" w:rsidP="00A95EDD">
      <w:pPr>
        <w:jc w:val="center"/>
        <w:rPr>
          <w:sz w:val="28"/>
          <w:szCs w:val="28"/>
        </w:rPr>
      </w:pPr>
    </w:p>
    <w:p w:rsidR="00A95EDD" w:rsidRDefault="00A95EDD" w:rsidP="00A95EDD">
      <w:pPr>
        <w:jc w:val="center"/>
        <w:rPr>
          <w:sz w:val="28"/>
          <w:szCs w:val="28"/>
        </w:rPr>
      </w:pPr>
    </w:p>
    <w:p w:rsidR="00A95EDD" w:rsidRDefault="00A95EDD" w:rsidP="00A95EDD">
      <w:pPr>
        <w:jc w:val="center"/>
        <w:rPr>
          <w:sz w:val="28"/>
          <w:szCs w:val="28"/>
        </w:rPr>
      </w:pPr>
    </w:p>
    <w:p w:rsidR="00A95EDD" w:rsidRDefault="00A95EDD" w:rsidP="00A95EDD">
      <w:pPr>
        <w:jc w:val="center"/>
        <w:rPr>
          <w:sz w:val="28"/>
          <w:szCs w:val="28"/>
        </w:rPr>
      </w:pPr>
    </w:p>
    <w:p w:rsidR="00A95EDD" w:rsidRDefault="00A95EDD" w:rsidP="00A95EDD">
      <w:pPr>
        <w:jc w:val="center"/>
        <w:rPr>
          <w:sz w:val="28"/>
          <w:szCs w:val="28"/>
        </w:rPr>
      </w:pPr>
      <w:r>
        <w:rPr>
          <w:sz w:val="28"/>
          <w:szCs w:val="28"/>
        </w:rPr>
        <w:t>ПРЕДПИСАНИЕ</w:t>
      </w:r>
    </w:p>
    <w:p w:rsidR="00A95EDD" w:rsidRPr="00E42083" w:rsidRDefault="00A95EDD" w:rsidP="00A95EDD">
      <w:pPr>
        <w:jc w:val="center"/>
        <w:rPr>
          <w:sz w:val="28"/>
          <w:szCs w:val="28"/>
        </w:rPr>
      </w:pPr>
      <w:r>
        <w:rPr>
          <w:sz w:val="28"/>
          <w:szCs w:val="28"/>
        </w:rPr>
        <w:t xml:space="preserve">по </w:t>
      </w:r>
      <w:r w:rsidRPr="00E42083">
        <w:rPr>
          <w:sz w:val="28"/>
          <w:szCs w:val="28"/>
        </w:rPr>
        <w:t xml:space="preserve">делу </w:t>
      </w:r>
      <w:r w:rsidRPr="00E42083">
        <w:rPr>
          <w:b/>
          <w:sz w:val="28"/>
          <w:szCs w:val="28"/>
        </w:rPr>
        <w:t>№</w:t>
      </w:r>
      <w:r w:rsidRPr="00E42083">
        <w:rPr>
          <w:sz w:val="28"/>
          <w:szCs w:val="28"/>
        </w:rPr>
        <w:t xml:space="preserve"> </w:t>
      </w:r>
      <w:r w:rsidRPr="00E42083">
        <w:rPr>
          <w:b/>
          <w:sz w:val="28"/>
          <w:szCs w:val="28"/>
        </w:rPr>
        <w:t>44-</w:t>
      </w:r>
      <w:r w:rsidR="00E42083" w:rsidRPr="00E42083">
        <w:rPr>
          <w:b/>
          <w:sz w:val="28"/>
          <w:szCs w:val="28"/>
        </w:rPr>
        <w:t>4308</w:t>
      </w:r>
      <w:r w:rsidRPr="00E42083">
        <w:rPr>
          <w:b/>
          <w:sz w:val="28"/>
          <w:szCs w:val="28"/>
        </w:rPr>
        <w:t>/20</w:t>
      </w:r>
      <w:r w:rsidRPr="00E42083">
        <w:rPr>
          <w:b/>
          <w:sz w:val="28"/>
          <w:szCs w:val="28"/>
        </w:rPr>
        <w:br/>
      </w:r>
      <w:r w:rsidRPr="00E42083">
        <w:rPr>
          <w:sz w:val="28"/>
          <w:szCs w:val="28"/>
        </w:rPr>
        <w:t>об устранении нарушений законодательства о закупках</w:t>
      </w:r>
    </w:p>
    <w:p w:rsidR="00A95EDD" w:rsidRPr="00E42083" w:rsidRDefault="00A95EDD" w:rsidP="00A95EDD">
      <w:pPr>
        <w:jc w:val="both"/>
        <w:rPr>
          <w:sz w:val="28"/>
          <w:szCs w:val="28"/>
        </w:rPr>
      </w:pPr>
    </w:p>
    <w:p w:rsidR="00A95EDD" w:rsidRPr="00E42083" w:rsidRDefault="00A95EDD" w:rsidP="00A95EDD">
      <w:pPr>
        <w:tabs>
          <w:tab w:val="left" w:pos="0"/>
        </w:tabs>
        <w:jc w:val="both"/>
        <w:rPr>
          <w:sz w:val="28"/>
          <w:szCs w:val="28"/>
        </w:rPr>
      </w:pPr>
      <w:r w:rsidRPr="00E42083">
        <w:rPr>
          <w:sz w:val="28"/>
          <w:szCs w:val="28"/>
        </w:rPr>
        <w:t>30.07.2020                                                                                     Санкт-Петербург</w:t>
      </w:r>
    </w:p>
    <w:p w:rsidR="00A95EDD" w:rsidRPr="00E42083" w:rsidRDefault="00A95EDD" w:rsidP="00A95EDD">
      <w:pPr>
        <w:tabs>
          <w:tab w:val="left" w:pos="0"/>
        </w:tabs>
        <w:ind w:left="540"/>
        <w:rPr>
          <w:sz w:val="28"/>
          <w:szCs w:val="28"/>
        </w:rPr>
      </w:pPr>
    </w:p>
    <w:p w:rsidR="00A95EDD" w:rsidRPr="00E42083" w:rsidRDefault="00A95EDD" w:rsidP="00A95EDD">
      <w:pPr>
        <w:widowControl w:val="0"/>
        <w:ind w:firstLine="708"/>
        <w:jc w:val="both"/>
        <w:rPr>
          <w:sz w:val="28"/>
          <w:szCs w:val="28"/>
        </w:rPr>
      </w:pPr>
      <w:r w:rsidRPr="00E42083">
        <w:rPr>
          <w:sz w:val="28"/>
          <w:szCs w:val="28"/>
        </w:rPr>
        <w:t>Комиссия Санкт-Петербургского УФАС России по контролю в сфере закупок (далее – Комиссия УФАС) в составе:</w:t>
      </w:r>
    </w:p>
    <w:p w:rsidR="00A95EDD" w:rsidRDefault="00A95EDD" w:rsidP="00A95EDD">
      <w:pPr>
        <w:tabs>
          <w:tab w:val="left" w:pos="0"/>
        </w:tabs>
        <w:jc w:val="both"/>
        <w:rPr>
          <w:sz w:val="28"/>
          <w:szCs w:val="28"/>
        </w:rPr>
      </w:pPr>
      <w:r w:rsidRPr="00E42083">
        <w:rPr>
          <w:sz w:val="28"/>
          <w:szCs w:val="28"/>
        </w:rPr>
        <w:tab/>
        <w:t xml:space="preserve">на основании своего решения по делу </w:t>
      </w:r>
      <w:r w:rsidRPr="00E42083">
        <w:rPr>
          <w:b/>
          <w:sz w:val="28"/>
          <w:szCs w:val="28"/>
        </w:rPr>
        <w:t>№</w:t>
      </w:r>
      <w:r w:rsidRPr="00E42083">
        <w:rPr>
          <w:sz w:val="28"/>
          <w:szCs w:val="28"/>
        </w:rPr>
        <w:t xml:space="preserve"> </w:t>
      </w:r>
      <w:r w:rsidRPr="00E42083">
        <w:rPr>
          <w:b/>
          <w:sz w:val="28"/>
          <w:szCs w:val="28"/>
        </w:rPr>
        <w:t>44-</w:t>
      </w:r>
      <w:r w:rsidR="00E42083" w:rsidRPr="00E42083">
        <w:rPr>
          <w:b/>
          <w:sz w:val="28"/>
          <w:szCs w:val="28"/>
        </w:rPr>
        <w:t>4308</w:t>
      </w:r>
      <w:r w:rsidRPr="00E42083">
        <w:rPr>
          <w:b/>
          <w:sz w:val="28"/>
          <w:szCs w:val="28"/>
        </w:rPr>
        <w:t>/20</w:t>
      </w:r>
      <w:r w:rsidRPr="00503D82">
        <w:rPr>
          <w:sz w:val="28"/>
          <w:szCs w:val="28"/>
        </w:rPr>
        <w:t xml:space="preserve"> </w:t>
      </w:r>
      <w:r>
        <w:rPr>
          <w:sz w:val="28"/>
          <w:szCs w:val="28"/>
        </w:rPr>
        <w:t>о нарушении законодательства о закупках, руководствуясь ст. ст. 2,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A95EDD" w:rsidRDefault="00A95EDD" w:rsidP="00A95EDD">
      <w:pPr>
        <w:jc w:val="center"/>
        <w:rPr>
          <w:sz w:val="28"/>
          <w:szCs w:val="28"/>
        </w:rPr>
      </w:pPr>
    </w:p>
    <w:p w:rsidR="00A95EDD" w:rsidRDefault="00A95EDD" w:rsidP="00A95EDD">
      <w:pPr>
        <w:jc w:val="center"/>
        <w:rPr>
          <w:sz w:val="28"/>
          <w:szCs w:val="28"/>
        </w:rPr>
      </w:pPr>
      <w:r>
        <w:rPr>
          <w:sz w:val="28"/>
          <w:szCs w:val="28"/>
        </w:rPr>
        <w:t>ПРЕДПИСЫВАЕТ:</w:t>
      </w:r>
    </w:p>
    <w:p w:rsidR="00A95EDD" w:rsidRDefault="00A95EDD" w:rsidP="00A95EDD">
      <w:pPr>
        <w:jc w:val="center"/>
        <w:rPr>
          <w:sz w:val="28"/>
          <w:szCs w:val="28"/>
        </w:rPr>
      </w:pPr>
    </w:p>
    <w:p w:rsidR="00A95EDD" w:rsidRDefault="00A95EDD" w:rsidP="00A95EDD">
      <w:pPr>
        <w:jc w:val="both"/>
        <w:rPr>
          <w:sz w:val="28"/>
          <w:szCs w:val="28"/>
        </w:rPr>
      </w:pPr>
      <w:r>
        <w:rPr>
          <w:sz w:val="28"/>
          <w:szCs w:val="28"/>
        </w:rPr>
        <w:tab/>
        <w:t xml:space="preserve">1. Заказчику –  </w:t>
      </w:r>
      <w:r w:rsidRPr="00A95EDD">
        <w:rPr>
          <w:bCs/>
          <w:sz w:val="28"/>
          <w:szCs w:val="28"/>
        </w:rPr>
        <w:t>ГБУ «Дом молодежи Санкт-Петербурга»</w:t>
      </w:r>
      <w:r w:rsidRPr="00526455">
        <w:rPr>
          <w:sz w:val="28"/>
          <w:szCs w:val="28"/>
        </w:rPr>
        <w:t xml:space="preserve"> </w:t>
      </w:r>
      <w:r>
        <w:rPr>
          <w:sz w:val="28"/>
          <w:szCs w:val="28"/>
        </w:rPr>
        <w:t xml:space="preserve">и его комиссии с момента публикации настоящего предписания на официальном сайте для размещения информации о размещении заказов на поставки товаров, </w:t>
      </w:r>
      <w:r>
        <w:rPr>
          <w:sz w:val="28"/>
          <w:szCs w:val="28"/>
        </w:rPr>
        <w:lastRenderedPageBreak/>
        <w:t xml:space="preserve">выполнение работ, оказание услуг устранить нарушение </w:t>
      </w:r>
      <w:r>
        <w:rPr>
          <w:color w:val="000000"/>
          <w:sz w:val="26"/>
          <w:szCs w:val="26"/>
        </w:rPr>
        <w:t>ч. 2 ст. 33</w:t>
      </w:r>
      <w:r w:rsidRPr="005579C5">
        <w:rPr>
          <w:color w:val="000000"/>
          <w:sz w:val="26"/>
          <w:szCs w:val="26"/>
        </w:rPr>
        <w:t xml:space="preserve"> </w:t>
      </w:r>
      <w:r>
        <w:rPr>
          <w:sz w:val="28"/>
          <w:szCs w:val="28"/>
        </w:rPr>
        <w:t>Закона о контрактной системе и с этой целью:</w:t>
      </w:r>
    </w:p>
    <w:p w:rsidR="00A95EDD" w:rsidRDefault="00A95EDD" w:rsidP="00A95EDD">
      <w:pPr>
        <w:autoSpaceDE w:val="0"/>
        <w:autoSpaceDN w:val="0"/>
        <w:adjustRightInd w:val="0"/>
        <w:ind w:firstLine="708"/>
        <w:jc w:val="both"/>
        <w:rPr>
          <w:rFonts w:eastAsia="Calibri"/>
          <w:sz w:val="28"/>
          <w:szCs w:val="28"/>
          <w:lang w:eastAsia="en-US"/>
        </w:rPr>
      </w:pPr>
      <w:r>
        <w:rPr>
          <w:rFonts w:eastAsia="Calibri"/>
          <w:sz w:val="28"/>
          <w:szCs w:val="28"/>
          <w:lang w:eastAsia="en-US"/>
        </w:rPr>
        <w:t xml:space="preserve">- </w:t>
      </w:r>
      <w:r>
        <w:rPr>
          <w:rFonts w:eastAsia="Calibri"/>
          <w:sz w:val="28"/>
          <w:szCs w:val="28"/>
          <w:lang w:eastAsia="en-US"/>
        </w:rPr>
        <w:tab/>
        <w:t xml:space="preserve">в 7-дневный срок со дня размещения настоящего предписания                                 на официальном сайте отменить все протоколы, составленные в ходе размещения заказа с номером извещения </w:t>
      </w:r>
      <w:r w:rsidR="00515288" w:rsidRPr="00927F29">
        <w:rPr>
          <w:bCs/>
          <w:sz w:val="28"/>
          <w:szCs w:val="28"/>
        </w:rPr>
        <w:t>0372200211620000023</w:t>
      </w:r>
      <w:r>
        <w:rPr>
          <w:rFonts w:eastAsia="Calibri"/>
          <w:sz w:val="28"/>
          <w:szCs w:val="28"/>
          <w:lang w:eastAsia="en-US"/>
        </w:rPr>
        <w:t>;</w:t>
      </w:r>
    </w:p>
    <w:p w:rsidR="00A95EDD" w:rsidRDefault="00A95EDD" w:rsidP="00A95EDD">
      <w:pPr>
        <w:autoSpaceDE w:val="0"/>
        <w:autoSpaceDN w:val="0"/>
        <w:adjustRightInd w:val="0"/>
        <w:ind w:firstLine="708"/>
        <w:jc w:val="both"/>
        <w:rPr>
          <w:rFonts w:eastAsia="Calibri"/>
          <w:sz w:val="28"/>
          <w:szCs w:val="28"/>
          <w:lang w:eastAsia="en-US"/>
        </w:rPr>
      </w:pPr>
      <w:r>
        <w:rPr>
          <w:rFonts w:eastAsia="Calibri"/>
          <w:sz w:val="28"/>
          <w:szCs w:val="28"/>
          <w:lang w:eastAsia="en-US"/>
        </w:rPr>
        <w:t xml:space="preserve">- </w:t>
      </w:r>
      <w:r>
        <w:rPr>
          <w:rFonts w:eastAsia="Calibri"/>
          <w:sz w:val="28"/>
          <w:szCs w:val="28"/>
          <w:lang w:eastAsia="en-US"/>
        </w:rPr>
        <w:tab/>
        <w:t xml:space="preserve">внести изменения в документацию, приведя </w:t>
      </w:r>
      <w:r>
        <w:rPr>
          <w:rFonts w:eastAsia="Calibri"/>
          <w:sz w:val="28"/>
          <w:szCs w:val="28"/>
          <w:lang w:eastAsia="en-US"/>
        </w:rPr>
        <w:br/>
        <w:t>её в соответствие с требованиями Закона о контрактной системе, руководствуясь мотивировочной частью решения, указанного в преамбуле настоящего предписания;</w:t>
      </w:r>
    </w:p>
    <w:p w:rsidR="00A95EDD" w:rsidRDefault="00A95EDD" w:rsidP="00A95EDD">
      <w:pPr>
        <w:autoSpaceDE w:val="0"/>
        <w:autoSpaceDN w:val="0"/>
        <w:adjustRightInd w:val="0"/>
        <w:ind w:firstLine="708"/>
        <w:jc w:val="both"/>
        <w:rPr>
          <w:rFonts w:eastAsia="Calibri"/>
          <w:sz w:val="28"/>
          <w:szCs w:val="28"/>
          <w:lang w:eastAsia="en-US"/>
        </w:rPr>
      </w:pPr>
      <w:r>
        <w:rPr>
          <w:rFonts w:eastAsia="Calibri"/>
          <w:sz w:val="28"/>
          <w:szCs w:val="28"/>
          <w:lang w:eastAsia="en-US"/>
        </w:rPr>
        <w:t>-</w:t>
      </w:r>
      <w:r>
        <w:rPr>
          <w:rFonts w:eastAsia="Calibri"/>
          <w:sz w:val="28"/>
          <w:szCs w:val="28"/>
          <w:lang w:eastAsia="en-US"/>
        </w:rPr>
        <w:tab/>
        <w:t xml:space="preserve">продлить срок окончания подачи заявок на участие в конкурсе                           с номером извещения </w:t>
      </w:r>
      <w:r w:rsidR="00515288" w:rsidRPr="00927F29">
        <w:rPr>
          <w:bCs/>
          <w:sz w:val="28"/>
          <w:szCs w:val="28"/>
        </w:rPr>
        <w:t>0372200211620000023</w:t>
      </w:r>
      <w:r>
        <w:rPr>
          <w:rFonts w:eastAsia="Calibri"/>
          <w:sz w:val="28"/>
          <w:szCs w:val="28"/>
          <w:lang w:eastAsia="en-US"/>
        </w:rPr>
        <w:t xml:space="preserve"> в соответствии с требованиями законодательства о контрактной системе;</w:t>
      </w:r>
    </w:p>
    <w:p w:rsidR="00A95EDD" w:rsidRDefault="00A95EDD" w:rsidP="00A95EDD">
      <w:pPr>
        <w:autoSpaceDE w:val="0"/>
        <w:autoSpaceDN w:val="0"/>
        <w:adjustRightInd w:val="0"/>
        <w:ind w:firstLine="708"/>
        <w:jc w:val="both"/>
        <w:rPr>
          <w:rFonts w:eastAsia="Calibri"/>
          <w:sz w:val="28"/>
          <w:szCs w:val="28"/>
          <w:lang w:eastAsia="en-US"/>
        </w:rPr>
      </w:pPr>
      <w:r>
        <w:rPr>
          <w:rFonts w:eastAsia="Calibri"/>
          <w:sz w:val="28"/>
          <w:szCs w:val="28"/>
          <w:lang w:eastAsia="en-US"/>
        </w:rPr>
        <w:t>-</w:t>
      </w:r>
      <w:r>
        <w:rPr>
          <w:rFonts w:eastAsia="Calibri"/>
          <w:sz w:val="28"/>
          <w:szCs w:val="28"/>
          <w:lang w:eastAsia="en-US"/>
        </w:rPr>
        <w:tab/>
        <w:t xml:space="preserve">завершить процедуру закупки с номером извещения                                                  </w:t>
      </w:r>
      <w:r w:rsidR="00515288" w:rsidRPr="00927F29">
        <w:rPr>
          <w:bCs/>
          <w:sz w:val="28"/>
          <w:szCs w:val="28"/>
        </w:rPr>
        <w:t>0372200211620000023</w:t>
      </w:r>
      <w:r>
        <w:rPr>
          <w:rFonts w:eastAsia="Calibri"/>
          <w:sz w:val="28"/>
          <w:szCs w:val="28"/>
          <w:lang w:eastAsia="en-US"/>
        </w:rPr>
        <w:t xml:space="preserve"> в соответствии с законодательством о контрактной системе.</w:t>
      </w:r>
    </w:p>
    <w:p w:rsidR="00A95EDD" w:rsidRDefault="00A95EDD" w:rsidP="00A95EDD">
      <w:pPr>
        <w:autoSpaceDE w:val="0"/>
        <w:autoSpaceDN w:val="0"/>
        <w:adjustRightInd w:val="0"/>
        <w:ind w:firstLine="708"/>
        <w:jc w:val="both"/>
        <w:rPr>
          <w:rFonts w:eastAsia="Calibri"/>
          <w:sz w:val="28"/>
          <w:szCs w:val="28"/>
          <w:lang w:eastAsia="en-US"/>
        </w:rPr>
      </w:pPr>
      <w:r>
        <w:rPr>
          <w:rFonts w:eastAsia="Calibri"/>
          <w:sz w:val="28"/>
          <w:szCs w:val="28"/>
          <w:lang w:eastAsia="en-US"/>
        </w:rPr>
        <w:t xml:space="preserve">2. </w:t>
      </w:r>
      <w:r>
        <w:rPr>
          <w:rFonts w:eastAsia="Calibri"/>
          <w:sz w:val="28"/>
          <w:szCs w:val="28"/>
          <w:lang w:eastAsia="en-US"/>
        </w:rPr>
        <w:tab/>
        <w:t>Заказчику, комиссии представить в Управление Федеральной антимонопольной службы по Санкт-Петербургу документальные доказательства исполнения пункта 1 настоящего предписания в срок до 29.08.2020.</w:t>
      </w:r>
    </w:p>
    <w:p w:rsidR="00A95EDD" w:rsidRPr="00515288" w:rsidRDefault="00A95EDD" w:rsidP="00515288">
      <w:pPr>
        <w:autoSpaceDE w:val="0"/>
        <w:autoSpaceDN w:val="0"/>
        <w:adjustRightInd w:val="0"/>
        <w:ind w:firstLine="708"/>
        <w:jc w:val="both"/>
        <w:rPr>
          <w:bCs/>
          <w:sz w:val="28"/>
          <w:szCs w:val="28"/>
        </w:rPr>
      </w:pPr>
      <w:r>
        <w:rPr>
          <w:rFonts w:eastAsia="Calibri"/>
          <w:sz w:val="28"/>
          <w:szCs w:val="28"/>
          <w:lang w:eastAsia="en-US"/>
        </w:rPr>
        <w:t xml:space="preserve">3. </w:t>
      </w:r>
      <w:r>
        <w:rPr>
          <w:rFonts w:eastAsia="Calibri"/>
          <w:sz w:val="28"/>
          <w:szCs w:val="28"/>
          <w:lang w:eastAsia="en-US"/>
        </w:rPr>
        <w:tab/>
        <w:t xml:space="preserve">Оператору электронной площадки – </w:t>
      </w:r>
      <w:r w:rsidR="00515288" w:rsidRPr="00515288">
        <w:rPr>
          <w:bCs/>
          <w:sz w:val="28"/>
          <w:szCs w:val="28"/>
        </w:rPr>
        <w:t>ЗАО «Сбербанк – Автомат</w:t>
      </w:r>
      <w:r w:rsidR="00515288">
        <w:rPr>
          <w:bCs/>
          <w:sz w:val="28"/>
          <w:szCs w:val="28"/>
        </w:rPr>
        <w:t>изированная система</w:t>
      </w:r>
      <w:r w:rsidR="00515288" w:rsidRPr="00515288">
        <w:rPr>
          <w:bCs/>
          <w:sz w:val="28"/>
          <w:szCs w:val="28"/>
        </w:rPr>
        <w:t xml:space="preserve"> торгов»</w:t>
      </w:r>
      <w:r>
        <w:rPr>
          <w:rFonts w:eastAsia="Calibri"/>
          <w:sz w:val="28"/>
          <w:szCs w:val="28"/>
          <w:lang w:eastAsia="en-US"/>
        </w:rPr>
        <w:t>:</w:t>
      </w:r>
    </w:p>
    <w:p w:rsidR="00A95EDD" w:rsidRDefault="00A95EDD" w:rsidP="00A95EDD">
      <w:pPr>
        <w:autoSpaceDE w:val="0"/>
        <w:autoSpaceDN w:val="0"/>
        <w:adjustRightInd w:val="0"/>
        <w:ind w:firstLine="708"/>
        <w:jc w:val="both"/>
        <w:rPr>
          <w:rFonts w:eastAsia="Calibri"/>
          <w:sz w:val="28"/>
          <w:szCs w:val="28"/>
          <w:lang w:eastAsia="en-US"/>
        </w:rPr>
      </w:pPr>
      <w:r>
        <w:rPr>
          <w:rFonts w:eastAsia="Calibri"/>
          <w:sz w:val="28"/>
          <w:szCs w:val="28"/>
          <w:lang w:eastAsia="en-US"/>
        </w:rPr>
        <w:t xml:space="preserve">- </w:t>
      </w:r>
      <w:r>
        <w:rPr>
          <w:rFonts w:eastAsia="Calibri"/>
          <w:sz w:val="28"/>
          <w:szCs w:val="28"/>
          <w:lang w:eastAsia="en-US"/>
        </w:rPr>
        <w:tab/>
        <w:t>обеспечить Заказчику техническую возможность для исполнения пункта 1 настоящего предписания;</w:t>
      </w:r>
    </w:p>
    <w:p w:rsidR="00A95EDD" w:rsidRDefault="00A95EDD" w:rsidP="00A95EDD">
      <w:pPr>
        <w:autoSpaceDE w:val="0"/>
        <w:autoSpaceDN w:val="0"/>
        <w:adjustRightInd w:val="0"/>
        <w:ind w:firstLine="708"/>
        <w:jc w:val="both"/>
        <w:rPr>
          <w:rFonts w:eastAsia="Calibri"/>
          <w:sz w:val="28"/>
          <w:szCs w:val="28"/>
          <w:lang w:eastAsia="en-US"/>
        </w:rPr>
      </w:pPr>
      <w:r>
        <w:rPr>
          <w:rFonts w:eastAsia="Calibri"/>
          <w:sz w:val="28"/>
          <w:szCs w:val="28"/>
          <w:lang w:eastAsia="en-US"/>
        </w:rPr>
        <w:t xml:space="preserve">- </w:t>
      </w:r>
      <w:r>
        <w:rPr>
          <w:rFonts w:eastAsia="Calibri"/>
          <w:sz w:val="28"/>
          <w:szCs w:val="28"/>
          <w:lang w:eastAsia="en-US"/>
        </w:rPr>
        <w:tab/>
        <w:t>прекратить блокирование операций по счетам для проведения операций по обеспечению участия в открытых конкурсах в электронной форме, открытых участникам закупки, подавшим заявки на участие</w:t>
      </w:r>
      <w:r>
        <w:rPr>
          <w:rFonts w:eastAsia="Calibri"/>
          <w:sz w:val="28"/>
          <w:szCs w:val="28"/>
          <w:lang w:eastAsia="en-US"/>
        </w:rPr>
        <w:br/>
        <w:t xml:space="preserve">в конкурсе, в отношении денежных средств в размере обеспечения заявки </w:t>
      </w:r>
      <w:r>
        <w:rPr>
          <w:rFonts w:eastAsia="Calibri"/>
          <w:sz w:val="28"/>
          <w:szCs w:val="28"/>
          <w:lang w:eastAsia="en-US"/>
        </w:rPr>
        <w:br/>
        <w:t xml:space="preserve">на участие в конкурсе. </w:t>
      </w:r>
    </w:p>
    <w:p w:rsidR="00A95EDD" w:rsidRDefault="00A95EDD" w:rsidP="00A95EDD">
      <w:pPr>
        <w:autoSpaceDE w:val="0"/>
        <w:autoSpaceDN w:val="0"/>
        <w:adjustRightInd w:val="0"/>
        <w:ind w:firstLine="708"/>
        <w:jc w:val="both"/>
        <w:rPr>
          <w:rFonts w:eastAsia="Calibri"/>
          <w:sz w:val="28"/>
          <w:szCs w:val="28"/>
          <w:lang w:eastAsia="en-US"/>
        </w:rPr>
      </w:pPr>
    </w:p>
    <w:p w:rsidR="00A95EDD" w:rsidRDefault="00A95EDD" w:rsidP="00A95EDD">
      <w:pPr>
        <w:pStyle w:val="ac"/>
        <w:spacing w:after="0"/>
        <w:ind w:firstLine="708"/>
        <w:jc w:val="both"/>
        <w:rPr>
          <w:i/>
          <w:sz w:val="20"/>
          <w:szCs w:val="20"/>
        </w:rPr>
      </w:pPr>
      <w:r>
        <w:rPr>
          <w:i/>
          <w:sz w:val="20"/>
          <w:szCs w:val="20"/>
        </w:rPr>
        <w:t>Предписание может быть обжаловано в судебном порядке в течение трех месяцев со дня его вынесения.</w:t>
      </w:r>
    </w:p>
    <w:p w:rsidR="00A95EDD" w:rsidRDefault="00A95EDD" w:rsidP="00A95EDD">
      <w:pPr>
        <w:ind w:firstLine="708"/>
        <w:jc w:val="both"/>
        <w:rPr>
          <w:i/>
          <w:sz w:val="20"/>
          <w:szCs w:val="20"/>
        </w:rPr>
      </w:pPr>
      <w:r>
        <w:rPr>
          <w:i/>
          <w:sz w:val="20"/>
          <w:szCs w:val="20"/>
          <w:u w:val="single"/>
        </w:rPr>
        <w:t>Примечание.</w:t>
      </w:r>
      <w:r>
        <w:rPr>
          <w:i/>
          <w:sz w:val="20"/>
          <w:szCs w:val="20"/>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w:t>
      </w:r>
      <w:r>
        <w:rPr>
          <w:i/>
          <w:sz w:val="20"/>
          <w:szCs w:val="20"/>
        </w:rPr>
        <w:br/>
        <w:t>ч. 7 ст. 19.5 Кодекса Российской Федерации об административных правонарушениях установлена административная ответственность.</w:t>
      </w:r>
    </w:p>
    <w:p w:rsidR="00A95EDD" w:rsidRPr="00D72799" w:rsidRDefault="00A95EDD" w:rsidP="00A95EDD">
      <w:pPr>
        <w:pStyle w:val="3"/>
        <w:spacing w:after="0"/>
        <w:ind w:left="0" w:firstLine="709"/>
        <w:jc w:val="both"/>
        <w:rPr>
          <w:i/>
          <w:sz w:val="20"/>
          <w:szCs w:val="20"/>
        </w:rPr>
      </w:pPr>
      <w:r>
        <w:rPr>
          <w:i/>
          <w:sz w:val="20"/>
          <w:szCs w:val="20"/>
        </w:rPr>
        <w:t xml:space="preserve">Привлечение к ответственности, предусмотренной законодательством Российской Федерации, </w:t>
      </w:r>
      <w:r>
        <w:rPr>
          <w:i/>
          <w:sz w:val="20"/>
          <w:szCs w:val="20"/>
        </w:rPr>
        <w:br/>
        <w:t>не освобождает от обязанности исполнить предписание контролирующего органа.</w:t>
      </w:r>
    </w:p>
    <w:p w:rsidR="00A95EDD" w:rsidRPr="00D755DB" w:rsidRDefault="00A95EDD" w:rsidP="00A95EDD">
      <w:pPr>
        <w:tabs>
          <w:tab w:val="left" w:pos="2700"/>
        </w:tabs>
        <w:ind w:firstLine="720"/>
        <w:jc w:val="both"/>
        <w:rPr>
          <w:i/>
          <w:sz w:val="28"/>
          <w:szCs w:val="28"/>
        </w:rPr>
      </w:pPr>
    </w:p>
    <w:p w:rsidR="00A95EDD" w:rsidRPr="00D755DB" w:rsidRDefault="00A95EDD" w:rsidP="00A95EDD">
      <w:pPr>
        <w:tabs>
          <w:tab w:val="left" w:pos="2700"/>
        </w:tabs>
        <w:ind w:firstLine="720"/>
        <w:jc w:val="both"/>
        <w:rPr>
          <w:i/>
          <w:sz w:val="28"/>
          <w:szCs w:val="28"/>
        </w:rPr>
      </w:pPr>
    </w:p>
    <w:p w:rsidR="00A95EDD" w:rsidRPr="00614FAA" w:rsidRDefault="00A95EDD" w:rsidP="00A95EDD">
      <w:pPr>
        <w:tabs>
          <w:tab w:val="left" w:pos="2700"/>
        </w:tabs>
        <w:ind w:firstLine="720"/>
        <w:jc w:val="both"/>
        <w:rPr>
          <w:i/>
          <w:sz w:val="28"/>
          <w:szCs w:val="28"/>
        </w:rPr>
      </w:pPr>
    </w:p>
    <w:p w:rsidR="00A95EDD" w:rsidRPr="00217348" w:rsidRDefault="00A95EDD" w:rsidP="00A95EDD">
      <w:pPr>
        <w:tabs>
          <w:tab w:val="left" w:pos="2700"/>
        </w:tabs>
        <w:ind w:firstLine="720"/>
        <w:jc w:val="both"/>
        <w:rPr>
          <w:i/>
          <w:sz w:val="26"/>
          <w:szCs w:val="26"/>
        </w:rPr>
      </w:pPr>
    </w:p>
    <w:p w:rsidR="00C00968" w:rsidRDefault="00C00968"/>
    <w:sectPr w:rsidR="00C00968" w:rsidSect="00423159">
      <w:headerReference w:type="default" r:id="rId8"/>
      <w:pgSz w:w="11906" w:h="16838"/>
      <w:pgMar w:top="1134" w:right="850"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0313" w:rsidRDefault="00130313" w:rsidP="00423159">
      <w:r>
        <w:separator/>
      </w:r>
    </w:p>
  </w:endnote>
  <w:endnote w:type="continuationSeparator" w:id="0">
    <w:p w:rsidR="00130313" w:rsidRDefault="00130313" w:rsidP="004231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0313" w:rsidRDefault="00130313" w:rsidP="00423159">
      <w:r>
        <w:separator/>
      </w:r>
    </w:p>
  </w:footnote>
  <w:footnote w:type="continuationSeparator" w:id="0">
    <w:p w:rsidR="00130313" w:rsidRDefault="00130313" w:rsidP="004231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7470615"/>
      <w:docPartObj>
        <w:docPartGallery w:val="Page Numbers (Top of Page)"/>
        <w:docPartUnique/>
      </w:docPartObj>
    </w:sdtPr>
    <w:sdtEndPr/>
    <w:sdtContent>
      <w:p w:rsidR="00423159" w:rsidRDefault="00423159">
        <w:pPr>
          <w:pStyle w:val="a5"/>
          <w:jc w:val="center"/>
        </w:pPr>
        <w:r>
          <w:fldChar w:fldCharType="begin"/>
        </w:r>
        <w:r>
          <w:instrText>PAGE   \* MERGEFORMAT</w:instrText>
        </w:r>
        <w:r>
          <w:fldChar w:fldCharType="separate"/>
        </w:r>
        <w:r w:rsidR="00A13779">
          <w:rPr>
            <w:noProof/>
          </w:rPr>
          <w:t>8</w:t>
        </w:r>
        <w:r>
          <w:fldChar w:fldCharType="end"/>
        </w:r>
      </w:p>
    </w:sdtContent>
  </w:sdt>
  <w:p w:rsidR="00423159" w:rsidRDefault="00423159">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72663"/>
    <w:multiLevelType w:val="hybridMultilevel"/>
    <w:tmpl w:val="72DCD1C6"/>
    <w:lvl w:ilvl="0" w:tplc="BC7448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3A691958"/>
    <w:multiLevelType w:val="hybridMultilevel"/>
    <w:tmpl w:val="B59A5BD6"/>
    <w:lvl w:ilvl="0" w:tplc="8EFE27F8">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6A9C"/>
    <w:rsid w:val="00024F97"/>
    <w:rsid w:val="00106A61"/>
    <w:rsid w:val="00127246"/>
    <w:rsid w:val="00130313"/>
    <w:rsid w:val="002705D6"/>
    <w:rsid w:val="00370B73"/>
    <w:rsid w:val="00423159"/>
    <w:rsid w:val="00515288"/>
    <w:rsid w:val="005267A4"/>
    <w:rsid w:val="005D694D"/>
    <w:rsid w:val="005D6A9C"/>
    <w:rsid w:val="008454B6"/>
    <w:rsid w:val="00866C50"/>
    <w:rsid w:val="00927F29"/>
    <w:rsid w:val="00975463"/>
    <w:rsid w:val="009F4411"/>
    <w:rsid w:val="00A13779"/>
    <w:rsid w:val="00A51F87"/>
    <w:rsid w:val="00A66D7E"/>
    <w:rsid w:val="00A77D4D"/>
    <w:rsid w:val="00A8673E"/>
    <w:rsid w:val="00A95EDD"/>
    <w:rsid w:val="00B15536"/>
    <w:rsid w:val="00BA3CD8"/>
    <w:rsid w:val="00BF4A11"/>
    <w:rsid w:val="00C00968"/>
    <w:rsid w:val="00C8671A"/>
    <w:rsid w:val="00D7380D"/>
    <w:rsid w:val="00E42083"/>
    <w:rsid w:val="00F541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BEEA1"/>
  <w15:chartTrackingRefBased/>
  <w15:docId w15:val="{4D7500F6-B902-4CA3-9A6B-E0F69F83F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315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423159"/>
    <w:pPr>
      <w:spacing w:after="0" w:line="240" w:lineRule="auto"/>
    </w:pPr>
    <w:rPr>
      <w:rFonts w:ascii="Calibri" w:eastAsia="Times New Roman" w:hAnsi="Calibri" w:cs="Times New Roman"/>
      <w:lang w:eastAsia="ru-RU"/>
    </w:rPr>
  </w:style>
  <w:style w:type="character" w:styleId="a4">
    <w:name w:val="Hyperlink"/>
    <w:basedOn w:val="a0"/>
    <w:uiPriority w:val="99"/>
    <w:semiHidden/>
    <w:unhideWhenUsed/>
    <w:rsid w:val="00423159"/>
    <w:rPr>
      <w:color w:val="0000FF"/>
      <w:u w:val="single"/>
    </w:rPr>
  </w:style>
  <w:style w:type="paragraph" w:styleId="a5">
    <w:name w:val="header"/>
    <w:basedOn w:val="a"/>
    <w:link w:val="a6"/>
    <w:uiPriority w:val="99"/>
    <w:unhideWhenUsed/>
    <w:rsid w:val="00423159"/>
    <w:pPr>
      <w:tabs>
        <w:tab w:val="center" w:pos="4677"/>
        <w:tab w:val="right" w:pos="9355"/>
      </w:tabs>
    </w:pPr>
  </w:style>
  <w:style w:type="character" w:customStyle="1" w:styleId="a6">
    <w:name w:val="Верхний колонтитул Знак"/>
    <w:basedOn w:val="a0"/>
    <w:link w:val="a5"/>
    <w:uiPriority w:val="99"/>
    <w:rsid w:val="00423159"/>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423159"/>
    <w:pPr>
      <w:tabs>
        <w:tab w:val="center" w:pos="4677"/>
        <w:tab w:val="right" w:pos="9355"/>
      </w:tabs>
    </w:pPr>
  </w:style>
  <w:style w:type="character" w:customStyle="1" w:styleId="a8">
    <w:name w:val="Нижний колонтитул Знак"/>
    <w:basedOn w:val="a0"/>
    <w:link w:val="a7"/>
    <w:uiPriority w:val="99"/>
    <w:rsid w:val="00423159"/>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975463"/>
    <w:rPr>
      <w:rFonts w:ascii="Segoe UI" w:hAnsi="Segoe UI" w:cs="Segoe UI"/>
      <w:sz w:val="18"/>
      <w:szCs w:val="18"/>
    </w:rPr>
  </w:style>
  <w:style w:type="character" w:customStyle="1" w:styleId="aa">
    <w:name w:val="Текст выноски Знак"/>
    <w:basedOn w:val="a0"/>
    <w:link w:val="a9"/>
    <w:uiPriority w:val="99"/>
    <w:semiHidden/>
    <w:rsid w:val="00975463"/>
    <w:rPr>
      <w:rFonts w:ascii="Segoe UI" w:eastAsia="Times New Roman" w:hAnsi="Segoe UI" w:cs="Segoe UI"/>
      <w:sz w:val="18"/>
      <w:szCs w:val="18"/>
      <w:lang w:eastAsia="ru-RU"/>
    </w:rPr>
  </w:style>
  <w:style w:type="paragraph" w:styleId="ab">
    <w:name w:val="List Paragraph"/>
    <w:basedOn w:val="a"/>
    <w:uiPriority w:val="34"/>
    <w:qFormat/>
    <w:rsid w:val="00106A61"/>
    <w:pPr>
      <w:ind w:left="720"/>
      <w:contextualSpacing/>
    </w:pPr>
  </w:style>
  <w:style w:type="paragraph" w:styleId="ac">
    <w:name w:val="Body Text"/>
    <w:basedOn w:val="a"/>
    <w:link w:val="ad"/>
    <w:rsid w:val="00A95EDD"/>
    <w:pPr>
      <w:spacing w:after="120"/>
    </w:pPr>
  </w:style>
  <w:style w:type="character" w:customStyle="1" w:styleId="ad">
    <w:name w:val="Основной текст Знак"/>
    <w:basedOn w:val="a0"/>
    <w:link w:val="ac"/>
    <w:rsid w:val="00A95EDD"/>
    <w:rPr>
      <w:rFonts w:ascii="Times New Roman" w:eastAsia="Times New Roman" w:hAnsi="Times New Roman" w:cs="Times New Roman"/>
      <w:sz w:val="24"/>
      <w:szCs w:val="24"/>
      <w:lang w:eastAsia="ru-RU"/>
    </w:rPr>
  </w:style>
  <w:style w:type="paragraph" w:styleId="3">
    <w:name w:val="Body Text Indent 3"/>
    <w:basedOn w:val="a"/>
    <w:link w:val="30"/>
    <w:rsid w:val="00A95EDD"/>
    <w:pPr>
      <w:spacing w:after="120"/>
      <w:ind w:left="283"/>
    </w:pPr>
    <w:rPr>
      <w:sz w:val="16"/>
      <w:szCs w:val="16"/>
    </w:rPr>
  </w:style>
  <w:style w:type="character" w:customStyle="1" w:styleId="30">
    <w:name w:val="Основной текст с отступом 3 Знак"/>
    <w:basedOn w:val="a0"/>
    <w:link w:val="3"/>
    <w:rsid w:val="00A95EDD"/>
    <w:rPr>
      <w:rFonts w:ascii="Times New Roman" w:eastAsia="Times New Roman" w:hAnsi="Times New Roman" w:cs="Times New Roman"/>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470616">
      <w:bodyDiv w:val="1"/>
      <w:marLeft w:val="0"/>
      <w:marRight w:val="0"/>
      <w:marTop w:val="0"/>
      <w:marBottom w:val="0"/>
      <w:divBdr>
        <w:top w:val="none" w:sz="0" w:space="0" w:color="auto"/>
        <w:left w:val="none" w:sz="0" w:space="0" w:color="auto"/>
        <w:bottom w:val="none" w:sz="0" w:space="0" w:color="auto"/>
        <w:right w:val="none" w:sz="0" w:space="0" w:color="auto"/>
      </w:divBdr>
    </w:div>
    <w:div w:id="261763264">
      <w:bodyDiv w:val="1"/>
      <w:marLeft w:val="0"/>
      <w:marRight w:val="0"/>
      <w:marTop w:val="0"/>
      <w:marBottom w:val="0"/>
      <w:divBdr>
        <w:top w:val="none" w:sz="0" w:space="0" w:color="auto"/>
        <w:left w:val="none" w:sz="0" w:space="0" w:color="auto"/>
        <w:bottom w:val="none" w:sz="0" w:space="0" w:color="auto"/>
        <w:right w:val="none" w:sz="0" w:space="0" w:color="auto"/>
      </w:divBdr>
    </w:div>
    <w:div w:id="410588351">
      <w:bodyDiv w:val="1"/>
      <w:marLeft w:val="0"/>
      <w:marRight w:val="0"/>
      <w:marTop w:val="0"/>
      <w:marBottom w:val="0"/>
      <w:divBdr>
        <w:top w:val="none" w:sz="0" w:space="0" w:color="auto"/>
        <w:left w:val="none" w:sz="0" w:space="0" w:color="auto"/>
        <w:bottom w:val="none" w:sz="0" w:space="0" w:color="auto"/>
        <w:right w:val="none" w:sz="0" w:space="0" w:color="auto"/>
      </w:divBdr>
    </w:div>
    <w:div w:id="970399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2571</Words>
  <Characters>14658</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Алыбин Юрий Александрович</dc:creator>
  <cp:keywords/>
  <dc:description/>
  <cp:lastModifiedBy>Алыбин Юрий Александрович</cp:lastModifiedBy>
  <cp:revision>2</cp:revision>
  <cp:lastPrinted>2019-06-10T12:12:00Z</cp:lastPrinted>
  <dcterms:created xsi:type="dcterms:W3CDTF">2020-08-04T18:15:00Z</dcterms:created>
  <dcterms:modified xsi:type="dcterms:W3CDTF">2020-08-04T18:15:00Z</dcterms:modified>
</cp:coreProperties>
</file>