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1E0" w:firstRow="1" w:lastRow="1" w:firstColumn="1" w:lastColumn="1" w:noHBand="0" w:noVBand="0"/>
      </w:tblPr>
      <w:tblGrid>
        <w:gridCol w:w="4077"/>
        <w:gridCol w:w="5670"/>
      </w:tblGrid>
      <w:tr w:rsidR="00423159" w:rsidTr="00423159">
        <w:trPr>
          <w:trHeight w:val="3594"/>
        </w:trPr>
        <w:tc>
          <w:tcPr>
            <w:tcW w:w="4077" w:type="dxa"/>
          </w:tcPr>
          <w:p w:rsidR="00423159" w:rsidRDefault="00423159">
            <w:pPr>
              <w:ind w:right="-908"/>
              <w:rPr>
                <w:sz w:val="28"/>
                <w:szCs w:val="28"/>
              </w:rPr>
            </w:pPr>
          </w:p>
        </w:tc>
        <w:tc>
          <w:tcPr>
            <w:tcW w:w="5670" w:type="dxa"/>
          </w:tcPr>
          <w:p w:rsidR="008454B6" w:rsidRPr="008454B6" w:rsidRDefault="008454B6" w:rsidP="008454B6">
            <w:pPr>
              <w:ind w:left="635"/>
              <w:rPr>
                <w:bCs/>
                <w:sz w:val="28"/>
                <w:szCs w:val="28"/>
              </w:rPr>
            </w:pPr>
            <w:r w:rsidRPr="008454B6">
              <w:rPr>
                <w:bCs/>
                <w:sz w:val="28"/>
                <w:szCs w:val="28"/>
              </w:rPr>
              <w:t>МА МО Лиговка-Ямская</w:t>
            </w:r>
          </w:p>
          <w:p w:rsidR="008454B6" w:rsidRPr="008454B6" w:rsidRDefault="008454B6" w:rsidP="008454B6">
            <w:pPr>
              <w:ind w:left="635"/>
              <w:rPr>
                <w:bCs/>
                <w:sz w:val="28"/>
                <w:szCs w:val="28"/>
              </w:rPr>
            </w:pPr>
            <w:r w:rsidRPr="008454B6">
              <w:rPr>
                <w:bCs/>
                <w:sz w:val="28"/>
                <w:szCs w:val="28"/>
              </w:rPr>
              <w:t>Харьковская ул., 6/1/лит. А, пом. 2-Н,</w:t>
            </w:r>
          </w:p>
          <w:p w:rsidR="008454B6" w:rsidRPr="008454B6" w:rsidRDefault="008454B6" w:rsidP="008454B6">
            <w:pPr>
              <w:ind w:left="635"/>
              <w:rPr>
                <w:bCs/>
                <w:sz w:val="28"/>
                <w:szCs w:val="28"/>
              </w:rPr>
            </w:pPr>
            <w:r w:rsidRPr="008454B6">
              <w:rPr>
                <w:bCs/>
                <w:sz w:val="28"/>
                <w:szCs w:val="28"/>
              </w:rPr>
              <w:t>Санкт-Петербург, 191024</w:t>
            </w:r>
          </w:p>
          <w:p w:rsidR="008454B6" w:rsidRPr="008454B6" w:rsidRDefault="008454B6" w:rsidP="008454B6">
            <w:pPr>
              <w:ind w:left="635"/>
              <w:rPr>
                <w:bCs/>
                <w:sz w:val="28"/>
                <w:szCs w:val="28"/>
              </w:rPr>
            </w:pPr>
            <w:r w:rsidRPr="008454B6">
              <w:rPr>
                <w:bCs/>
                <w:sz w:val="28"/>
                <w:szCs w:val="28"/>
              </w:rPr>
              <w:t>тел.: 7-812-7178744</w:t>
            </w:r>
          </w:p>
          <w:p w:rsidR="008454B6" w:rsidRPr="008454B6" w:rsidRDefault="008454B6" w:rsidP="008454B6">
            <w:pPr>
              <w:ind w:left="635"/>
              <w:rPr>
                <w:bCs/>
                <w:sz w:val="28"/>
                <w:szCs w:val="28"/>
              </w:rPr>
            </w:pPr>
            <w:r w:rsidRPr="008454B6">
              <w:rPr>
                <w:bCs/>
                <w:sz w:val="28"/>
                <w:szCs w:val="28"/>
              </w:rPr>
              <w:t xml:space="preserve">                                                                                           </w:t>
            </w:r>
          </w:p>
          <w:p w:rsidR="008454B6" w:rsidRPr="008454B6" w:rsidRDefault="008454B6" w:rsidP="008454B6">
            <w:pPr>
              <w:ind w:left="635"/>
              <w:rPr>
                <w:bCs/>
                <w:sz w:val="28"/>
                <w:szCs w:val="28"/>
              </w:rPr>
            </w:pPr>
            <w:r w:rsidRPr="008454B6">
              <w:rPr>
                <w:bCs/>
                <w:sz w:val="28"/>
                <w:szCs w:val="28"/>
              </w:rPr>
              <w:t>ЭТП НЭП</w:t>
            </w:r>
          </w:p>
          <w:p w:rsidR="008454B6" w:rsidRPr="008454B6" w:rsidRDefault="008454B6" w:rsidP="008454B6">
            <w:pPr>
              <w:ind w:left="635"/>
              <w:rPr>
                <w:bCs/>
                <w:sz w:val="28"/>
                <w:szCs w:val="28"/>
              </w:rPr>
            </w:pPr>
            <w:r w:rsidRPr="008454B6">
              <w:rPr>
                <w:bCs/>
                <w:sz w:val="28"/>
                <w:szCs w:val="28"/>
              </w:rPr>
              <w:t>Тестовская, д. 10</w:t>
            </w:r>
          </w:p>
          <w:p w:rsidR="008454B6" w:rsidRPr="008454B6" w:rsidRDefault="008454B6" w:rsidP="008454B6">
            <w:pPr>
              <w:ind w:left="635"/>
              <w:rPr>
                <w:bCs/>
                <w:sz w:val="28"/>
                <w:szCs w:val="28"/>
              </w:rPr>
            </w:pPr>
            <w:r w:rsidRPr="008454B6">
              <w:rPr>
                <w:bCs/>
                <w:sz w:val="28"/>
                <w:szCs w:val="28"/>
              </w:rPr>
              <w:t>Москва, 123112</w:t>
            </w:r>
          </w:p>
          <w:p w:rsidR="008454B6" w:rsidRPr="008454B6" w:rsidRDefault="008454B6" w:rsidP="008454B6">
            <w:pPr>
              <w:ind w:left="635"/>
              <w:rPr>
                <w:bCs/>
                <w:sz w:val="28"/>
                <w:szCs w:val="28"/>
              </w:rPr>
            </w:pPr>
            <w:r w:rsidRPr="008454B6">
              <w:rPr>
                <w:bCs/>
                <w:sz w:val="28"/>
                <w:szCs w:val="28"/>
              </w:rPr>
              <w:t>факс: (495) 785-05-45</w:t>
            </w:r>
          </w:p>
          <w:p w:rsidR="008454B6" w:rsidRPr="008454B6" w:rsidRDefault="008454B6" w:rsidP="008454B6">
            <w:pPr>
              <w:ind w:left="635"/>
              <w:rPr>
                <w:bCs/>
                <w:sz w:val="28"/>
                <w:szCs w:val="28"/>
              </w:rPr>
            </w:pPr>
          </w:p>
          <w:p w:rsidR="008454B6" w:rsidRPr="008454B6" w:rsidRDefault="008454B6" w:rsidP="008454B6">
            <w:pPr>
              <w:ind w:left="635"/>
              <w:rPr>
                <w:bCs/>
                <w:sz w:val="28"/>
                <w:szCs w:val="28"/>
              </w:rPr>
            </w:pPr>
            <w:r w:rsidRPr="008454B6">
              <w:rPr>
                <w:bCs/>
                <w:sz w:val="28"/>
                <w:szCs w:val="28"/>
              </w:rPr>
              <w:t>ООО «ЭКЛЕКТИКА-ГИД»</w:t>
            </w:r>
          </w:p>
          <w:p w:rsidR="008454B6" w:rsidRPr="008454B6" w:rsidRDefault="008454B6" w:rsidP="008454B6">
            <w:pPr>
              <w:ind w:left="635"/>
              <w:rPr>
                <w:bCs/>
                <w:sz w:val="28"/>
                <w:szCs w:val="28"/>
              </w:rPr>
            </w:pPr>
            <w:r w:rsidRPr="008454B6">
              <w:rPr>
                <w:bCs/>
                <w:sz w:val="28"/>
                <w:szCs w:val="28"/>
              </w:rPr>
              <w:t>Невский пр., д. 44, лит. А, оф. 3,</w:t>
            </w:r>
          </w:p>
          <w:p w:rsidR="008454B6" w:rsidRPr="008454B6" w:rsidRDefault="008454B6" w:rsidP="008454B6">
            <w:pPr>
              <w:ind w:left="635"/>
              <w:rPr>
                <w:bCs/>
                <w:sz w:val="28"/>
                <w:szCs w:val="28"/>
              </w:rPr>
            </w:pPr>
            <w:r w:rsidRPr="008454B6">
              <w:rPr>
                <w:bCs/>
                <w:sz w:val="28"/>
                <w:szCs w:val="28"/>
              </w:rPr>
              <w:t>Санкт-Петербург, 191186</w:t>
            </w:r>
          </w:p>
          <w:p w:rsidR="00B15536" w:rsidRDefault="008454B6" w:rsidP="008454B6">
            <w:pPr>
              <w:ind w:left="635"/>
              <w:rPr>
                <w:sz w:val="28"/>
                <w:szCs w:val="28"/>
              </w:rPr>
            </w:pPr>
            <w:r w:rsidRPr="008454B6">
              <w:rPr>
                <w:bCs/>
                <w:sz w:val="28"/>
                <w:szCs w:val="28"/>
              </w:rPr>
              <w:t>тел.: +7 (931) 322-90-13</w:t>
            </w:r>
          </w:p>
        </w:tc>
      </w:tr>
    </w:tbl>
    <w:p w:rsidR="00423159" w:rsidRDefault="00423159" w:rsidP="00423159">
      <w:pPr>
        <w:jc w:val="center"/>
        <w:outlineLvl w:val="0"/>
        <w:rPr>
          <w:sz w:val="28"/>
          <w:szCs w:val="28"/>
        </w:rPr>
      </w:pPr>
    </w:p>
    <w:p w:rsidR="00423159" w:rsidRDefault="00423159" w:rsidP="00423159">
      <w:pPr>
        <w:outlineLvl w:val="0"/>
        <w:rPr>
          <w:sz w:val="28"/>
          <w:szCs w:val="28"/>
        </w:rPr>
      </w:pPr>
    </w:p>
    <w:p w:rsidR="00423159" w:rsidRDefault="00423159" w:rsidP="00423159">
      <w:pPr>
        <w:jc w:val="center"/>
        <w:outlineLvl w:val="0"/>
        <w:rPr>
          <w:sz w:val="28"/>
          <w:szCs w:val="28"/>
        </w:rPr>
      </w:pPr>
    </w:p>
    <w:p w:rsidR="00423159" w:rsidRDefault="00423159" w:rsidP="00423159">
      <w:pPr>
        <w:jc w:val="center"/>
        <w:outlineLvl w:val="0"/>
        <w:rPr>
          <w:sz w:val="28"/>
          <w:szCs w:val="28"/>
        </w:rPr>
      </w:pPr>
    </w:p>
    <w:p w:rsidR="00423159" w:rsidRDefault="00423159" w:rsidP="00423159">
      <w:pPr>
        <w:jc w:val="center"/>
        <w:outlineLvl w:val="0"/>
        <w:rPr>
          <w:sz w:val="28"/>
          <w:szCs w:val="28"/>
        </w:rPr>
      </w:pPr>
    </w:p>
    <w:p w:rsidR="00423159" w:rsidRDefault="00423159" w:rsidP="00423159">
      <w:pPr>
        <w:jc w:val="center"/>
        <w:outlineLvl w:val="0"/>
        <w:rPr>
          <w:sz w:val="28"/>
          <w:szCs w:val="28"/>
        </w:rPr>
      </w:pPr>
      <w:r>
        <w:rPr>
          <w:sz w:val="28"/>
          <w:szCs w:val="28"/>
        </w:rPr>
        <w:t>РЕШЕНИЕ</w:t>
      </w:r>
    </w:p>
    <w:p w:rsidR="00423159" w:rsidRDefault="00423159" w:rsidP="00423159">
      <w:pPr>
        <w:jc w:val="center"/>
        <w:rPr>
          <w:sz w:val="28"/>
          <w:szCs w:val="28"/>
        </w:rPr>
      </w:pPr>
      <w:r>
        <w:rPr>
          <w:sz w:val="28"/>
          <w:szCs w:val="28"/>
        </w:rPr>
        <w:t xml:space="preserve">по делу </w:t>
      </w:r>
      <w:r w:rsidR="00D7380D" w:rsidRPr="008D4E12">
        <w:rPr>
          <w:b/>
          <w:sz w:val="28"/>
          <w:szCs w:val="28"/>
        </w:rPr>
        <w:t>№ 44-</w:t>
      </w:r>
      <w:r w:rsidR="008D4E12" w:rsidRPr="008D4E12">
        <w:rPr>
          <w:b/>
          <w:sz w:val="28"/>
          <w:szCs w:val="28"/>
        </w:rPr>
        <w:t>4303</w:t>
      </w:r>
      <w:r w:rsidR="002705D6" w:rsidRPr="008D4E12">
        <w:rPr>
          <w:b/>
          <w:sz w:val="28"/>
          <w:szCs w:val="28"/>
        </w:rPr>
        <w:t>/20</w:t>
      </w:r>
      <w:r>
        <w:rPr>
          <w:sz w:val="28"/>
          <w:szCs w:val="28"/>
        </w:rPr>
        <w:t xml:space="preserve"> </w:t>
      </w:r>
      <w:r>
        <w:rPr>
          <w:sz w:val="28"/>
          <w:szCs w:val="28"/>
        </w:rPr>
        <w:br/>
        <w:t>о нарушении законодательства о контрактной системе</w:t>
      </w:r>
    </w:p>
    <w:p w:rsidR="00423159" w:rsidRDefault="00423159" w:rsidP="00423159">
      <w:pPr>
        <w:ind w:firstLine="540"/>
        <w:jc w:val="center"/>
        <w:rPr>
          <w:sz w:val="28"/>
          <w:szCs w:val="28"/>
        </w:rPr>
      </w:pPr>
    </w:p>
    <w:p w:rsidR="00423159" w:rsidRDefault="008454B6" w:rsidP="00423159">
      <w:pPr>
        <w:tabs>
          <w:tab w:val="left" w:pos="0"/>
        </w:tabs>
        <w:jc w:val="both"/>
        <w:rPr>
          <w:sz w:val="28"/>
          <w:szCs w:val="28"/>
        </w:rPr>
      </w:pPr>
      <w:r>
        <w:rPr>
          <w:sz w:val="28"/>
          <w:szCs w:val="28"/>
        </w:rPr>
        <w:t>30</w:t>
      </w:r>
      <w:r w:rsidR="00BF4A11">
        <w:rPr>
          <w:sz w:val="28"/>
          <w:szCs w:val="28"/>
        </w:rPr>
        <w:t>.07</w:t>
      </w:r>
      <w:r w:rsidR="00A51F87">
        <w:rPr>
          <w:sz w:val="28"/>
          <w:szCs w:val="28"/>
        </w:rPr>
        <w:t>.2020</w:t>
      </w:r>
      <w:r w:rsidR="00423159">
        <w:rPr>
          <w:sz w:val="28"/>
          <w:szCs w:val="28"/>
        </w:rPr>
        <w:t xml:space="preserve">                                                                                        Санкт-Петербург</w:t>
      </w:r>
    </w:p>
    <w:p w:rsidR="00423159" w:rsidRDefault="00423159" w:rsidP="00423159">
      <w:pPr>
        <w:tabs>
          <w:tab w:val="left" w:pos="0"/>
        </w:tabs>
        <w:ind w:left="540"/>
        <w:rPr>
          <w:sz w:val="28"/>
          <w:szCs w:val="28"/>
        </w:rPr>
      </w:pPr>
    </w:p>
    <w:p w:rsidR="008454B6" w:rsidRPr="00651FE5" w:rsidRDefault="00423159" w:rsidP="00651FE5">
      <w:pPr>
        <w:ind w:firstLine="720"/>
        <w:jc w:val="both"/>
        <w:rPr>
          <w:sz w:val="28"/>
          <w:szCs w:val="28"/>
        </w:rPr>
      </w:pPr>
      <w:r>
        <w:rPr>
          <w:sz w:val="28"/>
          <w:szCs w:val="28"/>
        </w:rPr>
        <w:t>Комиссия Санкт-Петербургского УФАС России по контролю закупок (далее – Комиссия УФАС) в сос</w:t>
      </w:r>
      <w:r w:rsidR="008454B6">
        <w:rPr>
          <w:sz w:val="28"/>
          <w:szCs w:val="28"/>
        </w:rPr>
        <w:t>таве:</w:t>
      </w:r>
    </w:p>
    <w:p w:rsidR="008454B6" w:rsidRDefault="008454B6" w:rsidP="008454B6">
      <w:pPr>
        <w:tabs>
          <w:tab w:val="left" w:pos="0"/>
        </w:tabs>
        <w:jc w:val="both"/>
        <w:rPr>
          <w:sz w:val="26"/>
          <w:szCs w:val="26"/>
        </w:rPr>
      </w:pPr>
      <w:r>
        <w:rPr>
          <w:sz w:val="26"/>
          <w:szCs w:val="26"/>
        </w:rPr>
        <w:tab/>
        <w:t xml:space="preserve">в присутствие представителей: </w:t>
      </w:r>
    </w:p>
    <w:p w:rsidR="008454B6" w:rsidRDefault="008454B6" w:rsidP="008454B6">
      <w:pPr>
        <w:tabs>
          <w:tab w:val="left" w:pos="0"/>
        </w:tabs>
        <w:jc w:val="both"/>
        <w:rPr>
          <w:sz w:val="26"/>
          <w:szCs w:val="26"/>
        </w:rPr>
      </w:pPr>
      <w:r>
        <w:rPr>
          <w:sz w:val="26"/>
          <w:szCs w:val="26"/>
        </w:rPr>
        <w:tab/>
      </w:r>
      <w:r w:rsidRPr="008454B6">
        <w:rPr>
          <w:sz w:val="26"/>
          <w:szCs w:val="26"/>
        </w:rPr>
        <w:t>МА МО Лиговка-Ямская</w:t>
      </w:r>
      <w:r>
        <w:rPr>
          <w:sz w:val="26"/>
          <w:szCs w:val="26"/>
        </w:rPr>
        <w:t xml:space="preserve"> </w:t>
      </w:r>
      <w:r w:rsidRPr="008454B6">
        <w:rPr>
          <w:sz w:val="26"/>
          <w:szCs w:val="26"/>
        </w:rPr>
        <w:t>(далее – Заказчик)</w:t>
      </w:r>
      <w:r>
        <w:rPr>
          <w:sz w:val="26"/>
          <w:szCs w:val="26"/>
        </w:rPr>
        <w:t xml:space="preserve">: </w:t>
      </w:r>
    </w:p>
    <w:p w:rsidR="008454B6" w:rsidRPr="008454B6" w:rsidRDefault="008454B6" w:rsidP="008454B6">
      <w:pPr>
        <w:tabs>
          <w:tab w:val="left" w:pos="0"/>
        </w:tabs>
        <w:jc w:val="both"/>
        <w:rPr>
          <w:sz w:val="26"/>
          <w:szCs w:val="26"/>
        </w:rPr>
      </w:pPr>
      <w:r>
        <w:rPr>
          <w:sz w:val="26"/>
          <w:szCs w:val="26"/>
        </w:rPr>
        <w:tab/>
      </w:r>
      <w:r w:rsidRPr="008454B6">
        <w:rPr>
          <w:sz w:val="26"/>
          <w:szCs w:val="26"/>
        </w:rPr>
        <w:t>в отсутствие представителей:</w:t>
      </w:r>
    </w:p>
    <w:p w:rsidR="00BF4A11" w:rsidRPr="008454B6" w:rsidRDefault="008454B6" w:rsidP="008454B6">
      <w:pPr>
        <w:tabs>
          <w:tab w:val="left" w:pos="0"/>
        </w:tabs>
        <w:jc w:val="both"/>
        <w:rPr>
          <w:sz w:val="26"/>
          <w:szCs w:val="26"/>
        </w:rPr>
      </w:pPr>
      <w:r w:rsidRPr="008454B6">
        <w:rPr>
          <w:sz w:val="26"/>
          <w:szCs w:val="26"/>
        </w:rPr>
        <w:tab/>
        <w:t>ООО «ЭКЛЕКТИКА-ГИД» (далее – Заявитель), уведомленного о времени и месте заседания Комиссии УФАС;</w:t>
      </w:r>
    </w:p>
    <w:p w:rsidR="00423159" w:rsidRDefault="00423159" w:rsidP="00423159">
      <w:pPr>
        <w:ind w:firstLine="709"/>
        <w:jc w:val="both"/>
        <w:rPr>
          <w:sz w:val="28"/>
          <w:szCs w:val="28"/>
        </w:rPr>
      </w:pPr>
      <w:r w:rsidRPr="00423159">
        <w:rPr>
          <w:sz w:val="28"/>
          <w:szCs w:val="28"/>
        </w:rPr>
        <w:t xml:space="preserve">рассмотрев жалобу </w:t>
      </w:r>
      <w:r w:rsidRPr="00423159">
        <w:rPr>
          <w:bCs/>
          <w:color w:val="000000"/>
          <w:sz w:val="28"/>
          <w:szCs w:val="28"/>
        </w:rPr>
        <w:t xml:space="preserve">Заявителя </w:t>
      </w:r>
      <w:r w:rsidR="00127246">
        <w:rPr>
          <w:color w:val="000000"/>
          <w:sz w:val="28"/>
          <w:szCs w:val="28"/>
        </w:rPr>
        <w:t xml:space="preserve">(вх. № </w:t>
      </w:r>
      <w:r w:rsidR="008454B6" w:rsidRPr="008454B6">
        <w:rPr>
          <w:color w:val="000000"/>
          <w:sz w:val="28"/>
          <w:szCs w:val="28"/>
        </w:rPr>
        <w:t>27949-ЭП/20 от 27.07.2020</w:t>
      </w:r>
      <w:r>
        <w:rPr>
          <w:color w:val="000000"/>
          <w:sz w:val="28"/>
          <w:szCs w:val="28"/>
        </w:rPr>
        <w:t xml:space="preserve">)  </w:t>
      </w:r>
      <w:r>
        <w:rPr>
          <w:color w:val="000000"/>
          <w:sz w:val="28"/>
          <w:szCs w:val="28"/>
        </w:rPr>
        <w:br/>
        <w:t xml:space="preserve">на действия Заказчика при определении поставщика путем проведения электронного аукциона на </w:t>
      </w:r>
      <w:r w:rsidR="008454B6">
        <w:rPr>
          <w:color w:val="000000"/>
          <w:sz w:val="28"/>
          <w:szCs w:val="28"/>
        </w:rPr>
        <w:t>о</w:t>
      </w:r>
      <w:r w:rsidR="008454B6" w:rsidRPr="008454B6">
        <w:rPr>
          <w:color w:val="000000"/>
          <w:sz w:val="28"/>
          <w:szCs w:val="28"/>
        </w:rPr>
        <w:t xml:space="preserve">казание в 2020 году услуг по организации и проведению 8-и экскурсионных поездок для жителей Муниципального образования Лиговка-Ямская </w:t>
      </w:r>
      <w:r>
        <w:rPr>
          <w:color w:val="000000"/>
          <w:sz w:val="28"/>
          <w:szCs w:val="28"/>
        </w:rPr>
        <w:t xml:space="preserve"> (далее – аукцион), а также в результате</w:t>
      </w:r>
      <w:r>
        <w:rPr>
          <w:sz w:val="28"/>
          <w:szCs w:val="28"/>
        </w:rPr>
        <w:t xml:space="preserve">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w:t>
      </w:r>
      <w:r>
        <w:rPr>
          <w:sz w:val="28"/>
          <w:szCs w:val="28"/>
        </w:rPr>
        <w:lastRenderedPageBreak/>
        <w:t>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423159" w:rsidRDefault="00423159" w:rsidP="00423159">
      <w:pPr>
        <w:tabs>
          <w:tab w:val="left" w:pos="2700"/>
        </w:tabs>
        <w:outlineLvl w:val="0"/>
        <w:rPr>
          <w:sz w:val="28"/>
          <w:szCs w:val="28"/>
        </w:rPr>
      </w:pPr>
    </w:p>
    <w:p w:rsidR="00423159" w:rsidRDefault="00423159" w:rsidP="00423159">
      <w:pPr>
        <w:ind w:firstLine="709"/>
        <w:jc w:val="center"/>
        <w:rPr>
          <w:sz w:val="28"/>
          <w:szCs w:val="28"/>
        </w:rPr>
      </w:pPr>
      <w:r>
        <w:rPr>
          <w:sz w:val="28"/>
          <w:szCs w:val="28"/>
        </w:rPr>
        <w:t>УСТАНОВИЛА:</w:t>
      </w:r>
    </w:p>
    <w:p w:rsidR="00423159" w:rsidRDefault="00423159" w:rsidP="00423159">
      <w:pPr>
        <w:ind w:firstLine="709"/>
        <w:jc w:val="center"/>
        <w:rPr>
          <w:sz w:val="28"/>
          <w:szCs w:val="28"/>
        </w:rPr>
      </w:pPr>
    </w:p>
    <w:p w:rsidR="00423159" w:rsidRPr="00A51F87" w:rsidRDefault="00423159" w:rsidP="008454B6">
      <w:pPr>
        <w:tabs>
          <w:tab w:val="left" w:pos="3969"/>
        </w:tabs>
        <w:ind w:firstLine="720"/>
        <w:jc w:val="both"/>
        <w:rPr>
          <w:bCs/>
          <w:sz w:val="28"/>
          <w:szCs w:val="28"/>
        </w:rPr>
      </w:pPr>
      <w:r>
        <w:rPr>
          <w:sz w:val="28"/>
          <w:szCs w:val="28"/>
        </w:rPr>
        <w:t xml:space="preserve">Извещение о проведении </w:t>
      </w:r>
      <w:r w:rsidR="00A51F87">
        <w:rPr>
          <w:sz w:val="28"/>
          <w:szCs w:val="28"/>
        </w:rPr>
        <w:t>аукциона</w:t>
      </w:r>
      <w:r w:rsidR="008454B6">
        <w:rPr>
          <w:sz w:val="28"/>
          <w:szCs w:val="28"/>
        </w:rPr>
        <w:t xml:space="preserve"> размещено 20.07</w:t>
      </w:r>
      <w:r w:rsidR="00A51F87">
        <w:rPr>
          <w:sz w:val="28"/>
          <w:szCs w:val="28"/>
        </w:rPr>
        <w:t>.2020</w:t>
      </w:r>
      <w:r>
        <w:rPr>
          <w:sz w:val="28"/>
          <w:szCs w:val="28"/>
        </w:rPr>
        <w:br/>
        <w:t xml:space="preserve">на официальном </w:t>
      </w:r>
      <w:r w:rsidRPr="00423159">
        <w:rPr>
          <w:sz w:val="28"/>
          <w:szCs w:val="28"/>
        </w:rPr>
        <w:t xml:space="preserve">сайте </w:t>
      </w:r>
      <w:hyperlink r:id="rId7" w:history="1">
        <w:r w:rsidRPr="00423159">
          <w:rPr>
            <w:rStyle w:val="a4"/>
            <w:color w:val="auto"/>
            <w:sz w:val="28"/>
            <w:szCs w:val="28"/>
            <w:u w:val="none"/>
          </w:rPr>
          <w:t>www.</w:t>
        </w:r>
        <w:r w:rsidRPr="00423159">
          <w:rPr>
            <w:rStyle w:val="a4"/>
            <w:color w:val="auto"/>
            <w:sz w:val="28"/>
            <w:szCs w:val="28"/>
            <w:u w:val="none"/>
            <w:lang w:val="en-US"/>
          </w:rPr>
          <w:t>zakupki</w:t>
        </w:r>
        <w:r w:rsidRPr="00423159">
          <w:rPr>
            <w:rStyle w:val="a4"/>
            <w:color w:val="auto"/>
            <w:sz w:val="28"/>
            <w:szCs w:val="28"/>
            <w:u w:val="none"/>
          </w:rPr>
          <w:t>.</w:t>
        </w:r>
        <w:r w:rsidRPr="00423159">
          <w:rPr>
            <w:rStyle w:val="a4"/>
            <w:color w:val="auto"/>
            <w:sz w:val="28"/>
            <w:szCs w:val="28"/>
            <w:u w:val="none"/>
            <w:lang w:val="en-US"/>
          </w:rPr>
          <w:t>gov</w:t>
        </w:r>
        <w:r w:rsidRPr="00423159">
          <w:rPr>
            <w:rStyle w:val="a4"/>
            <w:color w:val="auto"/>
            <w:sz w:val="28"/>
            <w:szCs w:val="28"/>
            <w:u w:val="none"/>
          </w:rPr>
          <w:t>.ru</w:t>
        </w:r>
      </w:hyperlink>
      <w:r w:rsidR="008454B6">
        <w:rPr>
          <w:sz w:val="28"/>
          <w:szCs w:val="28"/>
        </w:rPr>
        <w:t xml:space="preserve">, номер извещения </w:t>
      </w:r>
      <w:r w:rsidR="008454B6" w:rsidRPr="008454B6">
        <w:rPr>
          <w:bCs/>
          <w:sz w:val="28"/>
          <w:szCs w:val="28"/>
        </w:rPr>
        <w:t>0172300006820000010</w:t>
      </w:r>
      <w:r w:rsidRPr="00423159">
        <w:rPr>
          <w:sz w:val="28"/>
          <w:szCs w:val="28"/>
        </w:rPr>
        <w:t xml:space="preserve">. Начальная (максимальная) цена контракта – </w:t>
      </w:r>
      <w:r w:rsidRPr="00423159">
        <w:rPr>
          <w:sz w:val="28"/>
          <w:szCs w:val="28"/>
        </w:rPr>
        <w:br/>
      </w:r>
      <w:r w:rsidR="008454B6" w:rsidRPr="008454B6">
        <w:rPr>
          <w:sz w:val="28"/>
          <w:szCs w:val="28"/>
        </w:rPr>
        <w:t>703</w:t>
      </w:r>
      <w:r w:rsidR="008454B6">
        <w:rPr>
          <w:sz w:val="28"/>
          <w:szCs w:val="28"/>
        </w:rPr>
        <w:t xml:space="preserve"> </w:t>
      </w:r>
      <w:r w:rsidR="008454B6" w:rsidRPr="008454B6">
        <w:rPr>
          <w:sz w:val="28"/>
          <w:szCs w:val="28"/>
        </w:rPr>
        <w:t>466.67</w:t>
      </w:r>
      <w:r w:rsidRPr="00423159">
        <w:rPr>
          <w:sz w:val="28"/>
          <w:szCs w:val="28"/>
        </w:rPr>
        <w:t xml:space="preserve">   рублей.</w:t>
      </w:r>
    </w:p>
    <w:p w:rsidR="00423159" w:rsidRPr="00423159" w:rsidRDefault="00423159" w:rsidP="00423159">
      <w:pPr>
        <w:ind w:firstLine="720"/>
        <w:jc w:val="both"/>
        <w:rPr>
          <w:sz w:val="28"/>
          <w:szCs w:val="28"/>
        </w:rPr>
      </w:pPr>
      <w:r w:rsidRPr="00423159">
        <w:rPr>
          <w:sz w:val="28"/>
          <w:szCs w:val="28"/>
        </w:rPr>
        <w:t xml:space="preserve">В жалобе Заявитель указывает на неправомерные действия Заказчика, нарушающие, по мнению Заявителя, требования Закона </w:t>
      </w:r>
      <w:r w:rsidRPr="00423159">
        <w:rPr>
          <w:sz w:val="28"/>
          <w:szCs w:val="28"/>
        </w:rPr>
        <w:br/>
        <w:t xml:space="preserve">о контрактной системе, в части ненадлежащего описания объекта закупки. </w:t>
      </w:r>
    </w:p>
    <w:p w:rsidR="00423159" w:rsidRPr="00423159" w:rsidRDefault="00423159" w:rsidP="00423159">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rsidR="00423159" w:rsidRPr="00423159" w:rsidRDefault="00423159" w:rsidP="00423159">
      <w:pPr>
        <w:ind w:right="-5" w:firstLine="720"/>
        <w:jc w:val="both"/>
        <w:rPr>
          <w:sz w:val="28"/>
          <w:szCs w:val="28"/>
        </w:rPr>
      </w:pPr>
      <w:r w:rsidRPr="00423159">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23159" w:rsidRPr="00423159" w:rsidRDefault="00423159" w:rsidP="00423159">
      <w:pPr>
        <w:ind w:right="-5" w:firstLine="720"/>
        <w:jc w:val="both"/>
        <w:rPr>
          <w:sz w:val="28"/>
          <w:szCs w:val="28"/>
        </w:rPr>
      </w:pPr>
      <w:r w:rsidRPr="00423159">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настоящего Федерального закона, в том числе обоснование начальной (максимальной) цены контракта.</w:t>
      </w:r>
    </w:p>
    <w:p w:rsidR="00423159" w:rsidRDefault="00423159" w:rsidP="00423159">
      <w:pPr>
        <w:ind w:right="-5" w:firstLine="720"/>
        <w:jc w:val="both"/>
        <w:rPr>
          <w:sz w:val="28"/>
          <w:szCs w:val="28"/>
        </w:rPr>
      </w:pPr>
      <w:r w:rsidRPr="00423159">
        <w:rPr>
          <w:sz w:val="28"/>
          <w:szCs w:val="28"/>
        </w:rPr>
        <w:t xml:space="preserve">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w:t>
      </w:r>
      <w:r>
        <w:rPr>
          <w:sz w:val="28"/>
          <w:szCs w:val="28"/>
        </w:rPr>
        <w:t xml:space="preserve">характеристики объекта закупки </w:t>
      </w:r>
      <w:r>
        <w:rPr>
          <w:sz w:val="28"/>
          <w:szCs w:val="28"/>
        </w:rPr>
        <w:br/>
        <w:t xml:space="preserve">(при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w:t>
      </w:r>
      <w:r>
        <w:rPr>
          <w:sz w:val="28"/>
          <w:szCs w:val="28"/>
        </w:rPr>
        <w:lastRenderedPageBreak/>
        <w:t>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23159" w:rsidRDefault="00423159" w:rsidP="00423159">
      <w:pPr>
        <w:ind w:right="-5" w:firstLine="720"/>
        <w:jc w:val="both"/>
        <w:rPr>
          <w:sz w:val="28"/>
          <w:szCs w:val="28"/>
        </w:rPr>
      </w:pPr>
      <w:r>
        <w:rPr>
          <w:sz w:val="28"/>
          <w:szCs w:val="28"/>
        </w:rPr>
        <w:t xml:space="preserve">В соответствии с п. 2 ч.1 ст. 33 Закона о контрактной системе, </w:t>
      </w:r>
      <w:r>
        <w:rPr>
          <w:sz w:val="28"/>
          <w:szCs w:val="28"/>
        </w:rPr>
        <w:br/>
        <w:t>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423159" w:rsidRDefault="00423159" w:rsidP="00423159">
      <w:pPr>
        <w:ind w:right="-5" w:firstLine="720"/>
        <w:jc w:val="both"/>
        <w:rPr>
          <w:sz w:val="28"/>
          <w:szCs w:val="28"/>
        </w:rPr>
      </w:pPr>
      <w:r>
        <w:rPr>
          <w:sz w:val="28"/>
          <w:szCs w:val="28"/>
        </w:rPr>
        <w:t xml:space="preserve">В силу ч. 2 ст.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w:t>
      </w:r>
    </w:p>
    <w:p w:rsidR="00423159" w:rsidRDefault="00423159" w:rsidP="00423159">
      <w:pPr>
        <w:ind w:right="-5" w:firstLine="720"/>
        <w:jc w:val="both"/>
        <w:rPr>
          <w:sz w:val="28"/>
          <w:szCs w:val="28"/>
        </w:rPr>
      </w:pPr>
      <w:r>
        <w:rPr>
          <w:sz w:val="28"/>
          <w:szCs w:val="28"/>
        </w:rPr>
        <w:t xml:space="preserve">В силу ч. 2 ст. 19 Закона о контрактной системе, под требованиями </w:t>
      </w:r>
      <w:r>
        <w:rPr>
          <w:sz w:val="28"/>
          <w:szCs w:val="28"/>
        </w:rPr>
        <w:br/>
        <w:t>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423159" w:rsidRDefault="00423159" w:rsidP="00423159">
      <w:pPr>
        <w:ind w:right="-5" w:firstLine="720"/>
        <w:jc w:val="both"/>
        <w:rPr>
          <w:sz w:val="28"/>
          <w:szCs w:val="28"/>
        </w:rPr>
      </w:pPr>
      <w:r>
        <w:rPr>
          <w:sz w:val="28"/>
          <w:szCs w:val="28"/>
        </w:rPr>
        <w:t xml:space="preserve">Документация о закупке в соответствии с требованиями ч. 2 ст. 33 Закона о контрактной системе должна содержать показатели, позволяющие определить соответствие закупаемых товара, работы, услуги установленным </w:t>
      </w:r>
      <w:r>
        <w:rPr>
          <w:sz w:val="28"/>
          <w:szCs w:val="28"/>
        </w:rPr>
        <w:lastRenderedPageBreak/>
        <w:t>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23159" w:rsidRDefault="00423159" w:rsidP="00423159">
      <w:pPr>
        <w:ind w:right="-5" w:firstLine="720"/>
        <w:jc w:val="both"/>
        <w:rPr>
          <w:sz w:val="28"/>
          <w:szCs w:val="28"/>
        </w:rPr>
      </w:pPr>
      <w:r>
        <w:rPr>
          <w:sz w:val="28"/>
          <w:szCs w:val="28"/>
        </w:rPr>
        <w:t>Таким образом, 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w:t>
      </w:r>
    </w:p>
    <w:p w:rsidR="00423159" w:rsidRDefault="00423159" w:rsidP="00423159">
      <w:pPr>
        <w:ind w:right="-5" w:firstLine="720"/>
        <w:jc w:val="both"/>
        <w:rPr>
          <w:sz w:val="28"/>
          <w:szCs w:val="28"/>
        </w:rPr>
      </w:pPr>
      <w:r>
        <w:rPr>
          <w:sz w:val="28"/>
          <w:szCs w:val="28"/>
        </w:rPr>
        <w:t>Требования к товарам, используемым при оказании услуг, установ</w:t>
      </w:r>
      <w:r w:rsidR="00BF4A11">
        <w:rPr>
          <w:sz w:val="28"/>
          <w:szCs w:val="28"/>
        </w:rPr>
        <w:t>лены Заказчиком в П</w:t>
      </w:r>
      <w:r w:rsidR="008454B6">
        <w:rPr>
          <w:sz w:val="28"/>
          <w:szCs w:val="28"/>
        </w:rPr>
        <w:t>риложении № 1</w:t>
      </w:r>
      <w:r w:rsidR="009F4411">
        <w:rPr>
          <w:sz w:val="28"/>
          <w:szCs w:val="28"/>
        </w:rPr>
        <w:t xml:space="preserve"> </w:t>
      </w:r>
      <w:r w:rsidR="009F4411" w:rsidRPr="009F4411">
        <w:rPr>
          <w:sz w:val="28"/>
          <w:szCs w:val="28"/>
        </w:rPr>
        <w:t xml:space="preserve">к </w:t>
      </w:r>
      <w:r w:rsidR="00BF4A11" w:rsidRPr="00BF4A11">
        <w:rPr>
          <w:sz w:val="28"/>
          <w:szCs w:val="28"/>
        </w:rPr>
        <w:t>техническому заданию</w:t>
      </w:r>
      <w:r>
        <w:rPr>
          <w:sz w:val="28"/>
          <w:szCs w:val="28"/>
        </w:rPr>
        <w:t>.</w:t>
      </w:r>
    </w:p>
    <w:p w:rsidR="00370B73" w:rsidRDefault="00423159" w:rsidP="009F4411">
      <w:pPr>
        <w:ind w:right="-5" w:firstLine="720"/>
        <w:jc w:val="both"/>
        <w:rPr>
          <w:sz w:val="28"/>
          <w:szCs w:val="28"/>
        </w:rPr>
      </w:pPr>
      <w:r>
        <w:rPr>
          <w:sz w:val="28"/>
          <w:szCs w:val="28"/>
        </w:rPr>
        <w:t>Так, Заказчиком по мимо прочего установлены тр</w:t>
      </w:r>
      <w:r w:rsidR="00866C50">
        <w:rPr>
          <w:sz w:val="28"/>
          <w:szCs w:val="28"/>
        </w:rPr>
        <w:t xml:space="preserve">ебования к </w:t>
      </w:r>
      <w:r w:rsidR="008454B6">
        <w:rPr>
          <w:sz w:val="28"/>
          <w:szCs w:val="28"/>
        </w:rPr>
        <w:t xml:space="preserve">программе </w:t>
      </w:r>
      <w:r w:rsidR="00BF4A11">
        <w:rPr>
          <w:sz w:val="28"/>
          <w:szCs w:val="28"/>
        </w:rPr>
        <w:t>№ 1</w:t>
      </w:r>
      <w:r w:rsidR="009F4411">
        <w:rPr>
          <w:sz w:val="28"/>
          <w:szCs w:val="28"/>
        </w:rPr>
        <w:t>.</w:t>
      </w:r>
      <w:r w:rsidR="00866C50">
        <w:rPr>
          <w:sz w:val="28"/>
          <w:szCs w:val="28"/>
        </w:rPr>
        <w:t xml:space="preserve"> </w:t>
      </w:r>
      <w:r w:rsidR="005267A4">
        <w:rPr>
          <w:sz w:val="28"/>
          <w:szCs w:val="28"/>
        </w:rPr>
        <w:t>«</w:t>
      </w:r>
      <w:r w:rsidR="008454B6" w:rsidRPr="008454B6">
        <w:rPr>
          <w:i/>
          <w:sz w:val="28"/>
          <w:szCs w:val="28"/>
        </w:rPr>
        <w:t>Технические требования на экскурсионное обслуживание по теме: «</w:t>
      </w:r>
      <w:r w:rsidR="008454B6">
        <w:rPr>
          <w:i/>
          <w:sz w:val="28"/>
          <w:szCs w:val="28"/>
        </w:rPr>
        <w:t>СТАРАЯ ЛАДОГА  И НОВАЯ ЛАДОГА</w:t>
      </w:r>
      <w:r w:rsidR="005267A4">
        <w:rPr>
          <w:sz w:val="28"/>
          <w:szCs w:val="28"/>
        </w:rPr>
        <w:t>»</w:t>
      </w:r>
      <w:r w:rsidR="009F4411">
        <w:rPr>
          <w:sz w:val="28"/>
          <w:szCs w:val="28"/>
        </w:rPr>
        <w:t>.</w:t>
      </w:r>
      <w:r w:rsidR="005267A4">
        <w:rPr>
          <w:sz w:val="28"/>
          <w:szCs w:val="28"/>
        </w:rPr>
        <w:t xml:space="preserve"> </w:t>
      </w:r>
    </w:p>
    <w:p w:rsidR="00370B73" w:rsidRDefault="005267A4" w:rsidP="008454B6">
      <w:pPr>
        <w:ind w:right="-5" w:firstLine="720"/>
        <w:jc w:val="both"/>
        <w:rPr>
          <w:sz w:val="28"/>
          <w:szCs w:val="28"/>
        </w:rPr>
      </w:pPr>
      <w:r>
        <w:rPr>
          <w:sz w:val="28"/>
          <w:szCs w:val="28"/>
        </w:rPr>
        <w:t>«</w:t>
      </w:r>
      <w:r w:rsidR="008454B6" w:rsidRPr="008454B6">
        <w:rPr>
          <w:i/>
          <w:sz w:val="28"/>
          <w:szCs w:val="28"/>
        </w:rPr>
        <w:t xml:space="preserve">Исполнитель предоставляет 1 (один) автобус </w:t>
      </w:r>
      <w:r w:rsidR="008454B6" w:rsidRPr="008454B6">
        <w:rPr>
          <w:b/>
          <w:i/>
          <w:sz w:val="28"/>
          <w:szCs w:val="28"/>
        </w:rPr>
        <w:t>(выпуск не ранее 2014 года)</w:t>
      </w:r>
      <w:r w:rsidR="008454B6" w:rsidRPr="008454B6">
        <w:rPr>
          <w:i/>
          <w:sz w:val="28"/>
          <w:szCs w:val="28"/>
        </w:rPr>
        <w:t xml:space="preserve">. Модель автобуса «Мерседес»/«Вольво»/«Неоплан»/«Манн» или эквивалент, отвечающий необходимым стандартам класса Турист, категория не менее 4*(наличие исправно функционирующих: системы кондиционирования, аудио- и видео аппаратуры, микрофона для экскурсовода, </w:t>
      </w:r>
      <w:r w:rsidR="008454B6" w:rsidRPr="008454B6">
        <w:rPr>
          <w:b/>
          <w:i/>
          <w:sz w:val="28"/>
          <w:szCs w:val="28"/>
        </w:rPr>
        <w:t>биотуалета</w:t>
      </w:r>
      <w:r w:rsidR="008454B6" w:rsidRPr="008454B6">
        <w:rPr>
          <w:i/>
          <w:sz w:val="28"/>
          <w:szCs w:val="28"/>
        </w:rPr>
        <w:t xml:space="preserve">).  </w:t>
      </w:r>
      <w:r w:rsidR="008454B6" w:rsidRPr="008454B6">
        <w:rPr>
          <w:b/>
          <w:i/>
          <w:sz w:val="28"/>
          <w:szCs w:val="28"/>
        </w:rPr>
        <w:t>Вместимость  автобуса не менее 57 человек</w:t>
      </w:r>
      <w:r w:rsidR="008454B6" w:rsidRPr="008454B6">
        <w:rPr>
          <w:i/>
          <w:sz w:val="28"/>
          <w:szCs w:val="28"/>
        </w:rPr>
        <w:t>. Окна салона автобуса должны быть свободны от наклеек и рекламы.</w:t>
      </w:r>
      <w:r w:rsidR="00370B73">
        <w:rPr>
          <w:sz w:val="28"/>
          <w:szCs w:val="28"/>
        </w:rPr>
        <w:t>»</w:t>
      </w:r>
    </w:p>
    <w:p w:rsidR="00423159" w:rsidRDefault="00423159" w:rsidP="00370B73">
      <w:pPr>
        <w:ind w:right="-5" w:firstLine="720"/>
        <w:jc w:val="both"/>
        <w:rPr>
          <w:sz w:val="28"/>
          <w:szCs w:val="28"/>
        </w:rPr>
      </w:pPr>
      <w:r>
        <w:rPr>
          <w:sz w:val="28"/>
          <w:szCs w:val="28"/>
        </w:rPr>
        <w:t xml:space="preserve">При этом, в материалах дела отсутствуют доказательства, что описание указанных товарных позиций противоречит требованиям ст. 33 Закона о контрактной системе. </w:t>
      </w:r>
    </w:p>
    <w:p w:rsidR="00423159" w:rsidRDefault="00423159" w:rsidP="00423159">
      <w:pPr>
        <w:ind w:right="-5" w:firstLine="720"/>
        <w:jc w:val="both"/>
        <w:rPr>
          <w:sz w:val="28"/>
          <w:szCs w:val="28"/>
        </w:rPr>
      </w:pPr>
      <w:r>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423159" w:rsidRDefault="00423159" w:rsidP="00423159">
      <w:pPr>
        <w:ind w:right="-5" w:firstLine="720"/>
        <w:jc w:val="both"/>
        <w:rPr>
          <w:sz w:val="28"/>
          <w:szCs w:val="28"/>
        </w:rPr>
      </w:pPr>
      <w:r>
        <w:rPr>
          <w:sz w:val="28"/>
          <w:szCs w:val="28"/>
        </w:rPr>
        <w:t xml:space="preserve">Следовательно, бремя доказывания при рассмотрении жалобы </w:t>
      </w:r>
      <w:r>
        <w:rPr>
          <w:sz w:val="28"/>
          <w:szCs w:val="28"/>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423159" w:rsidRDefault="00423159" w:rsidP="00423159">
      <w:pPr>
        <w:ind w:right="-5" w:firstLine="720"/>
        <w:jc w:val="both"/>
        <w:rPr>
          <w:sz w:val="28"/>
          <w:szCs w:val="28"/>
        </w:rPr>
      </w:pPr>
      <w:r>
        <w:rPr>
          <w:sz w:val="28"/>
          <w:szCs w:val="28"/>
        </w:rPr>
        <w:t>Вместе с тем, в нарушение ч. 9 ст. 105 Закона о контрактной системе подателем жалобы не представлено доказательств, подтверждающих доводы Заявителя о том, что товар, требования к которому установ</w:t>
      </w:r>
      <w:r w:rsidR="00024F97">
        <w:rPr>
          <w:sz w:val="28"/>
          <w:szCs w:val="28"/>
        </w:rPr>
        <w:t xml:space="preserve">лены Заказчиком в приложении № </w:t>
      </w:r>
      <w:r w:rsidR="008454B6">
        <w:rPr>
          <w:sz w:val="28"/>
          <w:szCs w:val="28"/>
        </w:rPr>
        <w:t>1</w:t>
      </w:r>
      <w:r>
        <w:rPr>
          <w:sz w:val="28"/>
          <w:szCs w:val="28"/>
        </w:rPr>
        <w:t xml:space="preserve"> к Техническому заданию, не</w:t>
      </w:r>
      <w:r w:rsidR="00A77D4D">
        <w:rPr>
          <w:sz w:val="28"/>
          <w:szCs w:val="28"/>
        </w:rPr>
        <w:t>возможно поставить</w:t>
      </w:r>
      <w:r>
        <w:rPr>
          <w:sz w:val="28"/>
          <w:szCs w:val="28"/>
        </w:rPr>
        <w:t>.</w:t>
      </w:r>
    </w:p>
    <w:p w:rsidR="00423159" w:rsidRDefault="00423159" w:rsidP="00423159">
      <w:pPr>
        <w:ind w:right="-5" w:firstLine="720"/>
        <w:jc w:val="both"/>
        <w:rPr>
          <w:sz w:val="28"/>
          <w:szCs w:val="28"/>
        </w:rPr>
      </w:pPr>
      <w:r>
        <w:rPr>
          <w:sz w:val="28"/>
          <w:szCs w:val="28"/>
        </w:rPr>
        <w:t>Таким образом, доводы Заявителя Комиссия УФАС находит необоснованными.</w:t>
      </w:r>
    </w:p>
    <w:p w:rsidR="00423159" w:rsidRDefault="00423159" w:rsidP="00423159">
      <w:pPr>
        <w:ind w:right="-5" w:firstLine="720"/>
        <w:jc w:val="both"/>
        <w:rPr>
          <w:sz w:val="28"/>
          <w:szCs w:val="28"/>
        </w:rPr>
      </w:pPr>
    </w:p>
    <w:p w:rsidR="00423159" w:rsidRDefault="00423159" w:rsidP="00423159">
      <w:pPr>
        <w:ind w:right="-5" w:firstLine="720"/>
        <w:jc w:val="both"/>
        <w:rPr>
          <w:sz w:val="28"/>
          <w:szCs w:val="28"/>
        </w:rPr>
      </w:pPr>
      <w:r>
        <w:rPr>
          <w:sz w:val="28"/>
          <w:szCs w:val="28"/>
        </w:rPr>
        <w:lastRenderedPageBreak/>
        <w:t>Комиссия УФАС, руководствуясь ст. ст. 2, 99, 106 Закона о контрактной системе, Административным регламентом,</w:t>
      </w:r>
    </w:p>
    <w:p w:rsidR="00423159" w:rsidRDefault="00423159" w:rsidP="00423159">
      <w:pPr>
        <w:pStyle w:val="a3"/>
        <w:ind w:firstLine="708"/>
        <w:rPr>
          <w:rFonts w:ascii="Times New Roman" w:hAnsi="Times New Roman"/>
          <w:sz w:val="28"/>
          <w:szCs w:val="28"/>
        </w:rPr>
      </w:pPr>
    </w:p>
    <w:p w:rsidR="00423159" w:rsidRDefault="00423159" w:rsidP="00423159">
      <w:pPr>
        <w:pStyle w:val="a3"/>
        <w:ind w:firstLine="708"/>
        <w:jc w:val="center"/>
        <w:rPr>
          <w:rFonts w:ascii="Times New Roman" w:hAnsi="Times New Roman"/>
          <w:sz w:val="28"/>
          <w:szCs w:val="28"/>
        </w:rPr>
      </w:pPr>
      <w:r>
        <w:rPr>
          <w:rFonts w:ascii="Times New Roman" w:hAnsi="Times New Roman"/>
          <w:sz w:val="28"/>
          <w:szCs w:val="28"/>
        </w:rPr>
        <w:t>РЕШИЛА:</w:t>
      </w:r>
    </w:p>
    <w:p w:rsidR="00423159" w:rsidRDefault="00423159" w:rsidP="00423159">
      <w:pPr>
        <w:pStyle w:val="a3"/>
        <w:ind w:firstLine="708"/>
        <w:jc w:val="center"/>
        <w:rPr>
          <w:rFonts w:ascii="Times New Roman" w:hAnsi="Times New Roman"/>
          <w:sz w:val="28"/>
          <w:szCs w:val="28"/>
        </w:rPr>
      </w:pPr>
    </w:p>
    <w:p w:rsidR="00423159" w:rsidRDefault="00423159" w:rsidP="00423159">
      <w:pPr>
        <w:ind w:left="708"/>
        <w:jc w:val="both"/>
        <w:rPr>
          <w:sz w:val="28"/>
          <w:szCs w:val="28"/>
        </w:rPr>
      </w:pPr>
      <w:r>
        <w:rPr>
          <w:sz w:val="28"/>
          <w:szCs w:val="28"/>
        </w:rPr>
        <w:t xml:space="preserve">Признать жалобу </w:t>
      </w:r>
      <w:r w:rsidR="008454B6" w:rsidRPr="008454B6">
        <w:rPr>
          <w:bCs/>
          <w:sz w:val="28"/>
          <w:szCs w:val="28"/>
        </w:rPr>
        <w:t>ООО «ЭКЛЕКТИКА-ГИД»</w:t>
      </w:r>
      <w:r w:rsidR="00975463">
        <w:rPr>
          <w:iCs/>
          <w:sz w:val="28"/>
          <w:szCs w:val="28"/>
        </w:rPr>
        <w:t xml:space="preserve"> не</w:t>
      </w:r>
      <w:r>
        <w:rPr>
          <w:sz w:val="28"/>
          <w:szCs w:val="28"/>
        </w:rPr>
        <w:t>обоснованной.</w:t>
      </w:r>
    </w:p>
    <w:p w:rsidR="00423159" w:rsidRDefault="00423159" w:rsidP="00423159">
      <w:pPr>
        <w:ind w:firstLine="720"/>
        <w:jc w:val="both"/>
        <w:rPr>
          <w:sz w:val="28"/>
          <w:szCs w:val="28"/>
        </w:rPr>
      </w:pPr>
      <w:bookmarkStart w:id="0" w:name="_GoBack"/>
      <w:bookmarkEnd w:id="0"/>
    </w:p>
    <w:p w:rsidR="00423159" w:rsidRDefault="00423159" w:rsidP="00423159">
      <w:pPr>
        <w:tabs>
          <w:tab w:val="left" w:pos="2700"/>
        </w:tabs>
        <w:ind w:firstLine="720"/>
        <w:jc w:val="both"/>
        <w:rPr>
          <w:i/>
          <w:sz w:val="28"/>
          <w:szCs w:val="28"/>
        </w:rPr>
      </w:pPr>
    </w:p>
    <w:p w:rsidR="00423159" w:rsidRDefault="00423159" w:rsidP="00423159">
      <w:pPr>
        <w:tabs>
          <w:tab w:val="left" w:pos="2700"/>
        </w:tabs>
        <w:ind w:firstLine="720"/>
        <w:jc w:val="both"/>
        <w:rPr>
          <w:sz w:val="28"/>
          <w:szCs w:val="28"/>
        </w:rPr>
      </w:pPr>
      <w:r>
        <w:rPr>
          <w:i/>
          <w:sz w:val="28"/>
          <w:szCs w:val="28"/>
        </w:rPr>
        <w:t xml:space="preserve">Настоящее решение может быть обжаловано в судебном порядке </w:t>
      </w:r>
      <w:r>
        <w:rPr>
          <w:i/>
          <w:sz w:val="28"/>
          <w:szCs w:val="28"/>
        </w:rPr>
        <w:br/>
        <w:t>в течение трёх месяцев со дня принятия.</w:t>
      </w:r>
      <w:r>
        <w:rPr>
          <w:sz w:val="28"/>
          <w:szCs w:val="28"/>
        </w:rPr>
        <w:t xml:space="preserve"> </w:t>
      </w:r>
    </w:p>
    <w:p w:rsidR="00C00968" w:rsidRDefault="00C00968"/>
    <w:sectPr w:rsidR="00C00968" w:rsidSect="00423159">
      <w:headerReference w:type="default" r:id="rId8"/>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313" w:rsidRDefault="00130313" w:rsidP="00423159">
      <w:r>
        <w:separator/>
      </w:r>
    </w:p>
  </w:endnote>
  <w:endnote w:type="continuationSeparator" w:id="0">
    <w:p w:rsidR="00130313" w:rsidRDefault="00130313" w:rsidP="00423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313" w:rsidRDefault="00130313" w:rsidP="00423159">
      <w:r>
        <w:separator/>
      </w:r>
    </w:p>
  </w:footnote>
  <w:footnote w:type="continuationSeparator" w:id="0">
    <w:p w:rsidR="00130313" w:rsidRDefault="00130313" w:rsidP="004231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470615"/>
      <w:docPartObj>
        <w:docPartGallery w:val="Page Numbers (Top of Page)"/>
        <w:docPartUnique/>
      </w:docPartObj>
    </w:sdtPr>
    <w:sdtEndPr/>
    <w:sdtContent>
      <w:p w:rsidR="00423159" w:rsidRDefault="00423159">
        <w:pPr>
          <w:pStyle w:val="a5"/>
          <w:jc w:val="center"/>
        </w:pPr>
        <w:r>
          <w:fldChar w:fldCharType="begin"/>
        </w:r>
        <w:r>
          <w:instrText>PAGE   \* MERGEFORMAT</w:instrText>
        </w:r>
        <w:r>
          <w:fldChar w:fldCharType="separate"/>
        </w:r>
        <w:r w:rsidR="00651FE5">
          <w:rPr>
            <w:noProof/>
          </w:rPr>
          <w:t>5</w:t>
        </w:r>
        <w:r>
          <w:fldChar w:fldCharType="end"/>
        </w:r>
      </w:p>
    </w:sdtContent>
  </w:sdt>
  <w:p w:rsidR="00423159" w:rsidRDefault="00423159">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691958"/>
    <w:multiLevelType w:val="hybridMultilevel"/>
    <w:tmpl w:val="B59A5BD6"/>
    <w:lvl w:ilvl="0" w:tplc="8EFE27F8">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A9C"/>
    <w:rsid w:val="00024F97"/>
    <w:rsid w:val="00127246"/>
    <w:rsid w:val="00130313"/>
    <w:rsid w:val="002705D6"/>
    <w:rsid w:val="00370B73"/>
    <w:rsid w:val="00423159"/>
    <w:rsid w:val="005267A4"/>
    <w:rsid w:val="005D694D"/>
    <w:rsid w:val="005D6A9C"/>
    <w:rsid w:val="00651FE5"/>
    <w:rsid w:val="008454B6"/>
    <w:rsid w:val="00866C50"/>
    <w:rsid w:val="008D4E12"/>
    <w:rsid w:val="00975463"/>
    <w:rsid w:val="009F4411"/>
    <w:rsid w:val="00A51F87"/>
    <w:rsid w:val="00A66D7E"/>
    <w:rsid w:val="00A77D4D"/>
    <w:rsid w:val="00B15536"/>
    <w:rsid w:val="00BA3CD8"/>
    <w:rsid w:val="00BF4A11"/>
    <w:rsid w:val="00C00968"/>
    <w:rsid w:val="00C8671A"/>
    <w:rsid w:val="00D7380D"/>
    <w:rsid w:val="00F541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69D8E"/>
  <w15:chartTrackingRefBased/>
  <w15:docId w15:val="{4D7500F6-B902-4CA3-9A6B-E0F69F83F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15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423159"/>
    <w:pPr>
      <w:spacing w:after="0" w:line="240" w:lineRule="auto"/>
    </w:pPr>
    <w:rPr>
      <w:rFonts w:ascii="Calibri" w:eastAsia="Times New Roman" w:hAnsi="Calibri" w:cs="Times New Roman"/>
      <w:lang w:eastAsia="ru-RU"/>
    </w:rPr>
  </w:style>
  <w:style w:type="character" w:styleId="a4">
    <w:name w:val="Hyperlink"/>
    <w:basedOn w:val="a0"/>
    <w:uiPriority w:val="99"/>
    <w:semiHidden/>
    <w:unhideWhenUsed/>
    <w:rsid w:val="00423159"/>
    <w:rPr>
      <w:color w:val="0000FF"/>
      <w:u w:val="single"/>
    </w:rPr>
  </w:style>
  <w:style w:type="paragraph" w:styleId="a5">
    <w:name w:val="header"/>
    <w:basedOn w:val="a"/>
    <w:link w:val="a6"/>
    <w:uiPriority w:val="99"/>
    <w:unhideWhenUsed/>
    <w:rsid w:val="00423159"/>
    <w:pPr>
      <w:tabs>
        <w:tab w:val="center" w:pos="4677"/>
        <w:tab w:val="right" w:pos="9355"/>
      </w:tabs>
    </w:pPr>
  </w:style>
  <w:style w:type="character" w:customStyle="1" w:styleId="a6">
    <w:name w:val="Верхний колонтитул Знак"/>
    <w:basedOn w:val="a0"/>
    <w:link w:val="a5"/>
    <w:uiPriority w:val="99"/>
    <w:rsid w:val="00423159"/>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423159"/>
    <w:pPr>
      <w:tabs>
        <w:tab w:val="center" w:pos="4677"/>
        <w:tab w:val="right" w:pos="9355"/>
      </w:tabs>
    </w:pPr>
  </w:style>
  <w:style w:type="character" w:customStyle="1" w:styleId="a8">
    <w:name w:val="Нижний колонтитул Знак"/>
    <w:basedOn w:val="a0"/>
    <w:link w:val="a7"/>
    <w:uiPriority w:val="99"/>
    <w:rsid w:val="00423159"/>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975463"/>
    <w:rPr>
      <w:rFonts w:ascii="Segoe UI" w:hAnsi="Segoe UI" w:cs="Segoe UI"/>
      <w:sz w:val="18"/>
      <w:szCs w:val="18"/>
    </w:rPr>
  </w:style>
  <w:style w:type="character" w:customStyle="1" w:styleId="aa">
    <w:name w:val="Текст выноски Знак"/>
    <w:basedOn w:val="a0"/>
    <w:link w:val="a9"/>
    <w:uiPriority w:val="99"/>
    <w:semiHidden/>
    <w:rsid w:val="0097546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70616">
      <w:bodyDiv w:val="1"/>
      <w:marLeft w:val="0"/>
      <w:marRight w:val="0"/>
      <w:marTop w:val="0"/>
      <w:marBottom w:val="0"/>
      <w:divBdr>
        <w:top w:val="none" w:sz="0" w:space="0" w:color="auto"/>
        <w:left w:val="none" w:sz="0" w:space="0" w:color="auto"/>
        <w:bottom w:val="none" w:sz="0" w:space="0" w:color="auto"/>
        <w:right w:val="none" w:sz="0" w:space="0" w:color="auto"/>
      </w:divBdr>
    </w:div>
    <w:div w:id="410588351">
      <w:bodyDiv w:val="1"/>
      <w:marLeft w:val="0"/>
      <w:marRight w:val="0"/>
      <w:marTop w:val="0"/>
      <w:marBottom w:val="0"/>
      <w:divBdr>
        <w:top w:val="none" w:sz="0" w:space="0" w:color="auto"/>
        <w:left w:val="none" w:sz="0" w:space="0" w:color="auto"/>
        <w:bottom w:val="none" w:sz="0" w:space="0" w:color="auto"/>
        <w:right w:val="none" w:sz="0" w:space="0" w:color="auto"/>
      </w:divBdr>
    </w:div>
    <w:div w:id="97039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1465</Words>
  <Characters>8357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2019-06-10T12:12:00Z</cp:lastPrinted>
  <dcterms:created xsi:type="dcterms:W3CDTF">2020-08-04T18:03:00Z</dcterms:created>
  <dcterms:modified xsi:type="dcterms:W3CDTF">2020-08-04T18:03:00Z</dcterms:modified>
</cp:coreProperties>
</file>