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6098" w:rsidRPr="00BA79C8" w:rsidRDefault="00F66098" w:rsidP="00F66098">
      <w:pPr>
        <w:tabs>
          <w:tab w:val="left" w:pos="4820"/>
          <w:tab w:val="left" w:pos="5529"/>
          <w:tab w:val="right" w:pos="10347"/>
        </w:tabs>
        <w:suppressAutoHyphens/>
        <w:spacing w:after="0" w:line="240" w:lineRule="auto"/>
        <w:ind w:right="-142" w:firstLine="4962"/>
        <w:rPr>
          <w:rFonts w:ascii="Times New Roman" w:hAnsi="Times New Roman" w:cs="Times New Roman"/>
          <w:iCs/>
          <w:sz w:val="26"/>
          <w:szCs w:val="26"/>
        </w:rPr>
      </w:pPr>
      <w:r w:rsidRPr="00BA79C8">
        <w:rPr>
          <w:rFonts w:ascii="Times New Roman" w:hAnsi="Times New Roman" w:cs="Times New Roman"/>
          <w:iCs/>
          <w:sz w:val="26"/>
          <w:szCs w:val="26"/>
        </w:rPr>
        <w:t>Заказчик:</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Администрация муниципального образования Сосновоборский городской окру</w:t>
      </w:r>
      <w:r>
        <w:rPr>
          <w:rFonts w:ascii="Times New Roman" w:hAnsi="Times New Roman" w:cs="Times New Roman"/>
          <w:iCs/>
          <w:sz w:val="26"/>
          <w:szCs w:val="26"/>
        </w:rPr>
        <w:t>г Ленинградской области</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188540, Ленинградская обл</w:t>
      </w:r>
      <w:r>
        <w:rPr>
          <w:rFonts w:ascii="Times New Roman" w:hAnsi="Times New Roman" w:cs="Times New Roman"/>
          <w:iCs/>
          <w:sz w:val="26"/>
          <w:szCs w:val="26"/>
        </w:rPr>
        <w:t>.</w:t>
      </w:r>
      <w:r w:rsidRPr="00E84B97">
        <w:rPr>
          <w:rFonts w:ascii="Times New Roman" w:hAnsi="Times New Roman" w:cs="Times New Roman"/>
          <w:iCs/>
          <w:sz w:val="26"/>
          <w:szCs w:val="26"/>
        </w:rPr>
        <w:t xml:space="preserve">, Сосновый Бор г, </w:t>
      </w:r>
      <w:r>
        <w:rPr>
          <w:rFonts w:ascii="Times New Roman" w:hAnsi="Times New Roman" w:cs="Times New Roman"/>
          <w:iCs/>
          <w:sz w:val="26"/>
          <w:szCs w:val="26"/>
        </w:rPr>
        <w:t>ул. Ленинградская</w:t>
      </w:r>
      <w:r w:rsidRPr="00E84B97">
        <w:rPr>
          <w:rFonts w:ascii="Times New Roman" w:hAnsi="Times New Roman" w:cs="Times New Roman"/>
          <w:iCs/>
          <w:sz w:val="26"/>
          <w:szCs w:val="26"/>
        </w:rPr>
        <w:t>, 46</w:t>
      </w:r>
    </w:p>
    <w:p w:rsidR="00F66098" w:rsidRPr="00E84B97"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Pr>
          <w:rFonts w:ascii="Times New Roman" w:hAnsi="Times New Roman" w:cs="Times New Roman"/>
          <w:iCs/>
          <w:sz w:val="26"/>
          <w:szCs w:val="26"/>
        </w:rPr>
        <w:t xml:space="preserve">Телефон: </w:t>
      </w:r>
      <w:r w:rsidRPr="00E84B97">
        <w:rPr>
          <w:rFonts w:ascii="Times New Roman" w:hAnsi="Times New Roman" w:cs="Times New Roman"/>
          <w:iCs/>
          <w:sz w:val="26"/>
          <w:szCs w:val="26"/>
        </w:rPr>
        <w:t>(81369) 6-28-51</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E84B97">
        <w:rPr>
          <w:rFonts w:ascii="Times New Roman" w:hAnsi="Times New Roman" w:cs="Times New Roman"/>
          <w:iCs/>
          <w:sz w:val="26"/>
          <w:szCs w:val="26"/>
        </w:rPr>
        <w:t>as_perfilova@meria.sbor.ru</w:t>
      </w: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p>
    <w:p w:rsidR="00F66098" w:rsidRDefault="00F66098" w:rsidP="00F66098">
      <w:pPr>
        <w:tabs>
          <w:tab w:val="left" w:pos="4820"/>
          <w:tab w:val="left" w:pos="5529"/>
          <w:tab w:val="right" w:pos="10347"/>
        </w:tabs>
        <w:suppressAutoHyphens/>
        <w:spacing w:after="0" w:line="240" w:lineRule="auto"/>
        <w:ind w:left="4962" w:right="-142"/>
        <w:rPr>
          <w:rFonts w:ascii="Times New Roman" w:hAnsi="Times New Roman" w:cs="Times New Roman"/>
          <w:iCs/>
          <w:sz w:val="26"/>
          <w:szCs w:val="26"/>
        </w:rPr>
      </w:pPr>
      <w:r w:rsidRPr="0010560B">
        <w:rPr>
          <w:rFonts w:ascii="Times New Roman" w:hAnsi="Times New Roman" w:cs="Times New Roman"/>
          <w:iCs/>
          <w:sz w:val="26"/>
          <w:szCs w:val="26"/>
        </w:rPr>
        <w:t>Заявител</w:t>
      </w:r>
      <w:r>
        <w:rPr>
          <w:rFonts w:ascii="Times New Roman" w:hAnsi="Times New Roman" w:cs="Times New Roman"/>
          <w:iCs/>
          <w:sz w:val="26"/>
          <w:szCs w:val="26"/>
        </w:rPr>
        <w:t>ь</w:t>
      </w:r>
      <w:r w:rsidRPr="0010560B">
        <w:rPr>
          <w:rFonts w:ascii="Times New Roman" w:hAnsi="Times New Roman" w:cs="Times New Roman"/>
          <w:iCs/>
          <w:sz w:val="26"/>
          <w:szCs w:val="26"/>
        </w:rPr>
        <w:t>:</w:t>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ООО «ТехноБиС»</w:t>
      </w:r>
    </w:p>
    <w:p w:rsidR="00F66098" w:rsidRPr="00E84B97" w:rsidRDefault="00F66098" w:rsidP="00F66098">
      <w:pPr>
        <w:tabs>
          <w:tab w:val="left" w:pos="4962"/>
          <w:tab w:val="right" w:pos="10347"/>
        </w:tabs>
        <w:suppressAutoHyphens/>
        <w:spacing w:after="0" w:line="240" w:lineRule="auto"/>
        <w:ind w:left="4962" w:right="-142"/>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 xml:space="preserve">197318, г. </w:t>
      </w:r>
      <w:r>
        <w:rPr>
          <w:rFonts w:ascii="Times New Roman" w:eastAsia="Times New Roman" w:hAnsi="Times New Roman" w:cs="Times New Roman"/>
          <w:iCs/>
          <w:sz w:val="26"/>
          <w:szCs w:val="26"/>
        </w:rPr>
        <w:t xml:space="preserve">Санкт-Петербург, ул. Полевая </w:t>
      </w:r>
      <w:r w:rsidRPr="00E84B97">
        <w:rPr>
          <w:rFonts w:ascii="Times New Roman" w:eastAsia="Times New Roman" w:hAnsi="Times New Roman" w:cs="Times New Roman"/>
          <w:iCs/>
          <w:sz w:val="26"/>
          <w:szCs w:val="26"/>
        </w:rPr>
        <w:t>Сабировская, д. 49, лит. А, пом. 284</w:t>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Телефон: (921) 440-05-06</w:t>
      </w:r>
      <w:r w:rsidRPr="00E84B97">
        <w:rPr>
          <w:rFonts w:ascii="Times New Roman" w:eastAsia="Times New Roman" w:hAnsi="Times New Roman" w:cs="Times New Roman"/>
          <w:iCs/>
          <w:sz w:val="26"/>
          <w:szCs w:val="26"/>
        </w:rPr>
        <w:tab/>
      </w:r>
    </w:p>
    <w:p w:rsidR="00F66098" w:rsidRPr="00E84B97" w:rsidRDefault="00F66098" w:rsidP="00F66098">
      <w:pPr>
        <w:tabs>
          <w:tab w:val="left" w:pos="4962"/>
          <w:tab w:val="right" w:pos="10347"/>
        </w:tabs>
        <w:suppressAutoHyphens/>
        <w:spacing w:after="0" w:line="240" w:lineRule="auto"/>
        <w:ind w:left="5103" w:right="-142" w:hanging="141"/>
        <w:rPr>
          <w:rFonts w:ascii="Times New Roman" w:eastAsia="Times New Roman" w:hAnsi="Times New Roman" w:cs="Times New Roman"/>
          <w:iCs/>
          <w:sz w:val="26"/>
          <w:szCs w:val="26"/>
        </w:rPr>
      </w:pPr>
      <w:r w:rsidRPr="00E84B97">
        <w:rPr>
          <w:rFonts w:ascii="Times New Roman" w:eastAsia="Times New Roman" w:hAnsi="Times New Roman" w:cs="Times New Roman"/>
          <w:iCs/>
          <w:sz w:val="26"/>
          <w:szCs w:val="26"/>
        </w:rPr>
        <w:t>texnobis@yandex.ru</w:t>
      </w:r>
    </w:p>
    <w:p w:rsidR="00F66098" w:rsidRDefault="00F66098" w:rsidP="00F66098">
      <w:pPr>
        <w:tabs>
          <w:tab w:val="left" w:pos="4820"/>
          <w:tab w:val="left" w:pos="5529"/>
          <w:tab w:val="right" w:pos="10347"/>
        </w:tabs>
        <w:suppressAutoHyphens/>
        <w:spacing w:after="0" w:line="240" w:lineRule="auto"/>
        <w:ind w:right="-142"/>
        <w:rPr>
          <w:rFonts w:ascii="Times New Roman" w:hAnsi="Times New Roman" w:cs="Times New Roman"/>
          <w:iCs/>
          <w:sz w:val="26"/>
          <w:szCs w:val="26"/>
        </w:rPr>
      </w:pPr>
    </w:p>
    <w:p w:rsidR="00F66098" w:rsidRPr="001E5890" w:rsidRDefault="00F66098" w:rsidP="00F66098">
      <w:pPr>
        <w:tabs>
          <w:tab w:val="left" w:pos="4820"/>
          <w:tab w:val="left" w:pos="5529"/>
          <w:tab w:val="right" w:pos="10347"/>
        </w:tabs>
        <w:suppressAutoHyphens/>
        <w:spacing w:after="0" w:line="240" w:lineRule="auto"/>
        <w:ind w:left="4962" w:right="-142"/>
        <w:rPr>
          <w:rFonts w:ascii="Times New Roman" w:eastAsia="Times New Roman" w:hAnsi="Times New Roman" w:cs="Times New Roman"/>
          <w:sz w:val="24"/>
          <w:szCs w:val="24"/>
          <w:lang w:eastAsia="ar-SA"/>
        </w:rPr>
      </w:pPr>
      <w:r>
        <w:rPr>
          <w:rFonts w:ascii="Times New Roman" w:hAnsi="Times New Roman" w:cs="Times New Roman"/>
          <w:iCs/>
          <w:sz w:val="26"/>
          <w:szCs w:val="26"/>
        </w:rPr>
        <w:t>Извещения</w:t>
      </w:r>
      <w:r w:rsidRPr="002D5592">
        <w:rPr>
          <w:rFonts w:ascii="Times New Roman" w:hAnsi="Times New Roman" w:cs="Times New Roman"/>
          <w:iCs/>
          <w:sz w:val="26"/>
          <w:szCs w:val="26"/>
        </w:rPr>
        <w:t xml:space="preserve"> № </w:t>
      </w:r>
      <w:r w:rsidR="00532317" w:rsidRPr="00817513">
        <w:rPr>
          <w:rFonts w:ascii="Times New Roman" w:hAnsi="Times New Roman" w:cs="Times New Roman"/>
          <w:iCs/>
          <w:sz w:val="26"/>
          <w:szCs w:val="26"/>
        </w:rPr>
        <w:t>0145300000120000205</w:t>
      </w:r>
    </w:p>
    <w:p w:rsidR="008249BF" w:rsidRDefault="00DD6614" w:rsidP="00997B3A">
      <w:pPr>
        <w:tabs>
          <w:tab w:val="left" w:pos="7545"/>
          <w:tab w:val="left" w:pos="7965"/>
        </w:tabs>
        <w:suppressAutoHyphens/>
        <w:spacing w:after="0" w:line="240" w:lineRule="auto"/>
        <w:ind w:left="4962" w:right="-142" w:hanging="4962"/>
        <w:rPr>
          <w:rFonts w:ascii="Times New Roman" w:eastAsia="Times New Roman" w:hAnsi="Times New Roman" w:cs="Times New Roman"/>
          <w:i/>
          <w:sz w:val="20"/>
          <w:szCs w:val="20"/>
          <w:lang w:eastAsia="ar-SA"/>
        </w:rPr>
      </w:pPr>
      <w:r>
        <w:rPr>
          <w:rFonts w:ascii="Times New Roman" w:eastAsia="Times New Roman" w:hAnsi="Times New Roman" w:cs="Times New Roman"/>
          <w:i/>
          <w:sz w:val="20"/>
          <w:szCs w:val="20"/>
          <w:lang w:eastAsia="ar-SA"/>
        </w:rPr>
        <w:tab/>
      </w:r>
      <w:r>
        <w:rPr>
          <w:rFonts w:ascii="Times New Roman" w:eastAsia="Times New Roman" w:hAnsi="Times New Roman" w:cs="Times New Roman"/>
          <w:i/>
          <w:sz w:val="20"/>
          <w:szCs w:val="20"/>
          <w:lang w:eastAsia="ar-SA"/>
        </w:rPr>
        <w:tab/>
      </w:r>
      <w:r w:rsidR="00997B3A">
        <w:rPr>
          <w:rFonts w:ascii="Times New Roman" w:eastAsia="Times New Roman" w:hAnsi="Times New Roman" w:cs="Times New Roman"/>
          <w:i/>
          <w:sz w:val="20"/>
          <w:szCs w:val="20"/>
          <w:lang w:eastAsia="ar-SA"/>
        </w:rPr>
        <w:tab/>
      </w:r>
    </w:p>
    <w:p w:rsidR="00F265E1" w:rsidRPr="00DD72DE" w:rsidRDefault="00F265E1" w:rsidP="005B478B">
      <w:pPr>
        <w:widowControl w:val="0"/>
        <w:autoSpaceDE w:val="0"/>
        <w:autoSpaceDN w:val="0"/>
        <w:adjustRightInd w:val="0"/>
        <w:spacing w:after="0" w:line="240" w:lineRule="auto"/>
        <w:rPr>
          <w:rFonts w:ascii="Times New Roman" w:hAnsi="Times New Roman" w:cs="Times New Roman"/>
          <w:bCs/>
          <w:sz w:val="26"/>
          <w:szCs w:val="26"/>
        </w:rPr>
      </w:pP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РЕШЕНИЕ</w:t>
      </w:r>
    </w:p>
    <w:p w:rsidR="00314032"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Комиссии Ленинградского УФАС России</w:t>
      </w:r>
    </w:p>
    <w:p w:rsidR="00617499" w:rsidRPr="00DD72DE"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DD72DE">
        <w:rPr>
          <w:rFonts w:ascii="Times New Roman" w:hAnsi="Times New Roman" w:cs="Times New Roman"/>
          <w:bCs/>
          <w:sz w:val="26"/>
          <w:szCs w:val="26"/>
        </w:rPr>
        <w:t>по контролю в сфере закупок</w:t>
      </w:r>
      <w:r w:rsidR="003C0C81" w:rsidRPr="00DD72DE">
        <w:rPr>
          <w:rFonts w:ascii="Times New Roman" w:hAnsi="Times New Roman" w:cs="Times New Roman"/>
          <w:bCs/>
          <w:sz w:val="26"/>
          <w:szCs w:val="26"/>
        </w:rPr>
        <w:t xml:space="preserve"> </w:t>
      </w:r>
      <w:r w:rsidRPr="00DD72DE">
        <w:rPr>
          <w:rFonts w:ascii="Times New Roman" w:hAnsi="Times New Roman" w:cs="Times New Roman"/>
          <w:bCs/>
          <w:sz w:val="26"/>
          <w:szCs w:val="26"/>
        </w:rPr>
        <w:t xml:space="preserve">по делу </w:t>
      </w:r>
    </w:p>
    <w:p w:rsidR="00DD6614" w:rsidRPr="00DD72DE" w:rsidRDefault="00314032" w:rsidP="00C21718">
      <w:pPr>
        <w:widowControl w:val="0"/>
        <w:autoSpaceDE w:val="0"/>
        <w:autoSpaceDN w:val="0"/>
        <w:adjustRightInd w:val="0"/>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bCs/>
          <w:sz w:val="26"/>
          <w:szCs w:val="26"/>
        </w:rPr>
        <w:t xml:space="preserve">№ </w:t>
      </w:r>
      <w:r w:rsidR="00F66098" w:rsidRPr="00F66098">
        <w:rPr>
          <w:rFonts w:ascii="Times New Roman" w:hAnsi="Times New Roman" w:cs="Times New Roman"/>
          <w:bCs/>
          <w:sz w:val="26"/>
          <w:szCs w:val="26"/>
        </w:rPr>
        <w:t>047/06/64-</w:t>
      </w:r>
      <w:r w:rsidR="00532317">
        <w:rPr>
          <w:rFonts w:ascii="Times New Roman" w:hAnsi="Times New Roman" w:cs="Times New Roman"/>
          <w:bCs/>
          <w:sz w:val="26"/>
          <w:szCs w:val="26"/>
        </w:rPr>
        <w:t>2029</w:t>
      </w:r>
      <w:r w:rsidR="00F66098" w:rsidRPr="00F66098">
        <w:rPr>
          <w:rFonts w:ascii="Times New Roman" w:hAnsi="Times New Roman" w:cs="Times New Roman"/>
          <w:bCs/>
          <w:sz w:val="26"/>
          <w:szCs w:val="26"/>
        </w:rPr>
        <w:t>/2020</w:t>
      </w:r>
      <w:r w:rsidR="00F66098" w:rsidRPr="00F66098">
        <w:rPr>
          <w:rFonts w:ascii="Times New Roman" w:hAnsi="Times New Roman" w:cs="Times New Roman"/>
          <w:bCs/>
          <w:sz w:val="26"/>
          <w:szCs w:val="26"/>
        </w:rPr>
        <w:cr/>
      </w:r>
    </w:p>
    <w:p w:rsidR="00314032" w:rsidRPr="00DD72DE" w:rsidRDefault="002E07B8" w:rsidP="007560CA">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29</w:t>
      </w:r>
      <w:r w:rsidR="00DD6614">
        <w:rPr>
          <w:rFonts w:ascii="Times New Roman" w:hAnsi="Times New Roman" w:cs="Times New Roman"/>
          <w:sz w:val="26"/>
          <w:szCs w:val="26"/>
        </w:rPr>
        <w:t xml:space="preserve"> июля</w:t>
      </w:r>
      <w:r w:rsidR="00C502C5" w:rsidRPr="00DD72DE">
        <w:rPr>
          <w:rFonts w:ascii="Times New Roman" w:hAnsi="Times New Roman" w:cs="Times New Roman"/>
          <w:sz w:val="26"/>
          <w:szCs w:val="26"/>
        </w:rPr>
        <w:t xml:space="preserve"> </w:t>
      </w:r>
      <w:r w:rsidR="007C0A46" w:rsidRPr="00DD72DE">
        <w:rPr>
          <w:rFonts w:ascii="Times New Roman" w:hAnsi="Times New Roman" w:cs="Times New Roman"/>
          <w:sz w:val="26"/>
          <w:szCs w:val="26"/>
        </w:rPr>
        <w:t>2020</w:t>
      </w:r>
      <w:r w:rsidR="00314032" w:rsidRPr="00DD72DE">
        <w:rPr>
          <w:rFonts w:ascii="Times New Roman" w:hAnsi="Times New Roman" w:cs="Times New Roman"/>
          <w:sz w:val="26"/>
          <w:szCs w:val="26"/>
        </w:rPr>
        <w:t xml:space="preserve"> года </w:t>
      </w:r>
      <w:r w:rsidR="00206BBB" w:rsidRPr="00DD72DE">
        <w:rPr>
          <w:rFonts w:ascii="Times New Roman" w:hAnsi="Times New Roman" w:cs="Times New Roman"/>
          <w:sz w:val="26"/>
          <w:szCs w:val="26"/>
        </w:rPr>
        <w:tab/>
      </w:r>
      <w:r w:rsidR="00206BBB" w:rsidRPr="00DD72DE">
        <w:rPr>
          <w:rFonts w:ascii="Times New Roman" w:hAnsi="Times New Roman" w:cs="Times New Roman"/>
          <w:sz w:val="26"/>
          <w:szCs w:val="26"/>
        </w:rPr>
        <w:tab/>
      </w:r>
      <w:r w:rsidR="007D311B" w:rsidRPr="00DD72DE">
        <w:rPr>
          <w:rFonts w:ascii="Times New Roman" w:hAnsi="Times New Roman" w:cs="Times New Roman"/>
          <w:sz w:val="26"/>
          <w:szCs w:val="26"/>
        </w:rPr>
        <w:t xml:space="preserve">                 </w:t>
      </w:r>
      <w:r w:rsidR="006D4AA4" w:rsidRPr="00DD72DE">
        <w:rPr>
          <w:rFonts w:ascii="Times New Roman" w:hAnsi="Times New Roman" w:cs="Times New Roman"/>
          <w:sz w:val="26"/>
          <w:szCs w:val="26"/>
        </w:rPr>
        <w:t xml:space="preserve">           </w:t>
      </w:r>
      <w:r w:rsidR="007D311B"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F003C0" w:rsidRPr="00DD72DE">
        <w:rPr>
          <w:rFonts w:ascii="Times New Roman" w:hAnsi="Times New Roman" w:cs="Times New Roman"/>
          <w:sz w:val="26"/>
          <w:szCs w:val="26"/>
        </w:rPr>
        <w:t xml:space="preserve">  </w:t>
      </w:r>
      <w:r w:rsidR="00FB3857" w:rsidRPr="00DD72DE">
        <w:rPr>
          <w:rFonts w:ascii="Times New Roman" w:hAnsi="Times New Roman" w:cs="Times New Roman"/>
          <w:sz w:val="26"/>
          <w:szCs w:val="26"/>
        </w:rPr>
        <w:t xml:space="preserve">        </w:t>
      </w:r>
      <w:r w:rsidR="00611B50" w:rsidRPr="00DD72DE">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7560CA">
        <w:rPr>
          <w:rFonts w:ascii="Times New Roman" w:hAnsi="Times New Roman" w:cs="Times New Roman"/>
          <w:sz w:val="26"/>
          <w:szCs w:val="26"/>
        </w:rPr>
        <w:t xml:space="preserve">                 </w:t>
      </w:r>
      <w:r w:rsidR="00E059A0" w:rsidRPr="00DD72DE">
        <w:rPr>
          <w:rFonts w:ascii="Times New Roman" w:hAnsi="Times New Roman" w:cs="Times New Roman"/>
          <w:sz w:val="26"/>
          <w:szCs w:val="26"/>
        </w:rPr>
        <w:t xml:space="preserve"> </w:t>
      </w:r>
      <w:r w:rsidR="00314032" w:rsidRPr="00DD72DE">
        <w:rPr>
          <w:rFonts w:ascii="Times New Roman" w:hAnsi="Times New Roman" w:cs="Times New Roman"/>
          <w:sz w:val="26"/>
          <w:szCs w:val="26"/>
        </w:rPr>
        <w:t>Санкт-Петербург</w:t>
      </w:r>
    </w:p>
    <w:p w:rsidR="00314032" w:rsidRPr="00DD72DE" w:rsidRDefault="00314032" w:rsidP="004061D5">
      <w:pPr>
        <w:widowControl w:val="0"/>
        <w:autoSpaceDE w:val="0"/>
        <w:autoSpaceDN w:val="0"/>
        <w:adjustRightInd w:val="0"/>
        <w:spacing w:after="0" w:line="240" w:lineRule="auto"/>
        <w:ind w:firstLine="709"/>
        <w:rPr>
          <w:rFonts w:ascii="Times New Roman" w:hAnsi="Times New Roman" w:cs="Times New Roman"/>
          <w:sz w:val="26"/>
          <w:szCs w:val="26"/>
        </w:rPr>
      </w:pPr>
    </w:p>
    <w:p w:rsidR="00DB586A" w:rsidRDefault="00314032" w:rsidP="00390FA5">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Комиссия Ленинградского УФАС России по контролю в сфере закупок (далее – Комиссия) в составе:</w:t>
      </w:r>
    </w:p>
    <w:p w:rsidR="007E093E" w:rsidRDefault="007E093E" w:rsidP="00850EEA">
      <w:pPr>
        <w:pStyle w:val="HTML"/>
        <w:ind w:firstLine="709"/>
        <w:jc w:val="both"/>
        <w:rPr>
          <w:rFonts w:ascii="Times New Roman" w:eastAsiaTheme="minorEastAsia" w:hAnsi="Times New Roman" w:cs="Times New Roman"/>
          <w:sz w:val="26"/>
          <w:szCs w:val="26"/>
        </w:rPr>
      </w:pPr>
    </w:p>
    <w:p w:rsidR="00AA1E99" w:rsidRDefault="00AA1E99"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с участием в заседании представителей по доверенностям:</w:t>
      </w:r>
    </w:p>
    <w:p w:rsidR="002E07B8" w:rsidRDefault="002E07B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 xml:space="preserve">от </w:t>
      </w:r>
      <w:r w:rsidR="00F66098">
        <w:rPr>
          <w:rFonts w:ascii="Times New Roman" w:eastAsiaTheme="minorEastAsia" w:hAnsi="Times New Roman" w:cs="Times New Roman"/>
          <w:sz w:val="26"/>
          <w:szCs w:val="26"/>
        </w:rPr>
        <w:t xml:space="preserve">Заказчика </w:t>
      </w:r>
      <w:r>
        <w:rPr>
          <w:rFonts w:ascii="Times New Roman" w:eastAsiaTheme="minorEastAsia" w:hAnsi="Times New Roman" w:cs="Times New Roman"/>
          <w:sz w:val="26"/>
          <w:szCs w:val="26"/>
        </w:rPr>
        <w:t xml:space="preserve">– </w:t>
      </w:r>
      <w:r w:rsidR="00F66098" w:rsidRPr="00F66098">
        <w:rPr>
          <w:rFonts w:ascii="Times New Roman" w:eastAsiaTheme="minorEastAsia" w:hAnsi="Times New Roman" w:cs="Times New Roman"/>
          <w:sz w:val="26"/>
          <w:szCs w:val="26"/>
        </w:rPr>
        <w:t>Администраци</w:t>
      </w:r>
      <w:r w:rsidR="00F66098">
        <w:rPr>
          <w:rFonts w:ascii="Times New Roman" w:eastAsiaTheme="minorEastAsia" w:hAnsi="Times New Roman" w:cs="Times New Roman"/>
          <w:sz w:val="26"/>
          <w:szCs w:val="26"/>
        </w:rPr>
        <w:t>и</w:t>
      </w:r>
      <w:r w:rsidR="00F66098" w:rsidRPr="00F66098">
        <w:rPr>
          <w:rFonts w:ascii="Times New Roman" w:eastAsiaTheme="minorEastAsia" w:hAnsi="Times New Roman" w:cs="Times New Roman"/>
          <w:sz w:val="26"/>
          <w:szCs w:val="26"/>
        </w:rPr>
        <w:t xml:space="preserve"> муниципального образования Сосновоборский городской округ Ленинградской области</w:t>
      </w:r>
      <w:r w:rsidR="00F66098">
        <w:rPr>
          <w:rFonts w:ascii="Times New Roman" w:eastAsiaTheme="minorEastAsia" w:hAnsi="Times New Roman" w:cs="Times New Roman"/>
          <w:sz w:val="26"/>
          <w:szCs w:val="26"/>
        </w:rPr>
        <w:t xml:space="preserve">: </w:t>
      </w:r>
    </w:p>
    <w:p w:rsidR="002E07B8" w:rsidRDefault="00F66098" w:rsidP="00850EEA">
      <w:pPr>
        <w:pStyle w:val="HTML"/>
        <w:ind w:firstLine="709"/>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в отсутствии представителей Заявителя – ООО «ТехноБис», извещенного о времени и месте заседания Комиссии надлежащим образом,</w:t>
      </w:r>
    </w:p>
    <w:p w:rsidR="00915E17" w:rsidRPr="00FB4B1D" w:rsidRDefault="00915E17" w:rsidP="00A81280">
      <w:pPr>
        <w:pStyle w:val="HTML"/>
        <w:ind w:firstLine="709"/>
        <w:jc w:val="both"/>
        <w:rPr>
          <w:rFonts w:ascii="Times New Roman" w:eastAsiaTheme="minorHAnsi" w:hAnsi="Times New Roman" w:cs="Times New Roman"/>
          <w:sz w:val="26"/>
          <w:szCs w:val="26"/>
          <w:lang w:eastAsia="en-US"/>
        </w:rPr>
      </w:pPr>
      <w:r w:rsidRPr="00915E17">
        <w:rPr>
          <w:rFonts w:ascii="Times New Roman" w:eastAsiaTheme="minorHAnsi" w:hAnsi="Times New Roman" w:cs="Times New Roman"/>
          <w:sz w:val="26"/>
          <w:szCs w:val="26"/>
          <w:lang w:eastAsia="en-US"/>
        </w:rPr>
        <w:t>Заседание проводилось посредством системы видеоконференцсвязи во исполнение Указа Президента Российской Федерации от 02.04.2020 № 239 «О мерах по обеспечению санитарно-эпидемиологического благополучия населения на территории Российской Федерации в связи с распространением коронавирусной инфекции»,</w:t>
      </w:r>
    </w:p>
    <w:p w:rsidR="000A6834" w:rsidRPr="00850EEA" w:rsidRDefault="000A6834" w:rsidP="00850EEA">
      <w:pPr>
        <w:pStyle w:val="HTML"/>
        <w:ind w:firstLine="709"/>
        <w:jc w:val="both"/>
        <w:rPr>
          <w:rFonts w:ascii="Times New Roman" w:hAnsi="Times New Roman" w:cs="Times New Roman"/>
          <w:sz w:val="26"/>
          <w:szCs w:val="26"/>
        </w:rPr>
      </w:pPr>
      <w:r w:rsidRPr="00FB4B1D">
        <w:rPr>
          <w:rFonts w:ascii="Times New Roman" w:hAnsi="Times New Roman" w:cs="Times New Roman"/>
          <w:sz w:val="26"/>
          <w:szCs w:val="26"/>
        </w:rPr>
        <w:t>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w:t>
      </w:r>
      <w:r w:rsidRPr="00DD72DE">
        <w:rPr>
          <w:rFonts w:ascii="Times New Roman" w:hAnsi="Times New Roman" w:cs="Times New Roman"/>
          <w:sz w:val="26"/>
          <w:szCs w:val="26"/>
        </w:rPr>
        <w:t xml:space="preserve">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w:t>
      </w:r>
      <w:r w:rsidRPr="00DD72DE">
        <w:rPr>
          <w:rFonts w:ascii="Times New Roman" w:hAnsi="Times New Roman" w:cs="Times New Roman"/>
          <w:sz w:val="26"/>
          <w:szCs w:val="26"/>
        </w:rPr>
        <w:lastRenderedPageBreak/>
        <w:t xml:space="preserve">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.4-</w:t>
      </w:r>
      <w:r w:rsidR="00B051D1" w:rsidRPr="00DD72DE">
        <w:rPr>
          <w:rFonts w:ascii="Times New Roman" w:hAnsi="Times New Roman" w:cs="Times New Roman"/>
          <w:sz w:val="26"/>
          <w:szCs w:val="26"/>
        </w:rPr>
        <w:t>6</w:t>
      </w:r>
      <w:r w:rsidRPr="00DD72DE">
        <w:rPr>
          <w:rFonts w:ascii="Times New Roman" w:hAnsi="Times New Roman" w:cs="Times New Roman"/>
          <w:sz w:val="26"/>
          <w:szCs w:val="26"/>
        </w:rPr>
        <w:t>.6.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5B478B" w:rsidRPr="00DD72DE" w:rsidRDefault="005B478B" w:rsidP="007F30CB">
      <w:pPr>
        <w:spacing w:after="0" w:line="240" w:lineRule="auto"/>
        <w:jc w:val="both"/>
        <w:rPr>
          <w:rFonts w:ascii="Times New Roman" w:hAnsi="Times New Roman" w:cs="Times New Roman"/>
          <w:sz w:val="26"/>
          <w:szCs w:val="26"/>
        </w:rPr>
      </w:pPr>
    </w:p>
    <w:p w:rsidR="000A6834" w:rsidRPr="00DD72DE" w:rsidRDefault="000A6834" w:rsidP="004061D5">
      <w:pPr>
        <w:spacing w:after="0" w:line="240" w:lineRule="auto"/>
        <w:ind w:firstLine="709"/>
        <w:jc w:val="center"/>
        <w:rPr>
          <w:rFonts w:ascii="Times New Roman" w:hAnsi="Times New Roman" w:cs="Times New Roman"/>
          <w:sz w:val="26"/>
          <w:szCs w:val="26"/>
        </w:rPr>
      </w:pPr>
      <w:r w:rsidRPr="00DD72DE">
        <w:rPr>
          <w:rFonts w:ascii="Times New Roman" w:hAnsi="Times New Roman" w:cs="Times New Roman"/>
          <w:sz w:val="26"/>
          <w:szCs w:val="26"/>
        </w:rPr>
        <w:t>УСТАНОВИЛА:</w:t>
      </w:r>
    </w:p>
    <w:p w:rsidR="005B478B" w:rsidRPr="00DD72DE" w:rsidRDefault="005B478B" w:rsidP="004061D5">
      <w:pPr>
        <w:spacing w:after="0" w:line="240" w:lineRule="auto"/>
        <w:ind w:firstLine="709"/>
        <w:jc w:val="center"/>
        <w:rPr>
          <w:rFonts w:ascii="Times New Roman" w:hAnsi="Times New Roman" w:cs="Times New Roman"/>
          <w:sz w:val="26"/>
          <w:szCs w:val="26"/>
        </w:rPr>
      </w:pPr>
    </w:p>
    <w:p w:rsidR="0083675E" w:rsidRPr="00DD72DE" w:rsidRDefault="00DB65F6" w:rsidP="001E252C">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 xml:space="preserve">В Ленинградское УФАС России поступила жалоба Заявителя </w:t>
      </w:r>
      <w:r w:rsidR="00532317" w:rsidRPr="00532317">
        <w:rPr>
          <w:rFonts w:ascii="Times New Roman" w:hAnsi="Times New Roman" w:cs="Times New Roman"/>
          <w:sz w:val="26"/>
          <w:szCs w:val="26"/>
        </w:rPr>
        <w:t>(вх. № 9131 от 22.07.2020) на действия заказчика при проведении электронного аукциона на выполнение работ по ремонту асфальтобетонного покрытия улично-дорожной сети (ремонт дорог, тротуаров и ремонт картами) и проведение благоустройства на прилегающей территории с поставкой товаров в рамках выполнения работ в г. Сосновый Бор Ленинградской области</w:t>
      </w:r>
      <w:r w:rsidR="0070579A">
        <w:rPr>
          <w:rFonts w:ascii="Times New Roman" w:hAnsi="Times New Roman" w:cs="Times New Roman"/>
          <w:sz w:val="26"/>
          <w:szCs w:val="26"/>
        </w:rPr>
        <w:t>.</w:t>
      </w:r>
    </w:p>
    <w:p w:rsidR="000A6834" w:rsidRPr="00DD72DE" w:rsidRDefault="000A6834" w:rsidP="004061D5">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Извещение о проведении электронного аукциона размещен</w:t>
      </w:r>
      <w:r w:rsidR="00EC1801" w:rsidRPr="00DD72DE">
        <w:rPr>
          <w:rFonts w:ascii="Times New Roman" w:hAnsi="Times New Roman" w:cs="Times New Roman"/>
          <w:sz w:val="26"/>
          <w:szCs w:val="26"/>
        </w:rPr>
        <w:t>о</w:t>
      </w:r>
      <w:r w:rsidRPr="00DD72DE">
        <w:rPr>
          <w:rFonts w:ascii="Times New Roman" w:hAnsi="Times New Roman" w:cs="Times New Roman"/>
          <w:sz w:val="26"/>
          <w:szCs w:val="26"/>
        </w:rPr>
        <w:t xml:space="preserve"> </w:t>
      </w:r>
      <w:r w:rsidR="00F66098">
        <w:rPr>
          <w:rFonts w:ascii="Times New Roman" w:hAnsi="Times New Roman" w:cs="Times New Roman"/>
          <w:sz w:val="26"/>
          <w:szCs w:val="26"/>
        </w:rPr>
        <w:t>15</w:t>
      </w:r>
      <w:r w:rsidR="00716DCD">
        <w:rPr>
          <w:rFonts w:ascii="Times New Roman" w:hAnsi="Times New Roman" w:cs="Times New Roman"/>
          <w:sz w:val="26"/>
          <w:szCs w:val="26"/>
        </w:rPr>
        <w:t>.0</w:t>
      </w:r>
      <w:r w:rsidR="00A81280">
        <w:rPr>
          <w:rFonts w:ascii="Times New Roman" w:hAnsi="Times New Roman" w:cs="Times New Roman"/>
          <w:sz w:val="26"/>
          <w:szCs w:val="26"/>
        </w:rPr>
        <w:t>7</w:t>
      </w:r>
      <w:r w:rsidR="00E94DB0" w:rsidRPr="00DD72DE">
        <w:rPr>
          <w:rFonts w:ascii="Times New Roman" w:hAnsi="Times New Roman" w:cs="Times New Roman"/>
          <w:sz w:val="26"/>
          <w:szCs w:val="26"/>
        </w:rPr>
        <w:t xml:space="preserve">.2020 </w:t>
      </w:r>
      <w:r w:rsidRPr="00DD72DE">
        <w:rPr>
          <w:rFonts w:ascii="Times New Roman" w:hAnsi="Times New Roman" w:cs="Times New Roman"/>
          <w:sz w:val="26"/>
          <w:szCs w:val="26"/>
        </w:rPr>
        <w:t xml:space="preserve">на </w:t>
      </w:r>
      <w:r w:rsidR="007F30CB" w:rsidRPr="00DD72DE">
        <w:rPr>
          <w:rFonts w:ascii="Times New Roman" w:hAnsi="Times New Roman" w:cs="Times New Roman"/>
          <w:sz w:val="26"/>
          <w:szCs w:val="26"/>
        </w:rPr>
        <w:t xml:space="preserve">официальном сайте единой информационной системы в сфере закупок в информационно-телекоммуникационной сети «Интернет» www.zakupki.gov.ru (далее – </w:t>
      </w:r>
      <w:r w:rsidR="003C0C81" w:rsidRPr="00DD72DE">
        <w:rPr>
          <w:rFonts w:ascii="Times New Roman" w:hAnsi="Times New Roman" w:cs="Times New Roman"/>
          <w:sz w:val="26"/>
          <w:szCs w:val="26"/>
        </w:rPr>
        <w:t>ЕИС</w:t>
      </w:r>
      <w:r w:rsidR="007F30CB" w:rsidRPr="00DD72DE">
        <w:rPr>
          <w:rFonts w:ascii="Times New Roman" w:hAnsi="Times New Roman" w:cs="Times New Roman"/>
          <w:sz w:val="26"/>
          <w:szCs w:val="26"/>
        </w:rPr>
        <w:t>).</w:t>
      </w:r>
    </w:p>
    <w:p w:rsidR="00932307" w:rsidRDefault="000A6834" w:rsidP="00932307">
      <w:pPr>
        <w:spacing w:after="0" w:line="240" w:lineRule="auto"/>
        <w:ind w:firstLine="709"/>
        <w:jc w:val="both"/>
        <w:rPr>
          <w:rFonts w:ascii="Times New Roman" w:hAnsi="Times New Roman" w:cs="Times New Roman"/>
          <w:sz w:val="26"/>
          <w:szCs w:val="26"/>
        </w:rPr>
      </w:pPr>
      <w:r w:rsidRPr="00DD72DE">
        <w:rPr>
          <w:rFonts w:ascii="Times New Roman" w:hAnsi="Times New Roman" w:cs="Times New Roman"/>
          <w:sz w:val="26"/>
          <w:szCs w:val="26"/>
        </w:rPr>
        <w:t>Начальная (</w:t>
      </w:r>
      <w:r w:rsidR="00BD4E58" w:rsidRPr="00DD72DE">
        <w:rPr>
          <w:rFonts w:ascii="Times New Roman" w:hAnsi="Times New Roman" w:cs="Times New Roman"/>
          <w:sz w:val="26"/>
          <w:szCs w:val="26"/>
        </w:rPr>
        <w:t>максимальная) цена контракта –</w:t>
      </w:r>
      <w:r w:rsidR="00F841F3" w:rsidRPr="00DD72DE">
        <w:rPr>
          <w:rFonts w:ascii="Times New Roman" w:hAnsi="Times New Roman" w:cs="Times New Roman"/>
          <w:sz w:val="26"/>
          <w:szCs w:val="26"/>
        </w:rPr>
        <w:t xml:space="preserve"> </w:t>
      </w:r>
      <w:r w:rsidR="00532317" w:rsidRPr="00532317">
        <w:rPr>
          <w:rFonts w:ascii="Times New Roman" w:hAnsi="Times New Roman" w:cs="Times New Roman"/>
          <w:sz w:val="26"/>
          <w:szCs w:val="26"/>
        </w:rPr>
        <w:t>81 254 310,00</w:t>
      </w:r>
      <w:r w:rsidR="00532317">
        <w:rPr>
          <w:rFonts w:ascii="Times New Roman" w:hAnsi="Times New Roman" w:cs="Times New Roman"/>
          <w:sz w:val="26"/>
          <w:szCs w:val="26"/>
        </w:rPr>
        <w:t xml:space="preserve"> </w:t>
      </w:r>
      <w:r w:rsidR="00BB5844" w:rsidRPr="00DD72DE">
        <w:rPr>
          <w:rFonts w:ascii="Times New Roman" w:hAnsi="Times New Roman" w:cs="Times New Roman"/>
          <w:sz w:val="26"/>
          <w:szCs w:val="26"/>
        </w:rPr>
        <w:t>рубл</w:t>
      </w:r>
      <w:r w:rsidR="008E7F6A" w:rsidRPr="00DD72DE">
        <w:rPr>
          <w:rFonts w:ascii="Times New Roman" w:hAnsi="Times New Roman" w:cs="Times New Roman"/>
          <w:sz w:val="26"/>
          <w:szCs w:val="26"/>
        </w:rPr>
        <w:t>ей</w:t>
      </w:r>
      <w:r w:rsidR="00390FA5" w:rsidRPr="00DD72DE">
        <w:rPr>
          <w:rFonts w:ascii="Times New Roman" w:hAnsi="Times New Roman" w:cs="Times New Roman"/>
          <w:sz w:val="26"/>
          <w:szCs w:val="26"/>
        </w:rPr>
        <w:t>.</w:t>
      </w:r>
    </w:p>
    <w:p w:rsidR="00932307"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p>
    <w:p w:rsidR="00A66E76" w:rsidRDefault="00A66E76" w:rsidP="00932307">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Как следует из жалобы, Заявитель оспаривает </w:t>
      </w:r>
      <w:r w:rsidR="00932307">
        <w:rPr>
          <w:rFonts w:ascii="Times New Roman" w:hAnsi="Times New Roman" w:cs="Times New Roman"/>
          <w:sz w:val="26"/>
          <w:szCs w:val="26"/>
        </w:rPr>
        <w:t>положения документации об электронном аукционе</w:t>
      </w:r>
      <w:r w:rsidRPr="00A66E76">
        <w:rPr>
          <w:rFonts w:ascii="Times New Roman" w:hAnsi="Times New Roman" w:cs="Times New Roman"/>
          <w:sz w:val="26"/>
          <w:szCs w:val="26"/>
        </w:rPr>
        <w:t>.</w:t>
      </w:r>
    </w:p>
    <w:p w:rsidR="00F66098"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возражал против доводов Заявителя, просил признать жалобу необоснованной.</w:t>
      </w:r>
    </w:p>
    <w:p w:rsid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На момент рассмотрения жалобы контракт Заказчиком не заключен.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Рассм</w:t>
      </w:r>
      <w:r w:rsidR="00E94DB0">
        <w:rPr>
          <w:rFonts w:ascii="Times New Roman" w:hAnsi="Times New Roman" w:cs="Times New Roman"/>
          <w:sz w:val="26"/>
          <w:szCs w:val="26"/>
        </w:rPr>
        <w:t>отрев представленные документы</w:t>
      </w:r>
      <w:r w:rsidRPr="00A66E76">
        <w:rPr>
          <w:rFonts w:ascii="Times New Roman" w:hAnsi="Times New Roman" w:cs="Times New Roman"/>
          <w:sz w:val="26"/>
          <w:szCs w:val="26"/>
        </w:rPr>
        <w:t>, Комиссия пришла к следующим выводам.</w:t>
      </w:r>
    </w:p>
    <w:p w:rsidR="00A66E76" w:rsidRPr="00A66E76" w:rsidRDefault="00A66E76" w:rsidP="00A66E76">
      <w:pPr>
        <w:spacing w:after="0" w:line="240" w:lineRule="auto"/>
        <w:ind w:firstLine="709"/>
        <w:jc w:val="both"/>
        <w:rPr>
          <w:rFonts w:ascii="Times New Roman" w:hAnsi="Times New Roman" w:cs="Times New Roman"/>
          <w:sz w:val="26"/>
          <w:szCs w:val="26"/>
        </w:rPr>
      </w:pP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w:t>
      </w:r>
      <w:r w:rsidRPr="00A66E76">
        <w:rPr>
          <w:rFonts w:ascii="Times New Roman" w:hAnsi="Times New Roman" w:cs="Times New Roman"/>
          <w:sz w:val="26"/>
          <w:szCs w:val="26"/>
        </w:rPr>
        <w:lastRenderedPageBreak/>
        <w:t xml:space="preserve">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  </w:t>
      </w:r>
    </w:p>
    <w:p w:rsidR="00A66E76" w:rsidRPr="00A66E76" w:rsidRDefault="00A66E76" w:rsidP="00A66E76">
      <w:pPr>
        <w:spacing w:after="0" w:line="240" w:lineRule="auto"/>
        <w:ind w:firstLine="709"/>
        <w:jc w:val="both"/>
        <w:rPr>
          <w:rFonts w:ascii="Times New Roman" w:hAnsi="Times New Roman" w:cs="Times New Roman"/>
          <w:sz w:val="26"/>
          <w:szCs w:val="26"/>
        </w:rPr>
      </w:pPr>
      <w:r w:rsidRPr="00A66E76">
        <w:rPr>
          <w:rFonts w:ascii="Times New Roman" w:hAnsi="Times New Roman" w:cs="Times New Roman"/>
          <w:sz w:val="26"/>
          <w:szCs w:val="26"/>
        </w:rPr>
        <w:t xml:space="preserve">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 (часть 1 статьи 59 Закона о контрактной системе). </w:t>
      </w:r>
    </w:p>
    <w:p w:rsidR="00932307" w:rsidRPr="00932307"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В силу положений пункта 1 части 1 статьи 33</w:t>
      </w:r>
      <w:r>
        <w:rPr>
          <w:rFonts w:ascii="Times New Roman" w:hAnsi="Times New Roman" w:cs="Times New Roman"/>
          <w:sz w:val="26"/>
          <w:szCs w:val="26"/>
        </w:rPr>
        <w:t xml:space="preserve"> Закона о контрактной системе в </w:t>
      </w:r>
      <w:r w:rsidRPr="00932307">
        <w:rPr>
          <w:rFonts w:ascii="Times New Roman" w:hAnsi="Times New Roman" w:cs="Times New Roman"/>
          <w:sz w:val="26"/>
          <w:szCs w:val="26"/>
        </w:rPr>
        <w:t>описании объекта закупки указываются функциональные, технические и качественные</w:t>
      </w:r>
      <w:r>
        <w:rPr>
          <w:rFonts w:ascii="Times New Roman" w:hAnsi="Times New Roman" w:cs="Times New Roman"/>
          <w:sz w:val="26"/>
          <w:szCs w:val="26"/>
        </w:rPr>
        <w:t xml:space="preserve"> </w:t>
      </w:r>
      <w:r w:rsidRPr="00932307">
        <w:rPr>
          <w:rFonts w:ascii="Times New Roman" w:hAnsi="Times New Roman" w:cs="Times New Roman"/>
          <w:sz w:val="26"/>
          <w:szCs w:val="26"/>
        </w:rPr>
        <w:t>характеристики, эксплуатационные характеристики объекта закупки (при необходимости).</w:t>
      </w:r>
      <w:r>
        <w:rPr>
          <w:rFonts w:ascii="Times New Roman" w:hAnsi="Times New Roman" w:cs="Times New Roman"/>
          <w:sz w:val="26"/>
          <w:szCs w:val="26"/>
        </w:rPr>
        <w:t xml:space="preserve"> </w:t>
      </w:r>
      <w:r w:rsidRPr="00932307">
        <w:rPr>
          <w:rFonts w:ascii="Times New Roman" w:hAnsi="Times New Roman" w:cs="Times New Roman"/>
          <w:sz w:val="26"/>
          <w:szCs w:val="26"/>
        </w:rPr>
        <w:t>Пунктом 2 той же части установлено, что использование при составлении описания</w:t>
      </w:r>
      <w:r>
        <w:rPr>
          <w:rFonts w:ascii="Times New Roman" w:hAnsi="Times New Roman" w:cs="Times New Roman"/>
          <w:sz w:val="26"/>
          <w:szCs w:val="26"/>
        </w:rPr>
        <w:t xml:space="preserve"> </w:t>
      </w:r>
      <w:r w:rsidRPr="00932307">
        <w:rPr>
          <w:rFonts w:ascii="Times New Roman" w:hAnsi="Times New Roman" w:cs="Times New Roman"/>
          <w:sz w:val="26"/>
          <w:szCs w:val="26"/>
        </w:rPr>
        <w:t>объекта закупки показателей, требований, условных обозначений и терминологии,</w:t>
      </w:r>
      <w:r>
        <w:rPr>
          <w:rFonts w:ascii="Times New Roman" w:hAnsi="Times New Roman" w:cs="Times New Roman"/>
          <w:sz w:val="26"/>
          <w:szCs w:val="26"/>
        </w:rPr>
        <w:t xml:space="preserve"> </w:t>
      </w:r>
      <w:r w:rsidRPr="00932307">
        <w:rPr>
          <w:rFonts w:ascii="Times New Roman" w:hAnsi="Times New Roman" w:cs="Times New Roman"/>
          <w:sz w:val="26"/>
          <w:szCs w:val="26"/>
        </w:rPr>
        <w:t>касающихся технических характеристи</w:t>
      </w:r>
      <w:r>
        <w:rPr>
          <w:rFonts w:ascii="Times New Roman" w:hAnsi="Times New Roman" w:cs="Times New Roman"/>
          <w:sz w:val="26"/>
          <w:szCs w:val="26"/>
        </w:rPr>
        <w:t xml:space="preserve">к, функциональных характеристик </w:t>
      </w:r>
      <w:r w:rsidRPr="00932307">
        <w:rPr>
          <w:rFonts w:ascii="Times New Roman" w:hAnsi="Times New Roman" w:cs="Times New Roman"/>
          <w:sz w:val="26"/>
          <w:szCs w:val="26"/>
        </w:rPr>
        <w:t>(потребительских свойств) товара, работы, услуги и качественных характеристик объекта</w:t>
      </w:r>
      <w:r>
        <w:rPr>
          <w:rFonts w:ascii="Times New Roman" w:hAnsi="Times New Roman" w:cs="Times New Roman"/>
          <w:sz w:val="26"/>
          <w:szCs w:val="26"/>
        </w:rPr>
        <w:t xml:space="preserve"> </w:t>
      </w:r>
      <w:r w:rsidRPr="00932307">
        <w:rPr>
          <w:rFonts w:ascii="Times New Roman" w:hAnsi="Times New Roman" w:cs="Times New Roman"/>
          <w:sz w:val="26"/>
          <w:szCs w:val="26"/>
        </w:rPr>
        <w:t>закупки, которые предусмотрены техническими регламентами, принятыми в соответствии</w:t>
      </w:r>
      <w:r>
        <w:rPr>
          <w:rFonts w:ascii="Times New Roman" w:hAnsi="Times New Roman" w:cs="Times New Roman"/>
          <w:sz w:val="26"/>
          <w:szCs w:val="26"/>
        </w:rPr>
        <w:t xml:space="preserve"> </w:t>
      </w:r>
      <w:r w:rsidRPr="00932307">
        <w:rPr>
          <w:rFonts w:ascii="Times New Roman" w:hAnsi="Times New Roman" w:cs="Times New Roman"/>
          <w:sz w:val="26"/>
          <w:szCs w:val="26"/>
        </w:rPr>
        <w:t>с законодательством Российской Федерации о техническом регулировании, документами,</w:t>
      </w:r>
      <w:r>
        <w:rPr>
          <w:rFonts w:ascii="Times New Roman" w:hAnsi="Times New Roman" w:cs="Times New Roman"/>
          <w:sz w:val="26"/>
          <w:szCs w:val="26"/>
        </w:rPr>
        <w:t xml:space="preserve"> </w:t>
      </w:r>
      <w:r w:rsidRPr="00932307">
        <w:rPr>
          <w:rFonts w:ascii="Times New Roman" w:hAnsi="Times New Roman" w:cs="Times New Roman"/>
          <w:sz w:val="26"/>
          <w:szCs w:val="26"/>
        </w:rPr>
        <w:t>разрабатываемыми и применяемыми в национальной системе стандартизации, принятыми</w:t>
      </w:r>
      <w:r>
        <w:rPr>
          <w:rFonts w:ascii="Times New Roman" w:hAnsi="Times New Roman" w:cs="Times New Roman"/>
          <w:sz w:val="26"/>
          <w:szCs w:val="26"/>
        </w:rPr>
        <w:t xml:space="preserve"> </w:t>
      </w:r>
      <w:r w:rsidRPr="00932307">
        <w:rPr>
          <w:rFonts w:ascii="Times New Roman" w:hAnsi="Times New Roman" w:cs="Times New Roman"/>
          <w:sz w:val="26"/>
          <w:szCs w:val="26"/>
        </w:rPr>
        <w:t>в соответствии с законодательством Российской Федерации о стандартизации, иных</w:t>
      </w:r>
      <w:r>
        <w:rPr>
          <w:rFonts w:ascii="Times New Roman" w:hAnsi="Times New Roman" w:cs="Times New Roman"/>
          <w:sz w:val="26"/>
          <w:szCs w:val="26"/>
        </w:rPr>
        <w:t xml:space="preserve"> </w:t>
      </w:r>
      <w:r w:rsidRPr="00932307">
        <w:rPr>
          <w:rFonts w:ascii="Times New Roman" w:hAnsi="Times New Roman" w:cs="Times New Roman"/>
          <w:sz w:val="26"/>
          <w:szCs w:val="26"/>
        </w:rPr>
        <w:t>требований, связанных с определением соответствия поставляемого товара, выполняемой</w:t>
      </w:r>
      <w:r>
        <w:rPr>
          <w:rFonts w:ascii="Times New Roman" w:hAnsi="Times New Roman" w:cs="Times New Roman"/>
          <w:sz w:val="26"/>
          <w:szCs w:val="26"/>
        </w:rPr>
        <w:t xml:space="preserve"> </w:t>
      </w:r>
      <w:r w:rsidRPr="00932307">
        <w:rPr>
          <w:rFonts w:ascii="Times New Roman" w:hAnsi="Times New Roman" w:cs="Times New Roman"/>
          <w:sz w:val="26"/>
          <w:szCs w:val="26"/>
        </w:rPr>
        <w:t>работы, оказываемой услуги потребностям заказчика. Если заказчиком при составлении</w:t>
      </w:r>
      <w:r>
        <w:rPr>
          <w:rFonts w:ascii="Times New Roman" w:hAnsi="Times New Roman" w:cs="Times New Roman"/>
          <w:sz w:val="26"/>
          <w:szCs w:val="26"/>
        </w:rPr>
        <w:t xml:space="preserve"> </w:t>
      </w:r>
      <w:r w:rsidRPr="00932307">
        <w:rPr>
          <w:rFonts w:ascii="Times New Roman" w:hAnsi="Times New Roman" w:cs="Times New Roman"/>
          <w:sz w:val="26"/>
          <w:szCs w:val="26"/>
        </w:rPr>
        <w:t>описания объекта закупки не используются уст</w:t>
      </w:r>
      <w:r>
        <w:rPr>
          <w:rFonts w:ascii="Times New Roman" w:hAnsi="Times New Roman" w:cs="Times New Roman"/>
          <w:sz w:val="26"/>
          <w:szCs w:val="26"/>
        </w:rPr>
        <w:t xml:space="preserve">ановленные в соответствии с </w:t>
      </w:r>
      <w:r w:rsidRPr="00932307">
        <w:rPr>
          <w:rFonts w:ascii="Times New Roman" w:hAnsi="Times New Roman" w:cs="Times New Roman"/>
          <w:sz w:val="26"/>
          <w:szCs w:val="26"/>
        </w:rPr>
        <w:t>законодательством Российской Федерац</w:t>
      </w:r>
      <w:r>
        <w:rPr>
          <w:rFonts w:ascii="Times New Roman" w:hAnsi="Times New Roman" w:cs="Times New Roman"/>
          <w:sz w:val="26"/>
          <w:szCs w:val="26"/>
        </w:rPr>
        <w:t xml:space="preserve">ии о техническом регулировании, </w:t>
      </w:r>
      <w:r w:rsidRPr="00932307">
        <w:rPr>
          <w:rFonts w:ascii="Times New Roman" w:hAnsi="Times New Roman" w:cs="Times New Roman"/>
          <w:sz w:val="26"/>
          <w:szCs w:val="26"/>
        </w:rPr>
        <w:t>законодательством Российской Федерации о стандартизации показатели, требования,</w:t>
      </w:r>
      <w:r>
        <w:rPr>
          <w:rFonts w:ascii="Times New Roman" w:hAnsi="Times New Roman" w:cs="Times New Roman"/>
          <w:sz w:val="26"/>
          <w:szCs w:val="26"/>
        </w:rPr>
        <w:t xml:space="preserve"> </w:t>
      </w:r>
      <w:r w:rsidRPr="00932307">
        <w:rPr>
          <w:rFonts w:ascii="Times New Roman" w:hAnsi="Times New Roman" w:cs="Times New Roman"/>
          <w:sz w:val="26"/>
          <w:szCs w:val="26"/>
        </w:rPr>
        <w:t>условные обозначения и терминология, в документации о закупке должно содержаться</w:t>
      </w:r>
      <w:r>
        <w:rPr>
          <w:rFonts w:ascii="Times New Roman" w:hAnsi="Times New Roman" w:cs="Times New Roman"/>
          <w:sz w:val="26"/>
          <w:szCs w:val="26"/>
        </w:rPr>
        <w:t xml:space="preserve"> </w:t>
      </w:r>
      <w:r w:rsidRPr="00932307">
        <w:rPr>
          <w:rFonts w:ascii="Times New Roman" w:hAnsi="Times New Roman" w:cs="Times New Roman"/>
          <w:sz w:val="26"/>
          <w:szCs w:val="26"/>
        </w:rPr>
        <w:t>обоснование необходимости использования других показателей, требований, условных</w:t>
      </w:r>
      <w:r>
        <w:rPr>
          <w:rFonts w:ascii="Times New Roman" w:hAnsi="Times New Roman" w:cs="Times New Roman"/>
          <w:sz w:val="26"/>
          <w:szCs w:val="26"/>
        </w:rPr>
        <w:t xml:space="preserve"> </w:t>
      </w:r>
      <w:r w:rsidRPr="00932307">
        <w:rPr>
          <w:rFonts w:ascii="Times New Roman" w:hAnsi="Times New Roman" w:cs="Times New Roman"/>
          <w:sz w:val="26"/>
          <w:szCs w:val="26"/>
        </w:rPr>
        <w:t>обозначений и терминологии.</w:t>
      </w:r>
    </w:p>
    <w:p w:rsidR="00A66E76" w:rsidRDefault="00932307" w:rsidP="00932307">
      <w:pPr>
        <w:spacing w:after="0" w:line="240" w:lineRule="auto"/>
        <w:ind w:firstLine="709"/>
        <w:jc w:val="both"/>
        <w:rPr>
          <w:rFonts w:ascii="Times New Roman" w:hAnsi="Times New Roman" w:cs="Times New Roman"/>
          <w:sz w:val="26"/>
          <w:szCs w:val="26"/>
        </w:rPr>
      </w:pPr>
      <w:r w:rsidRPr="00932307">
        <w:rPr>
          <w:rFonts w:ascii="Times New Roman" w:hAnsi="Times New Roman" w:cs="Times New Roman"/>
          <w:sz w:val="26"/>
          <w:szCs w:val="26"/>
        </w:rPr>
        <w:t xml:space="preserve">В соответствии с пунктом 2 части 1 статьи </w:t>
      </w:r>
      <w:r>
        <w:rPr>
          <w:rFonts w:ascii="Times New Roman" w:hAnsi="Times New Roman" w:cs="Times New Roman"/>
          <w:sz w:val="26"/>
          <w:szCs w:val="26"/>
        </w:rPr>
        <w:t xml:space="preserve">64 Закона о контрактной системе </w:t>
      </w:r>
      <w:r w:rsidRPr="00932307">
        <w:rPr>
          <w:rFonts w:ascii="Times New Roman" w:hAnsi="Times New Roman" w:cs="Times New Roman"/>
          <w:sz w:val="26"/>
          <w:szCs w:val="26"/>
        </w:rPr>
        <w:t>документация об электронном аукционе наряду с информацией, указанной в извещении о</w:t>
      </w:r>
      <w:r>
        <w:rPr>
          <w:rFonts w:ascii="Times New Roman" w:hAnsi="Times New Roman" w:cs="Times New Roman"/>
          <w:sz w:val="26"/>
          <w:szCs w:val="26"/>
        </w:rPr>
        <w:t xml:space="preserve"> </w:t>
      </w:r>
      <w:r w:rsidRPr="00932307">
        <w:rPr>
          <w:rFonts w:ascii="Times New Roman" w:hAnsi="Times New Roman" w:cs="Times New Roman"/>
          <w:sz w:val="26"/>
          <w:szCs w:val="26"/>
        </w:rPr>
        <w:t>проведении такого аукциона, должна содержать требования к содержанию, составу заявки</w:t>
      </w:r>
      <w:r>
        <w:rPr>
          <w:rFonts w:ascii="Times New Roman" w:hAnsi="Times New Roman" w:cs="Times New Roman"/>
          <w:sz w:val="26"/>
          <w:szCs w:val="26"/>
        </w:rPr>
        <w:t xml:space="preserve"> </w:t>
      </w:r>
      <w:r w:rsidRPr="00932307">
        <w:rPr>
          <w:rFonts w:ascii="Times New Roman" w:hAnsi="Times New Roman" w:cs="Times New Roman"/>
          <w:sz w:val="26"/>
          <w:szCs w:val="26"/>
        </w:rPr>
        <w:t>на участие в таком аукционе в соответствии с ч</w:t>
      </w:r>
      <w:r>
        <w:rPr>
          <w:rFonts w:ascii="Times New Roman" w:hAnsi="Times New Roman" w:cs="Times New Roman"/>
          <w:sz w:val="26"/>
          <w:szCs w:val="26"/>
        </w:rPr>
        <w:t xml:space="preserve">астями 3 – 6 статьи 66 Закона о </w:t>
      </w:r>
      <w:r w:rsidRPr="00932307">
        <w:rPr>
          <w:rFonts w:ascii="Times New Roman" w:hAnsi="Times New Roman" w:cs="Times New Roman"/>
          <w:sz w:val="26"/>
          <w:szCs w:val="26"/>
        </w:rPr>
        <w:t>контрактной системе и инструкцию по ее заполнению.</w:t>
      </w:r>
    </w:p>
    <w:p w:rsidR="00850EEA" w:rsidRDefault="00850EEA" w:rsidP="00932307">
      <w:pPr>
        <w:spacing w:after="0" w:line="240" w:lineRule="auto"/>
        <w:ind w:firstLine="709"/>
        <w:jc w:val="both"/>
        <w:rPr>
          <w:rFonts w:ascii="Times New Roman" w:hAnsi="Times New Roman" w:cs="Times New Roman"/>
          <w:sz w:val="26"/>
          <w:szCs w:val="26"/>
        </w:rPr>
      </w:pPr>
    </w:p>
    <w:p w:rsidR="002E07B8" w:rsidRDefault="002E07B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первом доводе жалобы Заявитель указывает, что </w:t>
      </w:r>
      <w:r w:rsidRPr="002E07B8">
        <w:rPr>
          <w:rFonts w:ascii="Times New Roman" w:hAnsi="Times New Roman" w:cs="Times New Roman"/>
          <w:sz w:val="26"/>
          <w:szCs w:val="26"/>
        </w:rPr>
        <w:t xml:space="preserve">Заказчик </w:t>
      </w:r>
      <w:r w:rsidR="00F66098">
        <w:rPr>
          <w:rFonts w:ascii="Times New Roman" w:hAnsi="Times New Roman" w:cs="Times New Roman"/>
          <w:sz w:val="26"/>
          <w:szCs w:val="26"/>
        </w:rPr>
        <w:t>разместил разъяснения положений аукционной документации с нарушением статьи 65 Закона о контрактной системе.</w:t>
      </w:r>
    </w:p>
    <w:p w:rsidR="00F66098" w:rsidRDefault="00F66098"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 что разъяснения положений документации были размещены в установленный срок и не изменяли суть самой документации.</w:t>
      </w:r>
    </w:p>
    <w:p w:rsidR="00910028" w:rsidRDefault="00F6609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w:t>
      </w:r>
      <w:r w:rsidR="00910028">
        <w:rPr>
          <w:rFonts w:ascii="Times New Roman" w:hAnsi="Times New Roman" w:cs="Times New Roman"/>
          <w:sz w:val="26"/>
          <w:szCs w:val="26"/>
        </w:rPr>
        <w:t>в соответствии с частью 4 статьи 65 Закона о контрактной системе в</w:t>
      </w:r>
      <w:r w:rsidR="00910028" w:rsidRPr="00910028">
        <w:rPr>
          <w:rFonts w:ascii="Times New Roman" w:hAnsi="Times New Roman" w:cs="Times New Roman"/>
          <w:sz w:val="26"/>
          <w:szCs w:val="26"/>
        </w:rPr>
        <w:t xml:space="preserve">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910028" w:rsidRDefault="0091002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Комиссия установила, что 21.07.2020 Заказчиком в единой информационной системе в сфере закупок размещен документ – «</w:t>
      </w:r>
      <w:r w:rsidRPr="00910028">
        <w:rPr>
          <w:rFonts w:ascii="Times New Roman" w:hAnsi="Times New Roman" w:cs="Times New Roman"/>
          <w:sz w:val="26"/>
          <w:szCs w:val="26"/>
        </w:rPr>
        <w:t>Разъяснение положений документации об электронном аукционе</w:t>
      </w:r>
      <w:r w:rsidR="00291F3D">
        <w:rPr>
          <w:rFonts w:ascii="Times New Roman" w:hAnsi="Times New Roman" w:cs="Times New Roman"/>
          <w:sz w:val="26"/>
          <w:szCs w:val="26"/>
        </w:rPr>
        <w:t xml:space="preserve"> </w:t>
      </w:r>
      <w:r w:rsidR="00291F3D" w:rsidRPr="00291F3D">
        <w:rPr>
          <w:rFonts w:ascii="Times New Roman" w:hAnsi="Times New Roman" w:cs="Times New Roman"/>
          <w:sz w:val="26"/>
          <w:szCs w:val="26"/>
        </w:rPr>
        <w:t>№РД1</w:t>
      </w:r>
      <w:r>
        <w:rPr>
          <w:rFonts w:ascii="Times New Roman" w:hAnsi="Times New Roman" w:cs="Times New Roman"/>
          <w:sz w:val="26"/>
          <w:szCs w:val="26"/>
        </w:rPr>
        <w:t>».</w:t>
      </w:r>
    </w:p>
    <w:p w:rsidR="00291F3D" w:rsidRDefault="00291F3D"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документе </w:t>
      </w:r>
      <w:r w:rsidRPr="00291F3D">
        <w:rPr>
          <w:rFonts w:ascii="Times New Roman" w:hAnsi="Times New Roman" w:cs="Times New Roman"/>
          <w:sz w:val="26"/>
          <w:szCs w:val="26"/>
        </w:rPr>
        <w:t>«Разъяснение положений документации об электронном аукционе №РД1»</w:t>
      </w:r>
      <w:r>
        <w:rPr>
          <w:rFonts w:ascii="Times New Roman" w:hAnsi="Times New Roman" w:cs="Times New Roman"/>
          <w:sz w:val="26"/>
          <w:szCs w:val="26"/>
        </w:rPr>
        <w:t xml:space="preserve"> указан предмет запроса и не указан участник электронного аукциона, от которого запрос поступил.</w:t>
      </w:r>
    </w:p>
    <w:p w:rsidR="00910028" w:rsidRDefault="00910028" w:rsidP="00910028">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В соответствии с частью 5 статьи 65 Закона о контрактной системе р</w:t>
      </w:r>
      <w:r w:rsidRPr="00910028">
        <w:rPr>
          <w:rFonts w:ascii="Times New Roman" w:hAnsi="Times New Roman" w:cs="Times New Roman"/>
          <w:sz w:val="26"/>
          <w:szCs w:val="26"/>
        </w:rPr>
        <w:t>азъяснения положений документации об электронном аукц</w:t>
      </w:r>
      <w:r w:rsidR="00291F3D">
        <w:rPr>
          <w:rFonts w:ascii="Times New Roman" w:hAnsi="Times New Roman" w:cs="Times New Roman"/>
          <w:sz w:val="26"/>
          <w:szCs w:val="26"/>
        </w:rPr>
        <w:t>ионе не должны изменять ее суть.</w:t>
      </w:r>
    </w:p>
    <w:p w:rsidR="00291F3D" w:rsidRP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установила, что в </w:t>
      </w:r>
      <w:r w:rsidRPr="00291F3D">
        <w:rPr>
          <w:rFonts w:ascii="Times New Roman" w:hAnsi="Times New Roman" w:cs="Times New Roman"/>
          <w:sz w:val="26"/>
          <w:szCs w:val="26"/>
        </w:rPr>
        <w:t xml:space="preserve">ответ на запрос по разъяснению положений документации об электронном аукционе </w:t>
      </w:r>
      <w:r>
        <w:rPr>
          <w:rFonts w:ascii="Times New Roman" w:hAnsi="Times New Roman" w:cs="Times New Roman"/>
          <w:sz w:val="26"/>
          <w:szCs w:val="26"/>
        </w:rPr>
        <w:t>Заказчик сообщил следующее</w:t>
      </w:r>
      <w:r w:rsidRPr="00291F3D">
        <w:rPr>
          <w:rFonts w:ascii="Times New Roman" w:hAnsi="Times New Roman" w:cs="Times New Roman"/>
          <w:sz w:val="26"/>
          <w:szCs w:val="26"/>
        </w:rPr>
        <w:t>:</w:t>
      </w:r>
    </w:p>
    <w:p w:rsidR="00291F3D" w:rsidRP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 «</w:t>
      </w:r>
      <w:r w:rsidRPr="00291F3D">
        <w:rPr>
          <w:rFonts w:ascii="Times New Roman" w:hAnsi="Times New Roman" w:cs="Times New Roman"/>
          <w:sz w:val="26"/>
          <w:szCs w:val="26"/>
        </w:rPr>
        <w:t>В соответствии с требованиями п.2. ч.1. ст.64 Федерального закона от 05.04.2013 № 44-ФЗ «О контрактной системе в сфере закупок товаров, работ, услуг для обеспечения государственных и муниципальных нужд» документация об электронном аукционе устанавливает требования к содержанию, составу заявки на участие в аукционе в соответствии с частями 3-6 ст.66 Закона о контрактной системе, а также содержит инструкцию по заполнению первой части заявки.</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Заказчиком в соответствии с требованиями п.2. ч.1. ст.33 Закона о контрактной системе использовались при составлении описания объекта закупки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Порядок заполнения первой части заявки установлен в Инструкции по заполнению 1-ой части заявки, которая содержится в Приложение № 1 к техническому заданию, которая позволяет однозначно определить, установленные Заказчиком требования и представить сведения о конкретных показателях, поставляемого товара, отвечающие требованиям Технического задания. Главным образом, инструкцией по заполнению 1-ой части заявки определено:</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1)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2)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Инструкция однозначно определяет требования, и порядок заполнения первой части заявки</w:t>
      </w:r>
      <w:r>
        <w:rPr>
          <w:rFonts w:ascii="Times New Roman" w:hAnsi="Times New Roman" w:cs="Times New Roman"/>
          <w:sz w:val="26"/>
          <w:szCs w:val="26"/>
        </w:rPr>
        <w:t>»</w:t>
      </w:r>
      <w:r w:rsidRPr="00291F3D">
        <w:rPr>
          <w:rFonts w:ascii="Times New Roman" w:hAnsi="Times New Roman" w:cs="Times New Roman"/>
          <w:sz w:val="26"/>
          <w:szCs w:val="26"/>
        </w:rPr>
        <w:t>.</w:t>
      </w:r>
    </w:p>
    <w:p w:rsidR="00F66098" w:rsidRDefault="00291F3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Таким образом разъяснения положений документации не изменили суть самой документации об электронном аукционе.</w:t>
      </w:r>
    </w:p>
    <w:p w:rsidR="00291F3D" w:rsidRDefault="00291F3D"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Заказчиком даны разъяснения положений документации об электронном аукционе в соответствии со статьей 65 Закона о контрактной системе. Заявителем на заседании Комиссии не представлено в материалы дела доказательств обратного.</w:t>
      </w:r>
    </w:p>
    <w:p w:rsidR="00291F3D" w:rsidRDefault="00291F3D" w:rsidP="00932307">
      <w:pPr>
        <w:spacing w:after="0" w:line="240" w:lineRule="auto"/>
        <w:ind w:firstLine="709"/>
        <w:jc w:val="both"/>
        <w:rPr>
          <w:rFonts w:ascii="Times New Roman" w:hAnsi="Times New Roman" w:cs="Times New Roman"/>
          <w:sz w:val="26"/>
          <w:szCs w:val="26"/>
        </w:rPr>
      </w:pPr>
    </w:p>
    <w:p w:rsidR="00291F3D"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lastRenderedPageBreak/>
        <w:t xml:space="preserve">По второму доводу жалобы Комиссия установила, что Заказчиком в описании объекта закупки установлены следующие показатели: </w:t>
      </w:r>
    </w:p>
    <w:p w:rsidR="00291F3D" w:rsidRP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 xml:space="preserve">«Декоративная облицовка крыши из алюминия с облицовкой по периметру алюминиевым </w:t>
      </w:r>
      <w:r w:rsidRPr="00291F3D">
        <w:rPr>
          <w:rFonts w:ascii="Times New Roman" w:hAnsi="Times New Roman" w:cs="Times New Roman"/>
          <w:sz w:val="26"/>
          <w:szCs w:val="26"/>
          <w:u w:val="single"/>
        </w:rPr>
        <w:t>прфилем</w:t>
      </w:r>
      <w:r w:rsidRPr="00291F3D">
        <w:rPr>
          <w:rFonts w:ascii="Times New Roman" w:hAnsi="Times New Roman" w:cs="Times New Roman"/>
          <w:sz w:val="26"/>
          <w:szCs w:val="26"/>
        </w:rPr>
        <w:t>»</w:t>
      </w:r>
    </w:p>
    <w:p w:rsidR="00291F3D" w:rsidRDefault="00291F3D" w:rsidP="00291F3D">
      <w:pPr>
        <w:spacing w:after="0" w:line="240" w:lineRule="auto"/>
        <w:ind w:firstLine="709"/>
        <w:jc w:val="both"/>
        <w:rPr>
          <w:rFonts w:ascii="Times New Roman" w:hAnsi="Times New Roman" w:cs="Times New Roman"/>
          <w:sz w:val="26"/>
          <w:szCs w:val="26"/>
        </w:rPr>
      </w:pPr>
      <w:r w:rsidRPr="00291F3D">
        <w:rPr>
          <w:rFonts w:ascii="Times New Roman" w:hAnsi="Times New Roman" w:cs="Times New Roman"/>
          <w:sz w:val="26"/>
          <w:szCs w:val="26"/>
        </w:rPr>
        <w:t xml:space="preserve">«Стенки вкладыша плотно </w:t>
      </w:r>
      <w:r w:rsidRPr="00291F3D">
        <w:rPr>
          <w:rFonts w:ascii="Times New Roman" w:hAnsi="Times New Roman" w:cs="Times New Roman"/>
          <w:sz w:val="26"/>
          <w:szCs w:val="26"/>
          <w:u w:val="single"/>
        </w:rPr>
        <w:t>плегают</w:t>
      </w:r>
      <w:r w:rsidRPr="00291F3D">
        <w:rPr>
          <w:rFonts w:ascii="Times New Roman" w:hAnsi="Times New Roman" w:cs="Times New Roman"/>
          <w:sz w:val="26"/>
          <w:szCs w:val="26"/>
        </w:rPr>
        <w:t xml:space="preserve"> к каркасу урны»</w:t>
      </w:r>
      <w:r>
        <w:rPr>
          <w:rFonts w:ascii="Times New Roman" w:hAnsi="Times New Roman" w:cs="Times New Roman"/>
          <w:sz w:val="26"/>
          <w:szCs w:val="26"/>
        </w:rPr>
        <w:t>.</w:t>
      </w:r>
    </w:p>
    <w:p w:rsidR="008A1B0A" w:rsidRDefault="00291F3D"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Представитель Заказчика пояснил,</w:t>
      </w:r>
      <w:r w:rsidR="008A1B0A">
        <w:rPr>
          <w:rFonts w:ascii="Times New Roman" w:hAnsi="Times New Roman" w:cs="Times New Roman"/>
          <w:sz w:val="26"/>
          <w:szCs w:val="26"/>
        </w:rPr>
        <w:t xml:space="preserve"> что при составлении описания объекта закупки была допущена техническая ошибка.</w:t>
      </w:r>
    </w:p>
    <w:p w:rsidR="00291F3D" w:rsidRDefault="008A1B0A" w:rsidP="00291F3D">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установила, что д</w:t>
      </w:r>
      <w:r w:rsidRPr="008A1B0A">
        <w:rPr>
          <w:rFonts w:ascii="Times New Roman" w:hAnsi="Times New Roman" w:cs="Times New Roman"/>
          <w:sz w:val="26"/>
          <w:szCs w:val="26"/>
        </w:rPr>
        <w:t>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66098" w:rsidRDefault="008A1B0A"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Комиссия пришла к выводу, что в действиях Заказчика усматриваются нарушения части 2 статьи 33 Закона о контрактной системе.</w:t>
      </w:r>
    </w:p>
    <w:p w:rsidR="008A1B0A" w:rsidRDefault="008A1B0A" w:rsidP="00932307">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Заявителем в материалы дела не представлено доказательств, что выявленное нарушение повлияло на процедуру осуществления закупки, в связи с чем принято решение предписание не выдавать.</w:t>
      </w:r>
    </w:p>
    <w:p w:rsidR="00203E20" w:rsidRDefault="00203E20"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p>
    <w:p w:rsidR="0070579A" w:rsidRPr="00107A41"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shd w:val="clear" w:color="auto" w:fill="FFFFFF"/>
        </w:rPr>
      </w:pPr>
      <w:r w:rsidRPr="00107A41">
        <w:rPr>
          <w:rFonts w:ascii="Times New Roman" w:hAnsi="Times New Roman" w:cs="Times New Roman"/>
          <w:sz w:val="26"/>
          <w:szCs w:val="26"/>
          <w:shd w:val="clear" w:color="auto" w:fill="FFFFFF"/>
        </w:rPr>
        <w:t>На основании изложенного и, руководствуяс</w:t>
      </w:r>
      <w:r>
        <w:rPr>
          <w:rFonts w:ascii="Times New Roman" w:hAnsi="Times New Roman" w:cs="Times New Roman"/>
          <w:sz w:val="26"/>
          <w:szCs w:val="26"/>
          <w:shd w:val="clear" w:color="auto" w:fill="FFFFFF"/>
        </w:rPr>
        <w:t xml:space="preserve">ь </w:t>
      </w:r>
      <w:r w:rsidRPr="00107A41">
        <w:rPr>
          <w:rFonts w:ascii="Times New Roman" w:hAnsi="Times New Roman" w:cs="Times New Roman"/>
          <w:sz w:val="26"/>
          <w:szCs w:val="26"/>
          <w:shd w:val="clear" w:color="auto" w:fill="FFFFFF"/>
        </w:rPr>
        <w:t>частью 8 статьи 106 Закона о контрактной системе, Комиссия</w:t>
      </w:r>
    </w:p>
    <w:p w:rsidR="00AA1E99" w:rsidRDefault="00AA1E99"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sidRPr="004B1A7F">
        <w:rPr>
          <w:rFonts w:ascii="Times New Roman" w:hAnsi="Times New Roman" w:cs="Times New Roman"/>
          <w:bCs/>
          <w:sz w:val="26"/>
          <w:szCs w:val="26"/>
        </w:rPr>
        <w:t>РЕШИЛА:</w:t>
      </w: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1. Признать жалобу </w:t>
      </w:r>
      <w:r w:rsidR="005D6383">
        <w:rPr>
          <w:rFonts w:ascii="Times New Roman" w:hAnsi="Times New Roman" w:cs="Times New Roman"/>
          <w:bCs/>
          <w:sz w:val="26"/>
          <w:szCs w:val="26"/>
        </w:rPr>
        <w:t>ООО «</w:t>
      </w:r>
      <w:r w:rsidR="008A1B0A">
        <w:rPr>
          <w:rFonts w:ascii="Times New Roman" w:hAnsi="Times New Roman" w:cs="Times New Roman"/>
          <w:bCs/>
          <w:sz w:val="26"/>
          <w:szCs w:val="26"/>
        </w:rPr>
        <w:t>ТехноБис</w:t>
      </w:r>
      <w:r w:rsidR="005D6383">
        <w:rPr>
          <w:rFonts w:ascii="Times New Roman" w:hAnsi="Times New Roman" w:cs="Times New Roman"/>
          <w:bCs/>
          <w:sz w:val="26"/>
          <w:szCs w:val="26"/>
        </w:rPr>
        <w:t>»</w:t>
      </w:r>
      <w:r w:rsidR="00716DCD">
        <w:rPr>
          <w:rFonts w:ascii="Times New Roman" w:hAnsi="Times New Roman" w:cs="Times New Roman"/>
          <w:bCs/>
          <w:sz w:val="26"/>
          <w:szCs w:val="26"/>
        </w:rPr>
        <w:t xml:space="preserve"> </w:t>
      </w:r>
      <w:r>
        <w:rPr>
          <w:rFonts w:ascii="Times New Roman" w:hAnsi="Times New Roman" w:cs="Times New Roman"/>
          <w:bCs/>
          <w:sz w:val="26"/>
          <w:szCs w:val="26"/>
        </w:rPr>
        <w:t>обоснованной</w:t>
      </w:r>
      <w:r w:rsidR="005D6383">
        <w:rPr>
          <w:rFonts w:ascii="Times New Roman" w:hAnsi="Times New Roman" w:cs="Times New Roman"/>
          <w:bCs/>
          <w:sz w:val="26"/>
          <w:szCs w:val="26"/>
        </w:rPr>
        <w:t xml:space="preserve"> в части </w:t>
      </w:r>
      <w:r w:rsidR="008A1B0A">
        <w:rPr>
          <w:rFonts w:ascii="Times New Roman" w:hAnsi="Times New Roman" w:cs="Times New Roman"/>
          <w:bCs/>
          <w:sz w:val="26"/>
          <w:szCs w:val="26"/>
        </w:rPr>
        <w:t>второго довода</w:t>
      </w:r>
      <w:r>
        <w:rPr>
          <w:rFonts w:ascii="Times New Roman" w:hAnsi="Times New Roman" w:cs="Times New Roman"/>
          <w:bCs/>
          <w:sz w:val="26"/>
          <w:szCs w:val="26"/>
        </w:rPr>
        <w:t>.</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2. Признать в действиях Заказчика </w:t>
      </w:r>
      <w:r w:rsidR="00DD6614">
        <w:rPr>
          <w:rFonts w:ascii="Times New Roman" w:hAnsi="Times New Roman" w:cs="Times New Roman"/>
          <w:bCs/>
          <w:sz w:val="26"/>
          <w:szCs w:val="26"/>
        </w:rPr>
        <w:t>нарушени</w:t>
      </w:r>
      <w:r w:rsidR="008A1B0A">
        <w:rPr>
          <w:rFonts w:ascii="Times New Roman" w:hAnsi="Times New Roman" w:cs="Times New Roman"/>
          <w:bCs/>
          <w:sz w:val="26"/>
          <w:szCs w:val="26"/>
        </w:rPr>
        <w:t xml:space="preserve">е части 2 статьи 33 </w:t>
      </w:r>
      <w:r>
        <w:rPr>
          <w:rFonts w:ascii="Times New Roman" w:hAnsi="Times New Roman" w:cs="Times New Roman"/>
          <w:bCs/>
          <w:sz w:val="26"/>
          <w:szCs w:val="26"/>
        </w:rPr>
        <w:t>Закона о контрактной системе.</w:t>
      </w:r>
    </w:p>
    <w:p w:rsidR="0070579A" w:rsidRDefault="0070579A" w:rsidP="0070579A">
      <w:pPr>
        <w:widowControl w:val="0"/>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3.</w:t>
      </w:r>
      <w:r w:rsidR="00AA1E99">
        <w:rPr>
          <w:rFonts w:ascii="Times New Roman" w:hAnsi="Times New Roman" w:cs="Times New Roman"/>
          <w:bCs/>
          <w:sz w:val="26"/>
          <w:szCs w:val="26"/>
        </w:rPr>
        <w:t xml:space="preserve"> </w:t>
      </w:r>
      <w:r w:rsidR="008A1B0A">
        <w:rPr>
          <w:rFonts w:ascii="Times New Roman" w:hAnsi="Times New Roman" w:cs="Times New Roman"/>
          <w:bCs/>
          <w:sz w:val="26"/>
          <w:szCs w:val="26"/>
        </w:rPr>
        <w:t xml:space="preserve">Не выдавать Заказчику предписание, так как доказательств того, что выявленное нарушение повлияло на процедуру осуществления закупки в материалы дела не представлено. </w:t>
      </w:r>
    </w:p>
    <w:p w:rsidR="0070579A" w:rsidRDefault="0070579A" w:rsidP="0070579A">
      <w:pPr>
        <w:widowControl w:val="0"/>
        <w:autoSpaceDE w:val="0"/>
        <w:autoSpaceDN w:val="0"/>
        <w:adjustRightInd w:val="0"/>
        <w:spacing w:after="0" w:line="240" w:lineRule="auto"/>
        <w:ind w:firstLine="709"/>
        <w:jc w:val="both"/>
        <w:rPr>
          <w:rFonts w:ascii="Times New Roman" w:eastAsia="Times New Roman" w:hAnsi="Times New Roman" w:cs="Times New Roman"/>
          <w:i/>
          <w:color w:val="000000"/>
          <w:sz w:val="26"/>
          <w:szCs w:val="26"/>
        </w:rPr>
      </w:pPr>
      <w:r>
        <w:rPr>
          <w:rFonts w:ascii="Times New Roman" w:hAnsi="Times New Roman" w:cs="Times New Roman"/>
          <w:bCs/>
          <w:sz w:val="26"/>
          <w:szCs w:val="26"/>
        </w:rPr>
        <w:t>4. 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70579A"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0579A" w:rsidRPr="004B1A7F" w:rsidRDefault="0070579A"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E6E93">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sidRPr="004B1A7F">
        <w:rPr>
          <w:rFonts w:ascii="Times New Roman" w:hAnsi="Times New Roman" w:cs="Times New Roman"/>
          <w:bCs/>
          <w:sz w:val="26"/>
          <w:szCs w:val="26"/>
        </w:rPr>
        <w:t>.</w:t>
      </w:r>
    </w:p>
    <w:p w:rsidR="0070579A" w:rsidRDefault="0070579A"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D46200" w:rsidRDefault="00D46200" w:rsidP="0070579A">
      <w:pPr>
        <w:widowControl w:val="0"/>
        <w:tabs>
          <w:tab w:val="left" w:pos="993"/>
        </w:tabs>
        <w:autoSpaceDE w:val="0"/>
        <w:autoSpaceDN w:val="0"/>
        <w:adjustRightInd w:val="0"/>
        <w:spacing w:after="0" w:line="240" w:lineRule="auto"/>
        <w:jc w:val="both"/>
        <w:rPr>
          <w:rFonts w:ascii="Times New Roman" w:hAnsi="Times New Roman" w:cs="Times New Roman"/>
          <w:bCs/>
          <w:sz w:val="26"/>
          <w:szCs w:val="26"/>
        </w:rPr>
      </w:pPr>
    </w:p>
    <w:p w:rsidR="0006602C" w:rsidRDefault="0006602C" w:rsidP="0070579A">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7E093E" w:rsidRPr="00EF7F4E" w:rsidRDefault="007E093E" w:rsidP="0070579A">
      <w:pPr>
        <w:widowControl w:val="0"/>
        <w:tabs>
          <w:tab w:val="left" w:pos="993"/>
        </w:tabs>
        <w:autoSpaceDE w:val="0"/>
        <w:autoSpaceDN w:val="0"/>
        <w:adjustRightInd w:val="0"/>
        <w:spacing w:after="0" w:line="240" w:lineRule="auto"/>
        <w:ind w:firstLine="709"/>
        <w:jc w:val="both"/>
        <w:rPr>
          <w:rFonts w:ascii="Times New Roman" w:eastAsia="Times New Roman" w:hAnsi="Times New Roman" w:cs="Times New Roman"/>
          <w:sz w:val="26"/>
          <w:szCs w:val="26"/>
        </w:rPr>
      </w:pPr>
      <w:bookmarkStart w:id="0" w:name="_GoBack"/>
      <w:bookmarkEnd w:id="0"/>
    </w:p>
    <w:sectPr w:rsidR="007E093E" w:rsidRPr="00EF7F4E" w:rsidSect="009F5513">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13F1" w:rsidRDefault="00D013F1" w:rsidP="00CB05C2">
      <w:pPr>
        <w:spacing w:after="0" w:line="240" w:lineRule="auto"/>
      </w:pPr>
      <w:r>
        <w:separator/>
      </w:r>
    </w:p>
  </w:endnote>
  <w:endnote w:type="continuationSeparator" w:id="0">
    <w:p w:rsidR="00D013F1" w:rsidRDefault="00D013F1"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13F1" w:rsidRDefault="00D013F1" w:rsidP="00CB05C2">
      <w:pPr>
        <w:spacing w:after="0" w:line="240" w:lineRule="auto"/>
      </w:pPr>
      <w:r>
        <w:separator/>
      </w:r>
    </w:p>
  </w:footnote>
  <w:footnote w:type="continuationSeparator" w:id="0">
    <w:p w:rsidR="00D013F1" w:rsidRDefault="00D013F1"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962391" w:rsidRPr="00BD4F8A" w:rsidRDefault="00B5348A">
        <w:pPr>
          <w:pStyle w:val="ab"/>
          <w:jc w:val="center"/>
          <w:rPr>
            <w:rFonts w:ascii="Times New Roman" w:hAnsi="Times New Roman" w:cs="Times New Roman"/>
          </w:rPr>
        </w:pPr>
        <w:r w:rsidRPr="00BD4F8A">
          <w:rPr>
            <w:rFonts w:ascii="Times New Roman" w:hAnsi="Times New Roman" w:cs="Times New Roman"/>
          </w:rPr>
          <w:fldChar w:fldCharType="begin"/>
        </w:r>
        <w:r w:rsidR="00962391"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7E093E">
          <w:rPr>
            <w:rFonts w:ascii="Times New Roman" w:hAnsi="Times New Roman" w:cs="Times New Roman"/>
            <w:noProof/>
          </w:rPr>
          <w:t>4</w:t>
        </w:r>
        <w:r w:rsidRPr="00BD4F8A">
          <w:rPr>
            <w:rFonts w:ascii="Times New Roman" w:hAnsi="Times New Roman" w:cs="Times New Roman"/>
            <w:noProof/>
          </w:rPr>
          <w:fldChar w:fldCharType="end"/>
        </w:r>
      </w:p>
    </w:sdtContent>
  </w:sdt>
  <w:p w:rsidR="00962391" w:rsidRPr="00BD4F8A" w:rsidRDefault="00962391">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55F02F58"/>
    <w:multiLevelType w:val="hybridMultilevel"/>
    <w:tmpl w:val="BFC0B4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4">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6"/>
  </w:num>
  <w:num w:numId="2">
    <w:abstractNumId w:val="30"/>
  </w:num>
  <w:num w:numId="3">
    <w:abstractNumId w:val="12"/>
  </w:num>
  <w:num w:numId="4">
    <w:abstractNumId w:val="16"/>
  </w:num>
  <w:num w:numId="5">
    <w:abstractNumId w:val="17"/>
  </w:num>
  <w:num w:numId="6">
    <w:abstractNumId w:val="21"/>
  </w:num>
  <w:num w:numId="7">
    <w:abstractNumId w:val="28"/>
  </w:num>
  <w:num w:numId="8">
    <w:abstractNumId w:val="1"/>
  </w:num>
  <w:num w:numId="9">
    <w:abstractNumId w:val="5"/>
  </w:num>
  <w:num w:numId="10">
    <w:abstractNumId w:val="14"/>
  </w:num>
  <w:num w:numId="11">
    <w:abstractNumId w:val="0"/>
  </w:num>
  <w:num w:numId="12">
    <w:abstractNumId w:val="23"/>
  </w:num>
  <w:num w:numId="13">
    <w:abstractNumId w:val="19"/>
  </w:num>
  <w:num w:numId="14">
    <w:abstractNumId w:val="31"/>
  </w:num>
  <w:num w:numId="15">
    <w:abstractNumId w:val="24"/>
  </w:num>
  <w:num w:numId="16">
    <w:abstractNumId w:val="20"/>
  </w:num>
  <w:num w:numId="17">
    <w:abstractNumId w:val="18"/>
  </w:num>
  <w:num w:numId="18">
    <w:abstractNumId w:val="25"/>
  </w:num>
  <w:num w:numId="19">
    <w:abstractNumId w:val="10"/>
  </w:num>
  <w:num w:numId="20">
    <w:abstractNumId w:val="29"/>
  </w:num>
  <w:num w:numId="21">
    <w:abstractNumId w:val="32"/>
  </w:num>
  <w:num w:numId="22">
    <w:abstractNumId w:val="11"/>
  </w:num>
  <w:num w:numId="23">
    <w:abstractNumId w:val="34"/>
  </w:num>
  <w:num w:numId="24">
    <w:abstractNumId w:val="13"/>
  </w:num>
  <w:num w:numId="25">
    <w:abstractNumId w:val="6"/>
  </w:num>
  <w:num w:numId="26">
    <w:abstractNumId w:val="27"/>
  </w:num>
  <w:num w:numId="27">
    <w:abstractNumId w:val="2"/>
  </w:num>
  <w:num w:numId="28">
    <w:abstractNumId w:val="15"/>
  </w:num>
  <w:num w:numId="29">
    <w:abstractNumId w:val="7"/>
  </w:num>
  <w:num w:numId="30">
    <w:abstractNumId w:val="3"/>
  </w:num>
  <w:num w:numId="31">
    <w:abstractNumId w:val="8"/>
  </w:num>
  <w:num w:numId="32">
    <w:abstractNumId w:val="4"/>
  </w:num>
  <w:num w:numId="33">
    <w:abstractNumId w:val="33"/>
  </w:num>
  <w:num w:numId="34">
    <w:abstractNumId w:val="9"/>
  </w:num>
  <w:num w:numId="3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9"/>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1A3A"/>
    <w:rsid w:val="00002068"/>
    <w:rsid w:val="00003943"/>
    <w:rsid w:val="00006960"/>
    <w:rsid w:val="00007D12"/>
    <w:rsid w:val="00011262"/>
    <w:rsid w:val="00012137"/>
    <w:rsid w:val="00012CCC"/>
    <w:rsid w:val="000141FA"/>
    <w:rsid w:val="00015752"/>
    <w:rsid w:val="00022525"/>
    <w:rsid w:val="000258F3"/>
    <w:rsid w:val="00025D6A"/>
    <w:rsid w:val="00030EC7"/>
    <w:rsid w:val="00034FB2"/>
    <w:rsid w:val="000374B2"/>
    <w:rsid w:val="00041856"/>
    <w:rsid w:val="00042ABC"/>
    <w:rsid w:val="00043C67"/>
    <w:rsid w:val="00051142"/>
    <w:rsid w:val="00052142"/>
    <w:rsid w:val="000531D1"/>
    <w:rsid w:val="000532B3"/>
    <w:rsid w:val="0005403D"/>
    <w:rsid w:val="000566AF"/>
    <w:rsid w:val="00061261"/>
    <w:rsid w:val="000617CB"/>
    <w:rsid w:val="000617F7"/>
    <w:rsid w:val="00062590"/>
    <w:rsid w:val="00062A26"/>
    <w:rsid w:val="00064552"/>
    <w:rsid w:val="000645BF"/>
    <w:rsid w:val="00065146"/>
    <w:rsid w:val="0006602C"/>
    <w:rsid w:val="00066F67"/>
    <w:rsid w:val="000671D8"/>
    <w:rsid w:val="000727AD"/>
    <w:rsid w:val="000728DB"/>
    <w:rsid w:val="0007586A"/>
    <w:rsid w:val="00076355"/>
    <w:rsid w:val="00076C39"/>
    <w:rsid w:val="00076EC6"/>
    <w:rsid w:val="00077923"/>
    <w:rsid w:val="0008077A"/>
    <w:rsid w:val="00082DAC"/>
    <w:rsid w:val="00083F87"/>
    <w:rsid w:val="0008407B"/>
    <w:rsid w:val="00087246"/>
    <w:rsid w:val="0008743E"/>
    <w:rsid w:val="00090B6E"/>
    <w:rsid w:val="000914B7"/>
    <w:rsid w:val="00091F0F"/>
    <w:rsid w:val="000920F8"/>
    <w:rsid w:val="000944BC"/>
    <w:rsid w:val="000A07F5"/>
    <w:rsid w:val="000A246E"/>
    <w:rsid w:val="000A3B7D"/>
    <w:rsid w:val="000A6834"/>
    <w:rsid w:val="000B1B8A"/>
    <w:rsid w:val="000B2190"/>
    <w:rsid w:val="000B2892"/>
    <w:rsid w:val="000B28F4"/>
    <w:rsid w:val="000B5367"/>
    <w:rsid w:val="000B780F"/>
    <w:rsid w:val="000C10D8"/>
    <w:rsid w:val="000C377F"/>
    <w:rsid w:val="000C6F8B"/>
    <w:rsid w:val="000D24A3"/>
    <w:rsid w:val="000D7589"/>
    <w:rsid w:val="000E347B"/>
    <w:rsid w:val="000E5623"/>
    <w:rsid w:val="000E5E2D"/>
    <w:rsid w:val="000E67BC"/>
    <w:rsid w:val="000F02B2"/>
    <w:rsid w:val="000F18B6"/>
    <w:rsid w:val="000F1A2E"/>
    <w:rsid w:val="000F4013"/>
    <w:rsid w:val="000F4F30"/>
    <w:rsid w:val="000F552D"/>
    <w:rsid w:val="000F582F"/>
    <w:rsid w:val="00100AEA"/>
    <w:rsid w:val="0010154C"/>
    <w:rsid w:val="00102850"/>
    <w:rsid w:val="001044BF"/>
    <w:rsid w:val="00105FFC"/>
    <w:rsid w:val="00107263"/>
    <w:rsid w:val="00110584"/>
    <w:rsid w:val="00110F5F"/>
    <w:rsid w:val="00117989"/>
    <w:rsid w:val="00122AEA"/>
    <w:rsid w:val="0012467E"/>
    <w:rsid w:val="0013001C"/>
    <w:rsid w:val="0013159D"/>
    <w:rsid w:val="001324A4"/>
    <w:rsid w:val="00132853"/>
    <w:rsid w:val="00132A99"/>
    <w:rsid w:val="001342A1"/>
    <w:rsid w:val="0013442C"/>
    <w:rsid w:val="00134B59"/>
    <w:rsid w:val="001404A8"/>
    <w:rsid w:val="00140B27"/>
    <w:rsid w:val="0014643A"/>
    <w:rsid w:val="00147158"/>
    <w:rsid w:val="00147429"/>
    <w:rsid w:val="00147FDD"/>
    <w:rsid w:val="0015043E"/>
    <w:rsid w:val="00152441"/>
    <w:rsid w:val="00154B03"/>
    <w:rsid w:val="00156EF7"/>
    <w:rsid w:val="001579A8"/>
    <w:rsid w:val="001601CB"/>
    <w:rsid w:val="0016414E"/>
    <w:rsid w:val="001651F2"/>
    <w:rsid w:val="00165521"/>
    <w:rsid w:val="00172121"/>
    <w:rsid w:val="00172897"/>
    <w:rsid w:val="0017482B"/>
    <w:rsid w:val="0017777E"/>
    <w:rsid w:val="001829E0"/>
    <w:rsid w:val="00183D04"/>
    <w:rsid w:val="0018462D"/>
    <w:rsid w:val="00184632"/>
    <w:rsid w:val="00190A09"/>
    <w:rsid w:val="00193102"/>
    <w:rsid w:val="001977C7"/>
    <w:rsid w:val="001A1835"/>
    <w:rsid w:val="001A26A3"/>
    <w:rsid w:val="001A4924"/>
    <w:rsid w:val="001B2629"/>
    <w:rsid w:val="001B2A2C"/>
    <w:rsid w:val="001B3DDB"/>
    <w:rsid w:val="001B436A"/>
    <w:rsid w:val="001C3FB1"/>
    <w:rsid w:val="001C6032"/>
    <w:rsid w:val="001C60B0"/>
    <w:rsid w:val="001C7B5A"/>
    <w:rsid w:val="001C7CA7"/>
    <w:rsid w:val="001D0ABF"/>
    <w:rsid w:val="001D1452"/>
    <w:rsid w:val="001D21A5"/>
    <w:rsid w:val="001D2A66"/>
    <w:rsid w:val="001D3A6C"/>
    <w:rsid w:val="001D465A"/>
    <w:rsid w:val="001D47C3"/>
    <w:rsid w:val="001D6BA8"/>
    <w:rsid w:val="001D73C8"/>
    <w:rsid w:val="001D7438"/>
    <w:rsid w:val="001E014D"/>
    <w:rsid w:val="001E09B1"/>
    <w:rsid w:val="001E252C"/>
    <w:rsid w:val="001E2EFF"/>
    <w:rsid w:val="001E3077"/>
    <w:rsid w:val="001E4870"/>
    <w:rsid w:val="001E5501"/>
    <w:rsid w:val="001E5519"/>
    <w:rsid w:val="001E5B6D"/>
    <w:rsid w:val="001E7003"/>
    <w:rsid w:val="001E792B"/>
    <w:rsid w:val="001F03A0"/>
    <w:rsid w:val="001F0AAB"/>
    <w:rsid w:val="001F0E43"/>
    <w:rsid w:val="001F364B"/>
    <w:rsid w:val="001F5C67"/>
    <w:rsid w:val="001F6FF3"/>
    <w:rsid w:val="00200835"/>
    <w:rsid w:val="00200C98"/>
    <w:rsid w:val="00203E20"/>
    <w:rsid w:val="0020691F"/>
    <w:rsid w:val="00206BBB"/>
    <w:rsid w:val="002072C4"/>
    <w:rsid w:val="00207AC6"/>
    <w:rsid w:val="0021047F"/>
    <w:rsid w:val="002112EF"/>
    <w:rsid w:val="00213705"/>
    <w:rsid w:val="002143BA"/>
    <w:rsid w:val="0021605B"/>
    <w:rsid w:val="00217C10"/>
    <w:rsid w:val="00221C79"/>
    <w:rsid w:val="0022258A"/>
    <w:rsid w:val="00222D4C"/>
    <w:rsid w:val="00223402"/>
    <w:rsid w:val="002256DE"/>
    <w:rsid w:val="002265A1"/>
    <w:rsid w:val="0022683C"/>
    <w:rsid w:val="00226FA3"/>
    <w:rsid w:val="002277A7"/>
    <w:rsid w:val="002278ED"/>
    <w:rsid w:val="00227FC2"/>
    <w:rsid w:val="00231262"/>
    <w:rsid w:val="00233237"/>
    <w:rsid w:val="00233643"/>
    <w:rsid w:val="00233995"/>
    <w:rsid w:val="00235DB0"/>
    <w:rsid w:val="00236F08"/>
    <w:rsid w:val="00243D45"/>
    <w:rsid w:val="002441E1"/>
    <w:rsid w:val="002448A6"/>
    <w:rsid w:val="00244DAF"/>
    <w:rsid w:val="002456B2"/>
    <w:rsid w:val="00247B76"/>
    <w:rsid w:val="00247E61"/>
    <w:rsid w:val="00250DE7"/>
    <w:rsid w:val="00252577"/>
    <w:rsid w:val="00256E2B"/>
    <w:rsid w:val="00260641"/>
    <w:rsid w:val="00260CC5"/>
    <w:rsid w:val="00260F28"/>
    <w:rsid w:val="00265C64"/>
    <w:rsid w:val="002715B8"/>
    <w:rsid w:val="00271BD3"/>
    <w:rsid w:val="0027213C"/>
    <w:rsid w:val="002740F0"/>
    <w:rsid w:val="00274BF2"/>
    <w:rsid w:val="002758A2"/>
    <w:rsid w:val="002761B0"/>
    <w:rsid w:val="0027773B"/>
    <w:rsid w:val="00280589"/>
    <w:rsid w:val="00280909"/>
    <w:rsid w:val="0028152C"/>
    <w:rsid w:val="002815C4"/>
    <w:rsid w:val="00282208"/>
    <w:rsid w:val="002846E1"/>
    <w:rsid w:val="00291F3D"/>
    <w:rsid w:val="0029466E"/>
    <w:rsid w:val="00294EB9"/>
    <w:rsid w:val="002A05DA"/>
    <w:rsid w:val="002A1E1C"/>
    <w:rsid w:val="002A232C"/>
    <w:rsid w:val="002A3E69"/>
    <w:rsid w:val="002A5857"/>
    <w:rsid w:val="002A59BB"/>
    <w:rsid w:val="002A5CD9"/>
    <w:rsid w:val="002A794A"/>
    <w:rsid w:val="002B067C"/>
    <w:rsid w:val="002B16D5"/>
    <w:rsid w:val="002B17A5"/>
    <w:rsid w:val="002B556C"/>
    <w:rsid w:val="002B7E40"/>
    <w:rsid w:val="002C0525"/>
    <w:rsid w:val="002C2CEC"/>
    <w:rsid w:val="002C2DAA"/>
    <w:rsid w:val="002C6110"/>
    <w:rsid w:val="002C64C3"/>
    <w:rsid w:val="002C6BF5"/>
    <w:rsid w:val="002D06F3"/>
    <w:rsid w:val="002D23FA"/>
    <w:rsid w:val="002D4064"/>
    <w:rsid w:val="002D4197"/>
    <w:rsid w:val="002D4702"/>
    <w:rsid w:val="002D5890"/>
    <w:rsid w:val="002D5F2F"/>
    <w:rsid w:val="002E000D"/>
    <w:rsid w:val="002E04E1"/>
    <w:rsid w:val="002E07B8"/>
    <w:rsid w:val="002E2557"/>
    <w:rsid w:val="002E2717"/>
    <w:rsid w:val="002E43B2"/>
    <w:rsid w:val="002F0F07"/>
    <w:rsid w:val="002F1054"/>
    <w:rsid w:val="002F2131"/>
    <w:rsid w:val="002F5140"/>
    <w:rsid w:val="00300606"/>
    <w:rsid w:val="003007F6"/>
    <w:rsid w:val="003018BC"/>
    <w:rsid w:val="0030242A"/>
    <w:rsid w:val="00302D2E"/>
    <w:rsid w:val="0031032E"/>
    <w:rsid w:val="003106F7"/>
    <w:rsid w:val="00312676"/>
    <w:rsid w:val="00314032"/>
    <w:rsid w:val="00323FAE"/>
    <w:rsid w:val="00324577"/>
    <w:rsid w:val="00324858"/>
    <w:rsid w:val="00325126"/>
    <w:rsid w:val="00327273"/>
    <w:rsid w:val="00327C71"/>
    <w:rsid w:val="0033038B"/>
    <w:rsid w:val="00333772"/>
    <w:rsid w:val="0033456F"/>
    <w:rsid w:val="003355D6"/>
    <w:rsid w:val="00336A4B"/>
    <w:rsid w:val="00337052"/>
    <w:rsid w:val="003375E1"/>
    <w:rsid w:val="0034091A"/>
    <w:rsid w:val="00341A35"/>
    <w:rsid w:val="0034233A"/>
    <w:rsid w:val="003435C8"/>
    <w:rsid w:val="003445CB"/>
    <w:rsid w:val="00344C2B"/>
    <w:rsid w:val="00345148"/>
    <w:rsid w:val="003453E9"/>
    <w:rsid w:val="003462E2"/>
    <w:rsid w:val="003467E7"/>
    <w:rsid w:val="003467EF"/>
    <w:rsid w:val="00347B92"/>
    <w:rsid w:val="003500B5"/>
    <w:rsid w:val="00350309"/>
    <w:rsid w:val="003525BB"/>
    <w:rsid w:val="00352A58"/>
    <w:rsid w:val="0035327F"/>
    <w:rsid w:val="00353475"/>
    <w:rsid w:val="00354DF0"/>
    <w:rsid w:val="00356209"/>
    <w:rsid w:val="00361C5C"/>
    <w:rsid w:val="00361F86"/>
    <w:rsid w:val="00363433"/>
    <w:rsid w:val="00364135"/>
    <w:rsid w:val="00365DEA"/>
    <w:rsid w:val="00366260"/>
    <w:rsid w:val="00366CC9"/>
    <w:rsid w:val="00370A1E"/>
    <w:rsid w:val="00375867"/>
    <w:rsid w:val="00377DCC"/>
    <w:rsid w:val="00380BDE"/>
    <w:rsid w:val="0038163F"/>
    <w:rsid w:val="003821DA"/>
    <w:rsid w:val="00382490"/>
    <w:rsid w:val="0038265B"/>
    <w:rsid w:val="00383343"/>
    <w:rsid w:val="0038460E"/>
    <w:rsid w:val="00390FA5"/>
    <w:rsid w:val="0039425E"/>
    <w:rsid w:val="003944E8"/>
    <w:rsid w:val="003944EA"/>
    <w:rsid w:val="00395D95"/>
    <w:rsid w:val="00397F30"/>
    <w:rsid w:val="003A0A8D"/>
    <w:rsid w:val="003A2579"/>
    <w:rsid w:val="003A4506"/>
    <w:rsid w:val="003B3875"/>
    <w:rsid w:val="003B46C7"/>
    <w:rsid w:val="003B4C2E"/>
    <w:rsid w:val="003B5C1D"/>
    <w:rsid w:val="003B5F86"/>
    <w:rsid w:val="003B65AF"/>
    <w:rsid w:val="003B671F"/>
    <w:rsid w:val="003B7E56"/>
    <w:rsid w:val="003C016C"/>
    <w:rsid w:val="003C0993"/>
    <w:rsid w:val="003C0C81"/>
    <w:rsid w:val="003C4192"/>
    <w:rsid w:val="003D055E"/>
    <w:rsid w:val="003D059B"/>
    <w:rsid w:val="003D07FF"/>
    <w:rsid w:val="003E447B"/>
    <w:rsid w:val="003E533F"/>
    <w:rsid w:val="003E5946"/>
    <w:rsid w:val="003E5A98"/>
    <w:rsid w:val="003E6098"/>
    <w:rsid w:val="003E6228"/>
    <w:rsid w:val="003E789A"/>
    <w:rsid w:val="003F070E"/>
    <w:rsid w:val="003F1195"/>
    <w:rsid w:val="003F1286"/>
    <w:rsid w:val="003F1A7E"/>
    <w:rsid w:val="003F1F42"/>
    <w:rsid w:val="003F2301"/>
    <w:rsid w:val="003F2919"/>
    <w:rsid w:val="003F3BFB"/>
    <w:rsid w:val="003F4811"/>
    <w:rsid w:val="003F4875"/>
    <w:rsid w:val="003F6CE5"/>
    <w:rsid w:val="003F7147"/>
    <w:rsid w:val="003F7E37"/>
    <w:rsid w:val="00400BAD"/>
    <w:rsid w:val="00405C79"/>
    <w:rsid w:val="004061D5"/>
    <w:rsid w:val="004065D4"/>
    <w:rsid w:val="00411B51"/>
    <w:rsid w:val="00412A75"/>
    <w:rsid w:val="0041504B"/>
    <w:rsid w:val="00420779"/>
    <w:rsid w:val="00420814"/>
    <w:rsid w:val="00421FF6"/>
    <w:rsid w:val="00422765"/>
    <w:rsid w:val="004253D6"/>
    <w:rsid w:val="00432F5B"/>
    <w:rsid w:val="00435844"/>
    <w:rsid w:val="004365E5"/>
    <w:rsid w:val="004368B6"/>
    <w:rsid w:val="00440021"/>
    <w:rsid w:val="004447B1"/>
    <w:rsid w:val="00445903"/>
    <w:rsid w:val="0044752F"/>
    <w:rsid w:val="00451B91"/>
    <w:rsid w:val="00453BBC"/>
    <w:rsid w:val="004552B6"/>
    <w:rsid w:val="004605EB"/>
    <w:rsid w:val="00460B1F"/>
    <w:rsid w:val="00462487"/>
    <w:rsid w:val="00464AD5"/>
    <w:rsid w:val="00465CB5"/>
    <w:rsid w:val="00467814"/>
    <w:rsid w:val="00470002"/>
    <w:rsid w:val="00471553"/>
    <w:rsid w:val="004720E9"/>
    <w:rsid w:val="00472CF9"/>
    <w:rsid w:val="00472DCC"/>
    <w:rsid w:val="00473090"/>
    <w:rsid w:val="00476E9B"/>
    <w:rsid w:val="00486D35"/>
    <w:rsid w:val="0048701F"/>
    <w:rsid w:val="00490025"/>
    <w:rsid w:val="004926B0"/>
    <w:rsid w:val="00493118"/>
    <w:rsid w:val="00493654"/>
    <w:rsid w:val="00494F46"/>
    <w:rsid w:val="00495357"/>
    <w:rsid w:val="00496694"/>
    <w:rsid w:val="004A2AAC"/>
    <w:rsid w:val="004A2B87"/>
    <w:rsid w:val="004A36D6"/>
    <w:rsid w:val="004A5104"/>
    <w:rsid w:val="004A6C2A"/>
    <w:rsid w:val="004B00AE"/>
    <w:rsid w:val="004B057C"/>
    <w:rsid w:val="004B10BB"/>
    <w:rsid w:val="004B1D28"/>
    <w:rsid w:val="004B3709"/>
    <w:rsid w:val="004B3993"/>
    <w:rsid w:val="004B681F"/>
    <w:rsid w:val="004B6E95"/>
    <w:rsid w:val="004C1216"/>
    <w:rsid w:val="004C3018"/>
    <w:rsid w:val="004C3AF2"/>
    <w:rsid w:val="004C3E06"/>
    <w:rsid w:val="004C6680"/>
    <w:rsid w:val="004D121E"/>
    <w:rsid w:val="004D3F4D"/>
    <w:rsid w:val="004D7714"/>
    <w:rsid w:val="004E2B5E"/>
    <w:rsid w:val="004E3C7C"/>
    <w:rsid w:val="004E3E8F"/>
    <w:rsid w:val="004E4187"/>
    <w:rsid w:val="004E4435"/>
    <w:rsid w:val="004E4DFE"/>
    <w:rsid w:val="004E5030"/>
    <w:rsid w:val="004E5660"/>
    <w:rsid w:val="004E7BCA"/>
    <w:rsid w:val="004F2E11"/>
    <w:rsid w:val="004F300F"/>
    <w:rsid w:val="004F4EC0"/>
    <w:rsid w:val="004F5801"/>
    <w:rsid w:val="004F6399"/>
    <w:rsid w:val="00500AB4"/>
    <w:rsid w:val="00501147"/>
    <w:rsid w:val="005022B6"/>
    <w:rsid w:val="00512D61"/>
    <w:rsid w:val="0051425D"/>
    <w:rsid w:val="00516C7B"/>
    <w:rsid w:val="00520010"/>
    <w:rsid w:val="00523132"/>
    <w:rsid w:val="00527114"/>
    <w:rsid w:val="00527342"/>
    <w:rsid w:val="005273BF"/>
    <w:rsid w:val="00532317"/>
    <w:rsid w:val="005327EA"/>
    <w:rsid w:val="00536518"/>
    <w:rsid w:val="0054252A"/>
    <w:rsid w:val="00543EE8"/>
    <w:rsid w:val="005444EF"/>
    <w:rsid w:val="00552F59"/>
    <w:rsid w:val="0055381E"/>
    <w:rsid w:val="00553AD3"/>
    <w:rsid w:val="0055797D"/>
    <w:rsid w:val="005608B9"/>
    <w:rsid w:val="00560B10"/>
    <w:rsid w:val="00564F14"/>
    <w:rsid w:val="005661B3"/>
    <w:rsid w:val="00572453"/>
    <w:rsid w:val="005749CC"/>
    <w:rsid w:val="00575306"/>
    <w:rsid w:val="00576FF2"/>
    <w:rsid w:val="00581DA5"/>
    <w:rsid w:val="00587BE0"/>
    <w:rsid w:val="00590B48"/>
    <w:rsid w:val="00591D53"/>
    <w:rsid w:val="00593B8E"/>
    <w:rsid w:val="00594BE3"/>
    <w:rsid w:val="00595296"/>
    <w:rsid w:val="00595602"/>
    <w:rsid w:val="0059752B"/>
    <w:rsid w:val="005A176E"/>
    <w:rsid w:val="005A1959"/>
    <w:rsid w:val="005A1E9D"/>
    <w:rsid w:val="005A2535"/>
    <w:rsid w:val="005A297D"/>
    <w:rsid w:val="005A3E88"/>
    <w:rsid w:val="005A5885"/>
    <w:rsid w:val="005A5A3E"/>
    <w:rsid w:val="005A7DDD"/>
    <w:rsid w:val="005B14BB"/>
    <w:rsid w:val="005B478B"/>
    <w:rsid w:val="005B64E8"/>
    <w:rsid w:val="005B7C46"/>
    <w:rsid w:val="005C2A89"/>
    <w:rsid w:val="005C2F3E"/>
    <w:rsid w:val="005C5F2D"/>
    <w:rsid w:val="005C632E"/>
    <w:rsid w:val="005C7323"/>
    <w:rsid w:val="005D003C"/>
    <w:rsid w:val="005D07BF"/>
    <w:rsid w:val="005D1FA3"/>
    <w:rsid w:val="005D2E70"/>
    <w:rsid w:val="005D3C27"/>
    <w:rsid w:val="005D5E20"/>
    <w:rsid w:val="005D6383"/>
    <w:rsid w:val="005D6A7F"/>
    <w:rsid w:val="005E39C4"/>
    <w:rsid w:val="005E39DF"/>
    <w:rsid w:val="005E6159"/>
    <w:rsid w:val="005F0925"/>
    <w:rsid w:val="005F15FB"/>
    <w:rsid w:val="005F1A45"/>
    <w:rsid w:val="005F3EFB"/>
    <w:rsid w:val="005F4102"/>
    <w:rsid w:val="005F4527"/>
    <w:rsid w:val="005F6599"/>
    <w:rsid w:val="00600253"/>
    <w:rsid w:val="0060104A"/>
    <w:rsid w:val="00601BD8"/>
    <w:rsid w:val="00601E90"/>
    <w:rsid w:val="006024EF"/>
    <w:rsid w:val="00604904"/>
    <w:rsid w:val="0060507B"/>
    <w:rsid w:val="00605C09"/>
    <w:rsid w:val="00606FC6"/>
    <w:rsid w:val="00610B7A"/>
    <w:rsid w:val="0061103A"/>
    <w:rsid w:val="00611463"/>
    <w:rsid w:val="00611967"/>
    <w:rsid w:val="00611B50"/>
    <w:rsid w:val="00613987"/>
    <w:rsid w:val="0061740E"/>
    <w:rsid w:val="00617438"/>
    <w:rsid w:val="00617499"/>
    <w:rsid w:val="00617A5A"/>
    <w:rsid w:val="00617EA0"/>
    <w:rsid w:val="00620CD1"/>
    <w:rsid w:val="00622CF6"/>
    <w:rsid w:val="00623912"/>
    <w:rsid w:val="00625343"/>
    <w:rsid w:val="00636F5F"/>
    <w:rsid w:val="0063717E"/>
    <w:rsid w:val="0064043D"/>
    <w:rsid w:val="0064100B"/>
    <w:rsid w:val="00642F1E"/>
    <w:rsid w:val="00644AEE"/>
    <w:rsid w:val="0064744E"/>
    <w:rsid w:val="006538A7"/>
    <w:rsid w:val="006541BD"/>
    <w:rsid w:val="006543D5"/>
    <w:rsid w:val="006547B2"/>
    <w:rsid w:val="00654DD6"/>
    <w:rsid w:val="00655F6C"/>
    <w:rsid w:val="0065652D"/>
    <w:rsid w:val="006569A3"/>
    <w:rsid w:val="00666A27"/>
    <w:rsid w:val="0067041D"/>
    <w:rsid w:val="0067066A"/>
    <w:rsid w:val="0067076F"/>
    <w:rsid w:val="00671B3E"/>
    <w:rsid w:val="00672939"/>
    <w:rsid w:val="0067327A"/>
    <w:rsid w:val="00673BCD"/>
    <w:rsid w:val="0068027E"/>
    <w:rsid w:val="006818F7"/>
    <w:rsid w:val="00683EC8"/>
    <w:rsid w:val="00686662"/>
    <w:rsid w:val="0068797C"/>
    <w:rsid w:val="006906C2"/>
    <w:rsid w:val="00692C48"/>
    <w:rsid w:val="00694081"/>
    <w:rsid w:val="00695D73"/>
    <w:rsid w:val="006A14EB"/>
    <w:rsid w:val="006A1719"/>
    <w:rsid w:val="006A1D00"/>
    <w:rsid w:val="006A2E3C"/>
    <w:rsid w:val="006A6AE5"/>
    <w:rsid w:val="006B1E2C"/>
    <w:rsid w:val="006B3470"/>
    <w:rsid w:val="006B45B3"/>
    <w:rsid w:val="006B51DB"/>
    <w:rsid w:val="006B5E07"/>
    <w:rsid w:val="006B62A4"/>
    <w:rsid w:val="006B79E5"/>
    <w:rsid w:val="006C00A7"/>
    <w:rsid w:val="006C1E59"/>
    <w:rsid w:val="006C6830"/>
    <w:rsid w:val="006C7FE7"/>
    <w:rsid w:val="006D3630"/>
    <w:rsid w:val="006D3C36"/>
    <w:rsid w:val="006D44B1"/>
    <w:rsid w:val="006D4AA4"/>
    <w:rsid w:val="006E28B6"/>
    <w:rsid w:val="006E3DFB"/>
    <w:rsid w:val="006E7AEB"/>
    <w:rsid w:val="006F11A9"/>
    <w:rsid w:val="006F5B27"/>
    <w:rsid w:val="006F71E7"/>
    <w:rsid w:val="00703AC0"/>
    <w:rsid w:val="0070520C"/>
    <w:rsid w:val="0070579A"/>
    <w:rsid w:val="00707922"/>
    <w:rsid w:val="00710474"/>
    <w:rsid w:val="00712F98"/>
    <w:rsid w:val="00713381"/>
    <w:rsid w:val="00713A22"/>
    <w:rsid w:val="007151D3"/>
    <w:rsid w:val="00715FFB"/>
    <w:rsid w:val="00716DCD"/>
    <w:rsid w:val="00727CB9"/>
    <w:rsid w:val="007323BB"/>
    <w:rsid w:val="00732E03"/>
    <w:rsid w:val="007331B3"/>
    <w:rsid w:val="00735CBC"/>
    <w:rsid w:val="00736E1E"/>
    <w:rsid w:val="00736F9A"/>
    <w:rsid w:val="00741AC5"/>
    <w:rsid w:val="00743530"/>
    <w:rsid w:val="00744589"/>
    <w:rsid w:val="0074547A"/>
    <w:rsid w:val="007458B1"/>
    <w:rsid w:val="007477D3"/>
    <w:rsid w:val="00750327"/>
    <w:rsid w:val="00751959"/>
    <w:rsid w:val="00755067"/>
    <w:rsid w:val="0075517A"/>
    <w:rsid w:val="007560CA"/>
    <w:rsid w:val="00757EF5"/>
    <w:rsid w:val="00772288"/>
    <w:rsid w:val="007739F1"/>
    <w:rsid w:val="00775066"/>
    <w:rsid w:val="00775D60"/>
    <w:rsid w:val="00776292"/>
    <w:rsid w:val="00780122"/>
    <w:rsid w:val="00780328"/>
    <w:rsid w:val="00781AC3"/>
    <w:rsid w:val="007838E0"/>
    <w:rsid w:val="00783C09"/>
    <w:rsid w:val="00784A5B"/>
    <w:rsid w:val="007932B4"/>
    <w:rsid w:val="00794665"/>
    <w:rsid w:val="00794F3A"/>
    <w:rsid w:val="00795635"/>
    <w:rsid w:val="007A0652"/>
    <w:rsid w:val="007A11ED"/>
    <w:rsid w:val="007A3944"/>
    <w:rsid w:val="007A7A7F"/>
    <w:rsid w:val="007A7E13"/>
    <w:rsid w:val="007B0ADD"/>
    <w:rsid w:val="007B1038"/>
    <w:rsid w:val="007B1454"/>
    <w:rsid w:val="007B2973"/>
    <w:rsid w:val="007B2D71"/>
    <w:rsid w:val="007B5F72"/>
    <w:rsid w:val="007B68CA"/>
    <w:rsid w:val="007B7576"/>
    <w:rsid w:val="007C0A46"/>
    <w:rsid w:val="007C0DCF"/>
    <w:rsid w:val="007C1156"/>
    <w:rsid w:val="007C1981"/>
    <w:rsid w:val="007C3885"/>
    <w:rsid w:val="007C38E6"/>
    <w:rsid w:val="007C79D1"/>
    <w:rsid w:val="007C7C61"/>
    <w:rsid w:val="007D0B76"/>
    <w:rsid w:val="007D311B"/>
    <w:rsid w:val="007D3D5E"/>
    <w:rsid w:val="007D450B"/>
    <w:rsid w:val="007D5EA4"/>
    <w:rsid w:val="007E093E"/>
    <w:rsid w:val="007E0B17"/>
    <w:rsid w:val="007E0FB4"/>
    <w:rsid w:val="007E1CB2"/>
    <w:rsid w:val="007E36E5"/>
    <w:rsid w:val="007E3CA2"/>
    <w:rsid w:val="007E4308"/>
    <w:rsid w:val="007E6509"/>
    <w:rsid w:val="007E66F5"/>
    <w:rsid w:val="007E7643"/>
    <w:rsid w:val="007E78D9"/>
    <w:rsid w:val="007E7FC7"/>
    <w:rsid w:val="007F0F67"/>
    <w:rsid w:val="007F1469"/>
    <w:rsid w:val="007F1BDA"/>
    <w:rsid w:val="007F2270"/>
    <w:rsid w:val="007F2377"/>
    <w:rsid w:val="007F2C8B"/>
    <w:rsid w:val="007F30CB"/>
    <w:rsid w:val="007F4FC5"/>
    <w:rsid w:val="007F69B1"/>
    <w:rsid w:val="00804A4B"/>
    <w:rsid w:val="0080698A"/>
    <w:rsid w:val="008108D2"/>
    <w:rsid w:val="0081289B"/>
    <w:rsid w:val="00814339"/>
    <w:rsid w:val="008146BD"/>
    <w:rsid w:val="008149C6"/>
    <w:rsid w:val="008249BF"/>
    <w:rsid w:val="008263EA"/>
    <w:rsid w:val="008315EB"/>
    <w:rsid w:val="008319C4"/>
    <w:rsid w:val="00832DC1"/>
    <w:rsid w:val="00834BB4"/>
    <w:rsid w:val="0083675E"/>
    <w:rsid w:val="0084108D"/>
    <w:rsid w:val="00845C09"/>
    <w:rsid w:val="00846107"/>
    <w:rsid w:val="00850EEA"/>
    <w:rsid w:val="00850F00"/>
    <w:rsid w:val="00855717"/>
    <w:rsid w:val="00856859"/>
    <w:rsid w:val="00856CF5"/>
    <w:rsid w:val="00856F74"/>
    <w:rsid w:val="00860EC9"/>
    <w:rsid w:val="0086278F"/>
    <w:rsid w:val="00862B27"/>
    <w:rsid w:val="00864E90"/>
    <w:rsid w:val="00865780"/>
    <w:rsid w:val="0087110B"/>
    <w:rsid w:val="0087149D"/>
    <w:rsid w:val="00871FDF"/>
    <w:rsid w:val="00874285"/>
    <w:rsid w:val="008757CF"/>
    <w:rsid w:val="00875B3E"/>
    <w:rsid w:val="0087625D"/>
    <w:rsid w:val="008777FC"/>
    <w:rsid w:val="00887B24"/>
    <w:rsid w:val="008912AF"/>
    <w:rsid w:val="00891F7F"/>
    <w:rsid w:val="0089263E"/>
    <w:rsid w:val="00897667"/>
    <w:rsid w:val="008A1B0A"/>
    <w:rsid w:val="008A1CD5"/>
    <w:rsid w:val="008A2B6F"/>
    <w:rsid w:val="008A3499"/>
    <w:rsid w:val="008A3810"/>
    <w:rsid w:val="008A44D0"/>
    <w:rsid w:val="008B2E67"/>
    <w:rsid w:val="008B46DE"/>
    <w:rsid w:val="008B5A2F"/>
    <w:rsid w:val="008B5D50"/>
    <w:rsid w:val="008B7679"/>
    <w:rsid w:val="008C0E95"/>
    <w:rsid w:val="008C197E"/>
    <w:rsid w:val="008C2A51"/>
    <w:rsid w:val="008C33D7"/>
    <w:rsid w:val="008C3CDF"/>
    <w:rsid w:val="008C561E"/>
    <w:rsid w:val="008C5E62"/>
    <w:rsid w:val="008C7FB9"/>
    <w:rsid w:val="008D5DDA"/>
    <w:rsid w:val="008E1246"/>
    <w:rsid w:val="008E1A3A"/>
    <w:rsid w:val="008E1ECE"/>
    <w:rsid w:val="008E216E"/>
    <w:rsid w:val="008E3AD4"/>
    <w:rsid w:val="008E523F"/>
    <w:rsid w:val="008E5B45"/>
    <w:rsid w:val="008E7F6A"/>
    <w:rsid w:val="008F186A"/>
    <w:rsid w:val="008F36D6"/>
    <w:rsid w:val="008F4E46"/>
    <w:rsid w:val="008F5A96"/>
    <w:rsid w:val="008F6476"/>
    <w:rsid w:val="008F6901"/>
    <w:rsid w:val="009010B6"/>
    <w:rsid w:val="009029F0"/>
    <w:rsid w:val="0090326F"/>
    <w:rsid w:val="009038D6"/>
    <w:rsid w:val="00903D1C"/>
    <w:rsid w:val="009046C1"/>
    <w:rsid w:val="00910028"/>
    <w:rsid w:val="0091186B"/>
    <w:rsid w:val="00911B89"/>
    <w:rsid w:val="00915E17"/>
    <w:rsid w:val="009163A5"/>
    <w:rsid w:val="00920195"/>
    <w:rsid w:val="0092137A"/>
    <w:rsid w:val="00922006"/>
    <w:rsid w:val="00925DE5"/>
    <w:rsid w:val="00927019"/>
    <w:rsid w:val="009310D6"/>
    <w:rsid w:val="00932307"/>
    <w:rsid w:val="0093519C"/>
    <w:rsid w:val="00937F90"/>
    <w:rsid w:val="009447D8"/>
    <w:rsid w:val="009508DD"/>
    <w:rsid w:val="00955172"/>
    <w:rsid w:val="00957798"/>
    <w:rsid w:val="00962391"/>
    <w:rsid w:val="00962AF2"/>
    <w:rsid w:val="009635E1"/>
    <w:rsid w:val="00963D51"/>
    <w:rsid w:val="00963E82"/>
    <w:rsid w:val="00964EC9"/>
    <w:rsid w:val="009658C5"/>
    <w:rsid w:val="00965BAF"/>
    <w:rsid w:val="009665E1"/>
    <w:rsid w:val="00966773"/>
    <w:rsid w:val="00966BAB"/>
    <w:rsid w:val="00970AD7"/>
    <w:rsid w:val="009720F3"/>
    <w:rsid w:val="00973275"/>
    <w:rsid w:val="00974472"/>
    <w:rsid w:val="009757F8"/>
    <w:rsid w:val="00977700"/>
    <w:rsid w:val="009824F5"/>
    <w:rsid w:val="0098480D"/>
    <w:rsid w:val="009910E2"/>
    <w:rsid w:val="009962B4"/>
    <w:rsid w:val="00997B3A"/>
    <w:rsid w:val="009A08A3"/>
    <w:rsid w:val="009A1085"/>
    <w:rsid w:val="009A504D"/>
    <w:rsid w:val="009A50A7"/>
    <w:rsid w:val="009A56A5"/>
    <w:rsid w:val="009A669C"/>
    <w:rsid w:val="009B0082"/>
    <w:rsid w:val="009B1641"/>
    <w:rsid w:val="009B30FF"/>
    <w:rsid w:val="009B4221"/>
    <w:rsid w:val="009B6C83"/>
    <w:rsid w:val="009B7555"/>
    <w:rsid w:val="009C06D1"/>
    <w:rsid w:val="009C0B4D"/>
    <w:rsid w:val="009C3DB6"/>
    <w:rsid w:val="009C5419"/>
    <w:rsid w:val="009D1EFA"/>
    <w:rsid w:val="009D219C"/>
    <w:rsid w:val="009D43CC"/>
    <w:rsid w:val="009D44D5"/>
    <w:rsid w:val="009D5F28"/>
    <w:rsid w:val="009D659D"/>
    <w:rsid w:val="009E350F"/>
    <w:rsid w:val="009E5D34"/>
    <w:rsid w:val="009E6EA1"/>
    <w:rsid w:val="009F5513"/>
    <w:rsid w:val="00A00088"/>
    <w:rsid w:val="00A015B6"/>
    <w:rsid w:val="00A01A7A"/>
    <w:rsid w:val="00A027F7"/>
    <w:rsid w:val="00A0477E"/>
    <w:rsid w:val="00A078B9"/>
    <w:rsid w:val="00A07C63"/>
    <w:rsid w:val="00A10351"/>
    <w:rsid w:val="00A11DD9"/>
    <w:rsid w:val="00A12DBB"/>
    <w:rsid w:val="00A15D2C"/>
    <w:rsid w:val="00A21CFE"/>
    <w:rsid w:val="00A21D1F"/>
    <w:rsid w:val="00A229D0"/>
    <w:rsid w:val="00A22BA7"/>
    <w:rsid w:val="00A2427E"/>
    <w:rsid w:val="00A31B22"/>
    <w:rsid w:val="00A32269"/>
    <w:rsid w:val="00A327AD"/>
    <w:rsid w:val="00A331CC"/>
    <w:rsid w:val="00A36370"/>
    <w:rsid w:val="00A43AB3"/>
    <w:rsid w:val="00A45419"/>
    <w:rsid w:val="00A45ABC"/>
    <w:rsid w:val="00A550C8"/>
    <w:rsid w:val="00A5669F"/>
    <w:rsid w:val="00A61ADB"/>
    <w:rsid w:val="00A61B8E"/>
    <w:rsid w:val="00A61C2E"/>
    <w:rsid w:val="00A640A6"/>
    <w:rsid w:val="00A644F7"/>
    <w:rsid w:val="00A65659"/>
    <w:rsid w:val="00A66C6B"/>
    <w:rsid w:val="00A66E76"/>
    <w:rsid w:val="00A67C38"/>
    <w:rsid w:val="00A70444"/>
    <w:rsid w:val="00A71303"/>
    <w:rsid w:val="00A776D4"/>
    <w:rsid w:val="00A81280"/>
    <w:rsid w:val="00A82347"/>
    <w:rsid w:val="00A84759"/>
    <w:rsid w:val="00A847CD"/>
    <w:rsid w:val="00A84926"/>
    <w:rsid w:val="00A86FE5"/>
    <w:rsid w:val="00A9041A"/>
    <w:rsid w:val="00A911B4"/>
    <w:rsid w:val="00A91954"/>
    <w:rsid w:val="00A91E57"/>
    <w:rsid w:val="00A9282A"/>
    <w:rsid w:val="00A96AF1"/>
    <w:rsid w:val="00A973F3"/>
    <w:rsid w:val="00A97844"/>
    <w:rsid w:val="00A97E28"/>
    <w:rsid w:val="00AA001C"/>
    <w:rsid w:val="00AA094A"/>
    <w:rsid w:val="00AA1E99"/>
    <w:rsid w:val="00AA5E95"/>
    <w:rsid w:val="00AB0B5A"/>
    <w:rsid w:val="00AB2788"/>
    <w:rsid w:val="00AB6392"/>
    <w:rsid w:val="00AB66AC"/>
    <w:rsid w:val="00AC709E"/>
    <w:rsid w:val="00AD14E8"/>
    <w:rsid w:val="00AD2638"/>
    <w:rsid w:val="00AD61C7"/>
    <w:rsid w:val="00AD6939"/>
    <w:rsid w:val="00AD6C37"/>
    <w:rsid w:val="00AD6D98"/>
    <w:rsid w:val="00AE0299"/>
    <w:rsid w:val="00AE61C1"/>
    <w:rsid w:val="00AF03B2"/>
    <w:rsid w:val="00AF2832"/>
    <w:rsid w:val="00AF3B06"/>
    <w:rsid w:val="00AF4270"/>
    <w:rsid w:val="00AF6624"/>
    <w:rsid w:val="00B000FE"/>
    <w:rsid w:val="00B0070F"/>
    <w:rsid w:val="00B00D09"/>
    <w:rsid w:val="00B010CE"/>
    <w:rsid w:val="00B03BEE"/>
    <w:rsid w:val="00B0485A"/>
    <w:rsid w:val="00B04AD8"/>
    <w:rsid w:val="00B051D1"/>
    <w:rsid w:val="00B06C5D"/>
    <w:rsid w:val="00B079C5"/>
    <w:rsid w:val="00B17214"/>
    <w:rsid w:val="00B17982"/>
    <w:rsid w:val="00B2096D"/>
    <w:rsid w:val="00B220AB"/>
    <w:rsid w:val="00B22FC2"/>
    <w:rsid w:val="00B254BC"/>
    <w:rsid w:val="00B2678F"/>
    <w:rsid w:val="00B27850"/>
    <w:rsid w:val="00B27F42"/>
    <w:rsid w:val="00B30611"/>
    <w:rsid w:val="00B30931"/>
    <w:rsid w:val="00B30965"/>
    <w:rsid w:val="00B32B2C"/>
    <w:rsid w:val="00B32C76"/>
    <w:rsid w:val="00B33DBD"/>
    <w:rsid w:val="00B33F8A"/>
    <w:rsid w:val="00B3541D"/>
    <w:rsid w:val="00B357C4"/>
    <w:rsid w:val="00B35DA1"/>
    <w:rsid w:val="00B369EA"/>
    <w:rsid w:val="00B406B3"/>
    <w:rsid w:val="00B422CE"/>
    <w:rsid w:val="00B44C92"/>
    <w:rsid w:val="00B45ED5"/>
    <w:rsid w:val="00B470DA"/>
    <w:rsid w:val="00B504D3"/>
    <w:rsid w:val="00B505FD"/>
    <w:rsid w:val="00B51415"/>
    <w:rsid w:val="00B531E0"/>
    <w:rsid w:val="00B5348A"/>
    <w:rsid w:val="00B539C0"/>
    <w:rsid w:val="00B56228"/>
    <w:rsid w:val="00B5652A"/>
    <w:rsid w:val="00B61182"/>
    <w:rsid w:val="00B62CB4"/>
    <w:rsid w:val="00B7187B"/>
    <w:rsid w:val="00B73BFF"/>
    <w:rsid w:val="00B75624"/>
    <w:rsid w:val="00B757B1"/>
    <w:rsid w:val="00B759CD"/>
    <w:rsid w:val="00B76C25"/>
    <w:rsid w:val="00B8048D"/>
    <w:rsid w:val="00B80A59"/>
    <w:rsid w:val="00B82975"/>
    <w:rsid w:val="00B86263"/>
    <w:rsid w:val="00B863D8"/>
    <w:rsid w:val="00B86C51"/>
    <w:rsid w:val="00B90EB4"/>
    <w:rsid w:val="00B92265"/>
    <w:rsid w:val="00B9291D"/>
    <w:rsid w:val="00B94531"/>
    <w:rsid w:val="00B948BE"/>
    <w:rsid w:val="00B9591B"/>
    <w:rsid w:val="00BA21E1"/>
    <w:rsid w:val="00BA28BD"/>
    <w:rsid w:val="00BA4989"/>
    <w:rsid w:val="00BA4D25"/>
    <w:rsid w:val="00BA64A2"/>
    <w:rsid w:val="00BB16C8"/>
    <w:rsid w:val="00BB4DA1"/>
    <w:rsid w:val="00BB5844"/>
    <w:rsid w:val="00BB73A1"/>
    <w:rsid w:val="00BB7EC9"/>
    <w:rsid w:val="00BC1677"/>
    <w:rsid w:val="00BC171C"/>
    <w:rsid w:val="00BC2831"/>
    <w:rsid w:val="00BC3413"/>
    <w:rsid w:val="00BC3CA8"/>
    <w:rsid w:val="00BC43A8"/>
    <w:rsid w:val="00BC51EA"/>
    <w:rsid w:val="00BC6471"/>
    <w:rsid w:val="00BC751F"/>
    <w:rsid w:val="00BD0F67"/>
    <w:rsid w:val="00BD31B6"/>
    <w:rsid w:val="00BD342A"/>
    <w:rsid w:val="00BD351B"/>
    <w:rsid w:val="00BD3C40"/>
    <w:rsid w:val="00BD4E58"/>
    <w:rsid w:val="00BD4F8A"/>
    <w:rsid w:val="00BD5A1E"/>
    <w:rsid w:val="00BD736A"/>
    <w:rsid w:val="00BE0876"/>
    <w:rsid w:val="00BE2327"/>
    <w:rsid w:val="00BE4958"/>
    <w:rsid w:val="00BF0E42"/>
    <w:rsid w:val="00BF3E8B"/>
    <w:rsid w:val="00BF46D5"/>
    <w:rsid w:val="00BF47EE"/>
    <w:rsid w:val="00BF574B"/>
    <w:rsid w:val="00BF5D9A"/>
    <w:rsid w:val="00BF6E67"/>
    <w:rsid w:val="00BF71E6"/>
    <w:rsid w:val="00BF7573"/>
    <w:rsid w:val="00BF78E5"/>
    <w:rsid w:val="00C07D61"/>
    <w:rsid w:val="00C125E3"/>
    <w:rsid w:val="00C1486E"/>
    <w:rsid w:val="00C21718"/>
    <w:rsid w:val="00C2398B"/>
    <w:rsid w:val="00C23D2D"/>
    <w:rsid w:val="00C242E6"/>
    <w:rsid w:val="00C25B51"/>
    <w:rsid w:val="00C25EC9"/>
    <w:rsid w:val="00C301EA"/>
    <w:rsid w:val="00C30B34"/>
    <w:rsid w:val="00C32035"/>
    <w:rsid w:val="00C33676"/>
    <w:rsid w:val="00C36666"/>
    <w:rsid w:val="00C3740C"/>
    <w:rsid w:val="00C42195"/>
    <w:rsid w:val="00C42C1E"/>
    <w:rsid w:val="00C43957"/>
    <w:rsid w:val="00C44712"/>
    <w:rsid w:val="00C46A4C"/>
    <w:rsid w:val="00C46C04"/>
    <w:rsid w:val="00C47282"/>
    <w:rsid w:val="00C47BFC"/>
    <w:rsid w:val="00C502C5"/>
    <w:rsid w:val="00C50530"/>
    <w:rsid w:val="00C522D6"/>
    <w:rsid w:val="00C5400D"/>
    <w:rsid w:val="00C5475C"/>
    <w:rsid w:val="00C55B86"/>
    <w:rsid w:val="00C576A8"/>
    <w:rsid w:val="00C57A82"/>
    <w:rsid w:val="00C60F84"/>
    <w:rsid w:val="00C632C8"/>
    <w:rsid w:val="00C65B81"/>
    <w:rsid w:val="00C66618"/>
    <w:rsid w:val="00C679D1"/>
    <w:rsid w:val="00C7184A"/>
    <w:rsid w:val="00C71B84"/>
    <w:rsid w:val="00C736FB"/>
    <w:rsid w:val="00C7419F"/>
    <w:rsid w:val="00C7440B"/>
    <w:rsid w:val="00C7768C"/>
    <w:rsid w:val="00C77B6C"/>
    <w:rsid w:val="00C80B11"/>
    <w:rsid w:val="00C82304"/>
    <w:rsid w:val="00C85D02"/>
    <w:rsid w:val="00C877FC"/>
    <w:rsid w:val="00C90C7F"/>
    <w:rsid w:val="00C91399"/>
    <w:rsid w:val="00C92A1F"/>
    <w:rsid w:val="00C93DD5"/>
    <w:rsid w:val="00C94463"/>
    <w:rsid w:val="00C97756"/>
    <w:rsid w:val="00CA0DBB"/>
    <w:rsid w:val="00CA130B"/>
    <w:rsid w:val="00CA2E7D"/>
    <w:rsid w:val="00CA386F"/>
    <w:rsid w:val="00CA38C7"/>
    <w:rsid w:val="00CA4474"/>
    <w:rsid w:val="00CA56A3"/>
    <w:rsid w:val="00CA6441"/>
    <w:rsid w:val="00CB05C2"/>
    <w:rsid w:val="00CB0650"/>
    <w:rsid w:val="00CB158C"/>
    <w:rsid w:val="00CB1778"/>
    <w:rsid w:val="00CB17DD"/>
    <w:rsid w:val="00CB2825"/>
    <w:rsid w:val="00CB6E65"/>
    <w:rsid w:val="00CB7CB4"/>
    <w:rsid w:val="00CC0F7C"/>
    <w:rsid w:val="00CC13F2"/>
    <w:rsid w:val="00CC1E22"/>
    <w:rsid w:val="00CC714D"/>
    <w:rsid w:val="00CC786E"/>
    <w:rsid w:val="00CD28C5"/>
    <w:rsid w:val="00CD5A94"/>
    <w:rsid w:val="00CD5BFF"/>
    <w:rsid w:val="00CE2D12"/>
    <w:rsid w:val="00CE3F67"/>
    <w:rsid w:val="00CE7D20"/>
    <w:rsid w:val="00CE7D4B"/>
    <w:rsid w:val="00CE7F1A"/>
    <w:rsid w:val="00CF0E0A"/>
    <w:rsid w:val="00CF134C"/>
    <w:rsid w:val="00CF49D0"/>
    <w:rsid w:val="00CF6F83"/>
    <w:rsid w:val="00CF7343"/>
    <w:rsid w:val="00CF7EAC"/>
    <w:rsid w:val="00D013F1"/>
    <w:rsid w:val="00D02634"/>
    <w:rsid w:val="00D04CA8"/>
    <w:rsid w:val="00D052C8"/>
    <w:rsid w:val="00D0601C"/>
    <w:rsid w:val="00D06D28"/>
    <w:rsid w:val="00D06F45"/>
    <w:rsid w:val="00D113C8"/>
    <w:rsid w:val="00D125DB"/>
    <w:rsid w:val="00D1291D"/>
    <w:rsid w:val="00D1362D"/>
    <w:rsid w:val="00D1561D"/>
    <w:rsid w:val="00D15F9C"/>
    <w:rsid w:val="00D17340"/>
    <w:rsid w:val="00D20232"/>
    <w:rsid w:val="00D204AE"/>
    <w:rsid w:val="00D207A7"/>
    <w:rsid w:val="00D207DF"/>
    <w:rsid w:val="00D209BC"/>
    <w:rsid w:val="00D23A6C"/>
    <w:rsid w:val="00D25260"/>
    <w:rsid w:val="00D26EDA"/>
    <w:rsid w:val="00D30614"/>
    <w:rsid w:val="00D30C5B"/>
    <w:rsid w:val="00D32F89"/>
    <w:rsid w:val="00D3315E"/>
    <w:rsid w:val="00D3377A"/>
    <w:rsid w:val="00D35806"/>
    <w:rsid w:val="00D35BB5"/>
    <w:rsid w:val="00D401C8"/>
    <w:rsid w:val="00D4055D"/>
    <w:rsid w:val="00D419F7"/>
    <w:rsid w:val="00D42411"/>
    <w:rsid w:val="00D45D9D"/>
    <w:rsid w:val="00D46200"/>
    <w:rsid w:val="00D52790"/>
    <w:rsid w:val="00D5373C"/>
    <w:rsid w:val="00D55C6D"/>
    <w:rsid w:val="00D55EC8"/>
    <w:rsid w:val="00D560D2"/>
    <w:rsid w:val="00D57444"/>
    <w:rsid w:val="00D6016E"/>
    <w:rsid w:val="00D60AAF"/>
    <w:rsid w:val="00D6225D"/>
    <w:rsid w:val="00D6380B"/>
    <w:rsid w:val="00D66741"/>
    <w:rsid w:val="00D709C7"/>
    <w:rsid w:val="00D70CAD"/>
    <w:rsid w:val="00D71CFF"/>
    <w:rsid w:val="00D72449"/>
    <w:rsid w:val="00D72CE3"/>
    <w:rsid w:val="00D731DF"/>
    <w:rsid w:val="00D74688"/>
    <w:rsid w:val="00D75D80"/>
    <w:rsid w:val="00D7696A"/>
    <w:rsid w:val="00D7699B"/>
    <w:rsid w:val="00D8323A"/>
    <w:rsid w:val="00D84D11"/>
    <w:rsid w:val="00D87813"/>
    <w:rsid w:val="00D974FF"/>
    <w:rsid w:val="00D976B6"/>
    <w:rsid w:val="00D97A30"/>
    <w:rsid w:val="00DA0DEB"/>
    <w:rsid w:val="00DA25F2"/>
    <w:rsid w:val="00DA3E64"/>
    <w:rsid w:val="00DA47BD"/>
    <w:rsid w:val="00DA4BCE"/>
    <w:rsid w:val="00DA5527"/>
    <w:rsid w:val="00DA5C3C"/>
    <w:rsid w:val="00DA5FC0"/>
    <w:rsid w:val="00DA79AC"/>
    <w:rsid w:val="00DA7FE1"/>
    <w:rsid w:val="00DB57B4"/>
    <w:rsid w:val="00DB586A"/>
    <w:rsid w:val="00DB588C"/>
    <w:rsid w:val="00DB65F6"/>
    <w:rsid w:val="00DB75A0"/>
    <w:rsid w:val="00DC28F7"/>
    <w:rsid w:val="00DC5AD2"/>
    <w:rsid w:val="00DC6C9A"/>
    <w:rsid w:val="00DD194D"/>
    <w:rsid w:val="00DD1F8F"/>
    <w:rsid w:val="00DD6614"/>
    <w:rsid w:val="00DD6751"/>
    <w:rsid w:val="00DD72DE"/>
    <w:rsid w:val="00DD74D0"/>
    <w:rsid w:val="00DD7C63"/>
    <w:rsid w:val="00DE0FD0"/>
    <w:rsid w:val="00DE718D"/>
    <w:rsid w:val="00DE77B9"/>
    <w:rsid w:val="00DF4D95"/>
    <w:rsid w:val="00DF5B55"/>
    <w:rsid w:val="00DF74EB"/>
    <w:rsid w:val="00E00613"/>
    <w:rsid w:val="00E006B1"/>
    <w:rsid w:val="00E01B38"/>
    <w:rsid w:val="00E02F87"/>
    <w:rsid w:val="00E0402E"/>
    <w:rsid w:val="00E059A0"/>
    <w:rsid w:val="00E10DD4"/>
    <w:rsid w:val="00E11404"/>
    <w:rsid w:val="00E12269"/>
    <w:rsid w:val="00E12410"/>
    <w:rsid w:val="00E13246"/>
    <w:rsid w:val="00E142E1"/>
    <w:rsid w:val="00E15CED"/>
    <w:rsid w:val="00E1724B"/>
    <w:rsid w:val="00E17488"/>
    <w:rsid w:val="00E218A5"/>
    <w:rsid w:val="00E243F1"/>
    <w:rsid w:val="00E255C7"/>
    <w:rsid w:val="00E27148"/>
    <w:rsid w:val="00E27846"/>
    <w:rsid w:val="00E3107F"/>
    <w:rsid w:val="00E324DC"/>
    <w:rsid w:val="00E33118"/>
    <w:rsid w:val="00E3528F"/>
    <w:rsid w:val="00E46DF2"/>
    <w:rsid w:val="00E51121"/>
    <w:rsid w:val="00E52BE9"/>
    <w:rsid w:val="00E53799"/>
    <w:rsid w:val="00E569C8"/>
    <w:rsid w:val="00E60462"/>
    <w:rsid w:val="00E62640"/>
    <w:rsid w:val="00E63760"/>
    <w:rsid w:val="00E667F5"/>
    <w:rsid w:val="00E70B56"/>
    <w:rsid w:val="00E70D1E"/>
    <w:rsid w:val="00E71683"/>
    <w:rsid w:val="00E71CF2"/>
    <w:rsid w:val="00E73CCF"/>
    <w:rsid w:val="00E74A21"/>
    <w:rsid w:val="00E751CB"/>
    <w:rsid w:val="00E752D2"/>
    <w:rsid w:val="00E759E1"/>
    <w:rsid w:val="00E7647E"/>
    <w:rsid w:val="00E7734D"/>
    <w:rsid w:val="00E81180"/>
    <w:rsid w:val="00E82A1C"/>
    <w:rsid w:val="00E86B12"/>
    <w:rsid w:val="00E92692"/>
    <w:rsid w:val="00E947E9"/>
    <w:rsid w:val="00E94DB0"/>
    <w:rsid w:val="00E9648C"/>
    <w:rsid w:val="00E96CED"/>
    <w:rsid w:val="00E975B5"/>
    <w:rsid w:val="00EA06CD"/>
    <w:rsid w:val="00EA38B8"/>
    <w:rsid w:val="00EA58D0"/>
    <w:rsid w:val="00EA6217"/>
    <w:rsid w:val="00EB2C39"/>
    <w:rsid w:val="00EB2EF3"/>
    <w:rsid w:val="00EB3FB3"/>
    <w:rsid w:val="00EB43F5"/>
    <w:rsid w:val="00EB4DC8"/>
    <w:rsid w:val="00EB73F8"/>
    <w:rsid w:val="00EC0F53"/>
    <w:rsid w:val="00EC1801"/>
    <w:rsid w:val="00EC1F53"/>
    <w:rsid w:val="00EC1FC6"/>
    <w:rsid w:val="00EC3945"/>
    <w:rsid w:val="00EC44F6"/>
    <w:rsid w:val="00ED1462"/>
    <w:rsid w:val="00ED1D73"/>
    <w:rsid w:val="00ED2617"/>
    <w:rsid w:val="00ED5389"/>
    <w:rsid w:val="00EF374F"/>
    <w:rsid w:val="00EF37A4"/>
    <w:rsid w:val="00EF575E"/>
    <w:rsid w:val="00EF6CFC"/>
    <w:rsid w:val="00EF7F4E"/>
    <w:rsid w:val="00F0039B"/>
    <w:rsid w:val="00F003C0"/>
    <w:rsid w:val="00F01C3E"/>
    <w:rsid w:val="00F02E30"/>
    <w:rsid w:val="00F05F85"/>
    <w:rsid w:val="00F06519"/>
    <w:rsid w:val="00F137B8"/>
    <w:rsid w:val="00F1560D"/>
    <w:rsid w:val="00F20A23"/>
    <w:rsid w:val="00F243AA"/>
    <w:rsid w:val="00F265E1"/>
    <w:rsid w:val="00F268AA"/>
    <w:rsid w:val="00F26F5E"/>
    <w:rsid w:val="00F27984"/>
    <w:rsid w:val="00F27DD0"/>
    <w:rsid w:val="00F3044C"/>
    <w:rsid w:val="00F31124"/>
    <w:rsid w:val="00F330D4"/>
    <w:rsid w:val="00F3592D"/>
    <w:rsid w:val="00F42088"/>
    <w:rsid w:val="00F42B7B"/>
    <w:rsid w:val="00F4629F"/>
    <w:rsid w:val="00F47EDC"/>
    <w:rsid w:val="00F538C5"/>
    <w:rsid w:val="00F6222A"/>
    <w:rsid w:val="00F66098"/>
    <w:rsid w:val="00F668FB"/>
    <w:rsid w:val="00F66D16"/>
    <w:rsid w:val="00F72AD8"/>
    <w:rsid w:val="00F751C8"/>
    <w:rsid w:val="00F77802"/>
    <w:rsid w:val="00F8049C"/>
    <w:rsid w:val="00F8142A"/>
    <w:rsid w:val="00F81815"/>
    <w:rsid w:val="00F81B42"/>
    <w:rsid w:val="00F82712"/>
    <w:rsid w:val="00F83B77"/>
    <w:rsid w:val="00F841F3"/>
    <w:rsid w:val="00F842A8"/>
    <w:rsid w:val="00F863F2"/>
    <w:rsid w:val="00F9009D"/>
    <w:rsid w:val="00F910FE"/>
    <w:rsid w:val="00F9148F"/>
    <w:rsid w:val="00F92126"/>
    <w:rsid w:val="00F924E2"/>
    <w:rsid w:val="00F948D7"/>
    <w:rsid w:val="00F95AB6"/>
    <w:rsid w:val="00F9732D"/>
    <w:rsid w:val="00F97A05"/>
    <w:rsid w:val="00F97BA9"/>
    <w:rsid w:val="00FA1C3D"/>
    <w:rsid w:val="00FA2C12"/>
    <w:rsid w:val="00FA46CA"/>
    <w:rsid w:val="00FA4FE8"/>
    <w:rsid w:val="00FB0431"/>
    <w:rsid w:val="00FB1A79"/>
    <w:rsid w:val="00FB3857"/>
    <w:rsid w:val="00FB4B1D"/>
    <w:rsid w:val="00FC260D"/>
    <w:rsid w:val="00FC3DE6"/>
    <w:rsid w:val="00FC4D16"/>
    <w:rsid w:val="00FC706B"/>
    <w:rsid w:val="00FC7D1F"/>
    <w:rsid w:val="00FD02E8"/>
    <w:rsid w:val="00FD284A"/>
    <w:rsid w:val="00FD2C58"/>
    <w:rsid w:val="00FD3180"/>
    <w:rsid w:val="00FD7883"/>
    <w:rsid w:val="00FD7940"/>
    <w:rsid w:val="00FE01B2"/>
    <w:rsid w:val="00FE0645"/>
    <w:rsid w:val="00FE64D8"/>
    <w:rsid w:val="00FF22E0"/>
    <w:rsid w:val="00FF2751"/>
    <w:rsid w:val="00FF2FCB"/>
    <w:rsid w:val="00FF43E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Неразрешенное упоминание1"/>
    <w:basedOn w:val="a0"/>
    <w:uiPriority w:val="99"/>
    <w:semiHidden/>
    <w:unhideWhenUsed/>
    <w:rsid w:val="00922006"/>
    <w:rPr>
      <w:color w:val="605E5C"/>
      <w:shd w:val="clear" w:color="auto" w:fill="E1DFDD"/>
    </w:rPr>
  </w:style>
  <w:style w:type="character" w:customStyle="1" w:styleId="bold">
    <w:name w:val="bold"/>
    <w:rsid w:val="00C21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25524871">
      <w:bodyDiv w:val="1"/>
      <w:marLeft w:val="0"/>
      <w:marRight w:val="0"/>
      <w:marTop w:val="0"/>
      <w:marBottom w:val="0"/>
      <w:divBdr>
        <w:top w:val="none" w:sz="0" w:space="0" w:color="auto"/>
        <w:left w:val="none" w:sz="0" w:space="0" w:color="auto"/>
        <w:bottom w:val="none" w:sz="0" w:space="0" w:color="auto"/>
        <w:right w:val="none" w:sz="0" w:space="0" w:color="auto"/>
      </w:divBdr>
    </w:div>
    <w:div w:id="45876829">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3555282">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94062158">
      <w:bodyDiv w:val="1"/>
      <w:marLeft w:val="0"/>
      <w:marRight w:val="0"/>
      <w:marTop w:val="0"/>
      <w:marBottom w:val="0"/>
      <w:divBdr>
        <w:top w:val="none" w:sz="0" w:space="0" w:color="auto"/>
        <w:left w:val="none" w:sz="0" w:space="0" w:color="auto"/>
        <w:bottom w:val="none" w:sz="0" w:space="0" w:color="auto"/>
        <w:right w:val="none" w:sz="0" w:space="0" w:color="auto"/>
      </w:divBdr>
    </w:div>
    <w:div w:id="98525546">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39269242">
      <w:bodyDiv w:val="1"/>
      <w:marLeft w:val="0"/>
      <w:marRight w:val="0"/>
      <w:marTop w:val="0"/>
      <w:marBottom w:val="0"/>
      <w:divBdr>
        <w:top w:val="none" w:sz="0" w:space="0" w:color="auto"/>
        <w:left w:val="none" w:sz="0" w:space="0" w:color="auto"/>
        <w:bottom w:val="none" w:sz="0" w:space="0" w:color="auto"/>
        <w:right w:val="none" w:sz="0" w:space="0" w:color="auto"/>
      </w:divBdr>
    </w:div>
    <w:div w:id="165943771">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187765239">
      <w:bodyDiv w:val="1"/>
      <w:marLeft w:val="0"/>
      <w:marRight w:val="0"/>
      <w:marTop w:val="0"/>
      <w:marBottom w:val="0"/>
      <w:divBdr>
        <w:top w:val="none" w:sz="0" w:space="0" w:color="auto"/>
        <w:left w:val="none" w:sz="0" w:space="0" w:color="auto"/>
        <w:bottom w:val="none" w:sz="0" w:space="0" w:color="auto"/>
        <w:right w:val="none" w:sz="0" w:space="0" w:color="auto"/>
      </w:divBdr>
    </w:div>
    <w:div w:id="220291499">
      <w:bodyDiv w:val="1"/>
      <w:marLeft w:val="0"/>
      <w:marRight w:val="0"/>
      <w:marTop w:val="0"/>
      <w:marBottom w:val="0"/>
      <w:divBdr>
        <w:top w:val="none" w:sz="0" w:space="0" w:color="auto"/>
        <w:left w:val="none" w:sz="0" w:space="0" w:color="auto"/>
        <w:bottom w:val="none" w:sz="0" w:space="0" w:color="auto"/>
        <w:right w:val="none" w:sz="0" w:space="0" w:color="auto"/>
      </w:divBdr>
    </w:div>
    <w:div w:id="223301200">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254366350">
      <w:bodyDiv w:val="1"/>
      <w:marLeft w:val="0"/>
      <w:marRight w:val="0"/>
      <w:marTop w:val="0"/>
      <w:marBottom w:val="0"/>
      <w:divBdr>
        <w:top w:val="none" w:sz="0" w:space="0" w:color="auto"/>
        <w:left w:val="none" w:sz="0" w:space="0" w:color="auto"/>
        <w:bottom w:val="none" w:sz="0" w:space="0" w:color="auto"/>
        <w:right w:val="none" w:sz="0" w:space="0" w:color="auto"/>
      </w:divBdr>
    </w:div>
    <w:div w:id="280264314">
      <w:bodyDiv w:val="1"/>
      <w:marLeft w:val="0"/>
      <w:marRight w:val="0"/>
      <w:marTop w:val="0"/>
      <w:marBottom w:val="0"/>
      <w:divBdr>
        <w:top w:val="none" w:sz="0" w:space="0" w:color="auto"/>
        <w:left w:val="none" w:sz="0" w:space="0" w:color="auto"/>
        <w:bottom w:val="none" w:sz="0" w:space="0" w:color="auto"/>
        <w:right w:val="none" w:sz="0" w:space="0" w:color="auto"/>
      </w:divBdr>
    </w:div>
    <w:div w:id="305860978">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311494289">
      <w:bodyDiv w:val="1"/>
      <w:marLeft w:val="0"/>
      <w:marRight w:val="0"/>
      <w:marTop w:val="0"/>
      <w:marBottom w:val="0"/>
      <w:divBdr>
        <w:top w:val="none" w:sz="0" w:space="0" w:color="auto"/>
        <w:left w:val="none" w:sz="0" w:space="0" w:color="auto"/>
        <w:bottom w:val="none" w:sz="0" w:space="0" w:color="auto"/>
        <w:right w:val="none" w:sz="0" w:space="0" w:color="auto"/>
      </w:divBdr>
    </w:div>
    <w:div w:id="326519872">
      <w:bodyDiv w:val="1"/>
      <w:marLeft w:val="0"/>
      <w:marRight w:val="0"/>
      <w:marTop w:val="0"/>
      <w:marBottom w:val="0"/>
      <w:divBdr>
        <w:top w:val="none" w:sz="0" w:space="0" w:color="auto"/>
        <w:left w:val="none" w:sz="0" w:space="0" w:color="auto"/>
        <w:bottom w:val="none" w:sz="0" w:space="0" w:color="auto"/>
        <w:right w:val="none" w:sz="0" w:space="0" w:color="auto"/>
      </w:divBdr>
    </w:div>
    <w:div w:id="331108480">
      <w:bodyDiv w:val="1"/>
      <w:marLeft w:val="0"/>
      <w:marRight w:val="0"/>
      <w:marTop w:val="0"/>
      <w:marBottom w:val="0"/>
      <w:divBdr>
        <w:top w:val="none" w:sz="0" w:space="0" w:color="auto"/>
        <w:left w:val="none" w:sz="0" w:space="0" w:color="auto"/>
        <w:bottom w:val="none" w:sz="0" w:space="0" w:color="auto"/>
        <w:right w:val="none" w:sz="0" w:space="0" w:color="auto"/>
      </w:divBdr>
    </w:div>
    <w:div w:id="341319889">
      <w:bodyDiv w:val="1"/>
      <w:marLeft w:val="0"/>
      <w:marRight w:val="0"/>
      <w:marTop w:val="0"/>
      <w:marBottom w:val="0"/>
      <w:divBdr>
        <w:top w:val="none" w:sz="0" w:space="0" w:color="auto"/>
        <w:left w:val="none" w:sz="0" w:space="0" w:color="auto"/>
        <w:bottom w:val="none" w:sz="0" w:space="0" w:color="auto"/>
        <w:right w:val="none" w:sz="0" w:space="0" w:color="auto"/>
      </w:divBdr>
    </w:div>
    <w:div w:id="361635286">
      <w:bodyDiv w:val="1"/>
      <w:marLeft w:val="0"/>
      <w:marRight w:val="0"/>
      <w:marTop w:val="0"/>
      <w:marBottom w:val="0"/>
      <w:divBdr>
        <w:top w:val="none" w:sz="0" w:space="0" w:color="auto"/>
        <w:left w:val="none" w:sz="0" w:space="0" w:color="auto"/>
        <w:bottom w:val="none" w:sz="0" w:space="0" w:color="auto"/>
        <w:right w:val="none" w:sz="0" w:space="0" w:color="auto"/>
      </w:divBdr>
    </w:div>
    <w:div w:id="367608045">
      <w:bodyDiv w:val="1"/>
      <w:marLeft w:val="0"/>
      <w:marRight w:val="0"/>
      <w:marTop w:val="0"/>
      <w:marBottom w:val="0"/>
      <w:divBdr>
        <w:top w:val="none" w:sz="0" w:space="0" w:color="auto"/>
        <w:left w:val="none" w:sz="0" w:space="0" w:color="auto"/>
        <w:bottom w:val="none" w:sz="0" w:space="0" w:color="auto"/>
        <w:right w:val="none" w:sz="0" w:space="0" w:color="auto"/>
      </w:divBdr>
    </w:div>
    <w:div w:id="368456838">
      <w:bodyDiv w:val="1"/>
      <w:marLeft w:val="0"/>
      <w:marRight w:val="0"/>
      <w:marTop w:val="0"/>
      <w:marBottom w:val="0"/>
      <w:divBdr>
        <w:top w:val="none" w:sz="0" w:space="0" w:color="auto"/>
        <w:left w:val="none" w:sz="0" w:space="0" w:color="auto"/>
        <w:bottom w:val="none" w:sz="0" w:space="0" w:color="auto"/>
        <w:right w:val="none" w:sz="0" w:space="0" w:color="auto"/>
      </w:divBdr>
    </w:div>
    <w:div w:id="400635953">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34129798">
      <w:bodyDiv w:val="1"/>
      <w:marLeft w:val="0"/>
      <w:marRight w:val="0"/>
      <w:marTop w:val="0"/>
      <w:marBottom w:val="0"/>
      <w:divBdr>
        <w:top w:val="none" w:sz="0" w:space="0" w:color="auto"/>
        <w:left w:val="none" w:sz="0" w:space="0" w:color="auto"/>
        <w:bottom w:val="none" w:sz="0" w:space="0" w:color="auto"/>
        <w:right w:val="none" w:sz="0" w:space="0" w:color="auto"/>
      </w:divBdr>
    </w:div>
    <w:div w:id="441656014">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69329205">
      <w:bodyDiv w:val="1"/>
      <w:marLeft w:val="0"/>
      <w:marRight w:val="0"/>
      <w:marTop w:val="0"/>
      <w:marBottom w:val="0"/>
      <w:divBdr>
        <w:top w:val="none" w:sz="0" w:space="0" w:color="auto"/>
        <w:left w:val="none" w:sz="0" w:space="0" w:color="auto"/>
        <w:bottom w:val="none" w:sz="0" w:space="0" w:color="auto"/>
        <w:right w:val="none" w:sz="0" w:space="0" w:color="auto"/>
      </w:divBdr>
    </w:div>
    <w:div w:id="481435036">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494733098">
      <w:bodyDiv w:val="1"/>
      <w:marLeft w:val="0"/>
      <w:marRight w:val="0"/>
      <w:marTop w:val="0"/>
      <w:marBottom w:val="0"/>
      <w:divBdr>
        <w:top w:val="none" w:sz="0" w:space="0" w:color="auto"/>
        <w:left w:val="none" w:sz="0" w:space="0" w:color="auto"/>
        <w:bottom w:val="none" w:sz="0" w:space="0" w:color="auto"/>
        <w:right w:val="none" w:sz="0" w:space="0" w:color="auto"/>
      </w:divBdr>
    </w:div>
    <w:div w:id="502360693">
      <w:bodyDiv w:val="1"/>
      <w:marLeft w:val="0"/>
      <w:marRight w:val="0"/>
      <w:marTop w:val="0"/>
      <w:marBottom w:val="0"/>
      <w:divBdr>
        <w:top w:val="none" w:sz="0" w:space="0" w:color="auto"/>
        <w:left w:val="none" w:sz="0" w:space="0" w:color="auto"/>
        <w:bottom w:val="none" w:sz="0" w:space="0" w:color="auto"/>
        <w:right w:val="none" w:sz="0" w:space="0" w:color="auto"/>
      </w:divBdr>
    </w:div>
    <w:div w:id="531503042">
      <w:bodyDiv w:val="1"/>
      <w:marLeft w:val="0"/>
      <w:marRight w:val="0"/>
      <w:marTop w:val="0"/>
      <w:marBottom w:val="0"/>
      <w:divBdr>
        <w:top w:val="none" w:sz="0" w:space="0" w:color="auto"/>
        <w:left w:val="none" w:sz="0" w:space="0" w:color="auto"/>
        <w:bottom w:val="none" w:sz="0" w:space="0" w:color="auto"/>
        <w:right w:val="none" w:sz="0" w:space="0" w:color="auto"/>
      </w:divBdr>
    </w:div>
    <w:div w:id="555120356">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59772404">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12121467">
      <w:bodyDiv w:val="1"/>
      <w:marLeft w:val="0"/>
      <w:marRight w:val="0"/>
      <w:marTop w:val="0"/>
      <w:marBottom w:val="0"/>
      <w:divBdr>
        <w:top w:val="none" w:sz="0" w:space="0" w:color="auto"/>
        <w:left w:val="none" w:sz="0" w:space="0" w:color="auto"/>
        <w:bottom w:val="none" w:sz="0" w:space="0" w:color="auto"/>
        <w:right w:val="none" w:sz="0" w:space="0" w:color="auto"/>
      </w:divBdr>
    </w:div>
    <w:div w:id="725684635">
      <w:bodyDiv w:val="1"/>
      <w:marLeft w:val="0"/>
      <w:marRight w:val="0"/>
      <w:marTop w:val="0"/>
      <w:marBottom w:val="0"/>
      <w:divBdr>
        <w:top w:val="none" w:sz="0" w:space="0" w:color="auto"/>
        <w:left w:val="none" w:sz="0" w:space="0" w:color="auto"/>
        <w:bottom w:val="none" w:sz="0" w:space="0" w:color="auto"/>
        <w:right w:val="none" w:sz="0" w:space="0" w:color="auto"/>
      </w:divBdr>
    </w:div>
    <w:div w:id="729496660">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4518947">
      <w:bodyDiv w:val="1"/>
      <w:marLeft w:val="0"/>
      <w:marRight w:val="0"/>
      <w:marTop w:val="0"/>
      <w:marBottom w:val="0"/>
      <w:divBdr>
        <w:top w:val="none" w:sz="0" w:space="0" w:color="auto"/>
        <w:left w:val="none" w:sz="0" w:space="0" w:color="auto"/>
        <w:bottom w:val="none" w:sz="0" w:space="0" w:color="auto"/>
        <w:right w:val="none" w:sz="0" w:space="0" w:color="auto"/>
      </w:divBdr>
    </w:div>
    <w:div w:id="787554844">
      <w:bodyDiv w:val="1"/>
      <w:marLeft w:val="0"/>
      <w:marRight w:val="0"/>
      <w:marTop w:val="0"/>
      <w:marBottom w:val="0"/>
      <w:divBdr>
        <w:top w:val="none" w:sz="0" w:space="0" w:color="auto"/>
        <w:left w:val="none" w:sz="0" w:space="0" w:color="auto"/>
        <w:bottom w:val="none" w:sz="0" w:space="0" w:color="auto"/>
        <w:right w:val="none" w:sz="0" w:space="0" w:color="auto"/>
      </w:divBdr>
    </w:div>
    <w:div w:id="831869697">
      <w:bodyDiv w:val="1"/>
      <w:marLeft w:val="0"/>
      <w:marRight w:val="0"/>
      <w:marTop w:val="0"/>
      <w:marBottom w:val="0"/>
      <w:divBdr>
        <w:top w:val="none" w:sz="0" w:space="0" w:color="auto"/>
        <w:left w:val="none" w:sz="0" w:space="0" w:color="auto"/>
        <w:bottom w:val="none" w:sz="0" w:space="0" w:color="auto"/>
        <w:right w:val="none" w:sz="0" w:space="0" w:color="auto"/>
      </w:divBdr>
    </w:div>
    <w:div w:id="839079865">
      <w:bodyDiv w:val="1"/>
      <w:marLeft w:val="0"/>
      <w:marRight w:val="0"/>
      <w:marTop w:val="0"/>
      <w:marBottom w:val="0"/>
      <w:divBdr>
        <w:top w:val="none" w:sz="0" w:space="0" w:color="auto"/>
        <w:left w:val="none" w:sz="0" w:space="0" w:color="auto"/>
        <w:bottom w:val="none" w:sz="0" w:space="0" w:color="auto"/>
        <w:right w:val="none" w:sz="0" w:space="0" w:color="auto"/>
      </w:divBdr>
    </w:div>
    <w:div w:id="840854645">
      <w:bodyDiv w:val="1"/>
      <w:marLeft w:val="0"/>
      <w:marRight w:val="0"/>
      <w:marTop w:val="0"/>
      <w:marBottom w:val="0"/>
      <w:divBdr>
        <w:top w:val="none" w:sz="0" w:space="0" w:color="auto"/>
        <w:left w:val="none" w:sz="0" w:space="0" w:color="auto"/>
        <w:bottom w:val="none" w:sz="0" w:space="0" w:color="auto"/>
        <w:right w:val="none" w:sz="0" w:space="0" w:color="auto"/>
      </w:divBdr>
    </w:div>
    <w:div w:id="853956337">
      <w:bodyDiv w:val="1"/>
      <w:marLeft w:val="0"/>
      <w:marRight w:val="0"/>
      <w:marTop w:val="0"/>
      <w:marBottom w:val="0"/>
      <w:divBdr>
        <w:top w:val="none" w:sz="0" w:space="0" w:color="auto"/>
        <w:left w:val="none" w:sz="0" w:space="0" w:color="auto"/>
        <w:bottom w:val="none" w:sz="0" w:space="0" w:color="auto"/>
        <w:right w:val="none" w:sz="0" w:space="0" w:color="auto"/>
      </w:divBdr>
    </w:div>
    <w:div w:id="879392785">
      <w:bodyDiv w:val="1"/>
      <w:marLeft w:val="0"/>
      <w:marRight w:val="0"/>
      <w:marTop w:val="0"/>
      <w:marBottom w:val="0"/>
      <w:divBdr>
        <w:top w:val="none" w:sz="0" w:space="0" w:color="auto"/>
        <w:left w:val="none" w:sz="0" w:space="0" w:color="auto"/>
        <w:bottom w:val="none" w:sz="0" w:space="0" w:color="auto"/>
        <w:right w:val="none" w:sz="0" w:space="0" w:color="auto"/>
      </w:divBdr>
    </w:div>
    <w:div w:id="904995426">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53245163">
      <w:bodyDiv w:val="1"/>
      <w:marLeft w:val="0"/>
      <w:marRight w:val="0"/>
      <w:marTop w:val="0"/>
      <w:marBottom w:val="0"/>
      <w:divBdr>
        <w:top w:val="none" w:sz="0" w:space="0" w:color="auto"/>
        <w:left w:val="none" w:sz="0" w:space="0" w:color="auto"/>
        <w:bottom w:val="none" w:sz="0" w:space="0" w:color="auto"/>
        <w:right w:val="none" w:sz="0" w:space="0" w:color="auto"/>
      </w:divBdr>
    </w:div>
    <w:div w:id="990405392">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03242880">
      <w:bodyDiv w:val="1"/>
      <w:marLeft w:val="0"/>
      <w:marRight w:val="0"/>
      <w:marTop w:val="0"/>
      <w:marBottom w:val="0"/>
      <w:divBdr>
        <w:top w:val="none" w:sz="0" w:space="0" w:color="auto"/>
        <w:left w:val="none" w:sz="0" w:space="0" w:color="auto"/>
        <w:bottom w:val="none" w:sz="0" w:space="0" w:color="auto"/>
        <w:right w:val="none" w:sz="0" w:space="0" w:color="auto"/>
      </w:divBdr>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041396813">
      <w:bodyDiv w:val="1"/>
      <w:marLeft w:val="0"/>
      <w:marRight w:val="0"/>
      <w:marTop w:val="0"/>
      <w:marBottom w:val="0"/>
      <w:divBdr>
        <w:top w:val="none" w:sz="0" w:space="0" w:color="auto"/>
        <w:left w:val="none" w:sz="0" w:space="0" w:color="auto"/>
        <w:bottom w:val="none" w:sz="0" w:space="0" w:color="auto"/>
        <w:right w:val="none" w:sz="0" w:space="0" w:color="auto"/>
      </w:divBdr>
    </w:div>
    <w:div w:id="1068841255">
      <w:bodyDiv w:val="1"/>
      <w:marLeft w:val="0"/>
      <w:marRight w:val="0"/>
      <w:marTop w:val="0"/>
      <w:marBottom w:val="0"/>
      <w:divBdr>
        <w:top w:val="none" w:sz="0" w:space="0" w:color="auto"/>
        <w:left w:val="none" w:sz="0" w:space="0" w:color="auto"/>
        <w:bottom w:val="none" w:sz="0" w:space="0" w:color="auto"/>
        <w:right w:val="none" w:sz="0" w:space="0" w:color="auto"/>
      </w:divBdr>
    </w:div>
    <w:div w:id="1094548105">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1627360">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22964081">
      <w:bodyDiv w:val="1"/>
      <w:marLeft w:val="0"/>
      <w:marRight w:val="0"/>
      <w:marTop w:val="0"/>
      <w:marBottom w:val="0"/>
      <w:divBdr>
        <w:top w:val="none" w:sz="0" w:space="0" w:color="auto"/>
        <w:left w:val="none" w:sz="0" w:space="0" w:color="auto"/>
        <w:bottom w:val="none" w:sz="0" w:space="0" w:color="auto"/>
        <w:right w:val="none" w:sz="0" w:space="0" w:color="auto"/>
      </w:divBdr>
    </w:div>
    <w:div w:id="1166170284">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00436929">
      <w:bodyDiv w:val="1"/>
      <w:marLeft w:val="0"/>
      <w:marRight w:val="0"/>
      <w:marTop w:val="0"/>
      <w:marBottom w:val="0"/>
      <w:divBdr>
        <w:top w:val="none" w:sz="0" w:space="0" w:color="auto"/>
        <w:left w:val="none" w:sz="0" w:space="0" w:color="auto"/>
        <w:bottom w:val="none" w:sz="0" w:space="0" w:color="auto"/>
        <w:right w:val="none" w:sz="0" w:space="0" w:color="auto"/>
      </w:divBdr>
    </w:div>
    <w:div w:id="1208100197">
      <w:bodyDiv w:val="1"/>
      <w:marLeft w:val="0"/>
      <w:marRight w:val="0"/>
      <w:marTop w:val="0"/>
      <w:marBottom w:val="0"/>
      <w:divBdr>
        <w:top w:val="none" w:sz="0" w:space="0" w:color="auto"/>
        <w:left w:val="none" w:sz="0" w:space="0" w:color="auto"/>
        <w:bottom w:val="none" w:sz="0" w:space="0" w:color="auto"/>
        <w:right w:val="none" w:sz="0" w:space="0" w:color="auto"/>
      </w:divBdr>
    </w:div>
    <w:div w:id="1212302174">
      <w:bodyDiv w:val="1"/>
      <w:marLeft w:val="0"/>
      <w:marRight w:val="0"/>
      <w:marTop w:val="0"/>
      <w:marBottom w:val="0"/>
      <w:divBdr>
        <w:top w:val="none" w:sz="0" w:space="0" w:color="auto"/>
        <w:left w:val="none" w:sz="0" w:space="0" w:color="auto"/>
        <w:bottom w:val="none" w:sz="0" w:space="0" w:color="auto"/>
        <w:right w:val="none" w:sz="0" w:space="0" w:color="auto"/>
      </w:divBdr>
    </w:div>
    <w:div w:id="1220901513">
      <w:bodyDiv w:val="1"/>
      <w:marLeft w:val="0"/>
      <w:marRight w:val="0"/>
      <w:marTop w:val="0"/>
      <w:marBottom w:val="0"/>
      <w:divBdr>
        <w:top w:val="none" w:sz="0" w:space="0" w:color="auto"/>
        <w:left w:val="none" w:sz="0" w:space="0" w:color="auto"/>
        <w:bottom w:val="none" w:sz="0" w:space="0" w:color="auto"/>
        <w:right w:val="none" w:sz="0" w:space="0" w:color="auto"/>
      </w:divBdr>
    </w:div>
    <w:div w:id="1231694069">
      <w:bodyDiv w:val="1"/>
      <w:marLeft w:val="0"/>
      <w:marRight w:val="0"/>
      <w:marTop w:val="0"/>
      <w:marBottom w:val="0"/>
      <w:divBdr>
        <w:top w:val="none" w:sz="0" w:space="0" w:color="auto"/>
        <w:left w:val="none" w:sz="0" w:space="0" w:color="auto"/>
        <w:bottom w:val="none" w:sz="0" w:space="0" w:color="auto"/>
        <w:right w:val="none" w:sz="0" w:space="0" w:color="auto"/>
      </w:divBdr>
    </w:div>
    <w:div w:id="1232811948">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269266759">
      <w:bodyDiv w:val="1"/>
      <w:marLeft w:val="0"/>
      <w:marRight w:val="0"/>
      <w:marTop w:val="0"/>
      <w:marBottom w:val="0"/>
      <w:divBdr>
        <w:top w:val="none" w:sz="0" w:space="0" w:color="auto"/>
        <w:left w:val="none" w:sz="0" w:space="0" w:color="auto"/>
        <w:bottom w:val="none" w:sz="0" w:space="0" w:color="auto"/>
        <w:right w:val="none" w:sz="0" w:space="0" w:color="auto"/>
      </w:divBdr>
    </w:div>
    <w:div w:id="1288853987">
      <w:bodyDiv w:val="1"/>
      <w:marLeft w:val="0"/>
      <w:marRight w:val="0"/>
      <w:marTop w:val="0"/>
      <w:marBottom w:val="0"/>
      <w:divBdr>
        <w:top w:val="none" w:sz="0" w:space="0" w:color="auto"/>
        <w:left w:val="none" w:sz="0" w:space="0" w:color="auto"/>
        <w:bottom w:val="none" w:sz="0" w:space="0" w:color="auto"/>
        <w:right w:val="none" w:sz="0" w:space="0" w:color="auto"/>
      </w:divBdr>
      <w:divsChild>
        <w:div w:id="1338653691">
          <w:marLeft w:val="0"/>
          <w:marRight w:val="0"/>
          <w:marTop w:val="120"/>
          <w:marBottom w:val="0"/>
          <w:divBdr>
            <w:top w:val="none" w:sz="0" w:space="0" w:color="auto"/>
            <w:left w:val="none" w:sz="0" w:space="0" w:color="auto"/>
            <w:bottom w:val="none" w:sz="0" w:space="0" w:color="auto"/>
            <w:right w:val="none" w:sz="0" w:space="0" w:color="auto"/>
          </w:divBdr>
        </w:div>
        <w:div w:id="439303741">
          <w:marLeft w:val="0"/>
          <w:marRight w:val="0"/>
          <w:marTop w:val="120"/>
          <w:marBottom w:val="0"/>
          <w:divBdr>
            <w:top w:val="none" w:sz="0" w:space="0" w:color="auto"/>
            <w:left w:val="none" w:sz="0" w:space="0" w:color="auto"/>
            <w:bottom w:val="none" w:sz="0" w:space="0" w:color="auto"/>
            <w:right w:val="none" w:sz="0" w:space="0" w:color="auto"/>
          </w:divBdr>
        </w:div>
      </w:divsChild>
    </w:div>
    <w:div w:id="1302688810">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1040264">
      <w:bodyDiv w:val="1"/>
      <w:marLeft w:val="0"/>
      <w:marRight w:val="0"/>
      <w:marTop w:val="0"/>
      <w:marBottom w:val="0"/>
      <w:divBdr>
        <w:top w:val="none" w:sz="0" w:space="0" w:color="auto"/>
        <w:left w:val="none" w:sz="0" w:space="0" w:color="auto"/>
        <w:bottom w:val="none" w:sz="0" w:space="0" w:color="auto"/>
        <w:right w:val="none" w:sz="0" w:space="0" w:color="auto"/>
      </w:divBdr>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388141564">
      <w:bodyDiv w:val="1"/>
      <w:marLeft w:val="0"/>
      <w:marRight w:val="0"/>
      <w:marTop w:val="0"/>
      <w:marBottom w:val="0"/>
      <w:divBdr>
        <w:top w:val="none" w:sz="0" w:space="0" w:color="auto"/>
        <w:left w:val="none" w:sz="0" w:space="0" w:color="auto"/>
        <w:bottom w:val="none" w:sz="0" w:space="0" w:color="auto"/>
        <w:right w:val="none" w:sz="0" w:space="0" w:color="auto"/>
      </w:divBdr>
    </w:div>
    <w:div w:id="1402099597">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49468168">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64034117">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504735936">
      <w:bodyDiv w:val="1"/>
      <w:marLeft w:val="0"/>
      <w:marRight w:val="0"/>
      <w:marTop w:val="0"/>
      <w:marBottom w:val="0"/>
      <w:divBdr>
        <w:top w:val="none" w:sz="0" w:space="0" w:color="auto"/>
        <w:left w:val="none" w:sz="0" w:space="0" w:color="auto"/>
        <w:bottom w:val="none" w:sz="0" w:space="0" w:color="auto"/>
        <w:right w:val="none" w:sz="0" w:space="0" w:color="auto"/>
      </w:divBdr>
    </w:div>
    <w:div w:id="1558399863">
      <w:bodyDiv w:val="1"/>
      <w:marLeft w:val="0"/>
      <w:marRight w:val="0"/>
      <w:marTop w:val="0"/>
      <w:marBottom w:val="0"/>
      <w:divBdr>
        <w:top w:val="none" w:sz="0" w:space="0" w:color="auto"/>
        <w:left w:val="none" w:sz="0" w:space="0" w:color="auto"/>
        <w:bottom w:val="none" w:sz="0" w:space="0" w:color="auto"/>
        <w:right w:val="none" w:sz="0" w:space="0" w:color="auto"/>
      </w:divBdr>
    </w:div>
    <w:div w:id="1567642821">
      <w:bodyDiv w:val="1"/>
      <w:marLeft w:val="0"/>
      <w:marRight w:val="0"/>
      <w:marTop w:val="0"/>
      <w:marBottom w:val="0"/>
      <w:divBdr>
        <w:top w:val="none" w:sz="0" w:space="0" w:color="auto"/>
        <w:left w:val="none" w:sz="0" w:space="0" w:color="auto"/>
        <w:bottom w:val="none" w:sz="0" w:space="0" w:color="auto"/>
        <w:right w:val="none" w:sz="0" w:space="0" w:color="auto"/>
      </w:divBdr>
    </w:div>
    <w:div w:id="1576818899">
      <w:bodyDiv w:val="1"/>
      <w:marLeft w:val="0"/>
      <w:marRight w:val="0"/>
      <w:marTop w:val="0"/>
      <w:marBottom w:val="0"/>
      <w:divBdr>
        <w:top w:val="none" w:sz="0" w:space="0" w:color="auto"/>
        <w:left w:val="none" w:sz="0" w:space="0" w:color="auto"/>
        <w:bottom w:val="none" w:sz="0" w:space="0" w:color="auto"/>
        <w:right w:val="none" w:sz="0" w:space="0" w:color="auto"/>
      </w:divBdr>
    </w:div>
    <w:div w:id="1597327647">
      <w:bodyDiv w:val="1"/>
      <w:marLeft w:val="0"/>
      <w:marRight w:val="0"/>
      <w:marTop w:val="0"/>
      <w:marBottom w:val="0"/>
      <w:divBdr>
        <w:top w:val="none" w:sz="0" w:space="0" w:color="auto"/>
        <w:left w:val="none" w:sz="0" w:space="0" w:color="auto"/>
        <w:bottom w:val="none" w:sz="0" w:space="0" w:color="auto"/>
        <w:right w:val="none" w:sz="0" w:space="0" w:color="auto"/>
      </w:divBdr>
    </w:div>
    <w:div w:id="1605113801">
      <w:bodyDiv w:val="1"/>
      <w:marLeft w:val="0"/>
      <w:marRight w:val="0"/>
      <w:marTop w:val="0"/>
      <w:marBottom w:val="0"/>
      <w:divBdr>
        <w:top w:val="none" w:sz="0" w:space="0" w:color="auto"/>
        <w:left w:val="none" w:sz="0" w:space="0" w:color="auto"/>
        <w:bottom w:val="none" w:sz="0" w:space="0" w:color="auto"/>
        <w:right w:val="none" w:sz="0" w:space="0" w:color="auto"/>
      </w:divBdr>
    </w:div>
    <w:div w:id="1607271649">
      <w:bodyDiv w:val="1"/>
      <w:marLeft w:val="0"/>
      <w:marRight w:val="0"/>
      <w:marTop w:val="0"/>
      <w:marBottom w:val="0"/>
      <w:divBdr>
        <w:top w:val="none" w:sz="0" w:space="0" w:color="auto"/>
        <w:left w:val="none" w:sz="0" w:space="0" w:color="auto"/>
        <w:bottom w:val="none" w:sz="0" w:space="0" w:color="auto"/>
        <w:right w:val="none" w:sz="0" w:space="0" w:color="auto"/>
      </w:divBdr>
      <w:divsChild>
        <w:div w:id="991451114">
          <w:marLeft w:val="0"/>
          <w:marRight w:val="0"/>
          <w:marTop w:val="0"/>
          <w:marBottom w:val="0"/>
          <w:divBdr>
            <w:top w:val="none" w:sz="0" w:space="0" w:color="auto"/>
            <w:left w:val="none" w:sz="0" w:space="0" w:color="auto"/>
            <w:bottom w:val="none" w:sz="0" w:space="0" w:color="auto"/>
            <w:right w:val="none" w:sz="0" w:space="0" w:color="auto"/>
          </w:divBdr>
        </w:div>
      </w:divsChild>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0015341">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673139596">
      <w:bodyDiv w:val="1"/>
      <w:marLeft w:val="0"/>
      <w:marRight w:val="0"/>
      <w:marTop w:val="0"/>
      <w:marBottom w:val="0"/>
      <w:divBdr>
        <w:top w:val="none" w:sz="0" w:space="0" w:color="auto"/>
        <w:left w:val="none" w:sz="0" w:space="0" w:color="auto"/>
        <w:bottom w:val="none" w:sz="0" w:space="0" w:color="auto"/>
        <w:right w:val="none" w:sz="0" w:space="0" w:color="auto"/>
      </w:divBdr>
    </w:div>
    <w:div w:id="1736665459">
      <w:bodyDiv w:val="1"/>
      <w:marLeft w:val="0"/>
      <w:marRight w:val="0"/>
      <w:marTop w:val="0"/>
      <w:marBottom w:val="0"/>
      <w:divBdr>
        <w:top w:val="none" w:sz="0" w:space="0" w:color="auto"/>
        <w:left w:val="none" w:sz="0" w:space="0" w:color="auto"/>
        <w:bottom w:val="none" w:sz="0" w:space="0" w:color="auto"/>
        <w:right w:val="none" w:sz="0" w:space="0" w:color="auto"/>
      </w:divBdr>
    </w:div>
    <w:div w:id="1779718173">
      <w:bodyDiv w:val="1"/>
      <w:marLeft w:val="0"/>
      <w:marRight w:val="0"/>
      <w:marTop w:val="0"/>
      <w:marBottom w:val="0"/>
      <w:divBdr>
        <w:top w:val="none" w:sz="0" w:space="0" w:color="auto"/>
        <w:left w:val="none" w:sz="0" w:space="0" w:color="auto"/>
        <w:bottom w:val="none" w:sz="0" w:space="0" w:color="auto"/>
        <w:right w:val="none" w:sz="0" w:space="0" w:color="auto"/>
      </w:divBdr>
    </w:div>
    <w:div w:id="1851750712">
      <w:bodyDiv w:val="1"/>
      <w:marLeft w:val="0"/>
      <w:marRight w:val="0"/>
      <w:marTop w:val="0"/>
      <w:marBottom w:val="0"/>
      <w:divBdr>
        <w:top w:val="none" w:sz="0" w:space="0" w:color="auto"/>
        <w:left w:val="none" w:sz="0" w:space="0" w:color="auto"/>
        <w:bottom w:val="none" w:sz="0" w:space="0" w:color="auto"/>
        <w:right w:val="none" w:sz="0" w:space="0" w:color="auto"/>
      </w:divBdr>
    </w:div>
    <w:div w:id="1859584480">
      <w:bodyDiv w:val="1"/>
      <w:marLeft w:val="0"/>
      <w:marRight w:val="0"/>
      <w:marTop w:val="0"/>
      <w:marBottom w:val="0"/>
      <w:divBdr>
        <w:top w:val="none" w:sz="0" w:space="0" w:color="auto"/>
        <w:left w:val="none" w:sz="0" w:space="0" w:color="auto"/>
        <w:bottom w:val="none" w:sz="0" w:space="0" w:color="auto"/>
        <w:right w:val="none" w:sz="0" w:space="0" w:color="auto"/>
      </w:divBdr>
    </w:div>
    <w:div w:id="1868523693">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891916129">
      <w:bodyDiv w:val="1"/>
      <w:marLeft w:val="0"/>
      <w:marRight w:val="0"/>
      <w:marTop w:val="0"/>
      <w:marBottom w:val="0"/>
      <w:divBdr>
        <w:top w:val="none" w:sz="0" w:space="0" w:color="auto"/>
        <w:left w:val="none" w:sz="0" w:space="0" w:color="auto"/>
        <w:bottom w:val="none" w:sz="0" w:space="0" w:color="auto"/>
        <w:right w:val="none" w:sz="0" w:space="0" w:color="auto"/>
      </w:divBdr>
    </w:div>
    <w:div w:id="1934894532">
      <w:bodyDiv w:val="1"/>
      <w:marLeft w:val="0"/>
      <w:marRight w:val="0"/>
      <w:marTop w:val="0"/>
      <w:marBottom w:val="0"/>
      <w:divBdr>
        <w:top w:val="none" w:sz="0" w:space="0" w:color="auto"/>
        <w:left w:val="none" w:sz="0" w:space="0" w:color="auto"/>
        <w:bottom w:val="none" w:sz="0" w:space="0" w:color="auto"/>
        <w:right w:val="none" w:sz="0" w:space="0" w:color="auto"/>
      </w:divBdr>
    </w:div>
    <w:div w:id="1943798766">
      <w:bodyDiv w:val="1"/>
      <w:marLeft w:val="0"/>
      <w:marRight w:val="0"/>
      <w:marTop w:val="0"/>
      <w:marBottom w:val="0"/>
      <w:divBdr>
        <w:top w:val="none" w:sz="0" w:space="0" w:color="auto"/>
        <w:left w:val="none" w:sz="0" w:space="0" w:color="auto"/>
        <w:bottom w:val="none" w:sz="0" w:space="0" w:color="auto"/>
        <w:right w:val="none" w:sz="0" w:space="0" w:color="auto"/>
      </w:divBdr>
    </w:div>
    <w:div w:id="1944340041">
      <w:bodyDiv w:val="1"/>
      <w:marLeft w:val="0"/>
      <w:marRight w:val="0"/>
      <w:marTop w:val="0"/>
      <w:marBottom w:val="0"/>
      <w:divBdr>
        <w:top w:val="none" w:sz="0" w:space="0" w:color="auto"/>
        <w:left w:val="none" w:sz="0" w:space="0" w:color="auto"/>
        <w:bottom w:val="none" w:sz="0" w:space="0" w:color="auto"/>
        <w:right w:val="none" w:sz="0" w:space="0" w:color="auto"/>
      </w:divBdr>
    </w:div>
    <w:div w:id="1945108959">
      <w:bodyDiv w:val="1"/>
      <w:marLeft w:val="0"/>
      <w:marRight w:val="0"/>
      <w:marTop w:val="0"/>
      <w:marBottom w:val="0"/>
      <w:divBdr>
        <w:top w:val="none" w:sz="0" w:space="0" w:color="auto"/>
        <w:left w:val="none" w:sz="0" w:space="0" w:color="auto"/>
        <w:bottom w:val="none" w:sz="0" w:space="0" w:color="auto"/>
        <w:right w:val="none" w:sz="0" w:space="0" w:color="auto"/>
      </w:divBdr>
    </w:div>
    <w:div w:id="1957369252">
      <w:bodyDiv w:val="1"/>
      <w:marLeft w:val="0"/>
      <w:marRight w:val="0"/>
      <w:marTop w:val="0"/>
      <w:marBottom w:val="0"/>
      <w:divBdr>
        <w:top w:val="none" w:sz="0" w:space="0" w:color="auto"/>
        <w:left w:val="none" w:sz="0" w:space="0" w:color="auto"/>
        <w:bottom w:val="none" w:sz="0" w:space="0" w:color="auto"/>
        <w:right w:val="none" w:sz="0" w:space="0" w:color="auto"/>
      </w:divBdr>
    </w:div>
    <w:div w:id="1980257135">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1998918626">
      <w:bodyDiv w:val="1"/>
      <w:marLeft w:val="0"/>
      <w:marRight w:val="0"/>
      <w:marTop w:val="0"/>
      <w:marBottom w:val="0"/>
      <w:divBdr>
        <w:top w:val="none" w:sz="0" w:space="0" w:color="auto"/>
        <w:left w:val="none" w:sz="0" w:space="0" w:color="auto"/>
        <w:bottom w:val="none" w:sz="0" w:space="0" w:color="auto"/>
        <w:right w:val="none" w:sz="0" w:space="0" w:color="auto"/>
      </w:divBdr>
    </w:div>
    <w:div w:id="2008942691">
      <w:bodyDiv w:val="1"/>
      <w:marLeft w:val="0"/>
      <w:marRight w:val="0"/>
      <w:marTop w:val="0"/>
      <w:marBottom w:val="0"/>
      <w:divBdr>
        <w:top w:val="none" w:sz="0" w:space="0" w:color="auto"/>
        <w:left w:val="none" w:sz="0" w:space="0" w:color="auto"/>
        <w:bottom w:val="none" w:sz="0" w:space="0" w:color="auto"/>
        <w:right w:val="none" w:sz="0" w:space="0" w:color="auto"/>
      </w:divBdr>
    </w:div>
    <w:div w:id="2014065232">
      <w:bodyDiv w:val="1"/>
      <w:marLeft w:val="0"/>
      <w:marRight w:val="0"/>
      <w:marTop w:val="0"/>
      <w:marBottom w:val="0"/>
      <w:divBdr>
        <w:top w:val="none" w:sz="0" w:space="0" w:color="auto"/>
        <w:left w:val="none" w:sz="0" w:space="0" w:color="auto"/>
        <w:bottom w:val="none" w:sz="0" w:space="0" w:color="auto"/>
        <w:right w:val="none" w:sz="0" w:space="0" w:color="auto"/>
      </w:divBdr>
    </w:div>
    <w:div w:id="2017151220">
      <w:bodyDiv w:val="1"/>
      <w:marLeft w:val="0"/>
      <w:marRight w:val="0"/>
      <w:marTop w:val="0"/>
      <w:marBottom w:val="0"/>
      <w:divBdr>
        <w:top w:val="none" w:sz="0" w:space="0" w:color="auto"/>
        <w:left w:val="none" w:sz="0" w:space="0" w:color="auto"/>
        <w:bottom w:val="none" w:sz="0" w:space="0" w:color="auto"/>
        <w:right w:val="none" w:sz="0" w:space="0" w:color="auto"/>
      </w:divBdr>
    </w:div>
    <w:div w:id="2025933614">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32224393">
      <w:bodyDiv w:val="1"/>
      <w:marLeft w:val="0"/>
      <w:marRight w:val="0"/>
      <w:marTop w:val="0"/>
      <w:marBottom w:val="0"/>
      <w:divBdr>
        <w:top w:val="none" w:sz="0" w:space="0" w:color="auto"/>
        <w:left w:val="none" w:sz="0" w:space="0" w:color="auto"/>
        <w:bottom w:val="none" w:sz="0" w:space="0" w:color="auto"/>
        <w:right w:val="none" w:sz="0" w:space="0" w:color="auto"/>
      </w:divBdr>
    </w:div>
    <w:div w:id="2035037903">
      <w:bodyDiv w:val="1"/>
      <w:marLeft w:val="0"/>
      <w:marRight w:val="0"/>
      <w:marTop w:val="0"/>
      <w:marBottom w:val="0"/>
      <w:divBdr>
        <w:top w:val="none" w:sz="0" w:space="0" w:color="auto"/>
        <w:left w:val="none" w:sz="0" w:space="0" w:color="auto"/>
        <w:bottom w:val="none" w:sz="0" w:space="0" w:color="auto"/>
        <w:right w:val="none" w:sz="0" w:space="0" w:color="auto"/>
      </w:divBdr>
    </w:div>
    <w:div w:id="2120446031">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9160340">
      <w:bodyDiv w:val="1"/>
      <w:marLeft w:val="0"/>
      <w:marRight w:val="0"/>
      <w:marTop w:val="0"/>
      <w:marBottom w:val="0"/>
      <w:divBdr>
        <w:top w:val="none" w:sz="0" w:space="0" w:color="auto"/>
        <w:left w:val="none" w:sz="0" w:space="0" w:color="auto"/>
        <w:bottom w:val="none" w:sz="0" w:space="0" w:color="auto"/>
        <w:right w:val="none" w:sz="0" w:space="0" w:color="auto"/>
      </w:divBdr>
    </w:div>
    <w:div w:id="2133553759">
      <w:bodyDiv w:val="1"/>
      <w:marLeft w:val="0"/>
      <w:marRight w:val="0"/>
      <w:marTop w:val="0"/>
      <w:marBottom w:val="0"/>
      <w:divBdr>
        <w:top w:val="none" w:sz="0" w:space="0" w:color="auto"/>
        <w:left w:val="none" w:sz="0" w:space="0" w:color="auto"/>
        <w:bottom w:val="none" w:sz="0" w:space="0" w:color="auto"/>
        <w:right w:val="none" w:sz="0" w:space="0" w:color="auto"/>
      </w:divBdr>
    </w:div>
    <w:div w:id="2146659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30CC2E-F65B-46C8-B3F2-2717A46D4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2015</Words>
  <Characters>11491</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13480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2020-08-03T14:57:00Z</dcterms:created>
  <dcterms:modified xsi:type="dcterms:W3CDTF">2020-08-03T15:03:00Z</dcterms:modified>
</cp:coreProperties>
</file>