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D1D" w:rsidRDefault="00631D1D" w:rsidP="00631D1D">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Pr>
          <w:rFonts w:ascii="Times New Roman" w:hAnsi="Times New Roman" w:cs="Times New Roman"/>
          <w:iCs/>
          <w:sz w:val="26"/>
          <w:szCs w:val="26"/>
        </w:rPr>
        <w:t>Заказчик:</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Громовское сельское поселение муниципального образования Приозерский муниципальный район Ленинградской области</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188740, Ленинградская область, Приозерский район, пос. Громово, ул. Центральная, д. 12В.</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(81379) 99-447</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adm-gromovo@yandex.ru</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«СК «ИнвестСтрой»</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193079, г. Санкт-Петербург, ул. Новоселов, д. 8, лит. А, пом. 1Н</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 232-09-12</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universal1999@yandex.ru</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investstroj@bk.ru</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ЗАО «Сбербанк-АСТ»</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(495) 7872998 </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ko@sberbank-ast.ru</w:t>
      </w: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631D1D" w:rsidRDefault="00631D1D" w:rsidP="00631D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 № 0145300022620000004</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DA769C" w:rsidRPr="00166E3B"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631D1D" w:rsidRPr="00631D1D">
        <w:rPr>
          <w:rFonts w:ascii="Times New Roman" w:hAnsi="Times New Roman" w:cs="Times New Roman"/>
          <w:bCs/>
          <w:sz w:val="26"/>
          <w:szCs w:val="26"/>
        </w:rPr>
        <w:t>047/06/67-2020/2020</w:t>
      </w:r>
      <w:r w:rsidR="00631D1D" w:rsidRPr="00631D1D">
        <w:rPr>
          <w:rFonts w:ascii="Times New Roman" w:hAnsi="Times New Roman" w:cs="Times New Roman"/>
          <w:bCs/>
          <w:sz w:val="26"/>
          <w:szCs w:val="26"/>
        </w:rPr>
        <w:cr/>
      </w:r>
    </w:p>
    <w:p w:rsidR="00314032" w:rsidRPr="00166E3B" w:rsidRDefault="0058196C"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631D1D">
        <w:rPr>
          <w:rFonts w:ascii="Times New Roman" w:hAnsi="Times New Roman" w:cs="Times New Roman"/>
          <w:sz w:val="26"/>
          <w:szCs w:val="26"/>
        </w:rPr>
        <w:t>9</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83564" w:rsidRDefault="00183564"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BF5E98" w:rsidRDefault="00C179EA"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w:t>
      </w:r>
      <w:r w:rsidR="00345AD6">
        <w:rPr>
          <w:rFonts w:ascii="Times New Roman" w:hAnsi="Times New Roman" w:cs="Times New Roman"/>
          <w:sz w:val="26"/>
          <w:szCs w:val="26"/>
        </w:rPr>
        <w:t xml:space="preserve"> </w:t>
      </w:r>
      <w:r w:rsidR="00163815" w:rsidRPr="00163815">
        <w:rPr>
          <w:rFonts w:ascii="Times New Roman" w:hAnsi="Times New Roman" w:cs="Times New Roman"/>
          <w:sz w:val="26"/>
          <w:szCs w:val="26"/>
        </w:rPr>
        <w:t>Заказчика – Администраци</w:t>
      </w:r>
      <w:r w:rsidR="00631D1D">
        <w:rPr>
          <w:rFonts w:ascii="Times New Roman" w:hAnsi="Times New Roman" w:cs="Times New Roman"/>
          <w:sz w:val="26"/>
          <w:szCs w:val="26"/>
        </w:rPr>
        <w:t>и</w:t>
      </w:r>
      <w:r w:rsidR="00163815" w:rsidRPr="00163815">
        <w:rPr>
          <w:rFonts w:ascii="Times New Roman" w:hAnsi="Times New Roman" w:cs="Times New Roman"/>
          <w:sz w:val="26"/>
          <w:szCs w:val="26"/>
        </w:rPr>
        <w:t xml:space="preserve"> </w:t>
      </w:r>
      <w:r w:rsidR="00631D1D" w:rsidRPr="00631D1D">
        <w:rPr>
          <w:rFonts w:ascii="Times New Roman" w:hAnsi="Times New Roman" w:cs="Times New Roman"/>
          <w:sz w:val="26"/>
          <w:szCs w:val="26"/>
        </w:rPr>
        <w:t>муниципального образования Громовское сельское поселение муниципального образования Приозерский муниципальный район Ленинградской области</w:t>
      </w:r>
      <w:r w:rsidR="00163815">
        <w:rPr>
          <w:rFonts w:ascii="Times New Roman" w:hAnsi="Times New Roman" w:cs="Times New Roman"/>
          <w:sz w:val="26"/>
          <w:szCs w:val="26"/>
        </w:rPr>
        <w:t xml:space="preserve">, </w:t>
      </w:r>
      <w:r w:rsidR="00C33940">
        <w:rPr>
          <w:rFonts w:ascii="Times New Roman" w:hAnsi="Times New Roman" w:cs="Times New Roman"/>
          <w:sz w:val="26"/>
          <w:szCs w:val="26"/>
        </w:rPr>
        <w:t>Заявителя – ООО</w:t>
      </w:r>
      <w:r w:rsidR="00163815">
        <w:rPr>
          <w:rFonts w:ascii="Times New Roman" w:hAnsi="Times New Roman" w:cs="Times New Roman"/>
          <w:sz w:val="26"/>
          <w:szCs w:val="26"/>
        </w:rPr>
        <w:t xml:space="preserve"> </w:t>
      </w:r>
      <w:r w:rsidR="00163815" w:rsidRPr="00163815">
        <w:rPr>
          <w:rFonts w:ascii="Times New Roman" w:hAnsi="Times New Roman" w:cs="Times New Roman"/>
          <w:sz w:val="26"/>
          <w:szCs w:val="26"/>
        </w:rPr>
        <w:t>«СК</w:t>
      </w:r>
      <w:r w:rsidR="00163815">
        <w:rPr>
          <w:rFonts w:ascii="Times New Roman" w:hAnsi="Times New Roman" w:cs="Times New Roman"/>
          <w:sz w:val="26"/>
          <w:szCs w:val="26"/>
        </w:rPr>
        <w:t xml:space="preserve"> </w:t>
      </w:r>
      <w:r w:rsidR="00163815" w:rsidRPr="00163815">
        <w:rPr>
          <w:rFonts w:ascii="Times New Roman" w:hAnsi="Times New Roman" w:cs="Times New Roman"/>
          <w:sz w:val="26"/>
          <w:szCs w:val="26"/>
        </w:rPr>
        <w:lastRenderedPageBreak/>
        <w:t>«ИнвестСтрой»</w:t>
      </w:r>
      <w:r w:rsidR="00C33940">
        <w:rPr>
          <w:rFonts w:ascii="Times New Roman" w:hAnsi="Times New Roman" w:cs="Times New Roman"/>
          <w:sz w:val="26"/>
          <w:szCs w:val="26"/>
        </w:rPr>
        <w:t xml:space="preserve">, </w:t>
      </w:r>
      <w:r>
        <w:rPr>
          <w:rFonts w:ascii="Times New Roman" w:hAnsi="Times New Roman" w:cs="Times New Roman"/>
          <w:sz w:val="26"/>
          <w:szCs w:val="26"/>
        </w:rPr>
        <w:t>извещенн</w:t>
      </w:r>
      <w:r w:rsidR="00163815">
        <w:rPr>
          <w:rFonts w:ascii="Times New Roman" w:hAnsi="Times New Roman" w:cs="Times New Roman"/>
          <w:sz w:val="26"/>
          <w:szCs w:val="26"/>
        </w:rPr>
        <w:t>ые</w:t>
      </w:r>
      <w:r>
        <w:rPr>
          <w:rFonts w:ascii="Times New Roman" w:hAnsi="Times New Roman" w:cs="Times New Roman"/>
          <w:sz w:val="26"/>
          <w:szCs w:val="26"/>
        </w:rPr>
        <w:t xml:space="preserve"> о времени и месте заседания Комиссии надлежащим образом,</w:t>
      </w:r>
    </w:p>
    <w:p w:rsidR="00280D4D" w:rsidRPr="00FB4B1D" w:rsidRDefault="00280D4D" w:rsidP="00280D4D">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631D1D" w:rsidRPr="00631D1D">
        <w:rPr>
          <w:rFonts w:ascii="Times New Roman" w:hAnsi="Times New Roman" w:cs="Times New Roman"/>
          <w:sz w:val="26"/>
          <w:szCs w:val="26"/>
        </w:rPr>
        <w:t>(вх. № 9141 от 22.07.2020) на действия аукционной комиссии при проведении электронного аукциона на выполнение работ по ремонту участка автодороги по ул.Аэродромная от региональной дороги до гостиницы "Суванто" км 0+000 - км 0+137,27 в п.ст.Громово Приозерского района Ленинградской области; Ремонт участка автодороги по ул.Аэродромная от региональной дороги до гостиницы "Суванто" км 0+137,27 - км 0+398 в п.ст.Громово Приозерского района Ленинградской области</w:t>
      </w:r>
      <w:r w:rsidR="00543402" w:rsidRPr="00543402">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631D1D">
        <w:rPr>
          <w:rFonts w:ascii="Times New Roman" w:hAnsi="Times New Roman" w:cs="Times New Roman"/>
          <w:sz w:val="26"/>
          <w:szCs w:val="26"/>
        </w:rPr>
        <w:t>09</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631D1D" w:rsidRPr="00631D1D">
        <w:rPr>
          <w:rFonts w:ascii="Times New Roman" w:hAnsi="Times New Roman" w:cs="Times New Roman"/>
          <w:snapToGrid w:val="0"/>
          <w:sz w:val="26"/>
          <w:szCs w:val="26"/>
          <w:lang w:eastAsia="zh-CN" w:bidi="hi-IN"/>
        </w:rPr>
        <w:t>4 191 265,78</w:t>
      </w:r>
      <w:r w:rsidR="00631D1D">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w:t>
      </w:r>
      <w:r w:rsidRPr="00166E3B">
        <w:rPr>
          <w:rFonts w:ascii="Times New Roman" w:hAnsi="Times New Roman" w:cs="Times New Roman"/>
          <w:sz w:val="26"/>
          <w:szCs w:val="26"/>
          <w:shd w:val="clear" w:color="auto" w:fill="FFFFFF"/>
        </w:rPr>
        <w:lastRenderedPageBreak/>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w:t>
      </w:r>
      <w:r w:rsidRPr="00166E3B">
        <w:rPr>
          <w:rFonts w:ascii="Times New Roman" w:hAnsi="Times New Roman" w:cs="Times New Roman"/>
          <w:sz w:val="26"/>
          <w:szCs w:val="26"/>
          <w:shd w:val="clear" w:color="auto" w:fill="FFFFFF"/>
        </w:rPr>
        <w:lastRenderedPageBreak/>
        <w:t>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9E04E4">
        <w:rPr>
          <w:rFonts w:ascii="Times New Roman" w:hAnsi="Times New Roman" w:cs="Times New Roman"/>
          <w:sz w:val="26"/>
          <w:szCs w:val="26"/>
          <w:shd w:val="clear" w:color="auto" w:fill="FFFFFF"/>
        </w:rPr>
        <w:t>3</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9E04E4" w:rsidRPr="009E04E4">
        <w:rPr>
          <w:rFonts w:ascii="Times New Roman" w:hAnsi="Times New Roman" w:cs="Times New Roman"/>
          <w:bCs/>
          <w:sz w:val="26"/>
          <w:szCs w:val="26"/>
        </w:rPr>
        <w:t xml:space="preserve">рассмотрения заявок на участие в электронном аукционе от 15.07.2020 №0145300015920000085-3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F9375C" w:rsidRPr="00F9375C" w:rsidRDefault="002D7B6C" w:rsidP="009E04E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163815" w:rsidRPr="00163815">
        <w:rPr>
          <w:rFonts w:ascii="Times New Roman" w:hAnsi="Times New Roman" w:cs="Times New Roman"/>
          <w:bCs/>
          <w:i/>
          <w:sz w:val="26"/>
          <w:szCs w:val="26"/>
        </w:rPr>
        <w:t>на основании п.2 ч.4 ст.67 Закона 44-ФЗ в соответствии с п.4 ст. 67 Федерального закона от 05.04.2013 г. «О контрактной системе в сфере закупок товаров, работ, услуг для обеспечения государственных и муниципальных нужд»: непредоставление информации, предусмотренной частью 3 статьи 66 настоящего Федерального закона, или предоставления недостоверной информации и несоответствия информации, предусмотренной частью 3 статьи 66 настоящего Федерального закона, требованиям документации о таком аукционе, а именно: 1. Участник закупки не представил конкретные значения показателей по поставляемым товарам: искусственная дорожная неровность; дорожный знак, тип 1, 2; дорожная стойка; опора железобетонная</w:t>
      </w:r>
      <w:r w:rsidR="00710DFF">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9E04E4" w:rsidRDefault="00163815"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 соответствии с частью 1 статьи 67 Закона о контрактной системе а</w:t>
      </w:r>
      <w:r w:rsidRPr="00163815">
        <w:rPr>
          <w:rFonts w:ascii="Times New Roman" w:hAnsi="Times New Roman" w:cs="Times New Roman"/>
          <w:bCs/>
          <w:sz w:val="26"/>
          <w:szCs w:val="26"/>
        </w:rPr>
        <w:t>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Pr>
          <w:rFonts w:ascii="Times New Roman" w:hAnsi="Times New Roman" w:cs="Times New Roman"/>
          <w:bCs/>
          <w:sz w:val="26"/>
          <w:szCs w:val="26"/>
        </w:rPr>
        <w:t>.</w:t>
      </w:r>
    </w:p>
    <w:p w:rsidR="00163815" w:rsidRPr="00163815" w:rsidRDefault="00163815" w:rsidP="00163815">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п</w:t>
      </w:r>
      <w:r w:rsidRPr="00163815">
        <w:rPr>
          <w:rFonts w:ascii="Times New Roman" w:hAnsi="Times New Roman" w:cs="Times New Roman"/>
          <w:bCs/>
          <w:sz w:val="26"/>
          <w:szCs w:val="26"/>
        </w:rPr>
        <w:t>ервая часть заявки на участие в электронном аукционе, за исключением случая, предусмотренного частью 3.1 статьи 66 Закона, должна содержать:</w:t>
      </w:r>
    </w:p>
    <w:p w:rsidR="00163815" w:rsidRP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1) согласие участника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rsidR="00163815" w:rsidRP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163815" w:rsidRP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а) наименование страны происхождения товара;</w:t>
      </w:r>
    </w:p>
    <w:p w:rsid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r>
        <w:rPr>
          <w:rFonts w:ascii="Times New Roman" w:hAnsi="Times New Roman" w:cs="Times New Roman"/>
          <w:bCs/>
          <w:sz w:val="26"/>
          <w:szCs w:val="26"/>
        </w:rPr>
        <w:t>.</w:t>
      </w:r>
    </w:p>
    <w:p w:rsidR="00163815" w:rsidRP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Заявитель в составе первой части заявки на участие в электронном аукционе для това</w:t>
      </w:r>
      <w:r>
        <w:rPr>
          <w:rFonts w:ascii="Times New Roman" w:hAnsi="Times New Roman" w:cs="Times New Roman"/>
          <w:bCs/>
          <w:sz w:val="26"/>
          <w:szCs w:val="26"/>
        </w:rPr>
        <w:t>ров</w:t>
      </w:r>
      <w:r w:rsidRPr="00163815">
        <w:rPr>
          <w:rFonts w:ascii="Times New Roman" w:hAnsi="Times New Roman" w:cs="Times New Roman"/>
          <w:bCs/>
          <w:sz w:val="26"/>
          <w:szCs w:val="26"/>
        </w:rPr>
        <w:t xml:space="preserve"> «искусственная дорожная неровность; дорожный знак, тип 1, 2; дорожная стойка; опора железобетонная» </w:t>
      </w:r>
      <w:r>
        <w:rPr>
          <w:rFonts w:ascii="Times New Roman" w:hAnsi="Times New Roman" w:cs="Times New Roman"/>
          <w:bCs/>
          <w:sz w:val="26"/>
          <w:szCs w:val="26"/>
        </w:rPr>
        <w:t>не указаны конкретные значения показателей.</w:t>
      </w:r>
    </w:p>
    <w:p w:rsidR="00163815" w:rsidRDefault="00163815" w:rsidP="00163815">
      <w:pPr>
        <w:spacing w:after="0" w:line="240" w:lineRule="auto"/>
        <w:ind w:firstLine="709"/>
        <w:jc w:val="both"/>
        <w:rPr>
          <w:rFonts w:ascii="Times New Roman" w:hAnsi="Times New Roman" w:cs="Times New Roman"/>
          <w:bCs/>
          <w:sz w:val="26"/>
          <w:szCs w:val="26"/>
        </w:rPr>
      </w:pPr>
      <w:r w:rsidRPr="00163815">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163815" w:rsidRDefault="00163815" w:rsidP="009E04E4">
      <w:pPr>
        <w:spacing w:after="0" w:line="240" w:lineRule="auto"/>
        <w:ind w:firstLine="709"/>
        <w:jc w:val="both"/>
        <w:rPr>
          <w:rFonts w:ascii="Times New Roman" w:hAnsi="Times New Roman" w:cs="Times New Roman"/>
          <w:bCs/>
          <w:sz w:val="26"/>
          <w:szCs w:val="26"/>
        </w:rPr>
      </w:pPr>
    </w:p>
    <w:p w:rsidR="009E04E4" w:rsidRPr="009E04E4" w:rsidRDefault="0037125A" w:rsidP="009E04E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ходе внеплановой проверки, проводимой в соответствии с положениями статьи 99 Закона о контрактной системе Комиссия установила, </w:t>
      </w:r>
      <w:r w:rsidR="009E04E4" w:rsidRPr="009E04E4">
        <w:rPr>
          <w:rFonts w:ascii="Times New Roman" w:hAnsi="Times New Roman" w:cs="Times New Roman"/>
          <w:sz w:val="26"/>
          <w:szCs w:val="26"/>
          <w:shd w:val="clear" w:color="auto" w:fill="FFFFFF"/>
        </w:rPr>
        <w:t>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а) наименование страны происхождения товара;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 402-ФЗ «О бухгалтерском учете».</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3 статьи 421 Гражданского кодекса Российской Федерации от 30.11.1994 N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со статей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В соответствии с частью 2 статьи 763 ГК РФ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1 статьи 766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9E04E4" w:rsidRPr="009E04E4"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Представителем Уполномоченного учреждения в ходе заседания Комиссии в материалы дела не представлено доказательств того, что 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DC1CBD" w:rsidRDefault="009E04E4" w:rsidP="009E04E4">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E04E4" w:rsidRPr="00166E3B" w:rsidRDefault="009E04E4" w:rsidP="009E04E4">
      <w:pPr>
        <w:spacing w:after="0" w:line="240" w:lineRule="auto"/>
        <w:ind w:firstLine="709"/>
        <w:jc w:val="both"/>
        <w:rPr>
          <w:rFonts w:ascii="Times New Roman" w:hAnsi="Times New Roman" w:cs="Times New Roman"/>
          <w:bCs/>
          <w:sz w:val="26"/>
          <w:szCs w:val="26"/>
        </w:rPr>
      </w:pPr>
    </w:p>
    <w:p w:rsidR="00F037C8" w:rsidRPr="00107A41" w:rsidRDefault="00F037C8" w:rsidP="00F037C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Признать жалобу</w:t>
      </w:r>
      <w:r w:rsidR="00B52B5A">
        <w:rPr>
          <w:rFonts w:ascii="Times New Roman" w:hAnsi="Times New Roman" w:cs="Times New Roman"/>
          <w:bCs/>
          <w:sz w:val="26"/>
          <w:szCs w:val="26"/>
        </w:rPr>
        <w:t xml:space="preserve"> </w:t>
      </w:r>
      <w:r w:rsidR="00631D1D" w:rsidRPr="00631D1D">
        <w:rPr>
          <w:rFonts w:ascii="Times New Roman" w:hAnsi="Times New Roman" w:cs="Times New Roman"/>
          <w:bCs/>
          <w:sz w:val="26"/>
          <w:szCs w:val="26"/>
        </w:rPr>
        <w:t>ООО «СК «ИнвестСтрой»</w:t>
      </w:r>
      <w:r w:rsidR="00631D1D">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w:t>
      </w:r>
      <w:r w:rsidR="009C5588">
        <w:rPr>
          <w:rFonts w:ascii="Times New Roman" w:hAnsi="Times New Roman" w:cs="Times New Roman"/>
          <w:bCs/>
          <w:sz w:val="26"/>
          <w:szCs w:val="26"/>
        </w:rPr>
        <w:t xml:space="preserve">е </w:t>
      </w:r>
      <w:r>
        <w:rPr>
          <w:rFonts w:ascii="Times New Roman" w:hAnsi="Times New Roman" w:cs="Times New Roman"/>
          <w:bCs/>
          <w:sz w:val="26"/>
          <w:szCs w:val="26"/>
        </w:rPr>
        <w:t>пункта 2 части 1 статьи 64 Закона о контрактной системе.</w:t>
      </w: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163815">
        <w:rPr>
          <w:rFonts w:ascii="Times New Roman" w:hAnsi="Times New Roman" w:cs="Times New Roman"/>
          <w:bCs/>
          <w:sz w:val="26"/>
          <w:szCs w:val="26"/>
        </w:rPr>
        <w:t>Не в</w:t>
      </w:r>
      <w:r w:rsidR="009E04E4">
        <w:rPr>
          <w:rFonts w:ascii="Times New Roman" w:hAnsi="Times New Roman" w:cs="Times New Roman"/>
          <w:bCs/>
          <w:sz w:val="26"/>
          <w:szCs w:val="26"/>
        </w:rPr>
        <w:t>ыда</w:t>
      </w:r>
      <w:r w:rsidR="00163815">
        <w:rPr>
          <w:rFonts w:ascii="Times New Roman" w:hAnsi="Times New Roman" w:cs="Times New Roman"/>
          <w:bCs/>
          <w:sz w:val="26"/>
          <w:szCs w:val="26"/>
        </w:rPr>
        <w:t>вать</w:t>
      </w:r>
      <w:r w:rsidR="007C7DD9" w:rsidRPr="007C7DD9">
        <w:rPr>
          <w:rFonts w:ascii="Times New Roman" w:hAnsi="Times New Roman" w:cs="Times New Roman"/>
          <w:bCs/>
          <w:sz w:val="26"/>
          <w:szCs w:val="26"/>
        </w:rPr>
        <w:t xml:space="preserve"> Заказчику предписание</w:t>
      </w:r>
      <w:r w:rsidR="00163815">
        <w:rPr>
          <w:rFonts w:ascii="Times New Roman" w:hAnsi="Times New Roman" w:cs="Times New Roman"/>
          <w:bCs/>
          <w:sz w:val="26"/>
          <w:szCs w:val="26"/>
        </w:rPr>
        <w:t xml:space="preserve">, так как ранее по настоящей закупке выдано предписание </w:t>
      </w:r>
      <w:r w:rsidR="00163815" w:rsidRPr="007C7DD9">
        <w:rPr>
          <w:rFonts w:ascii="Times New Roman" w:hAnsi="Times New Roman" w:cs="Times New Roman"/>
          <w:bCs/>
          <w:sz w:val="26"/>
          <w:szCs w:val="26"/>
        </w:rPr>
        <w:t>об</w:t>
      </w:r>
      <w:r w:rsidR="007C7DD9" w:rsidRPr="007C7DD9">
        <w:rPr>
          <w:rFonts w:ascii="Times New Roman" w:hAnsi="Times New Roman" w:cs="Times New Roman"/>
          <w:bCs/>
          <w:sz w:val="26"/>
          <w:szCs w:val="26"/>
        </w:rPr>
        <w:t xml:space="preserve">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Pr="0010154C">
        <w:rPr>
          <w:rFonts w:ascii="Times New Roman" w:hAnsi="Times New Roman" w:cs="Times New Roman"/>
          <w:bCs/>
          <w:sz w:val="26"/>
          <w:szCs w:val="26"/>
        </w:rPr>
        <w:t>.</w:t>
      </w:r>
    </w:p>
    <w:p w:rsidR="00F037C8" w:rsidRDefault="00F037C8" w:rsidP="00F037C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B00C3B" w:rsidRDefault="00B00C3B"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A769C" w:rsidRPr="004B1A7F" w:rsidRDefault="00DA769C"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Default="00012CC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83564" w:rsidRPr="00166E3B" w:rsidRDefault="00183564"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183564" w:rsidRPr="00166E3B" w:rsidSect="00DA769C">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5B7" w:rsidRDefault="00DA55B7" w:rsidP="00CB05C2">
      <w:pPr>
        <w:spacing w:after="0" w:line="240" w:lineRule="auto"/>
      </w:pPr>
      <w:r>
        <w:separator/>
      </w:r>
    </w:p>
  </w:endnote>
  <w:endnote w:type="continuationSeparator" w:id="0">
    <w:p w:rsidR="00DA55B7" w:rsidRDefault="00DA55B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5B7" w:rsidRDefault="00DA55B7" w:rsidP="00CB05C2">
      <w:pPr>
        <w:spacing w:after="0" w:line="240" w:lineRule="auto"/>
      </w:pPr>
      <w:r>
        <w:separator/>
      </w:r>
    </w:p>
  </w:footnote>
  <w:footnote w:type="continuationSeparator" w:id="0">
    <w:p w:rsidR="00DA55B7" w:rsidRDefault="00DA55B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183564">
          <w:rPr>
            <w:noProof/>
          </w:rPr>
          <w:t>7</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3815"/>
    <w:rsid w:val="0016414E"/>
    <w:rsid w:val="0016460C"/>
    <w:rsid w:val="00164B3F"/>
    <w:rsid w:val="00165521"/>
    <w:rsid w:val="00166E3B"/>
    <w:rsid w:val="00171D38"/>
    <w:rsid w:val="00172121"/>
    <w:rsid w:val="00173FF5"/>
    <w:rsid w:val="00174462"/>
    <w:rsid w:val="0017482B"/>
    <w:rsid w:val="0017777E"/>
    <w:rsid w:val="00183564"/>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0D4"/>
    <w:rsid w:val="00247B76"/>
    <w:rsid w:val="00247D40"/>
    <w:rsid w:val="00250DE7"/>
    <w:rsid w:val="00254299"/>
    <w:rsid w:val="00257F44"/>
    <w:rsid w:val="00260F28"/>
    <w:rsid w:val="00265C64"/>
    <w:rsid w:val="002715B8"/>
    <w:rsid w:val="00271BD3"/>
    <w:rsid w:val="0027213C"/>
    <w:rsid w:val="002740F0"/>
    <w:rsid w:val="00274BF2"/>
    <w:rsid w:val="00280D4D"/>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96C"/>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1D1D"/>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6CC"/>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F80"/>
    <w:rsid w:val="00CC714D"/>
    <w:rsid w:val="00CD2321"/>
    <w:rsid w:val="00CD28C5"/>
    <w:rsid w:val="00CD511C"/>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5B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C7B59"/>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2901234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65602989">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0F55E-7321-4220-A086-A694E963C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2710</Words>
  <Characters>15451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34</cp:revision>
  <cp:lastPrinted>2020-07-10T15:51:00Z</cp:lastPrinted>
  <dcterms:created xsi:type="dcterms:W3CDTF">2020-05-28T12:48:00Z</dcterms:created>
  <dcterms:modified xsi:type="dcterms:W3CDTF">2020-08-03T14:17:00Z</dcterms:modified>
</cp:coreProperties>
</file>