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072D" w:rsidRPr="00A3072D" w:rsidRDefault="00A3072D" w:rsidP="00A3072D">
      <w:pPr>
        <w:spacing w:before="0"/>
        <w:ind w:left="4536" w:firstLine="0"/>
        <w:rPr>
          <w:bCs/>
          <w:sz w:val="26"/>
          <w:szCs w:val="26"/>
        </w:rPr>
      </w:pPr>
      <w:r w:rsidRPr="00A3072D">
        <w:rPr>
          <w:bCs/>
          <w:sz w:val="26"/>
          <w:szCs w:val="26"/>
        </w:rPr>
        <w:t>Заказчик:</w:t>
      </w:r>
    </w:p>
    <w:p w:rsidR="00A3072D" w:rsidRPr="00A3072D" w:rsidRDefault="00A3072D" w:rsidP="00A3072D">
      <w:pPr>
        <w:spacing w:before="0"/>
        <w:ind w:left="4536" w:firstLine="0"/>
        <w:rPr>
          <w:bCs/>
          <w:sz w:val="26"/>
          <w:szCs w:val="26"/>
        </w:rPr>
      </w:pPr>
      <w:r w:rsidRPr="00A3072D">
        <w:rPr>
          <w:bCs/>
          <w:sz w:val="26"/>
          <w:szCs w:val="26"/>
        </w:rPr>
        <w:t>Муниципальное казенное учреждение «Егорьевская служба единого заказчика»</w:t>
      </w:r>
    </w:p>
    <w:p w:rsidR="00A3072D" w:rsidRPr="00A3072D" w:rsidRDefault="00A3072D" w:rsidP="00A3072D">
      <w:pPr>
        <w:spacing w:before="0"/>
        <w:ind w:left="4536" w:firstLine="0"/>
        <w:rPr>
          <w:bCs/>
          <w:sz w:val="26"/>
          <w:szCs w:val="26"/>
        </w:rPr>
      </w:pPr>
      <w:r w:rsidRPr="00A3072D">
        <w:rPr>
          <w:bCs/>
          <w:sz w:val="26"/>
          <w:szCs w:val="26"/>
        </w:rPr>
        <w:t xml:space="preserve">140300, г. Егорьевск, Московская обл., </w:t>
      </w:r>
    </w:p>
    <w:p w:rsidR="00A3072D" w:rsidRPr="00A3072D" w:rsidRDefault="00A3072D" w:rsidP="00A3072D">
      <w:pPr>
        <w:spacing w:before="0"/>
        <w:ind w:left="4536" w:firstLine="0"/>
        <w:rPr>
          <w:bCs/>
          <w:sz w:val="26"/>
          <w:szCs w:val="26"/>
        </w:rPr>
      </w:pPr>
      <w:r w:rsidRPr="00A3072D">
        <w:rPr>
          <w:bCs/>
          <w:sz w:val="26"/>
          <w:szCs w:val="26"/>
        </w:rPr>
        <w:t>ул. Парижской Комунны, д. 11/89.</w:t>
      </w:r>
    </w:p>
    <w:p w:rsidR="00A3072D" w:rsidRPr="00A3072D" w:rsidRDefault="007E427C" w:rsidP="00A3072D">
      <w:pPr>
        <w:spacing w:before="0"/>
        <w:ind w:left="4536" w:firstLine="0"/>
        <w:rPr>
          <w:bCs/>
          <w:sz w:val="26"/>
          <w:szCs w:val="26"/>
        </w:rPr>
      </w:pPr>
      <w:r w:rsidRPr="00A3072D">
        <w:rPr>
          <w:bCs/>
          <w:sz w:val="26"/>
          <w:szCs w:val="26"/>
        </w:rPr>
        <w:t>m</w:t>
      </w:r>
      <w:r w:rsidR="00A3072D" w:rsidRPr="00A3072D">
        <w:rPr>
          <w:bCs/>
          <w:sz w:val="26"/>
          <w:szCs w:val="26"/>
        </w:rPr>
        <w:t>u</w:t>
      </w:r>
      <w:r>
        <w:rPr>
          <w:bCs/>
          <w:sz w:val="26"/>
          <w:szCs w:val="26"/>
        </w:rPr>
        <w:t>-</w:t>
      </w:r>
      <w:r w:rsidR="00A3072D" w:rsidRPr="00A3072D">
        <w:rPr>
          <w:bCs/>
          <w:sz w:val="26"/>
          <w:szCs w:val="26"/>
        </w:rPr>
        <w:t>esez@yandex.ru</w:t>
      </w:r>
    </w:p>
    <w:p w:rsidR="00A3072D" w:rsidRPr="00A3072D" w:rsidRDefault="00A3072D" w:rsidP="00A3072D">
      <w:pPr>
        <w:spacing w:before="0"/>
        <w:ind w:left="4536" w:firstLine="0"/>
        <w:rPr>
          <w:bCs/>
          <w:sz w:val="26"/>
          <w:szCs w:val="26"/>
        </w:rPr>
      </w:pPr>
    </w:p>
    <w:p w:rsidR="00A3072D" w:rsidRPr="00A3072D" w:rsidRDefault="00A3072D" w:rsidP="00A3072D">
      <w:pPr>
        <w:spacing w:before="0"/>
        <w:ind w:left="4536" w:firstLine="0"/>
        <w:rPr>
          <w:bCs/>
          <w:sz w:val="26"/>
          <w:szCs w:val="26"/>
        </w:rPr>
      </w:pPr>
      <w:r w:rsidRPr="00A3072D">
        <w:rPr>
          <w:bCs/>
          <w:sz w:val="26"/>
          <w:szCs w:val="26"/>
        </w:rPr>
        <w:t>Уполномоченное учреждение:</w:t>
      </w:r>
    </w:p>
    <w:p w:rsidR="00A3072D" w:rsidRPr="00A3072D" w:rsidRDefault="00A3072D" w:rsidP="00A3072D">
      <w:pPr>
        <w:spacing w:before="0"/>
        <w:ind w:left="4536" w:firstLine="0"/>
        <w:rPr>
          <w:bCs/>
          <w:sz w:val="26"/>
          <w:szCs w:val="26"/>
        </w:rPr>
      </w:pPr>
      <w:r w:rsidRPr="00A3072D">
        <w:rPr>
          <w:bCs/>
          <w:sz w:val="26"/>
          <w:szCs w:val="26"/>
        </w:rPr>
        <w:t>Муниципальное казенное учреждение «Егорьевский центр закупок»</w:t>
      </w:r>
    </w:p>
    <w:p w:rsidR="00A3072D" w:rsidRPr="00A3072D" w:rsidRDefault="00A3072D" w:rsidP="00A3072D">
      <w:pPr>
        <w:spacing w:before="0"/>
        <w:ind w:left="4536" w:firstLine="0"/>
        <w:rPr>
          <w:bCs/>
          <w:sz w:val="26"/>
          <w:szCs w:val="26"/>
        </w:rPr>
      </w:pPr>
      <w:r w:rsidRPr="00A3072D">
        <w:rPr>
          <w:bCs/>
          <w:sz w:val="26"/>
          <w:szCs w:val="26"/>
        </w:rPr>
        <w:t xml:space="preserve">140301, Московская обл, г. Егорьевск, </w:t>
      </w:r>
    </w:p>
    <w:p w:rsidR="00A3072D" w:rsidRPr="00A3072D" w:rsidRDefault="00A3072D" w:rsidP="00A3072D">
      <w:pPr>
        <w:spacing w:before="0"/>
        <w:ind w:left="4536" w:firstLine="0"/>
        <w:rPr>
          <w:bCs/>
          <w:sz w:val="26"/>
          <w:szCs w:val="26"/>
        </w:rPr>
      </w:pPr>
      <w:r w:rsidRPr="00A3072D">
        <w:rPr>
          <w:bCs/>
          <w:sz w:val="26"/>
          <w:szCs w:val="26"/>
        </w:rPr>
        <w:t>ул. Профсоюзная, д.4</w:t>
      </w:r>
    </w:p>
    <w:p w:rsidR="00A3072D" w:rsidRPr="00A3072D" w:rsidRDefault="00A3072D" w:rsidP="00A3072D">
      <w:pPr>
        <w:spacing w:before="0"/>
        <w:ind w:left="4536" w:firstLine="0"/>
        <w:rPr>
          <w:bCs/>
          <w:sz w:val="26"/>
          <w:szCs w:val="26"/>
        </w:rPr>
      </w:pPr>
      <w:r w:rsidRPr="00A3072D">
        <w:rPr>
          <w:bCs/>
          <w:sz w:val="26"/>
          <w:szCs w:val="26"/>
        </w:rPr>
        <w:t>zakupki.ecz@yandex.ru</w:t>
      </w:r>
    </w:p>
    <w:p w:rsidR="00A3072D" w:rsidRPr="00A3072D" w:rsidRDefault="00A3072D" w:rsidP="00A3072D">
      <w:pPr>
        <w:spacing w:before="0"/>
        <w:ind w:left="4536" w:firstLine="0"/>
        <w:rPr>
          <w:bCs/>
          <w:sz w:val="26"/>
          <w:szCs w:val="26"/>
        </w:rPr>
      </w:pPr>
    </w:p>
    <w:p w:rsidR="00A3072D" w:rsidRPr="00A3072D" w:rsidRDefault="00A3072D" w:rsidP="00A3072D">
      <w:pPr>
        <w:spacing w:before="0"/>
        <w:ind w:left="4536" w:firstLine="0"/>
        <w:rPr>
          <w:bCs/>
          <w:sz w:val="26"/>
          <w:szCs w:val="26"/>
        </w:rPr>
      </w:pPr>
      <w:r w:rsidRPr="00A3072D">
        <w:rPr>
          <w:bCs/>
          <w:sz w:val="26"/>
          <w:szCs w:val="26"/>
        </w:rPr>
        <w:t>Оператор электронной площадки:</w:t>
      </w:r>
    </w:p>
    <w:p w:rsidR="00A3072D" w:rsidRPr="00A3072D" w:rsidRDefault="00A3072D" w:rsidP="00A3072D">
      <w:pPr>
        <w:spacing w:before="0"/>
        <w:ind w:left="4536" w:firstLine="0"/>
        <w:rPr>
          <w:bCs/>
          <w:sz w:val="26"/>
          <w:szCs w:val="26"/>
        </w:rPr>
      </w:pPr>
      <w:r w:rsidRPr="00A3072D">
        <w:rPr>
          <w:bCs/>
          <w:sz w:val="26"/>
          <w:szCs w:val="26"/>
        </w:rPr>
        <w:t>ЗАО «Сбербанк – АСТ»</w:t>
      </w:r>
    </w:p>
    <w:p w:rsidR="00A3072D" w:rsidRPr="00A3072D" w:rsidRDefault="00A3072D" w:rsidP="00A3072D">
      <w:pPr>
        <w:spacing w:before="0"/>
        <w:ind w:left="4536" w:firstLine="0"/>
        <w:rPr>
          <w:bCs/>
          <w:sz w:val="26"/>
          <w:szCs w:val="26"/>
        </w:rPr>
      </w:pPr>
      <w:r w:rsidRPr="00A3072D">
        <w:rPr>
          <w:bCs/>
          <w:sz w:val="26"/>
          <w:szCs w:val="26"/>
        </w:rPr>
        <w:t xml:space="preserve">Милютинский пер., д. 10, стр. 4, </w:t>
      </w:r>
    </w:p>
    <w:p w:rsidR="00A3072D" w:rsidRPr="00A3072D" w:rsidRDefault="00A3072D" w:rsidP="00A3072D">
      <w:pPr>
        <w:spacing w:before="0"/>
        <w:ind w:left="4536" w:firstLine="0"/>
        <w:rPr>
          <w:bCs/>
          <w:sz w:val="26"/>
          <w:szCs w:val="26"/>
        </w:rPr>
      </w:pPr>
      <w:r w:rsidRPr="00A3072D">
        <w:rPr>
          <w:bCs/>
          <w:sz w:val="26"/>
          <w:szCs w:val="26"/>
        </w:rPr>
        <w:t>Москва, 101000</w:t>
      </w:r>
    </w:p>
    <w:p w:rsidR="00A3072D" w:rsidRPr="00A3072D" w:rsidRDefault="00A3072D" w:rsidP="00A3072D">
      <w:pPr>
        <w:spacing w:before="0"/>
        <w:ind w:left="4536" w:firstLine="0"/>
        <w:rPr>
          <w:bCs/>
          <w:sz w:val="26"/>
          <w:szCs w:val="26"/>
        </w:rPr>
      </w:pPr>
      <w:r w:rsidRPr="00A3072D">
        <w:rPr>
          <w:bCs/>
          <w:sz w:val="26"/>
          <w:szCs w:val="26"/>
        </w:rPr>
        <w:t>ko@sberbank</w:t>
      </w:r>
      <w:r w:rsidR="007E427C">
        <w:rPr>
          <w:bCs/>
          <w:sz w:val="26"/>
          <w:szCs w:val="26"/>
        </w:rPr>
        <w:t>-</w:t>
      </w:r>
      <w:r w:rsidRPr="00A3072D">
        <w:rPr>
          <w:bCs/>
          <w:sz w:val="26"/>
          <w:szCs w:val="26"/>
        </w:rPr>
        <w:t>ast.ru</w:t>
      </w:r>
    </w:p>
    <w:p w:rsidR="00A3072D" w:rsidRPr="00A3072D" w:rsidRDefault="00A3072D" w:rsidP="00A3072D">
      <w:pPr>
        <w:spacing w:before="0"/>
        <w:ind w:left="4536" w:firstLine="0"/>
        <w:rPr>
          <w:bCs/>
          <w:sz w:val="26"/>
          <w:szCs w:val="26"/>
        </w:rPr>
      </w:pPr>
    </w:p>
    <w:p w:rsidR="00A3072D" w:rsidRPr="00A3072D" w:rsidRDefault="00A3072D" w:rsidP="00A3072D">
      <w:pPr>
        <w:spacing w:before="0"/>
        <w:ind w:left="4536" w:firstLine="0"/>
        <w:rPr>
          <w:bCs/>
          <w:sz w:val="26"/>
          <w:szCs w:val="26"/>
        </w:rPr>
      </w:pPr>
      <w:r w:rsidRPr="00A3072D">
        <w:rPr>
          <w:bCs/>
          <w:sz w:val="26"/>
          <w:szCs w:val="26"/>
        </w:rPr>
        <w:t>Заявитель:</w:t>
      </w:r>
    </w:p>
    <w:p w:rsidR="00A3072D" w:rsidRPr="00A3072D" w:rsidRDefault="00A3072D" w:rsidP="00A3072D">
      <w:pPr>
        <w:spacing w:before="0"/>
        <w:ind w:left="4536" w:firstLine="0"/>
        <w:rPr>
          <w:bCs/>
          <w:sz w:val="26"/>
          <w:szCs w:val="26"/>
        </w:rPr>
      </w:pPr>
      <w:r w:rsidRPr="00A3072D">
        <w:rPr>
          <w:bCs/>
          <w:sz w:val="26"/>
          <w:szCs w:val="26"/>
        </w:rPr>
        <w:t>ООО «СТРОЙХОЛДИНГ»</w:t>
      </w:r>
    </w:p>
    <w:p w:rsidR="00A3072D" w:rsidRPr="00A3072D" w:rsidRDefault="00A3072D" w:rsidP="00A3072D">
      <w:pPr>
        <w:spacing w:before="0"/>
        <w:ind w:left="4536" w:firstLine="0"/>
        <w:rPr>
          <w:bCs/>
          <w:sz w:val="26"/>
          <w:szCs w:val="26"/>
        </w:rPr>
      </w:pPr>
      <w:r w:rsidRPr="00A3072D">
        <w:rPr>
          <w:bCs/>
          <w:sz w:val="26"/>
          <w:szCs w:val="26"/>
        </w:rPr>
        <w:t>105094, г. Москва, ул. Госпитальный Вал, д.5, стр.12, кв.95</w:t>
      </w:r>
    </w:p>
    <w:p w:rsidR="00A43DA6" w:rsidRDefault="00A3072D" w:rsidP="00A3072D">
      <w:pPr>
        <w:spacing w:before="0"/>
        <w:ind w:left="4536" w:firstLine="0"/>
        <w:rPr>
          <w:sz w:val="26"/>
          <w:szCs w:val="26"/>
        </w:rPr>
      </w:pPr>
      <w:r w:rsidRPr="00A3072D">
        <w:rPr>
          <w:bCs/>
          <w:sz w:val="26"/>
          <w:szCs w:val="26"/>
        </w:rPr>
        <w:t>info@stroyholdingrus.ru</w:t>
      </w:r>
    </w:p>
    <w:p w:rsidR="001D46D9" w:rsidRPr="002F38F3" w:rsidRDefault="001D46D9" w:rsidP="002F38F3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96131A" w:rsidRPr="002F38F3" w:rsidRDefault="0096131A" w:rsidP="002F38F3">
      <w:pPr>
        <w:spacing w:before="0"/>
        <w:ind w:firstLine="0"/>
        <w:jc w:val="center"/>
        <w:rPr>
          <w:b/>
          <w:color w:val="auto"/>
          <w:sz w:val="26"/>
          <w:szCs w:val="26"/>
        </w:rPr>
      </w:pPr>
      <w:r w:rsidRPr="002F38F3">
        <w:rPr>
          <w:b/>
          <w:sz w:val="26"/>
          <w:szCs w:val="26"/>
        </w:rPr>
        <w:t>РЕШЕНИЕ</w:t>
      </w:r>
    </w:p>
    <w:p w:rsidR="0096131A" w:rsidRPr="002F38F3" w:rsidRDefault="00BD1152" w:rsidP="002F38F3">
      <w:pPr>
        <w:spacing w:before="0"/>
        <w:ind w:firstLine="0"/>
        <w:jc w:val="center"/>
        <w:rPr>
          <w:sz w:val="26"/>
          <w:szCs w:val="26"/>
        </w:rPr>
      </w:pPr>
      <w:r w:rsidRPr="002F38F3">
        <w:rPr>
          <w:sz w:val="26"/>
          <w:szCs w:val="26"/>
        </w:rPr>
        <w:t>по делу</w:t>
      </w:r>
      <w:r w:rsidR="00071804" w:rsidRPr="002F38F3">
        <w:rPr>
          <w:sz w:val="26"/>
          <w:szCs w:val="26"/>
        </w:rPr>
        <w:t xml:space="preserve"> </w:t>
      </w:r>
      <w:r w:rsidR="00A431AE" w:rsidRPr="002F38F3">
        <w:rPr>
          <w:sz w:val="26"/>
          <w:szCs w:val="26"/>
        </w:rPr>
        <w:t xml:space="preserve">№ </w:t>
      </w:r>
      <w:r w:rsidR="00A3072D" w:rsidRPr="00A3072D">
        <w:rPr>
          <w:sz w:val="26"/>
          <w:szCs w:val="26"/>
        </w:rPr>
        <w:t>50/06/29835эп/20</w:t>
      </w:r>
      <w:r w:rsidRPr="002F38F3">
        <w:rPr>
          <w:sz w:val="26"/>
          <w:szCs w:val="26"/>
        </w:rPr>
        <w:t xml:space="preserve"> </w:t>
      </w:r>
      <w:r w:rsidR="0096131A" w:rsidRPr="002F38F3">
        <w:rPr>
          <w:sz w:val="26"/>
          <w:szCs w:val="26"/>
        </w:rPr>
        <w:t xml:space="preserve">о нарушении </w:t>
      </w:r>
    </w:p>
    <w:p w:rsidR="0096131A" w:rsidRPr="002F38F3" w:rsidRDefault="0096131A" w:rsidP="002F38F3">
      <w:pPr>
        <w:spacing w:before="0"/>
        <w:ind w:firstLine="0"/>
        <w:jc w:val="center"/>
        <w:rPr>
          <w:sz w:val="26"/>
          <w:szCs w:val="26"/>
        </w:rPr>
      </w:pPr>
      <w:r w:rsidRPr="002F38F3">
        <w:rPr>
          <w:sz w:val="26"/>
          <w:szCs w:val="26"/>
        </w:rPr>
        <w:t xml:space="preserve">законодательства Российской Федерации </w:t>
      </w:r>
    </w:p>
    <w:p w:rsidR="0096131A" w:rsidRPr="002F38F3" w:rsidRDefault="0096131A" w:rsidP="002F38F3">
      <w:pPr>
        <w:spacing w:before="0"/>
        <w:ind w:firstLine="0"/>
        <w:jc w:val="center"/>
        <w:rPr>
          <w:sz w:val="26"/>
          <w:szCs w:val="26"/>
        </w:rPr>
      </w:pPr>
      <w:r w:rsidRPr="002F38F3">
        <w:rPr>
          <w:sz w:val="26"/>
          <w:szCs w:val="26"/>
        </w:rPr>
        <w:t>о контрактной системе в сфере закупок</w:t>
      </w:r>
    </w:p>
    <w:tbl>
      <w:tblPr>
        <w:tblW w:w="14086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  <w:gridCol w:w="4622"/>
      </w:tblGrid>
      <w:tr w:rsidR="00B55908" w:rsidRPr="002F38F3" w:rsidTr="00B55908">
        <w:tc>
          <w:tcPr>
            <w:tcW w:w="4842" w:type="dxa"/>
            <w:hideMark/>
          </w:tcPr>
          <w:p w:rsidR="00B55908" w:rsidRPr="002F38F3" w:rsidRDefault="00995C07" w:rsidP="00A3072D">
            <w:pPr>
              <w:spacing w:before="0" w:line="276" w:lineRule="auto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29</w:t>
            </w:r>
            <w:r w:rsidR="00005A24" w:rsidRPr="00A3072D">
              <w:rPr>
                <w:sz w:val="26"/>
                <w:szCs w:val="26"/>
              </w:rPr>
              <w:t>.0</w:t>
            </w:r>
            <w:r w:rsidR="00A3072D" w:rsidRPr="00A3072D">
              <w:rPr>
                <w:sz w:val="26"/>
                <w:szCs w:val="26"/>
              </w:rPr>
              <w:t>7</w:t>
            </w:r>
            <w:r w:rsidR="00A431AE" w:rsidRPr="00A3072D">
              <w:rPr>
                <w:sz w:val="26"/>
                <w:szCs w:val="26"/>
              </w:rPr>
              <w:t>.2020</w:t>
            </w:r>
          </w:p>
        </w:tc>
        <w:tc>
          <w:tcPr>
            <w:tcW w:w="4622" w:type="dxa"/>
            <w:hideMark/>
          </w:tcPr>
          <w:p w:rsidR="00B55908" w:rsidRPr="002F38F3" w:rsidRDefault="00B55908" w:rsidP="002F38F3">
            <w:pPr>
              <w:spacing w:before="0" w:line="276" w:lineRule="auto"/>
              <w:ind w:right="-72" w:firstLine="0"/>
              <w:jc w:val="right"/>
              <w:rPr>
                <w:sz w:val="26"/>
                <w:szCs w:val="26"/>
              </w:rPr>
            </w:pPr>
            <w:r w:rsidRPr="002F38F3">
              <w:rPr>
                <w:sz w:val="26"/>
                <w:szCs w:val="26"/>
              </w:rPr>
              <w:t>Москва</w:t>
            </w:r>
          </w:p>
          <w:p w:rsidR="00B55908" w:rsidRPr="002F38F3" w:rsidRDefault="00B55908" w:rsidP="002F38F3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</w:p>
        </w:tc>
        <w:tc>
          <w:tcPr>
            <w:tcW w:w="4622" w:type="dxa"/>
          </w:tcPr>
          <w:p w:rsidR="00B55908" w:rsidRPr="002F38F3" w:rsidRDefault="00B55908" w:rsidP="002F38F3">
            <w:pPr>
              <w:spacing w:before="0" w:line="276" w:lineRule="auto"/>
              <w:ind w:right="-72" w:firstLine="0"/>
              <w:jc w:val="right"/>
              <w:rPr>
                <w:sz w:val="26"/>
                <w:szCs w:val="26"/>
              </w:rPr>
            </w:pPr>
          </w:p>
        </w:tc>
      </w:tr>
    </w:tbl>
    <w:p w:rsidR="00AF7CED" w:rsidRPr="002F38F3" w:rsidRDefault="0096131A" w:rsidP="00004EE1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2F38F3">
        <w:rPr>
          <w:rFonts w:eastAsia="Calibri"/>
          <w:sz w:val="26"/>
          <w:szCs w:val="26"/>
        </w:rPr>
        <w:t xml:space="preserve">Комиссия </w:t>
      </w:r>
      <w:r w:rsidR="00D474D2" w:rsidRPr="002F38F3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2F38F3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2F38F3">
        <w:rPr>
          <w:rFonts w:eastAsia="Calibri"/>
          <w:sz w:val="26"/>
          <w:szCs w:val="26"/>
        </w:rPr>
        <w:t xml:space="preserve">(далее – </w:t>
      </w:r>
      <w:r w:rsidR="00CD4096" w:rsidRPr="002F38F3">
        <w:rPr>
          <w:rFonts w:eastAsia="Calibri"/>
          <w:sz w:val="26"/>
          <w:szCs w:val="26"/>
        </w:rPr>
        <w:t xml:space="preserve">Управление, </w:t>
      </w:r>
      <w:r w:rsidR="0097352A" w:rsidRPr="002F38F3">
        <w:rPr>
          <w:rFonts w:eastAsia="Calibri"/>
          <w:sz w:val="26"/>
          <w:szCs w:val="26"/>
        </w:rPr>
        <w:t>Комиссия)</w:t>
      </w:r>
      <w:r w:rsidR="00514678" w:rsidRPr="002F38F3">
        <w:rPr>
          <w:rFonts w:eastAsia="Calibri"/>
          <w:sz w:val="26"/>
          <w:szCs w:val="26"/>
        </w:rPr>
        <w:t xml:space="preserve">, </w:t>
      </w:r>
    </w:p>
    <w:p w:rsidR="009E0A50" w:rsidRPr="002F38F3" w:rsidRDefault="0096131A" w:rsidP="002F38F3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2F38F3">
        <w:rPr>
          <w:rFonts w:eastAsia="Calibri"/>
          <w:sz w:val="26"/>
          <w:szCs w:val="26"/>
        </w:rPr>
        <w:t>рассмотрев</w:t>
      </w:r>
      <w:r w:rsidR="007C14F7" w:rsidRPr="002F38F3">
        <w:rPr>
          <w:rFonts w:eastAsia="Calibri"/>
          <w:sz w:val="26"/>
          <w:szCs w:val="26"/>
        </w:rPr>
        <w:t xml:space="preserve"> </w:t>
      </w:r>
      <w:r w:rsidR="00672743" w:rsidRPr="002F38F3">
        <w:rPr>
          <w:rFonts w:eastAsia="Calibri"/>
          <w:sz w:val="26"/>
          <w:szCs w:val="26"/>
        </w:rPr>
        <w:t>жалоб</w:t>
      </w:r>
      <w:r w:rsidR="00BD1152" w:rsidRPr="002F38F3">
        <w:rPr>
          <w:rFonts w:eastAsia="Calibri"/>
          <w:sz w:val="26"/>
          <w:szCs w:val="26"/>
        </w:rPr>
        <w:t>у</w:t>
      </w:r>
      <w:r w:rsidR="00DC1A1C" w:rsidRPr="002F38F3">
        <w:rPr>
          <w:rFonts w:eastAsia="Calibri"/>
          <w:sz w:val="26"/>
          <w:szCs w:val="26"/>
        </w:rPr>
        <w:t xml:space="preserve"> </w:t>
      </w:r>
      <w:r w:rsidR="00A3072D" w:rsidRPr="00A3072D">
        <w:rPr>
          <w:bCs/>
          <w:sz w:val="26"/>
          <w:szCs w:val="26"/>
        </w:rPr>
        <w:t>ООО «СТРОЙХОЛДИНГ»</w:t>
      </w:r>
      <w:r w:rsidR="00AF7CED" w:rsidRPr="00AF7CED">
        <w:rPr>
          <w:bCs/>
          <w:sz w:val="26"/>
          <w:szCs w:val="26"/>
        </w:rPr>
        <w:t xml:space="preserve"> </w:t>
      </w:r>
      <w:r w:rsidR="00005A24" w:rsidRPr="002F38F3">
        <w:rPr>
          <w:bCs/>
          <w:sz w:val="26"/>
          <w:szCs w:val="26"/>
        </w:rPr>
        <w:t xml:space="preserve">(далее – Заявитель) </w:t>
      </w:r>
      <w:r w:rsidR="00995C07">
        <w:rPr>
          <w:bCs/>
          <w:sz w:val="26"/>
          <w:szCs w:val="26"/>
        </w:rPr>
        <w:br/>
      </w:r>
      <w:r w:rsidR="00005A24" w:rsidRPr="002F38F3">
        <w:rPr>
          <w:bCs/>
          <w:sz w:val="26"/>
          <w:szCs w:val="26"/>
        </w:rPr>
        <w:t xml:space="preserve">на действия (бездействие) </w:t>
      </w:r>
      <w:r w:rsidR="00A3072D" w:rsidRPr="00A3072D">
        <w:rPr>
          <w:bCs/>
          <w:sz w:val="26"/>
          <w:szCs w:val="26"/>
        </w:rPr>
        <w:t>Муниципального казенного учреждения «Егорьевская служба единого заказчика» (далее – Заказчик), Муници</w:t>
      </w:r>
      <w:r w:rsidR="00A3072D">
        <w:rPr>
          <w:bCs/>
          <w:sz w:val="26"/>
          <w:szCs w:val="26"/>
        </w:rPr>
        <w:t>пального казенного учреждения «</w:t>
      </w:r>
      <w:r w:rsidR="00A3072D" w:rsidRPr="00A3072D">
        <w:rPr>
          <w:bCs/>
          <w:sz w:val="26"/>
          <w:szCs w:val="26"/>
        </w:rPr>
        <w:t>Егорьевский центр закупок» (далее – Уполномоченное учреждение)</w:t>
      </w:r>
      <w:r w:rsidR="00A3072D">
        <w:rPr>
          <w:bCs/>
          <w:sz w:val="26"/>
          <w:szCs w:val="26"/>
        </w:rPr>
        <w:t xml:space="preserve"> </w:t>
      </w:r>
      <w:r w:rsidR="00AF7CED" w:rsidRPr="00AF7CED">
        <w:rPr>
          <w:bCs/>
          <w:sz w:val="26"/>
          <w:szCs w:val="26"/>
        </w:rPr>
        <w:t xml:space="preserve">при определении поставщика (подрядчика, исполнителя) путем проведения </w:t>
      </w:r>
      <w:r w:rsidR="00A3072D">
        <w:rPr>
          <w:bCs/>
          <w:sz w:val="26"/>
          <w:szCs w:val="26"/>
        </w:rPr>
        <w:br/>
      </w:r>
      <w:r w:rsidR="00A3072D" w:rsidRPr="00A3072D">
        <w:rPr>
          <w:bCs/>
          <w:sz w:val="26"/>
          <w:szCs w:val="26"/>
        </w:rPr>
        <w:t>ЗАО «Сбербанк – АСТ»</w:t>
      </w:r>
      <w:r w:rsidR="00AF7CED" w:rsidRPr="00AF7CED">
        <w:rPr>
          <w:bCs/>
          <w:sz w:val="26"/>
          <w:szCs w:val="26"/>
        </w:rPr>
        <w:t xml:space="preserve"> (далее – Оператор электронной площадки</w:t>
      </w:r>
      <w:r w:rsidR="00AF7CED" w:rsidRPr="003430A8">
        <w:rPr>
          <w:bCs/>
          <w:sz w:val="26"/>
          <w:szCs w:val="26"/>
        </w:rPr>
        <w:t>) электронного аукциона на</w:t>
      </w:r>
      <w:r w:rsidR="00AF7CED" w:rsidRPr="00AF7CED">
        <w:rPr>
          <w:bCs/>
          <w:sz w:val="26"/>
          <w:szCs w:val="26"/>
        </w:rPr>
        <w:t xml:space="preserve"> </w:t>
      </w:r>
      <w:r w:rsidR="003430A8" w:rsidRPr="00502255">
        <w:rPr>
          <w:sz w:val="26"/>
          <w:szCs w:val="26"/>
        </w:rPr>
        <w:t xml:space="preserve">проведение работ по строительству, реконструкции, кап. ремонту, сносу объекта кап. строительства, предусматривающих проектную документацию, утвержденную в порядке, установленном законодательством о градостроительной деятельности на </w:t>
      </w:r>
      <w:r w:rsidR="003430A8">
        <w:rPr>
          <w:sz w:val="26"/>
          <w:szCs w:val="26"/>
        </w:rPr>
        <w:t>с</w:t>
      </w:r>
      <w:r w:rsidR="003430A8" w:rsidRPr="00502255">
        <w:rPr>
          <w:sz w:val="26"/>
          <w:szCs w:val="26"/>
        </w:rPr>
        <w:t>троительст</w:t>
      </w:r>
      <w:r w:rsidR="003430A8">
        <w:rPr>
          <w:sz w:val="26"/>
          <w:szCs w:val="26"/>
        </w:rPr>
        <w:t>во здания спортивного зала МОУ «</w:t>
      </w:r>
      <w:r w:rsidR="003430A8" w:rsidRPr="00502255">
        <w:rPr>
          <w:sz w:val="26"/>
          <w:szCs w:val="26"/>
        </w:rPr>
        <w:t>Раменская ср</w:t>
      </w:r>
      <w:r w:rsidR="003430A8">
        <w:rPr>
          <w:sz w:val="26"/>
          <w:szCs w:val="26"/>
        </w:rPr>
        <w:t>едняя общеобразовательная школа»</w:t>
      </w:r>
      <w:r w:rsidR="003430A8" w:rsidRPr="00502255">
        <w:rPr>
          <w:sz w:val="26"/>
          <w:szCs w:val="26"/>
        </w:rPr>
        <w:t xml:space="preserve"> по адресу: Московская область, г.о. Егорьевск, с.Раменки, ул. Школьная, д.7</w:t>
      </w:r>
      <w:r w:rsidR="00AF7CED" w:rsidRPr="00AF7CED">
        <w:rPr>
          <w:bCs/>
          <w:sz w:val="26"/>
          <w:szCs w:val="26"/>
        </w:rPr>
        <w:t xml:space="preserve"> (извещение № </w:t>
      </w:r>
      <w:r w:rsidR="003430A8" w:rsidRPr="00502255">
        <w:rPr>
          <w:sz w:val="26"/>
          <w:szCs w:val="26"/>
        </w:rPr>
        <w:t>0848300046020000426</w:t>
      </w:r>
      <w:r w:rsidR="003430A8">
        <w:rPr>
          <w:sz w:val="26"/>
          <w:szCs w:val="26"/>
        </w:rPr>
        <w:t xml:space="preserve"> </w:t>
      </w:r>
      <w:r w:rsidR="00BB0141" w:rsidRPr="002F38F3">
        <w:rPr>
          <w:bCs/>
          <w:sz w:val="26"/>
          <w:szCs w:val="26"/>
        </w:rPr>
        <w:t xml:space="preserve">на официальном </w:t>
      </w:r>
      <w:r w:rsidR="00BB0141" w:rsidRPr="002F38F3">
        <w:rPr>
          <w:bCs/>
          <w:sz w:val="26"/>
          <w:szCs w:val="26"/>
        </w:rPr>
        <w:lastRenderedPageBreak/>
        <w:t xml:space="preserve">сайте Единой информационной системы в сфере закупок – </w:t>
      </w:r>
      <w:r w:rsidR="00BB0141" w:rsidRPr="002F38F3">
        <w:rPr>
          <w:bCs/>
          <w:sz w:val="26"/>
          <w:szCs w:val="26"/>
          <w:lang w:val="en-US"/>
        </w:rPr>
        <w:t>www</w:t>
      </w:r>
      <w:r w:rsidR="00BB0141" w:rsidRPr="002F38F3">
        <w:rPr>
          <w:bCs/>
          <w:sz w:val="26"/>
          <w:szCs w:val="26"/>
        </w:rPr>
        <w:t xml:space="preserve">.zakupki.gov.ru (далее – Официальный сайт)) (далее – Аукцион) </w:t>
      </w:r>
      <w:r w:rsidR="006239BF" w:rsidRPr="002F38F3">
        <w:rPr>
          <w:rFonts w:eastAsia="Calibri"/>
          <w:sz w:val="26"/>
          <w:szCs w:val="26"/>
        </w:rPr>
        <w:t>и в результате осуществления внеплановой проверки</w:t>
      </w:r>
      <w:r w:rsidR="006301A9" w:rsidRPr="002F38F3">
        <w:rPr>
          <w:rFonts w:eastAsia="Calibri"/>
          <w:sz w:val="26"/>
          <w:szCs w:val="26"/>
        </w:rPr>
        <w:t xml:space="preserve"> в части доводов жалобы Заявителя</w:t>
      </w:r>
      <w:r w:rsidR="006239BF" w:rsidRPr="002F38F3">
        <w:rPr>
          <w:rFonts w:eastAsia="Calibri"/>
          <w:sz w:val="26"/>
          <w:szCs w:val="26"/>
        </w:rPr>
        <w:t xml:space="preserve"> в соответствии </w:t>
      </w:r>
      <w:r w:rsidR="00690E92">
        <w:rPr>
          <w:rFonts w:eastAsia="Calibri"/>
          <w:sz w:val="26"/>
          <w:szCs w:val="26"/>
        </w:rPr>
        <w:br/>
      </w:r>
      <w:r w:rsidR="006239BF" w:rsidRPr="002F38F3">
        <w:rPr>
          <w:rFonts w:eastAsia="Calibri"/>
          <w:sz w:val="26"/>
          <w:szCs w:val="26"/>
        </w:rPr>
        <w:t>с пунктом 1 части</w:t>
      </w:r>
      <w:r w:rsidR="002661F1" w:rsidRPr="002F38F3">
        <w:rPr>
          <w:rFonts w:eastAsia="Calibri"/>
          <w:sz w:val="26"/>
          <w:szCs w:val="26"/>
        </w:rPr>
        <w:t> </w:t>
      </w:r>
      <w:r w:rsidR="006239BF" w:rsidRPr="002F38F3">
        <w:rPr>
          <w:rFonts w:eastAsia="Calibri"/>
          <w:sz w:val="26"/>
          <w:szCs w:val="26"/>
        </w:rPr>
        <w:t>15 статьи</w:t>
      </w:r>
      <w:r w:rsidR="00777205" w:rsidRPr="002F38F3">
        <w:rPr>
          <w:rFonts w:eastAsia="Calibri"/>
          <w:sz w:val="26"/>
          <w:szCs w:val="26"/>
        </w:rPr>
        <w:t> </w:t>
      </w:r>
      <w:r w:rsidR="00493C85" w:rsidRPr="002F38F3">
        <w:rPr>
          <w:rFonts w:eastAsia="Calibri"/>
          <w:sz w:val="26"/>
          <w:szCs w:val="26"/>
        </w:rPr>
        <w:t>99 Федерального закона от </w:t>
      </w:r>
      <w:r w:rsidR="006239BF" w:rsidRPr="002F38F3">
        <w:rPr>
          <w:rFonts w:eastAsia="Calibri"/>
          <w:sz w:val="26"/>
          <w:szCs w:val="26"/>
        </w:rPr>
        <w:t>05.04.2013 № 44</w:t>
      </w:r>
      <w:r w:rsidR="00240DAB">
        <w:rPr>
          <w:rFonts w:eastAsia="Calibri"/>
          <w:sz w:val="26"/>
          <w:szCs w:val="26"/>
        </w:rPr>
        <w:t>–</w:t>
      </w:r>
      <w:r w:rsidR="006239BF" w:rsidRPr="002F38F3">
        <w:rPr>
          <w:rFonts w:eastAsia="Calibri"/>
          <w:sz w:val="26"/>
          <w:szCs w:val="26"/>
        </w:rPr>
        <w:t>ФЗ «О</w:t>
      </w:r>
      <w:r w:rsidR="00842D21" w:rsidRPr="002F38F3">
        <w:rPr>
          <w:rFonts w:eastAsia="Calibri"/>
          <w:sz w:val="26"/>
          <w:szCs w:val="26"/>
        </w:rPr>
        <w:t> </w:t>
      </w:r>
      <w:r w:rsidR="006239BF" w:rsidRPr="002F38F3">
        <w:rPr>
          <w:rFonts w:eastAsia="Calibri"/>
          <w:sz w:val="26"/>
          <w:szCs w:val="26"/>
        </w:rPr>
        <w:t xml:space="preserve">контрактной системе в сфере закупок товаров, работ, услуг для обеспечения государственных и муниципальных нужд» (далее – Закон о контрактной системе) </w:t>
      </w:r>
      <w:r w:rsidR="00690E92">
        <w:rPr>
          <w:rFonts w:eastAsia="Calibri"/>
          <w:sz w:val="26"/>
          <w:szCs w:val="26"/>
        </w:rPr>
        <w:br/>
      </w:r>
      <w:r w:rsidR="006239BF" w:rsidRPr="002F38F3">
        <w:rPr>
          <w:rFonts w:eastAsia="Calibri"/>
          <w:sz w:val="26"/>
          <w:szCs w:val="26"/>
        </w:rPr>
        <w:t>и в соответствии с Административным регламентом утвержденным приказом ФАС России от</w:t>
      </w:r>
      <w:r w:rsidR="00777205" w:rsidRPr="002F38F3">
        <w:rPr>
          <w:rFonts w:eastAsia="Calibri"/>
          <w:sz w:val="26"/>
          <w:szCs w:val="26"/>
        </w:rPr>
        <w:t> </w:t>
      </w:r>
      <w:r w:rsidR="006239BF" w:rsidRPr="002F38F3">
        <w:rPr>
          <w:rFonts w:eastAsia="Calibri"/>
          <w:sz w:val="26"/>
          <w:szCs w:val="26"/>
        </w:rPr>
        <w:t>19.11.2014 № 727/14</w:t>
      </w:r>
      <w:r w:rsidR="00677B29" w:rsidRPr="002F38F3">
        <w:rPr>
          <w:rFonts w:eastAsia="Calibri"/>
          <w:sz w:val="26"/>
          <w:szCs w:val="26"/>
        </w:rPr>
        <w:t>,</w:t>
      </w:r>
    </w:p>
    <w:p w:rsidR="003962A8" w:rsidRPr="002F38F3" w:rsidRDefault="003962A8" w:rsidP="002F38F3">
      <w:pPr>
        <w:spacing w:before="0" w:line="276" w:lineRule="auto"/>
        <w:ind w:firstLine="696"/>
        <w:jc w:val="both"/>
        <w:rPr>
          <w:sz w:val="26"/>
          <w:szCs w:val="26"/>
        </w:rPr>
      </w:pPr>
    </w:p>
    <w:p w:rsidR="00401B5D" w:rsidRPr="002F38F3" w:rsidRDefault="00401B5D" w:rsidP="002F38F3">
      <w:pPr>
        <w:spacing w:before="0" w:line="276" w:lineRule="auto"/>
        <w:ind w:firstLine="696"/>
        <w:jc w:val="center"/>
        <w:outlineLvl w:val="0"/>
        <w:rPr>
          <w:sz w:val="26"/>
          <w:szCs w:val="26"/>
        </w:rPr>
      </w:pPr>
      <w:r w:rsidRPr="002F38F3">
        <w:rPr>
          <w:b/>
          <w:sz w:val="26"/>
          <w:szCs w:val="26"/>
        </w:rPr>
        <w:t>УСТАНОВИЛА</w:t>
      </w:r>
      <w:r w:rsidRPr="002F38F3">
        <w:rPr>
          <w:sz w:val="26"/>
          <w:szCs w:val="26"/>
        </w:rPr>
        <w:t>:</w:t>
      </w:r>
    </w:p>
    <w:p w:rsidR="00401B5D" w:rsidRPr="002F38F3" w:rsidRDefault="00401B5D" w:rsidP="002F38F3">
      <w:pPr>
        <w:spacing w:before="0" w:line="276" w:lineRule="auto"/>
        <w:ind w:firstLine="696"/>
        <w:jc w:val="center"/>
        <w:rPr>
          <w:sz w:val="26"/>
          <w:szCs w:val="26"/>
        </w:rPr>
      </w:pPr>
    </w:p>
    <w:p w:rsidR="00863F83" w:rsidRPr="002F38F3" w:rsidRDefault="00863F83" w:rsidP="002F38F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F38F3">
        <w:rPr>
          <w:sz w:val="26"/>
          <w:szCs w:val="26"/>
        </w:rPr>
        <w:t>В Управление поступила жалоба Заявителя на действия Аукционной комиссии при проведении Заказчиком, Аукционной комиссией, Оператором электронной площадки Аукциона.</w:t>
      </w:r>
    </w:p>
    <w:p w:rsidR="00863F83" w:rsidRPr="002F38F3" w:rsidRDefault="00863F83" w:rsidP="002F38F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F38F3">
        <w:rPr>
          <w:sz w:val="26"/>
          <w:szCs w:val="26"/>
        </w:rPr>
        <w:t>По мнению Заявителя, его права и законные интересы нарушены действиями Аукционной комиссии,</w:t>
      </w:r>
      <w:r w:rsidR="00995C07">
        <w:rPr>
          <w:sz w:val="26"/>
          <w:szCs w:val="26"/>
        </w:rPr>
        <w:t xml:space="preserve"> неправомерно признавшей заявку участника закупки </w:t>
      </w:r>
      <w:r w:rsidR="00995C07">
        <w:rPr>
          <w:sz w:val="26"/>
          <w:szCs w:val="26"/>
        </w:rPr>
        <w:br/>
        <w:t>с идентификационным номером «</w:t>
      </w:r>
      <w:r w:rsidR="00995C07" w:rsidRPr="00995C07">
        <w:rPr>
          <w:sz w:val="26"/>
          <w:szCs w:val="26"/>
        </w:rPr>
        <w:t>105</w:t>
      </w:r>
      <w:r w:rsidR="00995C07">
        <w:rPr>
          <w:sz w:val="26"/>
          <w:szCs w:val="26"/>
        </w:rPr>
        <w:t>»</w:t>
      </w:r>
      <w:r w:rsidRPr="002F38F3">
        <w:rPr>
          <w:sz w:val="26"/>
          <w:szCs w:val="26"/>
        </w:rPr>
        <w:t xml:space="preserve"> соответствующей требованиям документации об Аукционе.</w:t>
      </w:r>
    </w:p>
    <w:p w:rsidR="00863F83" w:rsidRPr="002F38F3" w:rsidRDefault="00863F83" w:rsidP="002F38F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F38F3">
        <w:rPr>
          <w:sz w:val="26"/>
          <w:szCs w:val="26"/>
        </w:rPr>
        <w:t xml:space="preserve">Представитель Заказчика не согласился с доводом Заявителя и сообщил, что при проведении Аукциона Заказчик, Уполномоченное учреждение, Аукционная комиссия действовали в соответствии с положениями </w:t>
      </w:r>
      <w:hyperlink r:id="rId8" w:history="1">
        <w:r w:rsidRPr="002F38F3">
          <w:rPr>
            <w:sz w:val="26"/>
            <w:szCs w:val="26"/>
          </w:rPr>
          <w:t>Закона</w:t>
        </w:r>
      </w:hyperlink>
      <w:r w:rsidRPr="002F38F3">
        <w:rPr>
          <w:sz w:val="26"/>
          <w:szCs w:val="26"/>
        </w:rPr>
        <w:t xml:space="preserve"> о контрактной системе.</w:t>
      </w:r>
    </w:p>
    <w:p w:rsidR="00F474A8" w:rsidRPr="002F38F3" w:rsidRDefault="00863F83" w:rsidP="002F38F3">
      <w:pPr>
        <w:widowControl/>
        <w:tabs>
          <w:tab w:val="left" w:pos="993"/>
        </w:tabs>
        <w:spacing w:before="0" w:line="276" w:lineRule="auto"/>
        <w:ind w:firstLine="696"/>
        <w:jc w:val="both"/>
        <w:rPr>
          <w:sz w:val="26"/>
          <w:szCs w:val="26"/>
        </w:rPr>
      </w:pPr>
      <w:r w:rsidRPr="002F38F3">
        <w:rPr>
          <w:sz w:val="26"/>
          <w:szCs w:val="26"/>
        </w:rPr>
        <w:t xml:space="preserve">В соответствии с извещением об осуществлении закупки, документацией </w:t>
      </w:r>
      <w:r w:rsidR="00690E92">
        <w:rPr>
          <w:sz w:val="26"/>
          <w:szCs w:val="26"/>
        </w:rPr>
        <w:br/>
      </w:r>
      <w:r w:rsidRPr="002F38F3">
        <w:rPr>
          <w:sz w:val="26"/>
          <w:szCs w:val="26"/>
        </w:rPr>
        <w:t>о закупке, протоколами, составленными при определении поставщика (подрядчика, исполнителя):</w:t>
      </w:r>
    </w:p>
    <w:p w:rsidR="00C20E66" w:rsidRPr="002F38F3" w:rsidRDefault="00C20E66" w:rsidP="002F38F3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F38F3">
        <w:rPr>
          <w:rFonts w:eastAsiaTheme="minorHAnsi"/>
          <w:color w:val="auto"/>
          <w:sz w:val="26"/>
          <w:szCs w:val="26"/>
          <w:lang w:eastAsia="en-US"/>
        </w:rPr>
        <w:t xml:space="preserve">начальная (максимальная) цена контракта </w:t>
      </w:r>
      <w:r w:rsidRPr="003430A8">
        <w:rPr>
          <w:rFonts w:eastAsiaTheme="minorHAnsi"/>
          <w:color w:val="auto"/>
          <w:sz w:val="26"/>
          <w:szCs w:val="26"/>
          <w:lang w:eastAsia="en-US"/>
        </w:rPr>
        <w:t>–</w:t>
      </w:r>
      <w:r w:rsidR="00B55908" w:rsidRPr="003430A8">
        <w:rPr>
          <w:sz w:val="26"/>
          <w:szCs w:val="26"/>
        </w:rPr>
        <w:t xml:space="preserve"> </w:t>
      </w:r>
      <w:r w:rsidR="003430A8" w:rsidRPr="003430A8">
        <w:rPr>
          <w:rStyle w:val="cardmaininfocontent"/>
          <w:sz w:val="26"/>
          <w:szCs w:val="26"/>
        </w:rPr>
        <w:t>48 957 815,88</w:t>
      </w:r>
      <w:r w:rsidR="003430A8">
        <w:rPr>
          <w:rStyle w:val="cardmaininfocontent"/>
        </w:rPr>
        <w:t xml:space="preserve"> </w:t>
      </w:r>
      <w:r w:rsidR="00905E90" w:rsidRPr="00AF7CED">
        <w:rPr>
          <w:rFonts w:eastAsiaTheme="minorHAnsi"/>
          <w:color w:val="auto"/>
          <w:sz w:val="26"/>
          <w:szCs w:val="26"/>
          <w:lang w:eastAsia="en-US"/>
        </w:rPr>
        <w:t>руб</w:t>
      </w:r>
      <w:r w:rsidR="00F923C2" w:rsidRPr="00AF7CED">
        <w:rPr>
          <w:rFonts w:eastAsiaTheme="minorHAnsi"/>
          <w:color w:val="auto"/>
          <w:sz w:val="26"/>
          <w:szCs w:val="26"/>
          <w:lang w:eastAsia="en-US"/>
        </w:rPr>
        <w:t>.</w:t>
      </w:r>
      <w:r w:rsidRPr="00AF7CED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C20E66" w:rsidRPr="002F38F3" w:rsidRDefault="00905E90" w:rsidP="002F38F3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F38F3">
        <w:rPr>
          <w:rFonts w:eastAsiaTheme="minorHAnsi"/>
          <w:color w:val="auto"/>
          <w:sz w:val="26"/>
          <w:szCs w:val="26"/>
          <w:lang w:eastAsia="en-US"/>
        </w:rPr>
        <w:t xml:space="preserve">на участие в Аукционе подано </w:t>
      </w:r>
      <w:r w:rsidR="00931CF7">
        <w:rPr>
          <w:rFonts w:eastAsiaTheme="minorHAnsi"/>
          <w:color w:val="auto"/>
          <w:sz w:val="26"/>
          <w:szCs w:val="26"/>
          <w:lang w:eastAsia="en-US"/>
        </w:rPr>
        <w:t>7</w:t>
      </w:r>
      <w:r w:rsidR="00DB5AD6" w:rsidRPr="002F38F3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A431AE" w:rsidRPr="002F38F3">
        <w:rPr>
          <w:rFonts w:eastAsiaTheme="minorHAnsi"/>
          <w:color w:val="auto"/>
          <w:sz w:val="26"/>
          <w:szCs w:val="26"/>
          <w:lang w:eastAsia="en-US"/>
        </w:rPr>
        <w:t>заявок</w:t>
      </w:r>
      <w:r w:rsidR="00C20E66" w:rsidRPr="002F38F3">
        <w:rPr>
          <w:rFonts w:eastAsiaTheme="minorHAnsi"/>
          <w:color w:val="auto"/>
          <w:sz w:val="26"/>
          <w:szCs w:val="26"/>
          <w:lang w:eastAsia="en-US"/>
        </w:rPr>
        <w:t xml:space="preserve"> от участников закупки;</w:t>
      </w:r>
    </w:p>
    <w:p w:rsidR="00C20E66" w:rsidRPr="002F38F3" w:rsidRDefault="00A43DA6" w:rsidP="002F38F3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F38F3">
        <w:rPr>
          <w:rFonts w:eastAsiaTheme="minorHAnsi"/>
          <w:color w:val="auto"/>
          <w:sz w:val="26"/>
          <w:szCs w:val="26"/>
          <w:lang w:eastAsia="en-US"/>
        </w:rPr>
        <w:t>к участию в Аукционе допущен</w:t>
      </w:r>
      <w:r w:rsidR="00026723" w:rsidRPr="002F38F3">
        <w:rPr>
          <w:rFonts w:eastAsiaTheme="minorHAnsi"/>
          <w:color w:val="auto"/>
          <w:sz w:val="26"/>
          <w:szCs w:val="26"/>
          <w:lang w:eastAsia="en-US"/>
        </w:rPr>
        <w:t>ы</w:t>
      </w:r>
      <w:r w:rsidR="00905E90" w:rsidRPr="002F38F3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931CF7">
        <w:rPr>
          <w:rFonts w:eastAsiaTheme="minorHAnsi"/>
          <w:color w:val="auto"/>
          <w:sz w:val="26"/>
          <w:szCs w:val="26"/>
          <w:lang w:eastAsia="en-US"/>
        </w:rPr>
        <w:t>7</w:t>
      </w:r>
      <w:r w:rsidR="00F923C2" w:rsidRPr="002F38F3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A431AE" w:rsidRPr="002F38F3">
        <w:rPr>
          <w:rFonts w:eastAsiaTheme="minorHAnsi"/>
          <w:color w:val="auto"/>
          <w:sz w:val="26"/>
          <w:szCs w:val="26"/>
          <w:lang w:eastAsia="en-US"/>
        </w:rPr>
        <w:t xml:space="preserve">заявок </w:t>
      </w:r>
      <w:r w:rsidR="00C20E66" w:rsidRPr="002F38F3">
        <w:rPr>
          <w:rFonts w:eastAsiaTheme="minorHAnsi"/>
          <w:color w:val="auto"/>
          <w:sz w:val="26"/>
          <w:szCs w:val="26"/>
          <w:lang w:eastAsia="en-US"/>
        </w:rPr>
        <w:t>от участников закупки;</w:t>
      </w:r>
    </w:p>
    <w:p w:rsidR="00C20E66" w:rsidRPr="002F38F3" w:rsidRDefault="00C20E66" w:rsidP="002F38F3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F38F3">
        <w:rPr>
          <w:rFonts w:eastAsiaTheme="minorHAnsi"/>
          <w:color w:val="auto"/>
          <w:sz w:val="26"/>
          <w:szCs w:val="26"/>
          <w:lang w:eastAsia="en-US"/>
        </w:rPr>
        <w:t>в период проведения Аукциона предл</w:t>
      </w:r>
      <w:r w:rsidR="005F4614" w:rsidRPr="002F38F3">
        <w:rPr>
          <w:rFonts w:eastAsiaTheme="minorHAnsi"/>
          <w:color w:val="auto"/>
          <w:sz w:val="26"/>
          <w:szCs w:val="26"/>
          <w:lang w:eastAsia="en-US"/>
        </w:rPr>
        <w:t>ожения о цене контракта подавал</w:t>
      </w:r>
      <w:r w:rsidR="00DB5AD6" w:rsidRPr="002F38F3">
        <w:rPr>
          <w:rFonts w:eastAsiaTheme="minorHAnsi"/>
          <w:color w:val="auto"/>
          <w:sz w:val="26"/>
          <w:szCs w:val="26"/>
          <w:lang w:eastAsia="en-US"/>
        </w:rPr>
        <w:t>и</w:t>
      </w:r>
      <w:r w:rsidRPr="002F38F3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690E92">
        <w:rPr>
          <w:rFonts w:eastAsiaTheme="minorHAnsi"/>
          <w:color w:val="auto"/>
          <w:sz w:val="26"/>
          <w:szCs w:val="26"/>
          <w:lang w:eastAsia="en-US"/>
        </w:rPr>
        <w:br/>
      </w:r>
      <w:r w:rsidR="00EA01E8">
        <w:rPr>
          <w:rFonts w:eastAsiaTheme="minorHAnsi"/>
          <w:color w:val="auto"/>
          <w:sz w:val="26"/>
          <w:szCs w:val="26"/>
          <w:lang w:eastAsia="en-US"/>
        </w:rPr>
        <w:t>5</w:t>
      </w:r>
      <w:r w:rsidRPr="002F38F3">
        <w:rPr>
          <w:rFonts w:eastAsiaTheme="minorHAnsi"/>
          <w:color w:val="auto"/>
          <w:sz w:val="26"/>
          <w:szCs w:val="26"/>
          <w:lang w:eastAsia="en-US"/>
        </w:rPr>
        <w:t xml:space="preserve"> участник</w:t>
      </w:r>
      <w:r w:rsidR="00EA01E8">
        <w:rPr>
          <w:rFonts w:eastAsiaTheme="minorHAnsi"/>
          <w:color w:val="auto"/>
          <w:sz w:val="26"/>
          <w:szCs w:val="26"/>
          <w:lang w:eastAsia="en-US"/>
        </w:rPr>
        <w:t>ов</w:t>
      </w:r>
      <w:r w:rsidR="008F35BD" w:rsidRPr="002F38F3">
        <w:rPr>
          <w:rFonts w:eastAsiaTheme="minorHAnsi"/>
          <w:color w:val="auto"/>
          <w:sz w:val="26"/>
          <w:szCs w:val="26"/>
          <w:lang w:eastAsia="en-US"/>
        </w:rPr>
        <w:t xml:space="preserve"> закупки;</w:t>
      </w:r>
    </w:p>
    <w:p w:rsidR="00AF7CED" w:rsidRDefault="00C20E66" w:rsidP="00755358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F7CED">
        <w:rPr>
          <w:rFonts w:eastAsiaTheme="minorHAnsi"/>
          <w:color w:val="auto"/>
          <w:sz w:val="26"/>
          <w:szCs w:val="26"/>
          <w:lang w:eastAsia="en-US"/>
        </w:rPr>
        <w:t>по результатам рассмотре</w:t>
      </w:r>
      <w:r w:rsidR="00A43DA6" w:rsidRPr="00AF7CED">
        <w:rPr>
          <w:rFonts w:eastAsiaTheme="minorHAnsi"/>
          <w:color w:val="auto"/>
          <w:sz w:val="26"/>
          <w:szCs w:val="26"/>
          <w:lang w:eastAsia="en-US"/>
        </w:rPr>
        <w:t>ния вторых частей заявок, заявк</w:t>
      </w:r>
      <w:r w:rsidR="00517AEC">
        <w:rPr>
          <w:rFonts w:eastAsiaTheme="minorHAnsi"/>
          <w:color w:val="auto"/>
          <w:sz w:val="26"/>
          <w:szCs w:val="26"/>
          <w:lang w:eastAsia="en-US"/>
        </w:rPr>
        <w:t>и</w:t>
      </w:r>
      <w:r w:rsidRPr="00AF7CED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517AEC">
        <w:rPr>
          <w:rFonts w:eastAsiaTheme="minorHAnsi"/>
          <w:color w:val="auto"/>
          <w:sz w:val="26"/>
          <w:szCs w:val="26"/>
          <w:lang w:eastAsia="en-US"/>
        </w:rPr>
        <w:t>5</w:t>
      </w:r>
      <w:r w:rsidR="005E63CA" w:rsidRPr="00AF7CED">
        <w:rPr>
          <w:rFonts w:eastAsiaTheme="minorHAnsi"/>
          <w:color w:val="auto"/>
          <w:sz w:val="26"/>
          <w:szCs w:val="26"/>
          <w:lang w:eastAsia="en-US"/>
        </w:rPr>
        <w:t xml:space="preserve"> участник</w:t>
      </w:r>
      <w:r w:rsidR="00517AEC">
        <w:rPr>
          <w:rFonts w:eastAsiaTheme="minorHAnsi"/>
          <w:color w:val="auto"/>
          <w:sz w:val="26"/>
          <w:szCs w:val="26"/>
          <w:lang w:eastAsia="en-US"/>
        </w:rPr>
        <w:t>ов</w:t>
      </w:r>
      <w:r w:rsidRPr="00AF7CED">
        <w:rPr>
          <w:rFonts w:eastAsiaTheme="minorHAnsi"/>
          <w:color w:val="auto"/>
          <w:sz w:val="26"/>
          <w:szCs w:val="26"/>
          <w:lang w:eastAsia="en-US"/>
        </w:rPr>
        <w:t xml:space="preserve"> закупки признан</w:t>
      </w:r>
      <w:r w:rsidR="00517AEC">
        <w:rPr>
          <w:rFonts w:eastAsiaTheme="minorHAnsi"/>
          <w:color w:val="auto"/>
          <w:sz w:val="26"/>
          <w:szCs w:val="26"/>
          <w:lang w:eastAsia="en-US"/>
        </w:rPr>
        <w:t>ы</w:t>
      </w:r>
      <w:r w:rsidR="005E63CA" w:rsidRPr="00AF7CED">
        <w:rPr>
          <w:rFonts w:eastAsiaTheme="minorHAnsi"/>
          <w:color w:val="auto"/>
          <w:sz w:val="26"/>
          <w:szCs w:val="26"/>
          <w:lang w:eastAsia="en-US"/>
        </w:rPr>
        <w:t xml:space="preserve"> соответствующ</w:t>
      </w:r>
      <w:r w:rsidR="00517AEC">
        <w:rPr>
          <w:rFonts w:eastAsiaTheme="minorHAnsi"/>
          <w:color w:val="auto"/>
          <w:sz w:val="26"/>
          <w:szCs w:val="26"/>
          <w:lang w:eastAsia="en-US"/>
        </w:rPr>
        <w:t>ими</w:t>
      </w:r>
      <w:r w:rsidRPr="00AF7CED">
        <w:rPr>
          <w:rFonts w:eastAsiaTheme="minorHAnsi"/>
          <w:color w:val="auto"/>
          <w:sz w:val="26"/>
          <w:szCs w:val="26"/>
          <w:lang w:eastAsia="en-US"/>
        </w:rPr>
        <w:t xml:space="preserve"> требованиям Закона о контрактной сис</w:t>
      </w:r>
      <w:r w:rsidR="00F923C2" w:rsidRPr="00AF7CED">
        <w:rPr>
          <w:rFonts w:eastAsiaTheme="minorHAnsi"/>
          <w:color w:val="auto"/>
          <w:sz w:val="26"/>
          <w:szCs w:val="26"/>
          <w:lang w:eastAsia="en-US"/>
        </w:rPr>
        <w:t xml:space="preserve">теме </w:t>
      </w:r>
      <w:r w:rsidR="00690E92">
        <w:rPr>
          <w:rFonts w:eastAsiaTheme="minorHAnsi"/>
          <w:color w:val="auto"/>
          <w:sz w:val="26"/>
          <w:szCs w:val="26"/>
          <w:lang w:eastAsia="en-US"/>
        </w:rPr>
        <w:br/>
      </w:r>
      <w:r w:rsidR="00F923C2" w:rsidRPr="00AF7CED">
        <w:rPr>
          <w:rFonts w:eastAsiaTheme="minorHAnsi"/>
          <w:color w:val="auto"/>
          <w:sz w:val="26"/>
          <w:szCs w:val="26"/>
          <w:lang w:eastAsia="en-US"/>
        </w:rPr>
        <w:t>и документации об Аукционе.</w:t>
      </w:r>
    </w:p>
    <w:p w:rsidR="00DD045E" w:rsidRPr="002F38F3" w:rsidRDefault="00DD045E" w:rsidP="002F38F3">
      <w:pPr>
        <w:widowControl/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F38F3">
        <w:rPr>
          <w:rFonts w:eastAsiaTheme="minorHAnsi"/>
          <w:color w:val="auto"/>
          <w:sz w:val="26"/>
          <w:szCs w:val="26"/>
          <w:lang w:eastAsia="en-US"/>
        </w:rPr>
        <w:t>В соответствии с частью 2 статьи 69 Закона о контрактной системе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требованиям, установленным документацией о таком аукционе, в порядке и по основаниям, которые предусмотрены статьей 69 Закона о контрактной системе. Для принятия указанного решения аукционная комиссия рассматривает информацию о подавшем данную заявку участнике такого аукциона, содержащуюся в реестре участников такого аукциона, получивших аккредитацию на электронной площадке.</w:t>
      </w:r>
    </w:p>
    <w:p w:rsidR="00DD045E" w:rsidRPr="002F38F3" w:rsidRDefault="00DD045E" w:rsidP="002F38F3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F38F3">
        <w:rPr>
          <w:rFonts w:eastAsiaTheme="minorHAnsi"/>
          <w:color w:val="auto"/>
          <w:sz w:val="26"/>
          <w:szCs w:val="26"/>
          <w:lang w:eastAsia="en-US"/>
        </w:rPr>
        <w:lastRenderedPageBreak/>
        <w:t>В соответствии с частью 6 статьи 69 Закона о контрактной системе заявка на участие в электронном аукционе признается не соответствующей требованиям, установленным документацией о таком аукционе, в случае:</w:t>
      </w:r>
    </w:p>
    <w:p w:rsidR="00DD045E" w:rsidRPr="002F38F3" w:rsidRDefault="00DD045E" w:rsidP="002F38F3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F38F3">
        <w:rPr>
          <w:rFonts w:eastAsiaTheme="minorHAnsi"/>
          <w:color w:val="auto"/>
          <w:sz w:val="26"/>
          <w:szCs w:val="26"/>
          <w:lang w:eastAsia="en-US"/>
        </w:rPr>
        <w:t xml:space="preserve">1) непредставления документов и информации, которые предусмотрены пунктами 1, 3 </w:t>
      </w:r>
      <w:r w:rsidR="00240DAB">
        <w:rPr>
          <w:rFonts w:eastAsiaTheme="minorHAnsi"/>
          <w:color w:val="auto"/>
          <w:sz w:val="26"/>
          <w:szCs w:val="26"/>
          <w:lang w:eastAsia="en-US"/>
        </w:rPr>
        <w:t>–</w:t>
      </w:r>
      <w:r w:rsidRPr="002F38F3">
        <w:rPr>
          <w:rFonts w:eastAsiaTheme="minorHAnsi"/>
          <w:color w:val="auto"/>
          <w:sz w:val="26"/>
          <w:szCs w:val="26"/>
          <w:lang w:eastAsia="en-US"/>
        </w:rPr>
        <w:t xml:space="preserve"> 5, 7 и 8 части 2 статьи 62, частями 3 и 5 статьи 66 Закона </w:t>
      </w:r>
      <w:r w:rsidR="00690E92">
        <w:rPr>
          <w:rFonts w:eastAsiaTheme="minorHAnsi"/>
          <w:color w:val="auto"/>
          <w:sz w:val="26"/>
          <w:szCs w:val="26"/>
          <w:lang w:eastAsia="en-US"/>
        </w:rPr>
        <w:br/>
      </w:r>
      <w:r w:rsidRPr="002F38F3">
        <w:rPr>
          <w:rFonts w:eastAsiaTheme="minorHAnsi"/>
          <w:color w:val="auto"/>
          <w:sz w:val="26"/>
          <w:szCs w:val="26"/>
          <w:lang w:eastAsia="en-US"/>
        </w:rPr>
        <w:t xml:space="preserve">о контрактной системе, несоответствия указанных документов и информации требованиям, установленным документацией о таком аукционе, наличия </w:t>
      </w:r>
      <w:r w:rsidR="00690E92">
        <w:rPr>
          <w:rFonts w:eastAsiaTheme="minorHAnsi"/>
          <w:color w:val="auto"/>
          <w:sz w:val="26"/>
          <w:szCs w:val="26"/>
          <w:lang w:eastAsia="en-US"/>
        </w:rPr>
        <w:br/>
      </w:r>
      <w:r w:rsidRPr="002F38F3">
        <w:rPr>
          <w:rFonts w:eastAsiaTheme="minorHAnsi"/>
          <w:color w:val="auto"/>
          <w:sz w:val="26"/>
          <w:szCs w:val="26"/>
          <w:lang w:eastAsia="en-US"/>
        </w:rPr>
        <w:t>в указанных документах недостоверной информации об участнике такого аукциона на дату и время окончания срока подачи заявок на участие в таком аукционе;</w:t>
      </w:r>
    </w:p>
    <w:p w:rsidR="00DD045E" w:rsidRPr="002F38F3" w:rsidRDefault="00DD045E" w:rsidP="002F38F3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F38F3">
        <w:rPr>
          <w:rFonts w:eastAsiaTheme="minorHAnsi"/>
          <w:color w:val="auto"/>
          <w:sz w:val="26"/>
          <w:szCs w:val="26"/>
          <w:lang w:eastAsia="en-US"/>
        </w:rPr>
        <w:t xml:space="preserve">2) несоответствия участника такого аукциона требованиям, установленным </w:t>
      </w:r>
      <w:r w:rsidR="00690E92">
        <w:rPr>
          <w:rFonts w:eastAsiaTheme="minorHAnsi"/>
          <w:color w:val="auto"/>
          <w:sz w:val="26"/>
          <w:szCs w:val="26"/>
          <w:lang w:eastAsia="en-US"/>
        </w:rPr>
        <w:br/>
      </w:r>
      <w:r w:rsidRPr="002F38F3">
        <w:rPr>
          <w:rFonts w:eastAsiaTheme="minorHAnsi"/>
          <w:color w:val="auto"/>
          <w:sz w:val="26"/>
          <w:szCs w:val="26"/>
          <w:lang w:eastAsia="en-US"/>
        </w:rPr>
        <w:t>в соответствии с частью 1, частями 1.1, 2 и 2.1 (при наличии таких требований) статьи 31 Закона о контрактной системе.</w:t>
      </w:r>
    </w:p>
    <w:p w:rsidR="00DD045E" w:rsidRPr="002F38F3" w:rsidRDefault="00DD045E" w:rsidP="002F38F3">
      <w:pPr>
        <w:widowControl/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F38F3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частью 7 статьи 69 Закона о контрактной системе принятие решения о несоответствии заявки на участие в электронном аукционе требованиям, установленным документацией о таком аукционе, по основаниям, </w:t>
      </w:r>
      <w:r w:rsidR="00690E92">
        <w:rPr>
          <w:rFonts w:eastAsiaTheme="minorHAnsi"/>
          <w:color w:val="auto"/>
          <w:sz w:val="26"/>
          <w:szCs w:val="26"/>
          <w:lang w:eastAsia="en-US"/>
        </w:rPr>
        <w:br/>
      </w:r>
      <w:r w:rsidRPr="002F38F3">
        <w:rPr>
          <w:rFonts w:eastAsiaTheme="minorHAnsi"/>
          <w:color w:val="auto"/>
          <w:sz w:val="26"/>
          <w:szCs w:val="26"/>
          <w:lang w:eastAsia="en-US"/>
        </w:rPr>
        <w:t xml:space="preserve">не предусмотренным частью 6 статьи 69 Закона о контрактной системе, </w:t>
      </w:r>
      <w:r w:rsidR="00690E92">
        <w:rPr>
          <w:rFonts w:eastAsiaTheme="minorHAnsi"/>
          <w:color w:val="auto"/>
          <w:sz w:val="26"/>
          <w:szCs w:val="26"/>
          <w:lang w:eastAsia="en-US"/>
        </w:rPr>
        <w:br/>
      </w:r>
      <w:r w:rsidRPr="002F38F3">
        <w:rPr>
          <w:rFonts w:eastAsiaTheme="minorHAnsi"/>
          <w:color w:val="auto"/>
          <w:sz w:val="26"/>
          <w:szCs w:val="26"/>
          <w:lang w:eastAsia="en-US"/>
        </w:rPr>
        <w:t>не допускается.</w:t>
      </w:r>
    </w:p>
    <w:p w:rsidR="00F40511" w:rsidRPr="00995C07" w:rsidRDefault="00F40511" w:rsidP="002F38F3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F38F3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</w:t>
      </w:r>
      <w:r w:rsidR="00AF7CED">
        <w:rPr>
          <w:rFonts w:eastAsiaTheme="minorHAnsi"/>
          <w:color w:val="auto"/>
          <w:sz w:val="26"/>
          <w:szCs w:val="26"/>
          <w:lang w:eastAsia="en-US"/>
        </w:rPr>
        <w:t>п</w:t>
      </w:r>
      <w:r w:rsidR="00AF7CED" w:rsidRPr="00AF7CED">
        <w:rPr>
          <w:rFonts w:eastAsiaTheme="minorHAnsi"/>
          <w:color w:val="auto"/>
          <w:sz w:val="26"/>
          <w:szCs w:val="26"/>
          <w:lang w:eastAsia="en-US"/>
        </w:rPr>
        <w:t>ротокол</w:t>
      </w:r>
      <w:r w:rsidR="00AF7CED">
        <w:rPr>
          <w:rFonts w:eastAsiaTheme="minorHAnsi"/>
          <w:color w:val="auto"/>
          <w:sz w:val="26"/>
          <w:szCs w:val="26"/>
          <w:lang w:eastAsia="en-US"/>
        </w:rPr>
        <w:t>ом</w:t>
      </w:r>
      <w:r w:rsidR="00AF7CED" w:rsidRPr="00AF7CED">
        <w:rPr>
          <w:rFonts w:eastAsiaTheme="minorHAnsi"/>
          <w:color w:val="auto"/>
          <w:sz w:val="26"/>
          <w:szCs w:val="26"/>
          <w:lang w:eastAsia="en-US"/>
        </w:rPr>
        <w:t xml:space="preserve"> подведения итогов электронного аукциона</w:t>
      </w:r>
      <w:r w:rsidR="00AF7CED">
        <w:rPr>
          <w:rFonts w:eastAsiaTheme="minorHAnsi"/>
          <w:color w:val="auto"/>
          <w:sz w:val="26"/>
          <w:szCs w:val="26"/>
          <w:lang w:eastAsia="en-US"/>
        </w:rPr>
        <w:br/>
      </w:r>
      <w:r w:rsidR="00AF7CED" w:rsidRPr="00AF7CED">
        <w:rPr>
          <w:rFonts w:eastAsiaTheme="minorHAnsi"/>
          <w:color w:val="auto"/>
          <w:sz w:val="26"/>
          <w:szCs w:val="26"/>
          <w:lang w:eastAsia="en-US"/>
        </w:rPr>
        <w:t xml:space="preserve">от </w:t>
      </w:r>
      <w:r w:rsidR="008A351D" w:rsidRPr="008A351D">
        <w:rPr>
          <w:rFonts w:eastAsiaTheme="minorHAnsi"/>
          <w:color w:val="auto"/>
          <w:sz w:val="26"/>
          <w:szCs w:val="26"/>
          <w:lang w:eastAsia="en-US"/>
        </w:rPr>
        <w:t>21.07.2020</w:t>
      </w:r>
      <w:r w:rsidR="00AF7CED" w:rsidRPr="00AF7CED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8A351D" w:rsidRPr="008A351D">
        <w:rPr>
          <w:rFonts w:eastAsiaTheme="minorHAnsi"/>
          <w:color w:val="auto"/>
          <w:sz w:val="26"/>
          <w:szCs w:val="26"/>
          <w:lang w:eastAsia="en-US"/>
        </w:rPr>
        <w:t>№0848300046020000426</w:t>
      </w:r>
      <w:r w:rsidR="00240DAB">
        <w:rPr>
          <w:rFonts w:eastAsiaTheme="minorHAnsi"/>
          <w:color w:val="auto"/>
          <w:sz w:val="26"/>
          <w:szCs w:val="26"/>
          <w:lang w:eastAsia="en-US"/>
        </w:rPr>
        <w:t>–</w:t>
      </w:r>
      <w:r w:rsidR="008A351D" w:rsidRPr="008A351D">
        <w:rPr>
          <w:rFonts w:eastAsiaTheme="minorHAnsi"/>
          <w:color w:val="auto"/>
          <w:sz w:val="26"/>
          <w:szCs w:val="26"/>
          <w:lang w:eastAsia="en-US"/>
        </w:rPr>
        <w:t xml:space="preserve">2 </w:t>
      </w:r>
      <w:r w:rsidR="00FA46A7" w:rsidRPr="002F38F3">
        <w:rPr>
          <w:rFonts w:eastAsiaTheme="minorHAnsi"/>
          <w:color w:val="auto"/>
          <w:sz w:val="26"/>
          <w:szCs w:val="26"/>
          <w:lang w:eastAsia="en-US"/>
        </w:rPr>
        <w:t xml:space="preserve">(далее </w:t>
      </w:r>
      <w:r w:rsidR="00240DAB">
        <w:rPr>
          <w:rFonts w:eastAsiaTheme="minorHAnsi"/>
          <w:color w:val="auto"/>
          <w:sz w:val="26"/>
          <w:szCs w:val="26"/>
          <w:lang w:eastAsia="en-US"/>
        </w:rPr>
        <w:t>–</w:t>
      </w:r>
      <w:r w:rsidR="00FA46A7" w:rsidRPr="002F38F3">
        <w:rPr>
          <w:rFonts w:eastAsiaTheme="minorHAnsi"/>
          <w:color w:val="auto"/>
          <w:sz w:val="26"/>
          <w:szCs w:val="26"/>
          <w:lang w:eastAsia="en-US"/>
        </w:rPr>
        <w:t xml:space="preserve"> Протокол)</w:t>
      </w:r>
      <w:r w:rsidRPr="002F38F3">
        <w:rPr>
          <w:rFonts w:eastAsiaTheme="minorHAnsi"/>
          <w:color w:val="auto"/>
          <w:sz w:val="26"/>
          <w:szCs w:val="26"/>
          <w:lang w:eastAsia="en-US"/>
        </w:rPr>
        <w:t xml:space="preserve"> заявка </w:t>
      </w:r>
      <w:r w:rsidR="00995C07">
        <w:rPr>
          <w:rFonts w:eastAsiaTheme="minorHAnsi"/>
          <w:color w:val="auto"/>
          <w:sz w:val="26"/>
          <w:szCs w:val="26"/>
          <w:lang w:eastAsia="en-US"/>
        </w:rPr>
        <w:t xml:space="preserve">участника </w:t>
      </w:r>
      <w:r w:rsidR="00690E92">
        <w:rPr>
          <w:rFonts w:eastAsiaTheme="minorHAnsi"/>
          <w:color w:val="auto"/>
          <w:sz w:val="26"/>
          <w:szCs w:val="26"/>
          <w:lang w:eastAsia="en-US"/>
        </w:rPr>
        <w:br/>
      </w:r>
      <w:r w:rsidR="00995C07">
        <w:rPr>
          <w:rFonts w:eastAsiaTheme="minorHAnsi"/>
          <w:color w:val="auto"/>
          <w:sz w:val="26"/>
          <w:szCs w:val="26"/>
          <w:lang w:eastAsia="en-US"/>
        </w:rPr>
        <w:t xml:space="preserve">с идентификационным номером «105» </w:t>
      </w:r>
      <w:r w:rsidR="00A9430E" w:rsidRPr="002F38F3">
        <w:rPr>
          <w:rFonts w:eastAsiaTheme="minorHAnsi"/>
          <w:color w:val="auto"/>
          <w:sz w:val="26"/>
          <w:szCs w:val="26"/>
          <w:lang w:eastAsia="en-US"/>
        </w:rPr>
        <w:t>признана</w:t>
      </w:r>
      <w:r w:rsidR="00841EA1" w:rsidRPr="002F38F3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8A351D">
        <w:rPr>
          <w:rFonts w:eastAsiaTheme="minorHAnsi"/>
          <w:color w:val="auto"/>
          <w:sz w:val="26"/>
          <w:szCs w:val="26"/>
          <w:lang w:eastAsia="en-US"/>
        </w:rPr>
        <w:t>соответствующей</w:t>
      </w:r>
      <w:r w:rsidR="00FA46A7" w:rsidRPr="002F38F3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841EA1" w:rsidRPr="002F38F3">
        <w:rPr>
          <w:rFonts w:eastAsiaTheme="minorHAnsi"/>
          <w:color w:val="auto"/>
          <w:sz w:val="26"/>
          <w:szCs w:val="26"/>
          <w:lang w:eastAsia="en-US"/>
        </w:rPr>
        <w:t>требованиям документации об Аукционе</w:t>
      </w:r>
      <w:r w:rsidR="00690E92" w:rsidRPr="00690E92">
        <w:rPr>
          <w:rFonts w:eastAsiaTheme="minorHAnsi"/>
          <w:color w:val="auto"/>
          <w:sz w:val="26"/>
          <w:szCs w:val="26"/>
          <w:lang w:eastAsia="en-US"/>
        </w:rPr>
        <w:t xml:space="preserve"> (</w:t>
      </w:r>
      <w:r w:rsidR="00690E92">
        <w:rPr>
          <w:rFonts w:eastAsiaTheme="minorHAnsi"/>
          <w:color w:val="auto"/>
          <w:sz w:val="26"/>
          <w:szCs w:val="26"/>
          <w:lang w:eastAsia="en-US"/>
        </w:rPr>
        <w:t xml:space="preserve">далее </w:t>
      </w:r>
      <w:r w:rsidR="00240DAB">
        <w:rPr>
          <w:rFonts w:eastAsiaTheme="minorHAnsi"/>
          <w:color w:val="auto"/>
          <w:sz w:val="26"/>
          <w:szCs w:val="26"/>
          <w:lang w:eastAsia="en-US"/>
        </w:rPr>
        <w:t>–</w:t>
      </w:r>
      <w:r w:rsidR="00690E92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240DAB">
        <w:rPr>
          <w:rFonts w:eastAsiaTheme="minorHAnsi"/>
          <w:color w:val="auto"/>
          <w:sz w:val="26"/>
          <w:szCs w:val="26"/>
          <w:lang w:eastAsia="en-US"/>
        </w:rPr>
        <w:t>У</w:t>
      </w:r>
      <w:r w:rsidR="00690E92">
        <w:rPr>
          <w:rFonts w:eastAsiaTheme="minorHAnsi"/>
          <w:color w:val="auto"/>
          <w:sz w:val="26"/>
          <w:szCs w:val="26"/>
          <w:lang w:eastAsia="en-US"/>
        </w:rPr>
        <w:t>частник закупки)</w:t>
      </w:r>
      <w:r w:rsidR="003369B4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995C07" w:rsidRDefault="00995C07" w:rsidP="00995C07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F73368">
        <w:rPr>
          <w:rFonts w:eastAsia="Calibri"/>
          <w:bCs/>
          <w:color w:val="auto"/>
          <w:sz w:val="26"/>
          <w:szCs w:val="26"/>
          <w:lang w:eastAsia="en-US"/>
        </w:rPr>
        <w:t>В соответствии с частью 4 статьи 31 Закона о контрактной системе в случае установления Правительством Российской Федера</w:t>
      </w:r>
      <w:r>
        <w:rPr>
          <w:rFonts w:eastAsia="Calibri"/>
          <w:bCs/>
          <w:color w:val="auto"/>
          <w:sz w:val="26"/>
          <w:szCs w:val="26"/>
          <w:lang w:eastAsia="en-US"/>
        </w:rPr>
        <w:t xml:space="preserve">ции в соответствии с частями 2 </w:t>
      </w:r>
      <w:r>
        <w:rPr>
          <w:rFonts w:eastAsia="Calibri"/>
          <w:bCs/>
          <w:color w:val="auto"/>
          <w:sz w:val="26"/>
          <w:szCs w:val="26"/>
          <w:lang w:eastAsia="en-US"/>
        </w:rPr>
        <w:br/>
      </w:r>
      <w:r w:rsidRPr="00F73368">
        <w:rPr>
          <w:rFonts w:eastAsia="Calibri"/>
          <w:bCs/>
          <w:color w:val="auto"/>
          <w:sz w:val="26"/>
          <w:szCs w:val="26"/>
          <w:lang w:eastAsia="en-US"/>
        </w:rPr>
        <w:t>и 2.1 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995C07" w:rsidRDefault="00995C07" w:rsidP="00995C07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F73368">
        <w:rPr>
          <w:rFonts w:eastAsia="Calibri"/>
          <w:bCs/>
          <w:color w:val="auto"/>
          <w:sz w:val="26"/>
          <w:szCs w:val="26"/>
          <w:lang w:eastAsia="en-US"/>
        </w:rPr>
        <w:t xml:space="preserve">Частью 6 статьи 31 Закона о контрактной системе установлено, </w:t>
      </w:r>
      <w:r>
        <w:rPr>
          <w:rFonts w:eastAsia="Calibri"/>
          <w:bCs/>
          <w:color w:val="auto"/>
          <w:sz w:val="26"/>
          <w:szCs w:val="26"/>
          <w:lang w:eastAsia="en-US"/>
        </w:rPr>
        <w:br/>
      </w:r>
      <w:r w:rsidRPr="00F73368">
        <w:rPr>
          <w:rFonts w:eastAsia="Calibri"/>
          <w:bCs/>
          <w:color w:val="auto"/>
          <w:sz w:val="26"/>
          <w:szCs w:val="26"/>
          <w:lang w:eastAsia="en-US"/>
        </w:rPr>
        <w:t xml:space="preserve">что заказчики не вправе устанавливать требования к участникам закупок </w:t>
      </w:r>
      <w:r>
        <w:rPr>
          <w:rFonts w:eastAsia="Calibri"/>
          <w:bCs/>
          <w:color w:val="auto"/>
          <w:sz w:val="26"/>
          <w:szCs w:val="26"/>
          <w:lang w:eastAsia="en-US"/>
        </w:rPr>
        <w:br/>
      </w:r>
      <w:r w:rsidRPr="00F73368">
        <w:rPr>
          <w:rFonts w:eastAsia="Calibri"/>
          <w:bCs/>
          <w:color w:val="auto"/>
          <w:sz w:val="26"/>
          <w:szCs w:val="26"/>
          <w:lang w:eastAsia="en-US"/>
        </w:rPr>
        <w:t>в нарушение требований Закона о контрактной системе.</w:t>
      </w:r>
    </w:p>
    <w:p w:rsidR="00995C07" w:rsidRDefault="00995C07" w:rsidP="00995C07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F73368">
        <w:rPr>
          <w:rFonts w:eastAsia="Calibri"/>
          <w:bCs/>
          <w:color w:val="auto"/>
          <w:sz w:val="26"/>
          <w:szCs w:val="26"/>
          <w:lang w:eastAsia="en-US"/>
        </w:rPr>
        <w:t xml:space="preserve">Согласно части 1 статьи 55.8 Градостроительного кодекса Российской Федерации (далее </w:t>
      </w:r>
      <w:r w:rsidR="00240DAB">
        <w:rPr>
          <w:rFonts w:eastAsia="Calibri"/>
          <w:bCs/>
          <w:color w:val="auto"/>
          <w:sz w:val="26"/>
          <w:szCs w:val="26"/>
          <w:lang w:eastAsia="en-US"/>
        </w:rPr>
        <w:t>–</w:t>
      </w:r>
      <w:r w:rsidRPr="00F73368">
        <w:rPr>
          <w:rFonts w:eastAsia="Calibri"/>
          <w:bCs/>
          <w:color w:val="auto"/>
          <w:sz w:val="26"/>
          <w:szCs w:val="26"/>
          <w:lang w:eastAsia="en-US"/>
        </w:rPr>
        <w:t xml:space="preserve"> ГрК РФ) установлено, что индивидуальный предприниматель или юридическое лицо имеет право выполнять инженерные изыскания, осуществлять подготовку проектной документации, строительство, реконструкцию, капитальный ремонт объектов капитального строительства </w:t>
      </w:r>
      <w:r>
        <w:rPr>
          <w:rFonts w:eastAsia="Calibri"/>
          <w:bCs/>
          <w:color w:val="auto"/>
          <w:sz w:val="26"/>
          <w:szCs w:val="26"/>
          <w:lang w:eastAsia="en-US"/>
        </w:rPr>
        <w:br/>
      </w:r>
      <w:r w:rsidRPr="00F73368">
        <w:rPr>
          <w:rFonts w:eastAsia="Calibri"/>
          <w:bCs/>
          <w:color w:val="auto"/>
          <w:sz w:val="26"/>
          <w:szCs w:val="26"/>
          <w:lang w:eastAsia="en-US"/>
        </w:rPr>
        <w:t>по договору подряда на выполнение ин</w:t>
      </w:r>
      <w:r>
        <w:rPr>
          <w:rFonts w:eastAsia="Calibri"/>
          <w:bCs/>
          <w:color w:val="auto"/>
          <w:sz w:val="26"/>
          <w:szCs w:val="26"/>
          <w:lang w:eastAsia="en-US"/>
        </w:rPr>
        <w:t xml:space="preserve">женерных изысканий, подготовку </w:t>
      </w:r>
      <w:r w:rsidRPr="00F73368">
        <w:rPr>
          <w:rFonts w:eastAsia="Calibri"/>
          <w:bCs/>
          <w:color w:val="auto"/>
          <w:sz w:val="26"/>
          <w:szCs w:val="26"/>
          <w:lang w:eastAsia="en-US"/>
        </w:rPr>
        <w:t xml:space="preserve">проектной документации, по договору строительного подряда, заключенным </w:t>
      </w:r>
      <w:r>
        <w:rPr>
          <w:rFonts w:eastAsia="Calibri"/>
          <w:bCs/>
          <w:color w:val="auto"/>
          <w:sz w:val="26"/>
          <w:szCs w:val="26"/>
          <w:lang w:eastAsia="en-US"/>
        </w:rPr>
        <w:br/>
      </w:r>
      <w:r w:rsidRPr="00F73368">
        <w:rPr>
          <w:rFonts w:eastAsia="Calibri"/>
          <w:bCs/>
          <w:color w:val="auto"/>
          <w:sz w:val="26"/>
          <w:szCs w:val="26"/>
          <w:lang w:eastAsia="en-US"/>
        </w:rPr>
        <w:t>с застройщиком, техническим заказчиком, лицом, ответственным за эксплуатацию здания, сооружения, или региональным оператором, при условии,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изысканий, архитектурно</w:t>
      </w:r>
      <w:r w:rsidR="00240DAB">
        <w:rPr>
          <w:rFonts w:eastAsia="Calibri"/>
          <w:bCs/>
          <w:color w:val="auto"/>
          <w:sz w:val="26"/>
          <w:szCs w:val="26"/>
          <w:lang w:eastAsia="en-US"/>
        </w:rPr>
        <w:t>–</w:t>
      </w:r>
      <w:r w:rsidRPr="00F73368">
        <w:rPr>
          <w:rFonts w:eastAsia="Calibri"/>
          <w:bCs/>
          <w:color w:val="auto"/>
          <w:sz w:val="26"/>
          <w:szCs w:val="26"/>
          <w:lang w:eastAsia="en-US"/>
        </w:rPr>
        <w:t xml:space="preserve">строительного проектирования, строительства, реконструкции, </w:t>
      </w:r>
      <w:r w:rsidRPr="00F73368">
        <w:rPr>
          <w:rFonts w:eastAsia="Calibri"/>
          <w:bCs/>
          <w:color w:val="auto"/>
          <w:sz w:val="26"/>
          <w:szCs w:val="26"/>
          <w:lang w:eastAsia="en-US"/>
        </w:rPr>
        <w:lastRenderedPageBreak/>
        <w:t>капитального ремонта объектов капитального строительства, если иное не установлено ГрК РФ.</w:t>
      </w:r>
    </w:p>
    <w:p w:rsidR="00AF7CED" w:rsidRDefault="00995C07" w:rsidP="00995C07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F73368">
        <w:rPr>
          <w:rFonts w:eastAsia="Calibri"/>
          <w:bCs/>
          <w:color w:val="auto"/>
          <w:sz w:val="26"/>
          <w:szCs w:val="26"/>
          <w:lang w:eastAsia="en-US"/>
        </w:rPr>
        <w:t xml:space="preserve">В соответствии с частью 2 статьи 52 ГрК РФ работы по договорам </w:t>
      </w:r>
      <w:r w:rsidR="00690E92">
        <w:rPr>
          <w:rFonts w:eastAsia="Calibri"/>
          <w:bCs/>
          <w:color w:val="auto"/>
          <w:sz w:val="26"/>
          <w:szCs w:val="26"/>
          <w:lang w:eastAsia="en-US"/>
        </w:rPr>
        <w:br/>
      </w:r>
      <w:r w:rsidRPr="00F73368">
        <w:rPr>
          <w:rFonts w:eastAsia="Calibri"/>
          <w:bCs/>
          <w:color w:val="auto"/>
          <w:sz w:val="26"/>
          <w:szCs w:val="26"/>
          <w:lang w:eastAsia="en-US"/>
        </w:rPr>
        <w:t xml:space="preserve">о строительстве, реконструкции, капитальном ремонте объектов капитального строительства, заключенным с застройщиком, техническим заказчиком, лицом, ответственным за эксплуатацию здания, сооружения, региональным оператором (далее также </w:t>
      </w:r>
      <w:r w:rsidR="00240DAB">
        <w:rPr>
          <w:rFonts w:eastAsia="Calibri"/>
          <w:bCs/>
          <w:color w:val="auto"/>
          <w:sz w:val="26"/>
          <w:szCs w:val="26"/>
          <w:lang w:eastAsia="en-US"/>
        </w:rPr>
        <w:t>–</w:t>
      </w:r>
      <w:r w:rsidRPr="00F73368">
        <w:rPr>
          <w:rFonts w:eastAsia="Calibri"/>
          <w:bCs/>
          <w:color w:val="auto"/>
          <w:sz w:val="26"/>
          <w:szCs w:val="26"/>
          <w:lang w:eastAsia="en-US"/>
        </w:rPr>
        <w:t xml:space="preserve"> договор строительного подряда), должны выполняться только индивидуальными предпринимателями или юридическими лицами, которые являются членами саморегулируемых организаций в области строительства, реконструкции, капитального ремонта объектов капитального строительства, если иное не установлено статьи 52 ГрК РФ.</w:t>
      </w:r>
      <w:r w:rsidR="00366181" w:rsidRPr="00366181">
        <w:rPr>
          <w:rFonts w:eastAsia="Calibri"/>
          <w:bCs/>
          <w:color w:val="auto"/>
          <w:sz w:val="26"/>
          <w:szCs w:val="26"/>
          <w:lang w:eastAsia="en-US"/>
        </w:rPr>
        <w:t xml:space="preserve"> </w:t>
      </w:r>
    </w:p>
    <w:p w:rsidR="00690E92" w:rsidRDefault="00CF0530" w:rsidP="00CF0530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>
        <w:rPr>
          <w:rFonts w:eastAsia="Calibri"/>
          <w:bCs/>
          <w:color w:val="auto"/>
          <w:sz w:val="26"/>
          <w:szCs w:val="26"/>
          <w:lang w:eastAsia="en-US"/>
        </w:rPr>
        <w:t>Согласно извещению об Аукционе, объектом закупки является:</w:t>
      </w:r>
      <w:r w:rsidRPr="00CF0530">
        <w:t xml:space="preserve"> </w:t>
      </w:r>
      <w:r>
        <w:t>«</w:t>
      </w:r>
      <w:r w:rsidRPr="00CF0530">
        <w:rPr>
          <w:rFonts w:eastAsia="Calibri"/>
          <w:bCs/>
          <w:color w:val="auto"/>
          <w:sz w:val="26"/>
          <w:szCs w:val="26"/>
          <w:lang w:eastAsia="en-US"/>
        </w:rPr>
        <w:t xml:space="preserve">Строительство здания спортивного зала МОУ </w:t>
      </w:r>
      <w:r>
        <w:rPr>
          <w:rFonts w:eastAsia="Calibri"/>
          <w:bCs/>
          <w:color w:val="auto"/>
          <w:sz w:val="26"/>
          <w:szCs w:val="26"/>
          <w:lang w:eastAsia="en-US"/>
        </w:rPr>
        <w:t>«</w:t>
      </w:r>
      <w:r w:rsidRPr="00CF0530">
        <w:rPr>
          <w:rFonts w:eastAsia="Calibri"/>
          <w:bCs/>
          <w:color w:val="auto"/>
          <w:sz w:val="26"/>
          <w:szCs w:val="26"/>
          <w:lang w:eastAsia="en-US"/>
        </w:rPr>
        <w:t>Раменская средняя общеобразовательная школа</w:t>
      </w:r>
      <w:r>
        <w:rPr>
          <w:rFonts w:eastAsia="Calibri"/>
          <w:bCs/>
          <w:color w:val="auto"/>
          <w:sz w:val="26"/>
          <w:szCs w:val="26"/>
          <w:lang w:eastAsia="en-US"/>
        </w:rPr>
        <w:t>»</w:t>
      </w:r>
      <w:r w:rsidRPr="00CF0530">
        <w:rPr>
          <w:rFonts w:eastAsia="Calibri"/>
          <w:bCs/>
          <w:color w:val="auto"/>
          <w:sz w:val="26"/>
          <w:szCs w:val="26"/>
          <w:lang w:eastAsia="en-US"/>
        </w:rPr>
        <w:t xml:space="preserve"> по адресу: Московская область, г.</w:t>
      </w:r>
      <w:r>
        <w:rPr>
          <w:rFonts w:eastAsia="Calibri"/>
          <w:bCs/>
          <w:color w:val="auto"/>
          <w:sz w:val="26"/>
          <w:szCs w:val="26"/>
          <w:lang w:eastAsia="en-US"/>
        </w:rPr>
        <w:t xml:space="preserve"> </w:t>
      </w:r>
      <w:r w:rsidRPr="00CF0530">
        <w:rPr>
          <w:rFonts w:eastAsia="Calibri"/>
          <w:bCs/>
          <w:color w:val="auto"/>
          <w:sz w:val="26"/>
          <w:szCs w:val="26"/>
          <w:lang w:eastAsia="en-US"/>
        </w:rPr>
        <w:t xml:space="preserve">о. Егорьевск, </w:t>
      </w:r>
      <w:r>
        <w:rPr>
          <w:rFonts w:eastAsia="Calibri"/>
          <w:bCs/>
          <w:color w:val="auto"/>
          <w:sz w:val="26"/>
          <w:szCs w:val="26"/>
          <w:lang w:eastAsia="en-US"/>
        </w:rPr>
        <w:br/>
      </w:r>
      <w:r w:rsidRPr="00CF0530">
        <w:rPr>
          <w:rFonts w:eastAsia="Calibri"/>
          <w:bCs/>
          <w:color w:val="auto"/>
          <w:sz w:val="26"/>
          <w:szCs w:val="26"/>
          <w:lang w:eastAsia="en-US"/>
        </w:rPr>
        <w:t>с.</w:t>
      </w:r>
      <w:r>
        <w:rPr>
          <w:rFonts w:eastAsia="Calibri"/>
          <w:bCs/>
          <w:color w:val="auto"/>
          <w:sz w:val="26"/>
          <w:szCs w:val="26"/>
          <w:lang w:eastAsia="en-US"/>
        </w:rPr>
        <w:t xml:space="preserve"> </w:t>
      </w:r>
      <w:r w:rsidRPr="00CF0530">
        <w:rPr>
          <w:rFonts w:eastAsia="Calibri"/>
          <w:bCs/>
          <w:color w:val="auto"/>
          <w:sz w:val="26"/>
          <w:szCs w:val="26"/>
          <w:lang w:eastAsia="en-US"/>
        </w:rPr>
        <w:t>Раменки, ул. Школьная, д.</w:t>
      </w:r>
      <w:r>
        <w:rPr>
          <w:rFonts w:eastAsia="Calibri"/>
          <w:bCs/>
          <w:color w:val="auto"/>
          <w:sz w:val="26"/>
          <w:szCs w:val="26"/>
          <w:lang w:eastAsia="en-US"/>
        </w:rPr>
        <w:t xml:space="preserve"> </w:t>
      </w:r>
      <w:r w:rsidRPr="00CF0530">
        <w:rPr>
          <w:rFonts w:eastAsia="Calibri"/>
          <w:bCs/>
          <w:color w:val="auto"/>
          <w:sz w:val="26"/>
          <w:szCs w:val="26"/>
          <w:lang w:eastAsia="en-US"/>
        </w:rPr>
        <w:t>7</w:t>
      </w:r>
      <w:r>
        <w:rPr>
          <w:rFonts w:eastAsia="Calibri"/>
          <w:bCs/>
          <w:color w:val="auto"/>
          <w:sz w:val="26"/>
          <w:szCs w:val="26"/>
          <w:lang w:eastAsia="en-US"/>
        </w:rPr>
        <w:t xml:space="preserve">». </w:t>
      </w:r>
    </w:p>
    <w:p w:rsidR="009A5254" w:rsidRPr="00366181" w:rsidRDefault="009A5254" w:rsidP="00CF0530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="Calibri"/>
          <w:bCs/>
          <w:color w:val="auto"/>
          <w:sz w:val="26"/>
          <w:szCs w:val="26"/>
          <w:lang w:eastAsia="en-US"/>
        </w:rPr>
        <w:t>В п</w:t>
      </w:r>
      <w:r w:rsidR="00CF0530">
        <w:rPr>
          <w:rFonts w:eastAsia="Calibri"/>
          <w:bCs/>
          <w:color w:val="auto"/>
          <w:sz w:val="26"/>
          <w:szCs w:val="26"/>
          <w:lang w:eastAsia="en-US"/>
        </w:rPr>
        <w:t>ун</w:t>
      </w:r>
      <w:r w:rsidR="00690E92">
        <w:rPr>
          <w:rFonts w:eastAsia="Calibri"/>
          <w:bCs/>
          <w:color w:val="auto"/>
          <w:sz w:val="26"/>
          <w:szCs w:val="26"/>
          <w:lang w:val="en-US" w:eastAsia="en-US"/>
        </w:rPr>
        <w:t>r</w:t>
      </w:r>
      <w:r w:rsidR="00CF0530">
        <w:rPr>
          <w:rFonts w:eastAsia="Calibri"/>
          <w:bCs/>
          <w:color w:val="auto"/>
          <w:sz w:val="26"/>
          <w:szCs w:val="26"/>
          <w:lang w:eastAsia="en-US"/>
        </w:rPr>
        <w:t>те</w:t>
      </w:r>
      <w:r>
        <w:rPr>
          <w:rFonts w:eastAsia="Calibri"/>
          <w:bCs/>
          <w:color w:val="auto"/>
          <w:sz w:val="26"/>
          <w:szCs w:val="26"/>
          <w:lang w:eastAsia="en-US"/>
        </w:rPr>
        <w:t xml:space="preserve"> 16 Информационной карты документации об Аукционе Заказчик устанавливает </w:t>
      </w:r>
      <w:r w:rsidR="00CF0530">
        <w:rPr>
          <w:rFonts w:eastAsia="Calibri"/>
          <w:bCs/>
          <w:color w:val="auto"/>
          <w:sz w:val="26"/>
          <w:szCs w:val="26"/>
          <w:lang w:eastAsia="en-US"/>
        </w:rPr>
        <w:t xml:space="preserve">дополнительные </w:t>
      </w:r>
      <w:r>
        <w:rPr>
          <w:rFonts w:eastAsia="Calibri"/>
          <w:bCs/>
          <w:color w:val="auto"/>
          <w:sz w:val="26"/>
          <w:szCs w:val="26"/>
          <w:lang w:eastAsia="en-US"/>
        </w:rPr>
        <w:t>требования к</w:t>
      </w:r>
      <w:r w:rsidR="00CF0530">
        <w:rPr>
          <w:rFonts w:eastAsia="Calibri"/>
          <w:bCs/>
          <w:color w:val="auto"/>
          <w:sz w:val="26"/>
          <w:szCs w:val="26"/>
          <w:lang w:eastAsia="en-US"/>
        </w:rPr>
        <w:t xml:space="preserve"> </w:t>
      </w:r>
      <w:r>
        <w:rPr>
          <w:rFonts w:eastAsia="Calibri"/>
          <w:bCs/>
          <w:color w:val="auto"/>
          <w:sz w:val="26"/>
          <w:szCs w:val="26"/>
          <w:lang w:eastAsia="en-US"/>
        </w:rPr>
        <w:t>участ</w:t>
      </w:r>
      <w:r w:rsidR="00CF0530">
        <w:rPr>
          <w:rFonts w:eastAsia="Calibri"/>
          <w:bCs/>
          <w:color w:val="auto"/>
          <w:sz w:val="26"/>
          <w:szCs w:val="26"/>
          <w:lang w:eastAsia="en-US"/>
        </w:rPr>
        <w:t>н</w:t>
      </w:r>
      <w:r>
        <w:rPr>
          <w:rFonts w:eastAsia="Calibri"/>
          <w:bCs/>
          <w:color w:val="auto"/>
          <w:sz w:val="26"/>
          <w:szCs w:val="26"/>
          <w:lang w:eastAsia="en-US"/>
        </w:rPr>
        <w:t>и</w:t>
      </w:r>
      <w:r w:rsidR="00CF0530">
        <w:rPr>
          <w:rFonts w:eastAsia="Calibri"/>
          <w:bCs/>
          <w:color w:val="auto"/>
          <w:sz w:val="26"/>
          <w:szCs w:val="26"/>
          <w:lang w:eastAsia="en-US"/>
        </w:rPr>
        <w:t>кам закупки</w:t>
      </w:r>
      <w:r w:rsidRPr="009A5254">
        <w:rPr>
          <w:rFonts w:eastAsia="Calibri"/>
          <w:bCs/>
          <w:color w:val="auto"/>
          <w:sz w:val="26"/>
          <w:szCs w:val="26"/>
          <w:lang w:eastAsia="en-US"/>
        </w:rPr>
        <w:t>, а именно:</w:t>
      </w:r>
      <w:r w:rsidR="00CF0530">
        <w:rPr>
          <w:rFonts w:eastAsia="Calibri"/>
          <w:bCs/>
          <w:color w:val="auto"/>
          <w:sz w:val="26"/>
          <w:szCs w:val="26"/>
          <w:lang w:eastAsia="en-US"/>
        </w:rPr>
        <w:t xml:space="preserve"> «</w:t>
      </w:r>
      <w:r w:rsidRPr="009A5254">
        <w:rPr>
          <w:rFonts w:eastAsia="Calibri"/>
          <w:bCs/>
          <w:color w:val="auto"/>
          <w:sz w:val="26"/>
          <w:szCs w:val="26"/>
          <w:lang w:eastAsia="en-US"/>
        </w:rPr>
        <w:t xml:space="preserve">Участник закупки должен являться членом саморегулируемой организации </w:t>
      </w:r>
      <w:r w:rsidR="00690E92">
        <w:rPr>
          <w:rFonts w:eastAsia="Calibri"/>
          <w:bCs/>
          <w:color w:val="auto"/>
          <w:sz w:val="26"/>
          <w:szCs w:val="26"/>
          <w:lang w:eastAsia="en-US"/>
        </w:rPr>
        <w:br/>
      </w:r>
      <w:r w:rsidRPr="009A5254">
        <w:rPr>
          <w:rFonts w:eastAsia="Calibri"/>
          <w:bCs/>
          <w:color w:val="auto"/>
          <w:sz w:val="26"/>
          <w:szCs w:val="26"/>
          <w:lang w:eastAsia="en-US"/>
        </w:rPr>
        <w:t xml:space="preserve">в области строительства, реконструкции, капитального ремонта объектов капитального строительства. минимальный размер взноса участника закупки </w:t>
      </w:r>
      <w:r w:rsidR="00690E92">
        <w:rPr>
          <w:rFonts w:eastAsia="Calibri"/>
          <w:bCs/>
          <w:color w:val="auto"/>
          <w:sz w:val="26"/>
          <w:szCs w:val="26"/>
          <w:lang w:eastAsia="en-US"/>
        </w:rPr>
        <w:br/>
      </w:r>
      <w:r w:rsidRPr="009A5254">
        <w:rPr>
          <w:rFonts w:eastAsia="Calibri"/>
          <w:bCs/>
          <w:color w:val="auto"/>
          <w:sz w:val="26"/>
          <w:szCs w:val="26"/>
          <w:lang w:eastAsia="en-US"/>
        </w:rPr>
        <w:t xml:space="preserve">в компенсационный фонд возмещения вреда должен быть сформирован </w:t>
      </w:r>
      <w:r w:rsidR="00690E92">
        <w:rPr>
          <w:rFonts w:eastAsia="Calibri"/>
          <w:bCs/>
          <w:color w:val="auto"/>
          <w:sz w:val="26"/>
          <w:szCs w:val="26"/>
          <w:lang w:eastAsia="en-US"/>
        </w:rPr>
        <w:br/>
      </w:r>
      <w:r w:rsidRPr="009A5254">
        <w:rPr>
          <w:rFonts w:eastAsia="Calibri"/>
          <w:bCs/>
          <w:color w:val="auto"/>
          <w:sz w:val="26"/>
          <w:szCs w:val="26"/>
          <w:lang w:eastAsia="en-US"/>
        </w:rPr>
        <w:t xml:space="preserve">в соответствии с требованиями ч. 12 ст. 55.16 Градостроительного кодекса Российской Федерации, минимальный размер взноса участника закупки </w:t>
      </w:r>
      <w:r w:rsidR="00690E92">
        <w:rPr>
          <w:rFonts w:eastAsia="Calibri"/>
          <w:bCs/>
          <w:color w:val="auto"/>
          <w:sz w:val="26"/>
          <w:szCs w:val="26"/>
          <w:lang w:eastAsia="en-US"/>
        </w:rPr>
        <w:br/>
      </w:r>
      <w:r w:rsidRPr="009A5254">
        <w:rPr>
          <w:rFonts w:eastAsia="Calibri"/>
          <w:bCs/>
          <w:color w:val="auto"/>
          <w:sz w:val="26"/>
          <w:szCs w:val="26"/>
          <w:lang w:eastAsia="en-US"/>
        </w:rPr>
        <w:t>в компенсационный фондобеспечения договорных обязательств должен быть сформирован в соответствии с требованиями ч. 13 ст. 55.16 Градостроительного кодекса Российской Федерации. Уровень ответственности члена саморегулируемой организации должен быть не ниже предложения участника закупки о цене контракта.</w:t>
      </w:r>
      <w:r>
        <w:rPr>
          <w:rFonts w:eastAsia="Calibri"/>
          <w:bCs/>
          <w:color w:val="auto"/>
          <w:sz w:val="26"/>
          <w:szCs w:val="26"/>
          <w:lang w:eastAsia="en-US"/>
        </w:rPr>
        <w:t xml:space="preserve"> </w:t>
      </w:r>
      <w:r w:rsidR="004F0A36">
        <w:rPr>
          <w:rFonts w:eastAsia="Calibri"/>
          <w:bCs/>
          <w:color w:val="auto"/>
          <w:sz w:val="26"/>
          <w:szCs w:val="26"/>
          <w:lang w:eastAsia="en-US"/>
        </w:rPr>
        <w:t xml:space="preserve">За </w:t>
      </w:r>
      <w:r w:rsidR="004F0A36" w:rsidRPr="004F0A36">
        <w:rPr>
          <w:rFonts w:eastAsia="Calibri"/>
          <w:bCs/>
          <w:color w:val="auto"/>
          <w:sz w:val="26"/>
          <w:szCs w:val="26"/>
          <w:lang w:eastAsia="en-US"/>
        </w:rPr>
        <w:t>исключением случаев, перечисленных в ч. 2.1 и 2.2 ст. 52 Градостроительного кодекса РФ. Выписка должна быть действительна на дату подачи заявки.</w:t>
      </w:r>
      <w:r w:rsidR="00CF0530">
        <w:rPr>
          <w:rFonts w:eastAsia="Calibri"/>
          <w:bCs/>
          <w:color w:val="auto"/>
          <w:sz w:val="26"/>
          <w:szCs w:val="26"/>
          <w:lang w:eastAsia="en-US"/>
        </w:rPr>
        <w:t>»</w:t>
      </w:r>
    </w:p>
    <w:p w:rsidR="00F535AD" w:rsidRPr="002F38F3" w:rsidRDefault="00CF0530" w:rsidP="002F38F3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И</w:t>
      </w:r>
      <w:r w:rsidR="00863F83" w:rsidRPr="002F38F3">
        <w:rPr>
          <w:rFonts w:eastAsiaTheme="minorHAnsi"/>
          <w:color w:val="auto"/>
          <w:sz w:val="26"/>
          <w:szCs w:val="26"/>
          <w:lang w:eastAsia="en-US"/>
        </w:rPr>
        <w:t xml:space="preserve">зучив заявку </w:t>
      </w:r>
      <w:r w:rsidR="00420160">
        <w:rPr>
          <w:rFonts w:eastAsiaTheme="minorHAnsi"/>
          <w:color w:val="auto"/>
          <w:sz w:val="26"/>
          <w:szCs w:val="26"/>
          <w:lang w:eastAsia="en-US"/>
        </w:rPr>
        <w:t>участника закупки</w:t>
      </w:r>
      <w:r w:rsidR="00EF7A6F">
        <w:rPr>
          <w:rFonts w:eastAsiaTheme="minorHAnsi"/>
          <w:color w:val="auto"/>
          <w:sz w:val="26"/>
          <w:szCs w:val="26"/>
          <w:lang w:eastAsia="en-US"/>
        </w:rPr>
        <w:t>,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863F83" w:rsidRPr="002F38F3">
        <w:rPr>
          <w:rFonts w:eastAsiaTheme="minorHAnsi"/>
          <w:color w:val="auto"/>
          <w:sz w:val="26"/>
          <w:szCs w:val="26"/>
          <w:lang w:eastAsia="en-US"/>
        </w:rPr>
        <w:t>представленную на заседани</w:t>
      </w:r>
      <w:r w:rsidR="00EF7A6F">
        <w:rPr>
          <w:rFonts w:eastAsiaTheme="minorHAnsi"/>
          <w:color w:val="auto"/>
          <w:sz w:val="26"/>
          <w:szCs w:val="26"/>
          <w:lang w:eastAsia="en-US"/>
        </w:rPr>
        <w:t>е</w:t>
      </w:r>
      <w:r w:rsidR="00863F83" w:rsidRPr="002F38F3">
        <w:rPr>
          <w:rFonts w:eastAsiaTheme="minorHAnsi"/>
          <w:color w:val="auto"/>
          <w:sz w:val="26"/>
          <w:szCs w:val="26"/>
          <w:lang w:eastAsia="en-US"/>
        </w:rPr>
        <w:t xml:space="preserve"> Комиссии представителем Заказчика, Комиссия </w:t>
      </w:r>
      <w:r>
        <w:rPr>
          <w:rFonts w:eastAsiaTheme="minorHAnsi"/>
          <w:color w:val="auto"/>
          <w:sz w:val="26"/>
          <w:szCs w:val="26"/>
          <w:lang w:eastAsia="en-US"/>
        </w:rPr>
        <w:t>установила</w:t>
      </w:r>
      <w:r w:rsidR="00863F83" w:rsidRPr="002F38F3">
        <w:rPr>
          <w:rFonts w:eastAsiaTheme="minorHAnsi"/>
          <w:color w:val="auto"/>
          <w:sz w:val="26"/>
          <w:szCs w:val="26"/>
          <w:lang w:eastAsia="en-US"/>
        </w:rPr>
        <w:t>, что</w:t>
      </w:r>
      <w:r w:rsidR="00875BB6">
        <w:rPr>
          <w:rFonts w:eastAsiaTheme="minorHAnsi"/>
          <w:color w:val="auto"/>
          <w:sz w:val="26"/>
          <w:szCs w:val="26"/>
          <w:lang w:eastAsia="en-US"/>
        </w:rPr>
        <w:t xml:space="preserve"> в составе</w:t>
      </w:r>
      <w:r w:rsidR="00863F83" w:rsidRPr="002F38F3">
        <w:rPr>
          <w:rFonts w:eastAsiaTheme="minorHAnsi"/>
          <w:color w:val="auto"/>
          <w:sz w:val="26"/>
          <w:szCs w:val="26"/>
          <w:lang w:eastAsia="en-US"/>
        </w:rPr>
        <w:t xml:space="preserve"> заявк</w:t>
      </w:r>
      <w:r w:rsidR="00EF7A6F">
        <w:rPr>
          <w:rFonts w:eastAsiaTheme="minorHAnsi"/>
          <w:color w:val="auto"/>
          <w:sz w:val="26"/>
          <w:szCs w:val="26"/>
          <w:lang w:eastAsia="en-US"/>
        </w:rPr>
        <w:t>е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участника</w:t>
      </w:r>
      <w:r w:rsidR="00875BB6">
        <w:rPr>
          <w:rFonts w:eastAsiaTheme="minorHAnsi"/>
          <w:color w:val="auto"/>
          <w:sz w:val="26"/>
          <w:szCs w:val="26"/>
          <w:lang w:eastAsia="en-US"/>
        </w:rPr>
        <w:t xml:space="preserve"> закупки </w:t>
      </w:r>
      <w:r w:rsidR="00690E92">
        <w:rPr>
          <w:rFonts w:eastAsiaTheme="minorHAnsi"/>
          <w:color w:val="auto"/>
          <w:sz w:val="26"/>
          <w:szCs w:val="26"/>
          <w:lang w:eastAsia="en-US"/>
        </w:rPr>
        <w:t>представлен</w:t>
      </w:r>
      <w:r w:rsidR="00875BB6">
        <w:rPr>
          <w:rFonts w:eastAsiaTheme="minorHAnsi"/>
          <w:color w:val="auto"/>
          <w:sz w:val="26"/>
          <w:szCs w:val="26"/>
          <w:lang w:eastAsia="en-US"/>
        </w:rPr>
        <w:t>а</w:t>
      </w:r>
      <w:r w:rsidR="00690E92">
        <w:rPr>
          <w:rFonts w:eastAsiaTheme="minorHAnsi"/>
          <w:color w:val="auto"/>
          <w:sz w:val="26"/>
          <w:szCs w:val="26"/>
          <w:lang w:eastAsia="en-US"/>
        </w:rPr>
        <w:t xml:space="preserve"> копи</w:t>
      </w:r>
      <w:r w:rsidR="00875BB6">
        <w:rPr>
          <w:rFonts w:eastAsiaTheme="minorHAnsi"/>
          <w:color w:val="auto"/>
          <w:sz w:val="26"/>
          <w:szCs w:val="26"/>
          <w:lang w:eastAsia="en-US"/>
        </w:rPr>
        <w:t>я</w:t>
      </w:r>
      <w:r w:rsidR="00690E92">
        <w:rPr>
          <w:rFonts w:eastAsiaTheme="minorHAnsi"/>
          <w:color w:val="auto"/>
          <w:sz w:val="26"/>
          <w:szCs w:val="26"/>
          <w:lang w:eastAsia="en-US"/>
        </w:rPr>
        <w:t xml:space="preserve"> выписки из </w:t>
      </w:r>
      <w:r w:rsidR="00875BB6">
        <w:rPr>
          <w:rFonts w:eastAsiaTheme="minorHAnsi"/>
          <w:color w:val="auto"/>
          <w:sz w:val="26"/>
          <w:szCs w:val="26"/>
          <w:lang w:eastAsia="en-US"/>
        </w:rPr>
        <w:t>с</w:t>
      </w:r>
      <w:r w:rsidR="00690E92">
        <w:rPr>
          <w:rFonts w:eastAsiaTheme="minorHAnsi"/>
          <w:color w:val="auto"/>
          <w:sz w:val="26"/>
          <w:szCs w:val="26"/>
          <w:lang w:eastAsia="en-US"/>
        </w:rPr>
        <w:t xml:space="preserve">аморегулируемой организации </w:t>
      </w:r>
      <w:r w:rsidR="00191B13">
        <w:rPr>
          <w:rFonts w:eastAsiaTheme="minorHAnsi"/>
          <w:color w:val="auto"/>
          <w:sz w:val="26"/>
          <w:szCs w:val="26"/>
          <w:lang w:eastAsia="en-US"/>
        </w:rPr>
        <w:t>необходимого</w:t>
      </w:r>
      <w:r w:rsidR="00944B51">
        <w:rPr>
          <w:rFonts w:eastAsiaTheme="minorHAnsi"/>
          <w:color w:val="auto"/>
          <w:sz w:val="26"/>
          <w:szCs w:val="26"/>
          <w:lang w:eastAsia="en-US"/>
        </w:rPr>
        <w:t xml:space="preserve"> уровня ответственности, что соответствует требованиям </w:t>
      </w:r>
      <w:r w:rsidR="00191B13">
        <w:rPr>
          <w:rFonts w:eastAsiaTheme="minorHAnsi"/>
          <w:color w:val="auto"/>
          <w:sz w:val="26"/>
          <w:szCs w:val="26"/>
          <w:lang w:eastAsia="en-US"/>
        </w:rPr>
        <w:t>д</w:t>
      </w:r>
      <w:r w:rsidR="00944B51">
        <w:rPr>
          <w:rFonts w:eastAsiaTheme="minorHAnsi"/>
          <w:color w:val="auto"/>
          <w:sz w:val="26"/>
          <w:szCs w:val="26"/>
          <w:lang w:eastAsia="en-US"/>
        </w:rPr>
        <w:t>окументации об Аукционе.</w:t>
      </w:r>
    </w:p>
    <w:p w:rsidR="00F535AD" w:rsidRPr="002F38F3" w:rsidRDefault="00F535AD" w:rsidP="002F38F3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F38F3">
        <w:rPr>
          <w:rFonts w:eastAsiaTheme="minorHAnsi"/>
          <w:color w:val="auto"/>
          <w:sz w:val="26"/>
          <w:szCs w:val="26"/>
          <w:lang w:eastAsia="en-US"/>
        </w:rPr>
        <w:t xml:space="preserve">Таким образом, </w:t>
      </w:r>
      <w:r w:rsidR="00CF0530">
        <w:rPr>
          <w:rFonts w:eastAsiaTheme="minorHAnsi"/>
          <w:color w:val="auto"/>
          <w:sz w:val="26"/>
          <w:szCs w:val="26"/>
          <w:lang w:eastAsia="en-US"/>
        </w:rPr>
        <w:t xml:space="preserve">комиссия приходит к выводу, что </w:t>
      </w:r>
      <w:r w:rsidR="00614D53">
        <w:rPr>
          <w:rFonts w:eastAsiaTheme="minorHAnsi"/>
          <w:color w:val="auto"/>
          <w:sz w:val="26"/>
          <w:szCs w:val="26"/>
          <w:lang w:eastAsia="en-US"/>
        </w:rPr>
        <w:t xml:space="preserve">действия аукционной комиссии </w:t>
      </w:r>
      <w:r w:rsidR="009A5254">
        <w:rPr>
          <w:rFonts w:eastAsiaTheme="minorHAnsi"/>
          <w:color w:val="auto"/>
          <w:sz w:val="26"/>
          <w:szCs w:val="26"/>
          <w:lang w:eastAsia="en-US"/>
        </w:rPr>
        <w:t xml:space="preserve">в части признания заявки участника закупки </w:t>
      </w:r>
      <w:r w:rsidR="00CF0530">
        <w:rPr>
          <w:rFonts w:eastAsiaTheme="minorHAnsi"/>
          <w:color w:val="auto"/>
          <w:sz w:val="26"/>
          <w:szCs w:val="26"/>
          <w:lang w:eastAsia="en-US"/>
        </w:rPr>
        <w:t xml:space="preserve">номер «105» </w:t>
      </w:r>
      <w:r w:rsidR="00CF0530">
        <w:rPr>
          <w:rFonts w:eastAsiaTheme="minorHAnsi"/>
          <w:color w:val="auto"/>
          <w:sz w:val="26"/>
          <w:szCs w:val="26"/>
          <w:lang w:eastAsia="en-US"/>
        </w:rPr>
        <w:br/>
      </w:r>
      <w:r w:rsidR="009A5254">
        <w:rPr>
          <w:rFonts w:eastAsiaTheme="minorHAnsi"/>
          <w:color w:val="auto"/>
          <w:sz w:val="26"/>
          <w:szCs w:val="26"/>
          <w:lang w:eastAsia="en-US"/>
        </w:rPr>
        <w:t>соответству</w:t>
      </w:r>
      <w:r w:rsidR="00CF0530">
        <w:rPr>
          <w:rFonts w:eastAsiaTheme="minorHAnsi"/>
          <w:color w:val="auto"/>
          <w:sz w:val="26"/>
          <w:szCs w:val="26"/>
          <w:lang w:eastAsia="en-US"/>
        </w:rPr>
        <w:t>ющей</w:t>
      </w:r>
      <w:r w:rsidR="009A5254">
        <w:rPr>
          <w:rFonts w:eastAsiaTheme="minorHAnsi"/>
          <w:color w:val="auto"/>
          <w:sz w:val="26"/>
          <w:szCs w:val="26"/>
          <w:lang w:eastAsia="en-US"/>
        </w:rPr>
        <w:t xml:space="preserve"> требованиям документации об Аукционе не противоречат положениям Закона о контрактной системе</w:t>
      </w:r>
      <w:r w:rsidRPr="002F38F3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F535AD" w:rsidRDefault="00F535AD" w:rsidP="002F38F3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F38F3">
        <w:rPr>
          <w:rFonts w:eastAsiaTheme="minorHAnsi"/>
          <w:color w:val="auto"/>
          <w:sz w:val="26"/>
          <w:szCs w:val="26"/>
          <w:lang w:eastAsia="en-US"/>
        </w:rPr>
        <w:t xml:space="preserve">Следовательно, довод жалобы Заявителя является </w:t>
      </w:r>
      <w:r w:rsidR="00420160">
        <w:rPr>
          <w:rFonts w:eastAsiaTheme="minorHAnsi"/>
          <w:color w:val="auto"/>
          <w:sz w:val="26"/>
          <w:szCs w:val="26"/>
          <w:lang w:eastAsia="en-US"/>
        </w:rPr>
        <w:t>не</w:t>
      </w:r>
      <w:r w:rsidRPr="002F38F3">
        <w:rPr>
          <w:rFonts w:eastAsiaTheme="minorHAnsi"/>
          <w:color w:val="auto"/>
          <w:sz w:val="26"/>
          <w:szCs w:val="26"/>
          <w:lang w:eastAsia="en-US"/>
        </w:rPr>
        <w:t>обоснованным.</w:t>
      </w:r>
    </w:p>
    <w:p w:rsidR="004F0A36" w:rsidRDefault="00690E92" w:rsidP="00690E92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b/>
          <w:sz w:val="26"/>
          <w:szCs w:val="26"/>
        </w:rPr>
      </w:pPr>
      <w:r w:rsidRPr="00690E92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2 части 22 статьи 99, частью 8 статьи 106, частью 1 статьи 112 Закона о контрактной системе, Комиссия</w:t>
      </w:r>
    </w:p>
    <w:p w:rsidR="006301A9" w:rsidRPr="002F38F3" w:rsidRDefault="0096131A" w:rsidP="002F38F3">
      <w:pPr>
        <w:spacing w:after="120" w:line="276" w:lineRule="auto"/>
        <w:ind w:firstLine="696"/>
        <w:jc w:val="center"/>
        <w:rPr>
          <w:b/>
          <w:sz w:val="26"/>
          <w:szCs w:val="26"/>
        </w:rPr>
      </w:pPr>
      <w:r w:rsidRPr="002F38F3">
        <w:rPr>
          <w:b/>
          <w:sz w:val="26"/>
          <w:szCs w:val="26"/>
        </w:rPr>
        <w:lastRenderedPageBreak/>
        <w:t>РЕШИЛА:</w:t>
      </w:r>
    </w:p>
    <w:p w:rsidR="008971B9" w:rsidRPr="002F38F3" w:rsidRDefault="00553E99" w:rsidP="00137A59">
      <w:pPr>
        <w:pStyle w:val="a4"/>
        <w:widowControl/>
        <w:numPr>
          <w:ilvl w:val="0"/>
          <w:numId w:val="2"/>
        </w:numPr>
        <w:tabs>
          <w:tab w:val="left" w:pos="284"/>
          <w:tab w:val="left" w:pos="709"/>
        </w:tabs>
        <w:spacing w:line="276" w:lineRule="auto"/>
        <w:ind w:hanging="359"/>
        <w:jc w:val="both"/>
        <w:rPr>
          <w:bCs/>
          <w:sz w:val="26"/>
          <w:szCs w:val="26"/>
        </w:rPr>
      </w:pPr>
      <w:r w:rsidRPr="002F38F3">
        <w:rPr>
          <w:bCs/>
          <w:sz w:val="26"/>
          <w:szCs w:val="26"/>
        </w:rPr>
        <w:t>Признать жалобу</w:t>
      </w:r>
      <w:r w:rsidR="008971B9" w:rsidRPr="002F38F3">
        <w:rPr>
          <w:bCs/>
          <w:sz w:val="26"/>
          <w:szCs w:val="26"/>
        </w:rPr>
        <w:t xml:space="preserve"> </w:t>
      </w:r>
      <w:r w:rsidR="00420160" w:rsidRPr="00420160">
        <w:rPr>
          <w:bCs/>
          <w:sz w:val="26"/>
          <w:szCs w:val="26"/>
        </w:rPr>
        <w:t>ООО «СТРОЙХОЛДИНГ»</w:t>
      </w:r>
      <w:r w:rsidR="00913C68">
        <w:rPr>
          <w:bCs/>
          <w:sz w:val="26"/>
          <w:szCs w:val="26"/>
        </w:rPr>
        <w:t xml:space="preserve"> не</w:t>
      </w:r>
      <w:r w:rsidRPr="002F38F3">
        <w:rPr>
          <w:bCs/>
          <w:sz w:val="26"/>
          <w:szCs w:val="26"/>
        </w:rPr>
        <w:t>обоснованной</w:t>
      </w:r>
      <w:r w:rsidR="008971B9" w:rsidRPr="002F38F3">
        <w:rPr>
          <w:bCs/>
          <w:sz w:val="26"/>
          <w:szCs w:val="26"/>
        </w:rPr>
        <w:t>.</w:t>
      </w:r>
    </w:p>
    <w:p w:rsidR="00787AE5" w:rsidRPr="0065471B" w:rsidRDefault="00137A59" w:rsidP="00137A59">
      <w:pPr>
        <w:pStyle w:val="a4"/>
        <w:widowControl/>
        <w:numPr>
          <w:ilvl w:val="0"/>
          <w:numId w:val="2"/>
        </w:numPr>
        <w:tabs>
          <w:tab w:val="left" w:pos="993"/>
        </w:tabs>
        <w:ind w:left="-142" w:firstLine="851"/>
        <w:jc w:val="both"/>
        <w:rPr>
          <w:bCs/>
          <w:sz w:val="26"/>
          <w:szCs w:val="26"/>
          <w:lang w:bidi="ru-RU"/>
        </w:rPr>
      </w:pPr>
      <w:r>
        <w:rPr>
          <w:bCs/>
          <w:sz w:val="26"/>
          <w:szCs w:val="26"/>
        </w:rPr>
        <w:t xml:space="preserve"> </w:t>
      </w:r>
      <w:r w:rsidR="00787AE5" w:rsidRPr="0065471B">
        <w:rPr>
          <w:bCs/>
          <w:sz w:val="26"/>
          <w:szCs w:val="26"/>
        </w:rPr>
        <w:t>Требование   о    приостановке   определения   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FC0177" w:rsidRPr="002F38F3" w:rsidRDefault="00FC0177" w:rsidP="002F38F3">
      <w:pPr>
        <w:widowControl/>
        <w:spacing w:before="0" w:line="276" w:lineRule="auto"/>
        <w:ind w:firstLine="696"/>
        <w:jc w:val="both"/>
        <w:rPr>
          <w:color w:val="auto"/>
          <w:sz w:val="26"/>
          <w:szCs w:val="26"/>
        </w:rPr>
      </w:pPr>
      <w:bookmarkStart w:id="0" w:name="_GoBack"/>
      <w:bookmarkEnd w:id="0"/>
    </w:p>
    <w:p w:rsidR="00253DB5" w:rsidRPr="002F38F3" w:rsidRDefault="001C2F47" w:rsidP="002F38F3">
      <w:pPr>
        <w:widowControl/>
        <w:spacing w:before="0" w:line="276" w:lineRule="auto"/>
        <w:ind w:firstLine="696"/>
        <w:jc w:val="both"/>
        <w:rPr>
          <w:color w:val="auto"/>
          <w:sz w:val="26"/>
          <w:szCs w:val="26"/>
        </w:rPr>
      </w:pPr>
      <w:r w:rsidRPr="002F38F3">
        <w:rPr>
          <w:color w:val="auto"/>
          <w:sz w:val="26"/>
          <w:szCs w:val="26"/>
        </w:rPr>
        <w:t xml:space="preserve">Настоящее решение может быть обжаловано в суде, арбитражном суде </w:t>
      </w:r>
      <w:r w:rsidR="00690E92">
        <w:rPr>
          <w:color w:val="auto"/>
          <w:sz w:val="26"/>
          <w:szCs w:val="26"/>
        </w:rPr>
        <w:br/>
      </w:r>
      <w:r w:rsidRPr="002F38F3">
        <w:rPr>
          <w:color w:val="auto"/>
          <w:sz w:val="26"/>
          <w:szCs w:val="26"/>
        </w:rPr>
        <w:t>в течение трех месяцев в установленном законом порядке.</w:t>
      </w:r>
    </w:p>
    <w:p w:rsidR="00205609" w:rsidRDefault="00205609" w:rsidP="0053679A">
      <w:pPr>
        <w:widowControl/>
        <w:spacing w:before="0"/>
        <w:ind w:firstLine="696"/>
        <w:jc w:val="both"/>
        <w:rPr>
          <w:color w:val="auto"/>
          <w:sz w:val="26"/>
          <w:szCs w:val="26"/>
        </w:rPr>
      </w:pPr>
    </w:p>
    <w:p w:rsidR="0067527E" w:rsidRPr="00C7496E" w:rsidRDefault="0067527E" w:rsidP="00C7496E">
      <w:pPr>
        <w:spacing w:before="0"/>
        <w:ind w:firstLine="0"/>
        <w:rPr>
          <w:rFonts w:eastAsia="Calibri"/>
          <w:sz w:val="26"/>
          <w:szCs w:val="26"/>
          <w:lang w:eastAsia="en-US"/>
        </w:rPr>
      </w:pPr>
    </w:p>
    <w:sectPr w:rsidR="0067527E" w:rsidRPr="00C7496E" w:rsidSect="00826C41">
      <w:headerReference w:type="even" r:id="rId9"/>
      <w:headerReference w:type="default" r:id="rId10"/>
      <w:pgSz w:w="11906" w:h="16838"/>
      <w:pgMar w:top="993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1E9D" w:rsidRDefault="00171E9D" w:rsidP="00F963A7">
      <w:pPr>
        <w:spacing w:before="0"/>
      </w:pPr>
      <w:r>
        <w:separator/>
      </w:r>
    </w:p>
  </w:endnote>
  <w:endnote w:type="continuationSeparator" w:id="0">
    <w:p w:rsidR="00171E9D" w:rsidRDefault="00171E9D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1E9D" w:rsidRDefault="00171E9D" w:rsidP="00F963A7">
      <w:pPr>
        <w:spacing w:before="0"/>
      </w:pPr>
      <w:r>
        <w:separator/>
      </w:r>
    </w:p>
  </w:footnote>
  <w:footnote w:type="continuationSeparator" w:id="0">
    <w:p w:rsidR="00171E9D" w:rsidRDefault="00171E9D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54305508"/>
    </w:sdtPr>
    <w:sdtEndPr/>
    <w:sdtContent>
      <w:p w:rsidR="00171E9D" w:rsidRDefault="001E544E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37A5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71E9D" w:rsidRDefault="00171E9D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</w:sdtPr>
    <w:sdtEndPr>
      <w:rPr>
        <w:sz w:val="28"/>
        <w:szCs w:val="28"/>
      </w:rPr>
    </w:sdtEndPr>
    <w:sdtContent>
      <w:p w:rsidR="00171E9D" w:rsidRPr="00405411" w:rsidRDefault="00171E9D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137A59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171E9D" w:rsidRDefault="00171E9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1" w15:restartNumberingAfterBreak="0">
    <w:nsid w:val="105B2E06"/>
    <w:multiLevelType w:val="hybridMultilevel"/>
    <w:tmpl w:val="E2741B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4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6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8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9" w15:restartNumberingAfterBreak="0">
    <w:nsid w:val="4F941979"/>
    <w:multiLevelType w:val="hybridMultilevel"/>
    <w:tmpl w:val="8D880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3621" w:hanging="360"/>
      </w:pPr>
    </w:lvl>
    <w:lvl w:ilvl="1" w:tplc="04190019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12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5EB0458A"/>
    <w:multiLevelType w:val="hybridMultilevel"/>
    <w:tmpl w:val="CE94B340"/>
    <w:lvl w:ilvl="0" w:tplc="CC4878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3"/>
  </w:num>
  <w:num w:numId="5">
    <w:abstractNumId w:val="14"/>
  </w:num>
  <w:num w:numId="6">
    <w:abstractNumId w:val="16"/>
  </w:num>
  <w:num w:numId="7">
    <w:abstractNumId w:val="15"/>
  </w:num>
  <w:num w:numId="8">
    <w:abstractNumId w:val="0"/>
  </w:num>
  <w:num w:numId="9">
    <w:abstractNumId w:val="11"/>
  </w:num>
  <w:num w:numId="10">
    <w:abstractNumId w:val="12"/>
  </w:num>
  <w:num w:numId="11">
    <w:abstractNumId w:val="2"/>
  </w:num>
  <w:num w:numId="12">
    <w:abstractNumId w:val="10"/>
  </w:num>
  <w:num w:numId="13">
    <w:abstractNumId w:val="7"/>
  </w:num>
  <w:num w:numId="14">
    <w:abstractNumId w:val="4"/>
  </w:num>
  <w:num w:numId="15">
    <w:abstractNumId w:val="1"/>
  </w:num>
  <w:num w:numId="16">
    <w:abstractNumId w:val="9"/>
  </w:num>
  <w:num w:numId="17">
    <w:abstractNumId w:val="13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9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4CCB"/>
    <w:rsid w:val="00004EE1"/>
    <w:rsid w:val="00005A24"/>
    <w:rsid w:val="00005DBB"/>
    <w:rsid w:val="00006E69"/>
    <w:rsid w:val="0001243E"/>
    <w:rsid w:val="00026723"/>
    <w:rsid w:val="00026BEF"/>
    <w:rsid w:val="00026DD7"/>
    <w:rsid w:val="00035AEB"/>
    <w:rsid w:val="00036731"/>
    <w:rsid w:val="00050150"/>
    <w:rsid w:val="0005323D"/>
    <w:rsid w:val="00053CB1"/>
    <w:rsid w:val="00061255"/>
    <w:rsid w:val="0006188A"/>
    <w:rsid w:val="00062C5A"/>
    <w:rsid w:val="00062E5E"/>
    <w:rsid w:val="00066914"/>
    <w:rsid w:val="00071804"/>
    <w:rsid w:val="000731DC"/>
    <w:rsid w:val="000737B8"/>
    <w:rsid w:val="00075418"/>
    <w:rsid w:val="00075B18"/>
    <w:rsid w:val="0008480F"/>
    <w:rsid w:val="00090552"/>
    <w:rsid w:val="00092FA2"/>
    <w:rsid w:val="000930D5"/>
    <w:rsid w:val="00093E04"/>
    <w:rsid w:val="000A0529"/>
    <w:rsid w:val="000A183B"/>
    <w:rsid w:val="000A548A"/>
    <w:rsid w:val="000B1F25"/>
    <w:rsid w:val="000B2789"/>
    <w:rsid w:val="000C19D2"/>
    <w:rsid w:val="000C5FB1"/>
    <w:rsid w:val="000C6B6C"/>
    <w:rsid w:val="000D2788"/>
    <w:rsid w:val="000D5C39"/>
    <w:rsid w:val="000E1CBD"/>
    <w:rsid w:val="000E3D64"/>
    <w:rsid w:val="000F23CC"/>
    <w:rsid w:val="000F34F1"/>
    <w:rsid w:val="000F463B"/>
    <w:rsid w:val="00101069"/>
    <w:rsid w:val="0010183C"/>
    <w:rsid w:val="00101B5C"/>
    <w:rsid w:val="0010244B"/>
    <w:rsid w:val="001030D6"/>
    <w:rsid w:val="0011357B"/>
    <w:rsid w:val="001155F5"/>
    <w:rsid w:val="00116C13"/>
    <w:rsid w:val="001219F5"/>
    <w:rsid w:val="001223DB"/>
    <w:rsid w:val="00137A59"/>
    <w:rsid w:val="00137CFC"/>
    <w:rsid w:val="00141666"/>
    <w:rsid w:val="00161481"/>
    <w:rsid w:val="00161559"/>
    <w:rsid w:val="001620AC"/>
    <w:rsid w:val="001624AD"/>
    <w:rsid w:val="00162F73"/>
    <w:rsid w:val="001647AB"/>
    <w:rsid w:val="0016652F"/>
    <w:rsid w:val="00171E9D"/>
    <w:rsid w:val="00172C63"/>
    <w:rsid w:val="001730FB"/>
    <w:rsid w:val="0017506D"/>
    <w:rsid w:val="00177A18"/>
    <w:rsid w:val="001801B2"/>
    <w:rsid w:val="001834CE"/>
    <w:rsid w:val="00187AF0"/>
    <w:rsid w:val="00191B13"/>
    <w:rsid w:val="0019568E"/>
    <w:rsid w:val="001A50D8"/>
    <w:rsid w:val="001A7248"/>
    <w:rsid w:val="001B03C3"/>
    <w:rsid w:val="001B2B3A"/>
    <w:rsid w:val="001B4214"/>
    <w:rsid w:val="001B4F20"/>
    <w:rsid w:val="001B6C87"/>
    <w:rsid w:val="001C2F47"/>
    <w:rsid w:val="001C5617"/>
    <w:rsid w:val="001C650C"/>
    <w:rsid w:val="001D46D9"/>
    <w:rsid w:val="001D5D25"/>
    <w:rsid w:val="001D792F"/>
    <w:rsid w:val="001E17FE"/>
    <w:rsid w:val="001E544E"/>
    <w:rsid w:val="001E6F79"/>
    <w:rsid w:val="001F693F"/>
    <w:rsid w:val="002037F3"/>
    <w:rsid w:val="002049FA"/>
    <w:rsid w:val="00205609"/>
    <w:rsid w:val="002059AC"/>
    <w:rsid w:val="002101A4"/>
    <w:rsid w:val="0021414D"/>
    <w:rsid w:val="0021634D"/>
    <w:rsid w:val="00222EE4"/>
    <w:rsid w:val="00227F80"/>
    <w:rsid w:val="0023502B"/>
    <w:rsid w:val="00240DAB"/>
    <w:rsid w:val="00241AD4"/>
    <w:rsid w:val="002441F5"/>
    <w:rsid w:val="00250B23"/>
    <w:rsid w:val="00253DB5"/>
    <w:rsid w:val="002549B4"/>
    <w:rsid w:val="00256B28"/>
    <w:rsid w:val="002633ED"/>
    <w:rsid w:val="00265709"/>
    <w:rsid w:val="0026580B"/>
    <w:rsid w:val="002661F1"/>
    <w:rsid w:val="00271043"/>
    <w:rsid w:val="002738F2"/>
    <w:rsid w:val="00273FDE"/>
    <w:rsid w:val="0027508A"/>
    <w:rsid w:val="0027697F"/>
    <w:rsid w:val="002804B4"/>
    <w:rsid w:val="002827FB"/>
    <w:rsid w:val="00285F76"/>
    <w:rsid w:val="00286ED1"/>
    <w:rsid w:val="00290A60"/>
    <w:rsid w:val="0029381E"/>
    <w:rsid w:val="00296C2D"/>
    <w:rsid w:val="00297B67"/>
    <w:rsid w:val="002A409E"/>
    <w:rsid w:val="002A7AA8"/>
    <w:rsid w:val="002B5445"/>
    <w:rsid w:val="002B5942"/>
    <w:rsid w:val="002C0054"/>
    <w:rsid w:val="002C2C93"/>
    <w:rsid w:val="002C3F15"/>
    <w:rsid w:val="002C6331"/>
    <w:rsid w:val="002D3005"/>
    <w:rsid w:val="002D54E0"/>
    <w:rsid w:val="002D695F"/>
    <w:rsid w:val="002D7475"/>
    <w:rsid w:val="002F1953"/>
    <w:rsid w:val="002F38F3"/>
    <w:rsid w:val="002F5495"/>
    <w:rsid w:val="00300148"/>
    <w:rsid w:val="00300FFB"/>
    <w:rsid w:val="003064EB"/>
    <w:rsid w:val="00307536"/>
    <w:rsid w:val="003076DE"/>
    <w:rsid w:val="0031478F"/>
    <w:rsid w:val="00324BDD"/>
    <w:rsid w:val="00325A6F"/>
    <w:rsid w:val="00331F15"/>
    <w:rsid w:val="003327DE"/>
    <w:rsid w:val="003369B4"/>
    <w:rsid w:val="00340B72"/>
    <w:rsid w:val="003416A4"/>
    <w:rsid w:val="003430A8"/>
    <w:rsid w:val="003456DB"/>
    <w:rsid w:val="00356066"/>
    <w:rsid w:val="00357468"/>
    <w:rsid w:val="00362A71"/>
    <w:rsid w:val="00365531"/>
    <w:rsid w:val="00365D71"/>
    <w:rsid w:val="00366181"/>
    <w:rsid w:val="00367234"/>
    <w:rsid w:val="00372928"/>
    <w:rsid w:val="00374202"/>
    <w:rsid w:val="003762C7"/>
    <w:rsid w:val="003814C7"/>
    <w:rsid w:val="00383CCC"/>
    <w:rsid w:val="003844A3"/>
    <w:rsid w:val="0038760A"/>
    <w:rsid w:val="00390D97"/>
    <w:rsid w:val="003935E3"/>
    <w:rsid w:val="00393602"/>
    <w:rsid w:val="003942AB"/>
    <w:rsid w:val="00396160"/>
    <w:rsid w:val="003962A8"/>
    <w:rsid w:val="003A07CA"/>
    <w:rsid w:val="003A3C5C"/>
    <w:rsid w:val="003A6F3E"/>
    <w:rsid w:val="003B07D1"/>
    <w:rsid w:val="003B0CAB"/>
    <w:rsid w:val="003B4224"/>
    <w:rsid w:val="003B533D"/>
    <w:rsid w:val="003B598F"/>
    <w:rsid w:val="003B6859"/>
    <w:rsid w:val="003C0006"/>
    <w:rsid w:val="003C0F83"/>
    <w:rsid w:val="003C15BE"/>
    <w:rsid w:val="003C297D"/>
    <w:rsid w:val="003C2EE6"/>
    <w:rsid w:val="003C688E"/>
    <w:rsid w:val="003E36BA"/>
    <w:rsid w:val="00400551"/>
    <w:rsid w:val="00400A04"/>
    <w:rsid w:val="00401B5D"/>
    <w:rsid w:val="00402464"/>
    <w:rsid w:val="00404E50"/>
    <w:rsid w:val="00405411"/>
    <w:rsid w:val="004060F3"/>
    <w:rsid w:val="00411AF4"/>
    <w:rsid w:val="0041541B"/>
    <w:rsid w:val="00420160"/>
    <w:rsid w:val="00426642"/>
    <w:rsid w:val="00431744"/>
    <w:rsid w:val="00434B97"/>
    <w:rsid w:val="0043688B"/>
    <w:rsid w:val="004400DB"/>
    <w:rsid w:val="0044037F"/>
    <w:rsid w:val="00444FA3"/>
    <w:rsid w:val="00445EEF"/>
    <w:rsid w:val="00446681"/>
    <w:rsid w:val="004632E4"/>
    <w:rsid w:val="0046404A"/>
    <w:rsid w:val="00465F66"/>
    <w:rsid w:val="00467F8F"/>
    <w:rsid w:val="0047129A"/>
    <w:rsid w:val="004743A3"/>
    <w:rsid w:val="004746FB"/>
    <w:rsid w:val="00474848"/>
    <w:rsid w:val="00480EC4"/>
    <w:rsid w:val="00481C22"/>
    <w:rsid w:val="0049129C"/>
    <w:rsid w:val="00493480"/>
    <w:rsid w:val="00493C85"/>
    <w:rsid w:val="00494785"/>
    <w:rsid w:val="004961F7"/>
    <w:rsid w:val="004A2CFD"/>
    <w:rsid w:val="004A36EA"/>
    <w:rsid w:val="004A676D"/>
    <w:rsid w:val="004B0471"/>
    <w:rsid w:val="004B38CC"/>
    <w:rsid w:val="004D056B"/>
    <w:rsid w:val="004D2E8F"/>
    <w:rsid w:val="004D5D4C"/>
    <w:rsid w:val="004D7327"/>
    <w:rsid w:val="004F0A36"/>
    <w:rsid w:val="004F1CEC"/>
    <w:rsid w:val="00500948"/>
    <w:rsid w:val="00500F24"/>
    <w:rsid w:val="00504288"/>
    <w:rsid w:val="005060E8"/>
    <w:rsid w:val="00507E98"/>
    <w:rsid w:val="00514678"/>
    <w:rsid w:val="00515262"/>
    <w:rsid w:val="00517AEC"/>
    <w:rsid w:val="00520D7F"/>
    <w:rsid w:val="00522BCF"/>
    <w:rsid w:val="0052355C"/>
    <w:rsid w:val="0052499A"/>
    <w:rsid w:val="00526218"/>
    <w:rsid w:val="00530004"/>
    <w:rsid w:val="0053379A"/>
    <w:rsid w:val="0053459E"/>
    <w:rsid w:val="0053679A"/>
    <w:rsid w:val="005408E5"/>
    <w:rsid w:val="00551638"/>
    <w:rsid w:val="00553E99"/>
    <w:rsid w:val="00555A8C"/>
    <w:rsid w:val="005560F9"/>
    <w:rsid w:val="00556881"/>
    <w:rsid w:val="00557622"/>
    <w:rsid w:val="00565913"/>
    <w:rsid w:val="00572F70"/>
    <w:rsid w:val="00573D97"/>
    <w:rsid w:val="00576E58"/>
    <w:rsid w:val="00577CC2"/>
    <w:rsid w:val="0059764C"/>
    <w:rsid w:val="005A2E0C"/>
    <w:rsid w:val="005A4427"/>
    <w:rsid w:val="005B319B"/>
    <w:rsid w:val="005B7796"/>
    <w:rsid w:val="005C1E98"/>
    <w:rsid w:val="005C77CD"/>
    <w:rsid w:val="005D2C92"/>
    <w:rsid w:val="005D7D45"/>
    <w:rsid w:val="005E29E7"/>
    <w:rsid w:val="005E4359"/>
    <w:rsid w:val="005E63CA"/>
    <w:rsid w:val="005E7910"/>
    <w:rsid w:val="005F1590"/>
    <w:rsid w:val="005F4614"/>
    <w:rsid w:val="005F66AD"/>
    <w:rsid w:val="005F7752"/>
    <w:rsid w:val="00604B60"/>
    <w:rsid w:val="006074BA"/>
    <w:rsid w:val="00607BAE"/>
    <w:rsid w:val="00610B17"/>
    <w:rsid w:val="00614D53"/>
    <w:rsid w:val="00621540"/>
    <w:rsid w:val="006223BE"/>
    <w:rsid w:val="006236BF"/>
    <w:rsid w:val="006239BF"/>
    <w:rsid w:val="006239F5"/>
    <w:rsid w:val="006301A9"/>
    <w:rsid w:val="00632788"/>
    <w:rsid w:val="00632E75"/>
    <w:rsid w:val="00633A90"/>
    <w:rsid w:val="0063511B"/>
    <w:rsid w:val="006373D5"/>
    <w:rsid w:val="00637D6D"/>
    <w:rsid w:val="00641531"/>
    <w:rsid w:val="00644270"/>
    <w:rsid w:val="00651541"/>
    <w:rsid w:val="00652B82"/>
    <w:rsid w:val="00655943"/>
    <w:rsid w:val="00656131"/>
    <w:rsid w:val="00656EA5"/>
    <w:rsid w:val="006644E5"/>
    <w:rsid w:val="00665357"/>
    <w:rsid w:val="0066553F"/>
    <w:rsid w:val="00667959"/>
    <w:rsid w:val="00672743"/>
    <w:rsid w:val="00672D7D"/>
    <w:rsid w:val="006733B5"/>
    <w:rsid w:val="0067511A"/>
    <w:rsid w:val="0067527E"/>
    <w:rsid w:val="00677B29"/>
    <w:rsid w:val="00682E89"/>
    <w:rsid w:val="00690E92"/>
    <w:rsid w:val="006935F7"/>
    <w:rsid w:val="0069412D"/>
    <w:rsid w:val="00694486"/>
    <w:rsid w:val="00695BF9"/>
    <w:rsid w:val="006A0D34"/>
    <w:rsid w:val="006A4B58"/>
    <w:rsid w:val="006A6BE3"/>
    <w:rsid w:val="006B273C"/>
    <w:rsid w:val="006B46CE"/>
    <w:rsid w:val="006B6970"/>
    <w:rsid w:val="006D1C7B"/>
    <w:rsid w:val="006E1F84"/>
    <w:rsid w:val="006E25DB"/>
    <w:rsid w:val="006E2C95"/>
    <w:rsid w:val="006E5B00"/>
    <w:rsid w:val="006E77EB"/>
    <w:rsid w:val="006F086B"/>
    <w:rsid w:val="006F15F9"/>
    <w:rsid w:val="006F26D2"/>
    <w:rsid w:val="006F5B96"/>
    <w:rsid w:val="006F77A3"/>
    <w:rsid w:val="00700BEB"/>
    <w:rsid w:val="00704110"/>
    <w:rsid w:val="0071226E"/>
    <w:rsid w:val="00713FAC"/>
    <w:rsid w:val="007162ED"/>
    <w:rsid w:val="007178D1"/>
    <w:rsid w:val="00722CE7"/>
    <w:rsid w:val="007255A5"/>
    <w:rsid w:val="007276D1"/>
    <w:rsid w:val="007320AE"/>
    <w:rsid w:val="007368AB"/>
    <w:rsid w:val="00741010"/>
    <w:rsid w:val="00743209"/>
    <w:rsid w:val="00746BFF"/>
    <w:rsid w:val="00751166"/>
    <w:rsid w:val="00752059"/>
    <w:rsid w:val="0077102C"/>
    <w:rsid w:val="00772338"/>
    <w:rsid w:val="0077409D"/>
    <w:rsid w:val="00777205"/>
    <w:rsid w:val="00783183"/>
    <w:rsid w:val="00783388"/>
    <w:rsid w:val="00787AE5"/>
    <w:rsid w:val="007911E3"/>
    <w:rsid w:val="007940FC"/>
    <w:rsid w:val="00794BE1"/>
    <w:rsid w:val="00795CCB"/>
    <w:rsid w:val="00797F15"/>
    <w:rsid w:val="007A3232"/>
    <w:rsid w:val="007B70B8"/>
    <w:rsid w:val="007B717E"/>
    <w:rsid w:val="007C0D71"/>
    <w:rsid w:val="007C14F7"/>
    <w:rsid w:val="007C18E9"/>
    <w:rsid w:val="007C713E"/>
    <w:rsid w:val="007D0351"/>
    <w:rsid w:val="007D3CAC"/>
    <w:rsid w:val="007D6FD7"/>
    <w:rsid w:val="007D72C8"/>
    <w:rsid w:val="007D7FFA"/>
    <w:rsid w:val="007E29A4"/>
    <w:rsid w:val="007E427C"/>
    <w:rsid w:val="007E59AE"/>
    <w:rsid w:val="007E769F"/>
    <w:rsid w:val="007F146E"/>
    <w:rsid w:val="007F492A"/>
    <w:rsid w:val="007F78C3"/>
    <w:rsid w:val="007F7E2F"/>
    <w:rsid w:val="008024DB"/>
    <w:rsid w:val="00817871"/>
    <w:rsid w:val="00817F1A"/>
    <w:rsid w:val="00820ABD"/>
    <w:rsid w:val="008257CD"/>
    <w:rsid w:val="00825BDD"/>
    <w:rsid w:val="00826C41"/>
    <w:rsid w:val="00832AFF"/>
    <w:rsid w:val="00834242"/>
    <w:rsid w:val="00840501"/>
    <w:rsid w:val="00841123"/>
    <w:rsid w:val="00841EA1"/>
    <w:rsid w:val="00842D21"/>
    <w:rsid w:val="00844EC0"/>
    <w:rsid w:val="00860DD1"/>
    <w:rsid w:val="00863F83"/>
    <w:rsid w:val="008668DE"/>
    <w:rsid w:val="00875BB6"/>
    <w:rsid w:val="008777A4"/>
    <w:rsid w:val="008868FE"/>
    <w:rsid w:val="008952BC"/>
    <w:rsid w:val="008963DA"/>
    <w:rsid w:val="008971B9"/>
    <w:rsid w:val="008A351D"/>
    <w:rsid w:val="008A5695"/>
    <w:rsid w:val="008B3D61"/>
    <w:rsid w:val="008B728A"/>
    <w:rsid w:val="008B7864"/>
    <w:rsid w:val="008B7B91"/>
    <w:rsid w:val="008C16BF"/>
    <w:rsid w:val="008C2B36"/>
    <w:rsid w:val="008C31C7"/>
    <w:rsid w:val="008C5012"/>
    <w:rsid w:val="008C6301"/>
    <w:rsid w:val="008C6410"/>
    <w:rsid w:val="008C713E"/>
    <w:rsid w:val="008D15CD"/>
    <w:rsid w:val="008D684D"/>
    <w:rsid w:val="008D7D17"/>
    <w:rsid w:val="008F2DF5"/>
    <w:rsid w:val="008F35BD"/>
    <w:rsid w:val="008F46E4"/>
    <w:rsid w:val="008F5BDF"/>
    <w:rsid w:val="009028E2"/>
    <w:rsid w:val="00905328"/>
    <w:rsid w:val="00905E90"/>
    <w:rsid w:val="009121A4"/>
    <w:rsid w:val="00912615"/>
    <w:rsid w:val="00913C0D"/>
    <w:rsid w:val="00913C68"/>
    <w:rsid w:val="00914EE6"/>
    <w:rsid w:val="00916C4E"/>
    <w:rsid w:val="009203DD"/>
    <w:rsid w:val="009266C2"/>
    <w:rsid w:val="0092761F"/>
    <w:rsid w:val="00927A1F"/>
    <w:rsid w:val="00931CF7"/>
    <w:rsid w:val="00932BD9"/>
    <w:rsid w:val="009333FA"/>
    <w:rsid w:val="00937979"/>
    <w:rsid w:val="009419DC"/>
    <w:rsid w:val="00941C1B"/>
    <w:rsid w:val="00944724"/>
    <w:rsid w:val="00944B51"/>
    <w:rsid w:val="00946DA4"/>
    <w:rsid w:val="00950B97"/>
    <w:rsid w:val="00951E41"/>
    <w:rsid w:val="009554A8"/>
    <w:rsid w:val="009610F4"/>
    <w:rsid w:val="0096131A"/>
    <w:rsid w:val="0096585B"/>
    <w:rsid w:val="0096636C"/>
    <w:rsid w:val="0097076C"/>
    <w:rsid w:val="00971CEA"/>
    <w:rsid w:val="0097352A"/>
    <w:rsid w:val="0098144D"/>
    <w:rsid w:val="00984F92"/>
    <w:rsid w:val="00991E4B"/>
    <w:rsid w:val="009947C9"/>
    <w:rsid w:val="00995C07"/>
    <w:rsid w:val="009A1DFC"/>
    <w:rsid w:val="009A33C4"/>
    <w:rsid w:val="009A5254"/>
    <w:rsid w:val="009A56EF"/>
    <w:rsid w:val="009B13AD"/>
    <w:rsid w:val="009B4D33"/>
    <w:rsid w:val="009B6876"/>
    <w:rsid w:val="009C56B3"/>
    <w:rsid w:val="009C6678"/>
    <w:rsid w:val="009C7CD4"/>
    <w:rsid w:val="009D638E"/>
    <w:rsid w:val="009E0A50"/>
    <w:rsid w:val="009E7F7B"/>
    <w:rsid w:val="009E7FBB"/>
    <w:rsid w:val="009F1C6B"/>
    <w:rsid w:val="009F4005"/>
    <w:rsid w:val="009F4D2D"/>
    <w:rsid w:val="00A030EE"/>
    <w:rsid w:val="00A05AFF"/>
    <w:rsid w:val="00A10A5E"/>
    <w:rsid w:val="00A1178C"/>
    <w:rsid w:val="00A160CA"/>
    <w:rsid w:val="00A222F2"/>
    <w:rsid w:val="00A25185"/>
    <w:rsid w:val="00A27F19"/>
    <w:rsid w:val="00A3072D"/>
    <w:rsid w:val="00A35B7E"/>
    <w:rsid w:val="00A431AE"/>
    <w:rsid w:val="00A43DA6"/>
    <w:rsid w:val="00A44337"/>
    <w:rsid w:val="00A544D5"/>
    <w:rsid w:val="00A60090"/>
    <w:rsid w:val="00A62DAC"/>
    <w:rsid w:val="00A71347"/>
    <w:rsid w:val="00A8161C"/>
    <w:rsid w:val="00A82FC9"/>
    <w:rsid w:val="00A8451A"/>
    <w:rsid w:val="00A84DDF"/>
    <w:rsid w:val="00A85D2B"/>
    <w:rsid w:val="00A92EC2"/>
    <w:rsid w:val="00A9430E"/>
    <w:rsid w:val="00AA244E"/>
    <w:rsid w:val="00AA3B8A"/>
    <w:rsid w:val="00AB6613"/>
    <w:rsid w:val="00AB6F09"/>
    <w:rsid w:val="00AC3832"/>
    <w:rsid w:val="00AC389A"/>
    <w:rsid w:val="00AD4996"/>
    <w:rsid w:val="00AE0BB2"/>
    <w:rsid w:val="00AE1582"/>
    <w:rsid w:val="00AE23FD"/>
    <w:rsid w:val="00AE73AD"/>
    <w:rsid w:val="00AF7CED"/>
    <w:rsid w:val="00B0111A"/>
    <w:rsid w:val="00B10634"/>
    <w:rsid w:val="00B113FE"/>
    <w:rsid w:val="00B22896"/>
    <w:rsid w:val="00B27319"/>
    <w:rsid w:val="00B36AA6"/>
    <w:rsid w:val="00B3741B"/>
    <w:rsid w:val="00B417C1"/>
    <w:rsid w:val="00B439B6"/>
    <w:rsid w:val="00B43B5D"/>
    <w:rsid w:val="00B43DB7"/>
    <w:rsid w:val="00B43FD8"/>
    <w:rsid w:val="00B44B09"/>
    <w:rsid w:val="00B44DF3"/>
    <w:rsid w:val="00B44E29"/>
    <w:rsid w:val="00B50C1F"/>
    <w:rsid w:val="00B50C77"/>
    <w:rsid w:val="00B5112C"/>
    <w:rsid w:val="00B53D77"/>
    <w:rsid w:val="00B55908"/>
    <w:rsid w:val="00B60185"/>
    <w:rsid w:val="00B64014"/>
    <w:rsid w:val="00B7174A"/>
    <w:rsid w:val="00B74DEB"/>
    <w:rsid w:val="00B7621F"/>
    <w:rsid w:val="00B76BB1"/>
    <w:rsid w:val="00B84B35"/>
    <w:rsid w:val="00B87359"/>
    <w:rsid w:val="00BA3793"/>
    <w:rsid w:val="00BA66A9"/>
    <w:rsid w:val="00BA788B"/>
    <w:rsid w:val="00BB0141"/>
    <w:rsid w:val="00BB0C96"/>
    <w:rsid w:val="00BB38D7"/>
    <w:rsid w:val="00BD1152"/>
    <w:rsid w:val="00BD1209"/>
    <w:rsid w:val="00BD2A79"/>
    <w:rsid w:val="00BD2F7C"/>
    <w:rsid w:val="00BD4458"/>
    <w:rsid w:val="00BD63C0"/>
    <w:rsid w:val="00BE305D"/>
    <w:rsid w:val="00BE70C5"/>
    <w:rsid w:val="00BF45F2"/>
    <w:rsid w:val="00BF4BA8"/>
    <w:rsid w:val="00BF5A2A"/>
    <w:rsid w:val="00C057BF"/>
    <w:rsid w:val="00C06BAE"/>
    <w:rsid w:val="00C20E66"/>
    <w:rsid w:val="00C24037"/>
    <w:rsid w:val="00C342A4"/>
    <w:rsid w:val="00C36434"/>
    <w:rsid w:val="00C36B70"/>
    <w:rsid w:val="00C41C93"/>
    <w:rsid w:val="00C53B95"/>
    <w:rsid w:val="00C54198"/>
    <w:rsid w:val="00C556AB"/>
    <w:rsid w:val="00C626C7"/>
    <w:rsid w:val="00C632E2"/>
    <w:rsid w:val="00C67FCC"/>
    <w:rsid w:val="00C7225C"/>
    <w:rsid w:val="00C72842"/>
    <w:rsid w:val="00C7496E"/>
    <w:rsid w:val="00C80B85"/>
    <w:rsid w:val="00C820A5"/>
    <w:rsid w:val="00C859E6"/>
    <w:rsid w:val="00C86D59"/>
    <w:rsid w:val="00C95A9D"/>
    <w:rsid w:val="00CA4C25"/>
    <w:rsid w:val="00CA5DED"/>
    <w:rsid w:val="00CB0C96"/>
    <w:rsid w:val="00CB2847"/>
    <w:rsid w:val="00CB3FEB"/>
    <w:rsid w:val="00CC182A"/>
    <w:rsid w:val="00CC5730"/>
    <w:rsid w:val="00CC77D7"/>
    <w:rsid w:val="00CD1729"/>
    <w:rsid w:val="00CD4096"/>
    <w:rsid w:val="00CD455C"/>
    <w:rsid w:val="00CD6AF3"/>
    <w:rsid w:val="00CD6E74"/>
    <w:rsid w:val="00CE3CA3"/>
    <w:rsid w:val="00CF0530"/>
    <w:rsid w:val="00CF59EC"/>
    <w:rsid w:val="00D00D93"/>
    <w:rsid w:val="00D03432"/>
    <w:rsid w:val="00D05698"/>
    <w:rsid w:val="00D06470"/>
    <w:rsid w:val="00D16932"/>
    <w:rsid w:val="00D17057"/>
    <w:rsid w:val="00D2052F"/>
    <w:rsid w:val="00D24696"/>
    <w:rsid w:val="00D24B82"/>
    <w:rsid w:val="00D30830"/>
    <w:rsid w:val="00D30CF0"/>
    <w:rsid w:val="00D31E45"/>
    <w:rsid w:val="00D322B3"/>
    <w:rsid w:val="00D40B5A"/>
    <w:rsid w:val="00D41E43"/>
    <w:rsid w:val="00D4210C"/>
    <w:rsid w:val="00D474D2"/>
    <w:rsid w:val="00D57142"/>
    <w:rsid w:val="00D57790"/>
    <w:rsid w:val="00D63BFA"/>
    <w:rsid w:val="00D640FB"/>
    <w:rsid w:val="00D66A4B"/>
    <w:rsid w:val="00D7434B"/>
    <w:rsid w:val="00D760E9"/>
    <w:rsid w:val="00D8610E"/>
    <w:rsid w:val="00D86747"/>
    <w:rsid w:val="00DA101C"/>
    <w:rsid w:val="00DA554A"/>
    <w:rsid w:val="00DA5B46"/>
    <w:rsid w:val="00DA6B5F"/>
    <w:rsid w:val="00DB5AD6"/>
    <w:rsid w:val="00DC1A1C"/>
    <w:rsid w:val="00DC2000"/>
    <w:rsid w:val="00DC38CF"/>
    <w:rsid w:val="00DC7C35"/>
    <w:rsid w:val="00DD045E"/>
    <w:rsid w:val="00DD501B"/>
    <w:rsid w:val="00DD6CC8"/>
    <w:rsid w:val="00DD6FC7"/>
    <w:rsid w:val="00DE2411"/>
    <w:rsid w:val="00DE2462"/>
    <w:rsid w:val="00DF2BD5"/>
    <w:rsid w:val="00DF6F74"/>
    <w:rsid w:val="00E01AA2"/>
    <w:rsid w:val="00E0648B"/>
    <w:rsid w:val="00E35B1F"/>
    <w:rsid w:val="00E364BA"/>
    <w:rsid w:val="00E5280A"/>
    <w:rsid w:val="00E55A98"/>
    <w:rsid w:val="00E6119D"/>
    <w:rsid w:val="00E620B4"/>
    <w:rsid w:val="00E634BE"/>
    <w:rsid w:val="00E65D8A"/>
    <w:rsid w:val="00E705BD"/>
    <w:rsid w:val="00E7092A"/>
    <w:rsid w:val="00E73A10"/>
    <w:rsid w:val="00E73C41"/>
    <w:rsid w:val="00E73F79"/>
    <w:rsid w:val="00E81E24"/>
    <w:rsid w:val="00E82B53"/>
    <w:rsid w:val="00E85021"/>
    <w:rsid w:val="00E8738D"/>
    <w:rsid w:val="00E87867"/>
    <w:rsid w:val="00E9031E"/>
    <w:rsid w:val="00E90912"/>
    <w:rsid w:val="00E9233E"/>
    <w:rsid w:val="00E945DE"/>
    <w:rsid w:val="00EA01E8"/>
    <w:rsid w:val="00EA5C38"/>
    <w:rsid w:val="00EC0B5D"/>
    <w:rsid w:val="00EC0C44"/>
    <w:rsid w:val="00EC2446"/>
    <w:rsid w:val="00EC28BD"/>
    <w:rsid w:val="00EC2E43"/>
    <w:rsid w:val="00EC32FF"/>
    <w:rsid w:val="00EC48B3"/>
    <w:rsid w:val="00EC6ACE"/>
    <w:rsid w:val="00ED1DE1"/>
    <w:rsid w:val="00ED21A0"/>
    <w:rsid w:val="00ED35BE"/>
    <w:rsid w:val="00ED72FF"/>
    <w:rsid w:val="00ED7881"/>
    <w:rsid w:val="00EE294C"/>
    <w:rsid w:val="00EE55A6"/>
    <w:rsid w:val="00EE6F6F"/>
    <w:rsid w:val="00EE785D"/>
    <w:rsid w:val="00EF4DF2"/>
    <w:rsid w:val="00EF5A8C"/>
    <w:rsid w:val="00EF7A6F"/>
    <w:rsid w:val="00F0481A"/>
    <w:rsid w:val="00F11C3B"/>
    <w:rsid w:val="00F14053"/>
    <w:rsid w:val="00F1676C"/>
    <w:rsid w:val="00F173D0"/>
    <w:rsid w:val="00F208C7"/>
    <w:rsid w:val="00F21AE9"/>
    <w:rsid w:val="00F30663"/>
    <w:rsid w:val="00F354E0"/>
    <w:rsid w:val="00F36DFB"/>
    <w:rsid w:val="00F40077"/>
    <w:rsid w:val="00F40511"/>
    <w:rsid w:val="00F407FF"/>
    <w:rsid w:val="00F41FC5"/>
    <w:rsid w:val="00F4496D"/>
    <w:rsid w:val="00F474A8"/>
    <w:rsid w:val="00F503C8"/>
    <w:rsid w:val="00F535AD"/>
    <w:rsid w:val="00F67232"/>
    <w:rsid w:val="00F675E3"/>
    <w:rsid w:val="00F707ED"/>
    <w:rsid w:val="00F72FBA"/>
    <w:rsid w:val="00F74B83"/>
    <w:rsid w:val="00F80291"/>
    <w:rsid w:val="00F87026"/>
    <w:rsid w:val="00F923C2"/>
    <w:rsid w:val="00F963A7"/>
    <w:rsid w:val="00F97975"/>
    <w:rsid w:val="00FA2625"/>
    <w:rsid w:val="00FA3E25"/>
    <w:rsid w:val="00FA46A7"/>
    <w:rsid w:val="00FA6D92"/>
    <w:rsid w:val="00FA7A33"/>
    <w:rsid w:val="00FB1455"/>
    <w:rsid w:val="00FB2C40"/>
    <w:rsid w:val="00FC0177"/>
    <w:rsid w:val="00FC0970"/>
    <w:rsid w:val="00FC2B25"/>
    <w:rsid w:val="00FC5022"/>
    <w:rsid w:val="00FC5A81"/>
    <w:rsid w:val="00FC6328"/>
    <w:rsid w:val="00FD08F1"/>
    <w:rsid w:val="00FD1E00"/>
    <w:rsid w:val="00FD3421"/>
    <w:rsid w:val="00FE343B"/>
    <w:rsid w:val="00FE4C36"/>
    <w:rsid w:val="00FF143A"/>
    <w:rsid w:val="00FF27C0"/>
    <w:rsid w:val="00FF36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FD47D6-4B82-415A-92EA-073F7C59F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30E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e">
    <w:name w:val="Table Grid"/>
    <w:basedOn w:val="a1"/>
    <w:uiPriority w:val="59"/>
    <w:rsid w:val="003A3C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e"/>
    <w:uiPriority w:val="39"/>
    <w:rsid w:val="00FD1E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">
    <w:name w:val="Сетка таблицы21"/>
    <w:basedOn w:val="a1"/>
    <w:next w:val="ae"/>
    <w:uiPriority w:val="39"/>
    <w:rsid w:val="00177A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271043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11">
    <w:name w:val="Основной шрифт абзаца1"/>
    <w:rsid w:val="00E73C41"/>
  </w:style>
  <w:style w:type="character" w:customStyle="1" w:styleId="cardmaininfocontent">
    <w:name w:val="cardmaininfo__content"/>
    <w:basedOn w:val="a0"/>
    <w:rsid w:val="003430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3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8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3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6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5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8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8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F3BB5B1B69D25DADAA1BCC6F46u8TBQ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926A96-0622-47CC-84D2-2A7EE53A89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1012</TotalTime>
  <Pages>5</Pages>
  <Words>1533</Words>
  <Characters>8742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Мироненко П.А.</dc:creator>
  <cp:lastModifiedBy>Мулдагильдина Махаббат Куандыковна</cp:lastModifiedBy>
  <cp:revision>94</cp:revision>
  <cp:lastPrinted>2020-08-03T16:18:00Z</cp:lastPrinted>
  <dcterms:created xsi:type="dcterms:W3CDTF">2017-08-01T09:09:00Z</dcterms:created>
  <dcterms:modified xsi:type="dcterms:W3CDTF">2020-08-03T18:41:00Z</dcterms:modified>
</cp:coreProperties>
</file>