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1E0" w:firstRow="1" w:lastRow="1" w:firstColumn="1" w:lastColumn="1" w:noHBand="0" w:noVBand="0"/>
      </w:tblPr>
      <w:tblGrid>
        <w:gridCol w:w="4467"/>
        <w:gridCol w:w="4888"/>
      </w:tblGrid>
      <w:tr w:rsidR="00262989" w:rsidRPr="00262989" w:rsidTr="00262989">
        <w:tc>
          <w:tcPr>
            <w:tcW w:w="4594" w:type="dxa"/>
            <w:hideMark/>
          </w:tcPr>
          <w:p w:rsidR="00262989" w:rsidRPr="00262989" w:rsidRDefault="00262989" w:rsidP="00262989">
            <w:pPr>
              <w:rPr>
                <w:sz w:val="28"/>
                <w:szCs w:val="28"/>
              </w:rPr>
            </w:pPr>
            <w:r w:rsidRPr="00262989">
              <w:rPr>
                <w:sz w:val="28"/>
                <w:szCs w:val="28"/>
              </w:rPr>
              <w:t xml:space="preserve">   </w:t>
            </w:r>
          </w:p>
        </w:tc>
        <w:tc>
          <w:tcPr>
            <w:tcW w:w="4976" w:type="dxa"/>
          </w:tcPr>
          <w:p w:rsidR="00262989" w:rsidRPr="00262989" w:rsidRDefault="00262989" w:rsidP="00262989">
            <w:pPr>
              <w:rPr>
                <w:iCs/>
                <w:sz w:val="28"/>
                <w:szCs w:val="28"/>
              </w:rPr>
            </w:pPr>
            <w:r>
              <w:rPr>
                <w:iCs/>
                <w:sz w:val="28"/>
                <w:szCs w:val="28"/>
              </w:rPr>
              <w:t>СПб</w:t>
            </w:r>
            <w:r w:rsidRPr="00262989">
              <w:rPr>
                <w:iCs/>
                <w:sz w:val="28"/>
                <w:szCs w:val="28"/>
              </w:rPr>
              <w:t xml:space="preserve"> ГКУ «Жилищное агентство Калининского района </w:t>
            </w:r>
            <w:r>
              <w:rPr>
                <w:iCs/>
                <w:sz w:val="28"/>
                <w:szCs w:val="28"/>
              </w:rPr>
              <w:br/>
            </w:r>
            <w:r w:rsidRPr="00262989">
              <w:rPr>
                <w:iCs/>
                <w:sz w:val="28"/>
                <w:szCs w:val="28"/>
              </w:rPr>
              <w:t>Санкт-Петербурга»</w:t>
            </w:r>
          </w:p>
          <w:p w:rsidR="00262989" w:rsidRPr="00262989" w:rsidRDefault="00262989" w:rsidP="00262989">
            <w:pPr>
              <w:rPr>
                <w:iCs/>
                <w:sz w:val="28"/>
                <w:szCs w:val="28"/>
              </w:rPr>
            </w:pPr>
            <w:r w:rsidRPr="00262989">
              <w:rPr>
                <w:iCs/>
                <w:sz w:val="28"/>
                <w:szCs w:val="28"/>
              </w:rPr>
              <w:t>ул. Комсомола, д. 33,</w:t>
            </w:r>
          </w:p>
          <w:p w:rsidR="00262989" w:rsidRPr="00262989" w:rsidRDefault="00262989" w:rsidP="00262989">
            <w:pPr>
              <w:rPr>
                <w:iCs/>
                <w:sz w:val="28"/>
                <w:szCs w:val="28"/>
              </w:rPr>
            </w:pPr>
            <w:r w:rsidRPr="00262989">
              <w:rPr>
                <w:iCs/>
                <w:sz w:val="28"/>
                <w:szCs w:val="28"/>
              </w:rPr>
              <w:t>Санкт-Петербург, 195009</w:t>
            </w:r>
          </w:p>
          <w:p w:rsidR="00262989" w:rsidRPr="00262989" w:rsidRDefault="00262989" w:rsidP="00262989">
            <w:pPr>
              <w:rPr>
                <w:iCs/>
                <w:sz w:val="28"/>
                <w:szCs w:val="28"/>
              </w:rPr>
            </w:pPr>
            <w:r>
              <w:rPr>
                <w:iCs/>
                <w:sz w:val="28"/>
                <w:szCs w:val="28"/>
              </w:rPr>
              <w:t xml:space="preserve">тел.: </w:t>
            </w:r>
            <w:r w:rsidRPr="00262989">
              <w:rPr>
                <w:iCs/>
                <w:sz w:val="28"/>
                <w:szCs w:val="28"/>
              </w:rPr>
              <w:t>(812) 576-11-71</w:t>
            </w:r>
          </w:p>
          <w:p w:rsidR="00262989" w:rsidRPr="00262989" w:rsidRDefault="00262989" w:rsidP="00262989">
            <w:pPr>
              <w:rPr>
                <w:iCs/>
                <w:sz w:val="28"/>
                <w:szCs w:val="28"/>
              </w:rPr>
            </w:pPr>
          </w:p>
          <w:p w:rsidR="00262989" w:rsidRPr="00262989" w:rsidRDefault="00262989" w:rsidP="00262989">
            <w:pPr>
              <w:rPr>
                <w:iCs/>
                <w:sz w:val="28"/>
                <w:szCs w:val="28"/>
              </w:rPr>
            </w:pPr>
            <w:r w:rsidRPr="00262989">
              <w:rPr>
                <w:iCs/>
                <w:sz w:val="28"/>
                <w:szCs w:val="28"/>
              </w:rPr>
              <w:t>ООО «РТС-тендер»</w:t>
            </w:r>
          </w:p>
          <w:p w:rsidR="00262989" w:rsidRPr="00262989" w:rsidRDefault="00262989" w:rsidP="00262989">
            <w:pPr>
              <w:rPr>
                <w:iCs/>
                <w:sz w:val="28"/>
                <w:szCs w:val="28"/>
              </w:rPr>
            </w:pPr>
            <w:r w:rsidRPr="00262989">
              <w:rPr>
                <w:iCs/>
                <w:sz w:val="28"/>
                <w:szCs w:val="28"/>
              </w:rPr>
              <w:t>наб. Тараса Шевченко, д. 23А,</w:t>
            </w:r>
          </w:p>
          <w:p w:rsidR="00262989" w:rsidRPr="00262989" w:rsidRDefault="00262989" w:rsidP="00262989">
            <w:pPr>
              <w:rPr>
                <w:iCs/>
                <w:sz w:val="28"/>
                <w:szCs w:val="28"/>
              </w:rPr>
            </w:pPr>
            <w:r w:rsidRPr="00262989">
              <w:rPr>
                <w:iCs/>
                <w:sz w:val="28"/>
                <w:szCs w:val="28"/>
              </w:rPr>
              <w:t>Москва, 121151</w:t>
            </w:r>
          </w:p>
          <w:p w:rsidR="00262989" w:rsidRPr="00262989" w:rsidRDefault="00262989" w:rsidP="00262989">
            <w:pPr>
              <w:rPr>
                <w:iCs/>
                <w:sz w:val="28"/>
                <w:szCs w:val="28"/>
              </w:rPr>
            </w:pPr>
            <w:r w:rsidRPr="00262989">
              <w:rPr>
                <w:iCs/>
                <w:sz w:val="28"/>
                <w:szCs w:val="28"/>
              </w:rPr>
              <w:t>факс: (495) 733-95-19</w:t>
            </w:r>
          </w:p>
          <w:p w:rsidR="00262989" w:rsidRPr="00262989" w:rsidRDefault="00262989" w:rsidP="00262989">
            <w:pPr>
              <w:rPr>
                <w:iCs/>
                <w:sz w:val="28"/>
                <w:szCs w:val="28"/>
              </w:rPr>
            </w:pPr>
          </w:p>
          <w:p w:rsidR="00262989" w:rsidRPr="00262989" w:rsidRDefault="00262989" w:rsidP="00262989">
            <w:pPr>
              <w:rPr>
                <w:iCs/>
                <w:sz w:val="28"/>
                <w:szCs w:val="28"/>
              </w:rPr>
            </w:pPr>
            <w:r w:rsidRPr="00262989">
              <w:rPr>
                <w:iCs/>
                <w:sz w:val="28"/>
                <w:szCs w:val="28"/>
              </w:rPr>
              <w:t>ООО «ГРАД»</w:t>
            </w:r>
          </w:p>
          <w:p w:rsidR="00262989" w:rsidRPr="00262989" w:rsidRDefault="00262989" w:rsidP="00262989">
            <w:pPr>
              <w:rPr>
                <w:iCs/>
                <w:sz w:val="28"/>
                <w:szCs w:val="28"/>
              </w:rPr>
            </w:pPr>
            <w:r w:rsidRPr="00262989">
              <w:rPr>
                <w:iCs/>
                <w:sz w:val="28"/>
                <w:szCs w:val="28"/>
              </w:rPr>
              <w:t>пр. Луначарского, д. 52, к. 1, пом. 2-Н,</w:t>
            </w:r>
          </w:p>
          <w:p w:rsidR="00262989" w:rsidRPr="00262989" w:rsidRDefault="00262989" w:rsidP="00262989">
            <w:pPr>
              <w:rPr>
                <w:iCs/>
                <w:sz w:val="28"/>
                <w:szCs w:val="28"/>
              </w:rPr>
            </w:pPr>
            <w:r w:rsidRPr="00262989">
              <w:rPr>
                <w:iCs/>
                <w:sz w:val="28"/>
                <w:szCs w:val="28"/>
              </w:rPr>
              <w:t>Санкт-Петербург, 194356</w:t>
            </w:r>
          </w:p>
          <w:p w:rsidR="00262989" w:rsidRPr="00262989" w:rsidRDefault="00262989" w:rsidP="00262989">
            <w:pPr>
              <w:rPr>
                <w:color w:val="000000"/>
                <w:sz w:val="28"/>
                <w:szCs w:val="28"/>
                <w:shd w:val="clear" w:color="auto" w:fill="FFFFFF"/>
              </w:rPr>
            </w:pPr>
            <w:r w:rsidRPr="00262989">
              <w:rPr>
                <w:iCs/>
                <w:sz w:val="28"/>
                <w:szCs w:val="28"/>
              </w:rPr>
              <w:t>тел.: +7 (921) 961-90-01</w:t>
            </w:r>
          </w:p>
        </w:tc>
      </w:tr>
    </w:tbl>
    <w:p w:rsidR="00262989" w:rsidRPr="00262989" w:rsidRDefault="00262989" w:rsidP="00262989">
      <w:pPr>
        <w:jc w:val="center"/>
        <w:outlineLvl w:val="0"/>
        <w:rPr>
          <w:sz w:val="28"/>
          <w:szCs w:val="28"/>
        </w:rPr>
      </w:pPr>
    </w:p>
    <w:p w:rsidR="00262989" w:rsidRDefault="00262989" w:rsidP="00262989">
      <w:pPr>
        <w:jc w:val="center"/>
        <w:outlineLvl w:val="0"/>
        <w:rPr>
          <w:sz w:val="28"/>
          <w:szCs w:val="28"/>
        </w:rPr>
      </w:pPr>
    </w:p>
    <w:p w:rsidR="00D8072A" w:rsidRDefault="00D8072A" w:rsidP="00262989">
      <w:pPr>
        <w:jc w:val="center"/>
        <w:outlineLvl w:val="0"/>
        <w:rPr>
          <w:sz w:val="28"/>
          <w:szCs w:val="28"/>
        </w:rPr>
      </w:pPr>
    </w:p>
    <w:p w:rsidR="00D8072A" w:rsidRDefault="00D8072A" w:rsidP="00262989">
      <w:pPr>
        <w:jc w:val="center"/>
        <w:outlineLvl w:val="0"/>
        <w:rPr>
          <w:sz w:val="28"/>
          <w:szCs w:val="28"/>
        </w:rPr>
      </w:pPr>
    </w:p>
    <w:p w:rsidR="00D8072A" w:rsidRPr="00262989" w:rsidRDefault="00D8072A" w:rsidP="00262989">
      <w:pPr>
        <w:jc w:val="center"/>
        <w:outlineLvl w:val="0"/>
        <w:rPr>
          <w:sz w:val="28"/>
          <w:szCs w:val="28"/>
        </w:rPr>
      </w:pPr>
    </w:p>
    <w:p w:rsidR="00262989" w:rsidRPr="00262989" w:rsidRDefault="00262989" w:rsidP="00262989">
      <w:pPr>
        <w:jc w:val="center"/>
        <w:outlineLvl w:val="0"/>
        <w:rPr>
          <w:b/>
          <w:bCs/>
          <w:sz w:val="28"/>
          <w:szCs w:val="28"/>
        </w:rPr>
      </w:pPr>
      <w:r w:rsidRPr="00262989">
        <w:rPr>
          <w:b/>
          <w:bCs/>
          <w:sz w:val="28"/>
          <w:szCs w:val="28"/>
        </w:rPr>
        <w:t>РЕШЕНИЕ</w:t>
      </w:r>
    </w:p>
    <w:p w:rsidR="00262989" w:rsidRPr="00262989" w:rsidRDefault="00262989" w:rsidP="00262989">
      <w:pPr>
        <w:jc w:val="center"/>
        <w:rPr>
          <w:sz w:val="28"/>
          <w:szCs w:val="28"/>
        </w:rPr>
      </w:pPr>
      <w:r w:rsidRPr="00262989">
        <w:rPr>
          <w:sz w:val="28"/>
          <w:szCs w:val="28"/>
        </w:rPr>
        <w:t xml:space="preserve">по делу </w:t>
      </w:r>
      <w:r>
        <w:rPr>
          <w:sz w:val="28"/>
          <w:szCs w:val="28"/>
        </w:rPr>
        <w:t xml:space="preserve">№ </w:t>
      </w:r>
      <w:r w:rsidRPr="00262989">
        <w:rPr>
          <w:b/>
          <w:sz w:val="28"/>
          <w:szCs w:val="28"/>
        </w:rPr>
        <w:t>44-</w:t>
      </w:r>
      <w:r>
        <w:rPr>
          <w:b/>
          <w:sz w:val="28"/>
          <w:szCs w:val="28"/>
        </w:rPr>
        <w:t>4245</w:t>
      </w:r>
      <w:r w:rsidRPr="00262989">
        <w:rPr>
          <w:b/>
          <w:sz w:val="28"/>
          <w:szCs w:val="28"/>
        </w:rPr>
        <w:t>/20</w:t>
      </w:r>
      <w:r w:rsidRPr="00262989">
        <w:rPr>
          <w:sz w:val="28"/>
          <w:szCs w:val="28"/>
        </w:rPr>
        <w:t xml:space="preserve"> </w:t>
      </w:r>
      <w:r>
        <w:rPr>
          <w:sz w:val="28"/>
          <w:szCs w:val="28"/>
        </w:rPr>
        <w:br/>
      </w:r>
      <w:r w:rsidRPr="00262989">
        <w:rPr>
          <w:sz w:val="28"/>
          <w:szCs w:val="28"/>
        </w:rPr>
        <w:t>о нарушении законодательства о контрактной системе</w:t>
      </w:r>
    </w:p>
    <w:p w:rsidR="00262989" w:rsidRPr="00262989" w:rsidRDefault="00262989" w:rsidP="00262989">
      <w:pPr>
        <w:ind w:firstLine="540"/>
        <w:jc w:val="both"/>
        <w:rPr>
          <w:sz w:val="28"/>
          <w:szCs w:val="28"/>
        </w:rPr>
      </w:pPr>
    </w:p>
    <w:p w:rsidR="00262989" w:rsidRPr="00262989" w:rsidRDefault="00262989" w:rsidP="00262989">
      <w:pPr>
        <w:tabs>
          <w:tab w:val="left" w:pos="0"/>
        </w:tabs>
        <w:jc w:val="both"/>
        <w:rPr>
          <w:sz w:val="28"/>
          <w:szCs w:val="28"/>
        </w:rPr>
      </w:pPr>
      <w:r w:rsidRPr="00262989">
        <w:rPr>
          <w:sz w:val="28"/>
          <w:szCs w:val="28"/>
        </w:rPr>
        <w:t>29.07.2020                                                                                            Санкт-Петербург</w:t>
      </w:r>
    </w:p>
    <w:p w:rsidR="00262989" w:rsidRPr="00262989" w:rsidRDefault="00262989" w:rsidP="00262989">
      <w:pPr>
        <w:tabs>
          <w:tab w:val="left" w:pos="0"/>
        </w:tabs>
        <w:jc w:val="both"/>
        <w:rPr>
          <w:sz w:val="28"/>
          <w:szCs w:val="28"/>
        </w:rPr>
      </w:pPr>
    </w:p>
    <w:p w:rsidR="00262989" w:rsidRPr="00262989" w:rsidRDefault="00262989" w:rsidP="00262989">
      <w:pPr>
        <w:tabs>
          <w:tab w:val="left" w:pos="0"/>
        </w:tabs>
        <w:jc w:val="both"/>
        <w:rPr>
          <w:sz w:val="28"/>
          <w:szCs w:val="28"/>
        </w:rPr>
      </w:pPr>
      <w:r w:rsidRPr="00262989">
        <w:rPr>
          <w:sz w:val="28"/>
          <w:szCs w:val="28"/>
        </w:rPr>
        <w:tab/>
        <w:t>Комиссия Санкт-Петербургского УФАС России по контролю в сфере закупок (далее – Комиссия УФАС) в составе:</w:t>
      </w:r>
    </w:p>
    <w:p w:rsidR="00E72BC4" w:rsidRDefault="00E72BC4" w:rsidP="00262989">
      <w:pPr>
        <w:tabs>
          <w:tab w:val="left" w:pos="0"/>
        </w:tabs>
        <w:jc w:val="both"/>
        <w:rPr>
          <w:sz w:val="28"/>
          <w:szCs w:val="28"/>
        </w:rPr>
      </w:pPr>
    </w:p>
    <w:p w:rsidR="00262989" w:rsidRPr="00262989" w:rsidRDefault="00262989" w:rsidP="00262989">
      <w:pPr>
        <w:tabs>
          <w:tab w:val="left" w:pos="0"/>
        </w:tabs>
        <w:jc w:val="both"/>
        <w:rPr>
          <w:sz w:val="28"/>
          <w:szCs w:val="28"/>
        </w:rPr>
      </w:pPr>
      <w:r w:rsidRPr="00262989">
        <w:rPr>
          <w:sz w:val="28"/>
          <w:szCs w:val="28"/>
        </w:rPr>
        <w:tab/>
        <w:t>при участии представителей:</w:t>
      </w:r>
    </w:p>
    <w:p w:rsidR="00E72BC4" w:rsidRDefault="00262989" w:rsidP="00262989">
      <w:pPr>
        <w:tabs>
          <w:tab w:val="left" w:pos="0"/>
        </w:tabs>
        <w:jc w:val="both"/>
        <w:rPr>
          <w:iCs/>
          <w:sz w:val="28"/>
          <w:szCs w:val="28"/>
        </w:rPr>
      </w:pPr>
      <w:r w:rsidRPr="00262989">
        <w:rPr>
          <w:sz w:val="28"/>
          <w:szCs w:val="28"/>
        </w:rPr>
        <w:tab/>
      </w:r>
      <w:r>
        <w:rPr>
          <w:iCs/>
          <w:sz w:val="28"/>
          <w:szCs w:val="28"/>
        </w:rPr>
        <w:t>СПб</w:t>
      </w:r>
      <w:r w:rsidRPr="00262989">
        <w:rPr>
          <w:iCs/>
          <w:sz w:val="28"/>
          <w:szCs w:val="28"/>
        </w:rPr>
        <w:t xml:space="preserve"> ГКУ «Жилищное агентство Калининского района </w:t>
      </w:r>
      <w:r>
        <w:rPr>
          <w:iCs/>
          <w:sz w:val="28"/>
          <w:szCs w:val="28"/>
        </w:rPr>
        <w:br/>
      </w:r>
      <w:r w:rsidRPr="00262989">
        <w:rPr>
          <w:iCs/>
          <w:sz w:val="28"/>
          <w:szCs w:val="28"/>
        </w:rPr>
        <w:t>Санкт-Петербурга» (далее – Заказчик):</w:t>
      </w:r>
      <w:r>
        <w:rPr>
          <w:iCs/>
          <w:sz w:val="28"/>
          <w:szCs w:val="28"/>
        </w:rPr>
        <w:t xml:space="preserve"> </w:t>
      </w:r>
    </w:p>
    <w:p w:rsidR="00E72BC4" w:rsidRDefault="00262989" w:rsidP="00262989">
      <w:pPr>
        <w:tabs>
          <w:tab w:val="left" w:pos="0"/>
        </w:tabs>
        <w:jc w:val="both"/>
        <w:rPr>
          <w:sz w:val="28"/>
          <w:szCs w:val="28"/>
        </w:rPr>
      </w:pPr>
      <w:r>
        <w:rPr>
          <w:sz w:val="28"/>
          <w:szCs w:val="28"/>
        </w:rPr>
        <w:tab/>
      </w:r>
      <w:r w:rsidRPr="00262989">
        <w:rPr>
          <w:sz w:val="28"/>
          <w:szCs w:val="28"/>
        </w:rPr>
        <w:t xml:space="preserve">ООО «ГРАД» (далее – Заявитель): </w:t>
      </w:r>
    </w:p>
    <w:p w:rsidR="00262989" w:rsidRPr="00262989" w:rsidRDefault="00262989" w:rsidP="00262989">
      <w:pPr>
        <w:tabs>
          <w:tab w:val="left" w:pos="0"/>
        </w:tabs>
        <w:jc w:val="both"/>
        <w:rPr>
          <w:sz w:val="28"/>
          <w:szCs w:val="28"/>
        </w:rPr>
      </w:pPr>
      <w:r w:rsidRPr="00262989">
        <w:rPr>
          <w:sz w:val="28"/>
          <w:szCs w:val="28"/>
        </w:rPr>
        <w:tab/>
        <w:t xml:space="preserve">рассмотрев посредством системы видеоконференцсвязи жалобу Заявителя (вх. </w:t>
      </w:r>
      <w:r>
        <w:rPr>
          <w:sz w:val="28"/>
          <w:szCs w:val="28"/>
        </w:rPr>
        <w:t xml:space="preserve">№ </w:t>
      </w:r>
      <w:r w:rsidRPr="00262989">
        <w:rPr>
          <w:sz w:val="28"/>
          <w:szCs w:val="28"/>
        </w:rPr>
        <w:t xml:space="preserve">27627-ЭП/20 от 23.07.2020) на действия Заказчика </w:t>
      </w:r>
      <w:r>
        <w:rPr>
          <w:sz w:val="28"/>
          <w:szCs w:val="28"/>
        </w:rPr>
        <w:br/>
      </w:r>
      <w:r w:rsidRPr="00262989">
        <w:rPr>
          <w:sz w:val="28"/>
          <w:szCs w:val="28"/>
        </w:rPr>
        <w:t xml:space="preserve">при определении поставщика (подрядчика, исполнителя) путем проведения запроса предложений в электронной форме на проведение мероприятий </w:t>
      </w:r>
      <w:r w:rsidR="00D8072A">
        <w:rPr>
          <w:sz w:val="28"/>
          <w:szCs w:val="28"/>
        </w:rPr>
        <w:br/>
      </w:r>
      <w:r w:rsidRPr="00262989">
        <w:rPr>
          <w:sz w:val="28"/>
          <w:szCs w:val="28"/>
        </w:rPr>
        <w:t>по созданию условий доступности для инвалидов и иных маломобильных групп населения по адресу: Санкт-Петербург, пр.</w:t>
      </w:r>
      <w:r w:rsidR="00D8072A">
        <w:rPr>
          <w:sz w:val="28"/>
          <w:szCs w:val="28"/>
        </w:rPr>
        <w:t xml:space="preserve"> Непокоренных, д. 74, </w:t>
      </w:r>
      <w:r w:rsidR="00D8072A">
        <w:rPr>
          <w:sz w:val="28"/>
          <w:szCs w:val="28"/>
        </w:rPr>
        <w:br/>
        <w:t xml:space="preserve">литера А </w:t>
      </w:r>
      <w:r w:rsidRPr="00262989">
        <w:rPr>
          <w:sz w:val="28"/>
          <w:szCs w:val="28"/>
        </w:rPr>
        <w:t xml:space="preserve">(далее – запрос предложений), а также в результате проведения внеплановой проверки на основании п. 1 ч. 15 ст. 99 Федерального закона </w:t>
      </w:r>
      <w:r w:rsidR="00D8072A">
        <w:rPr>
          <w:sz w:val="28"/>
          <w:szCs w:val="28"/>
        </w:rPr>
        <w:br/>
      </w:r>
      <w:r w:rsidRPr="00262989">
        <w:rPr>
          <w:sz w:val="28"/>
          <w:szCs w:val="28"/>
        </w:rPr>
        <w:t xml:space="preserve">от 05.04.2013 № 44-ФЗ «О контрактной системе в сфере закупок товаров, </w:t>
      </w:r>
      <w:r w:rsidRPr="00262989">
        <w:rPr>
          <w:sz w:val="28"/>
          <w:szCs w:val="28"/>
        </w:rPr>
        <w:lastRenderedPageBreak/>
        <w:t xml:space="preserve">работ, услуг для обеспечения государственных и муниципальных нужд» (далее – Закон о контрактной системе), </w:t>
      </w:r>
      <w:r w:rsidRPr="00262989">
        <w:rPr>
          <w:bCs/>
          <w:sz w:val="28"/>
          <w:szCs w:val="28"/>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262989">
        <w:rPr>
          <w:spacing w:val="6"/>
          <w:sz w:val="28"/>
          <w:szCs w:val="28"/>
        </w:rPr>
        <w:t xml:space="preserve">, утвержденного приказом ФАС России от 19.11.2014 № 727/14 </w:t>
      </w:r>
      <w:r w:rsidRPr="00262989">
        <w:rPr>
          <w:sz w:val="28"/>
          <w:szCs w:val="28"/>
        </w:rPr>
        <w:t>(далее – Административный регламент),</w:t>
      </w:r>
    </w:p>
    <w:p w:rsidR="00262989" w:rsidRPr="00262989" w:rsidRDefault="00262989" w:rsidP="00262989">
      <w:pPr>
        <w:jc w:val="center"/>
        <w:rPr>
          <w:sz w:val="28"/>
          <w:szCs w:val="28"/>
        </w:rPr>
      </w:pPr>
    </w:p>
    <w:p w:rsidR="00262989" w:rsidRPr="00262989" w:rsidRDefault="00262989" w:rsidP="00262989">
      <w:pPr>
        <w:jc w:val="center"/>
        <w:rPr>
          <w:b/>
          <w:bCs/>
          <w:sz w:val="28"/>
          <w:szCs w:val="28"/>
        </w:rPr>
      </w:pPr>
      <w:r w:rsidRPr="00262989">
        <w:rPr>
          <w:b/>
          <w:bCs/>
          <w:sz w:val="28"/>
          <w:szCs w:val="28"/>
        </w:rPr>
        <w:t>УСТАНОВИЛА:</w:t>
      </w:r>
    </w:p>
    <w:p w:rsidR="00262989" w:rsidRPr="00262989" w:rsidRDefault="00262989" w:rsidP="00262989">
      <w:pPr>
        <w:jc w:val="center"/>
        <w:outlineLvl w:val="0"/>
        <w:rPr>
          <w:sz w:val="28"/>
          <w:szCs w:val="28"/>
        </w:rPr>
      </w:pPr>
    </w:p>
    <w:p w:rsidR="00262989" w:rsidRPr="00262989" w:rsidRDefault="00262989" w:rsidP="00262989">
      <w:pPr>
        <w:ind w:firstLine="709"/>
        <w:jc w:val="both"/>
        <w:rPr>
          <w:sz w:val="28"/>
          <w:szCs w:val="28"/>
        </w:rPr>
      </w:pPr>
      <w:r w:rsidRPr="00262989">
        <w:rPr>
          <w:sz w:val="28"/>
          <w:szCs w:val="28"/>
        </w:rPr>
        <w:t xml:space="preserve">Извещение о проведении запроса предложений размещено 21.07.2020 </w:t>
      </w:r>
      <w:r w:rsidR="00D8072A">
        <w:rPr>
          <w:sz w:val="28"/>
          <w:szCs w:val="28"/>
        </w:rPr>
        <w:br/>
      </w:r>
      <w:r w:rsidRPr="00262989">
        <w:rPr>
          <w:sz w:val="28"/>
          <w:szCs w:val="28"/>
        </w:rPr>
        <w:t xml:space="preserve">на Официальном сайте Единой информационной системы в сфере закупок </w:t>
      </w:r>
      <w:proofErr w:type="spellStart"/>
      <w:r w:rsidRPr="00262989">
        <w:rPr>
          <w:sz w:val="28"/>
          <w:szCs w:val="28"/>
        </w:rPr>
        <w:t>www</w:t>
      </w:r>
      <w:proofErr w:type="spellEnd"/>
      <w:r w:rsidRPr="00262989">
        <w:rPr>
          <w:sz w:val="28"/>
          <w:szCs w:val="28"/>
        </w:rPr>
        <w:t>.</w:t>
      </w:r>
      <w:proofErr w:type="spellStart"/>
      <w:r w:rsidRPr="00262989">
        <w:rPr>
          <w:sz w:val="28"/>
          <w:szCs w:val="28"/>
          <w:lang w:val="en-US"/>
        </w:rPr>
        <w:t>zakupki</w:t>
      </w:r>
      <w:proofErr w:type="spellEnd"/>
      <w:r w:rsidRPr="00262989">
        <w:rPr>
          <w:sz w:val="28"/>
          <w:szCs w:val="28"/>
        </w:rPr>
        <w:t>.</w:t>
      </w:r>
      <w:proofErr w:type="spellStart"/>
      <w:r w:rsidRPr="00262989">
        <w:rPr>
          <w:sz w:val="28"/>
          <w:szCs w:val="28"/>
          <w:lang w:val="en-US"/>
        </w:rPr>
        <w:t>gov</w:t>
      </w:r>
      <w:proofErr w:type="spellEnd"/>
      <w:r w:rsidRPr="00262989">
        <w:rPr>
          <w:sz w:val="28"/>
          <w:szCs w:val="28"/>
        </w:rPr>
        <w:t>.</w:t>
      </w:r>
      <w:proofErr w:type="spellStart"/>
      <w:r w:rsidRPr="00262989">
        <w:rPr>
          <w:sz w:val="28"/>
          <w:szCs w:val="28"/>
        </w:rPr>
        <w:t>ru</w:t>
      </w:r>
      <w:proofErr w:type="spellEnd"/>
      <w:r w:rsidRPr="00262989">
        <w:rPr>
          <w:sz w:val="28"/>
          <w:szCs w:val="28"/>
        </w:rPr>
        <w:t xml:space="preserve">, номер извещения 0372200138120000022. Начальная (максимальная) цена контракта – </w:t>
      </w:r>
      <w:r w:rsidRPr="00262989">
        <w:rPr>
          <w:color w:val="000000"/>
          <w:sz w:val="28"/>
          <w:szCs w:val="28"/>
        </w:rPr>
        <w:t>2 571 448,</w:t>
      </w:r>
      <w:r>
        <w:rPr>
          <w:color w:val="000000"/>
          <w:sz w:val="28"/>
          <w:szCs w:val="28"/>
        </w:rPr>
        <w:t xml:space="preserve"> </w:t>
      </w:r>
      <w:r w:rsidRPr="00262989">
        <w:rPr>
          <w:color w:val="000000"/>
          <w:sz w:val="28"/>
          <w:szCs w:val="28"/>
        </w:rPr>
        <w:t xml:space="preserve">53 </w:t>
      </w:r>
      <w:r w:rsidRPr="00262989">
        <w:rPr>
          <w:sz w:val="28"/>
          <w:szCs w:val="28"/>
        </w:rPr>
        <w:t>рублей.</w:t>
      </w:r>
    </w:p>
    <w:p w:rsidR="00262989" w:rsidRPr="00262989" w:rsidRDefault="00262989" w:rsidP="00262989">
      <w:pPr>
        <w:ind w:right="-5" w:firstLine="720"/>
        <w:jc w:val="both"/>
        <w:rPr>
          <w:sz w:val="28"/>
          <w:szCs w:val="28"/>
        </w:rPr>
      </w:pPr>
      <w:r w:rsidRPr="00262989">
        <w:rPr>
          <w:sz w:val="28"/>
          <w:szCs w:val="28"/>
        </w:rPr>
        <w:t xml:space="preserve">В жалобе </w:t>
      </w:r>
      <w:r w:rsidRPr="00262989">
        <w:rPr>
          <w:iCs/>
          <w:sz w:val="28"/>
          <w:szCs w:val="28"/>
        </w:rPr>
        <w:t xml:space="preserve">ООО «ГРАД» </w:t>
      </w:r>
      <w:r w:rsidRPr="00262989">
        <w:rPr>
          <w:sz w:val="28"/>
          <w:szCs w:val="28"/>
        </w:rPr>
        <w:t xml:space="preserve">указывает на нарушения Заказчиком требований законодательства о контрактной системе, которые выразились </w:t>
      </w:r>
      <w:r w:rsidR="00D8072A">
        <w:rPr>
          <w:sz w:val="28"/>
          <w:szCs w:val="28"/>
        </w:rPr>
        <w:br/>
      </w:r>
      <w:r w:rsidRPr="00262989">
        <w:rPr>
          <w:sz w:val="28"/>
          <w:szCs w:val="28"/>
        </w:rPr>
        <w:t>в неправомерном размещении закупки, а также в неисполнении ранее выданного предписания об устранении выявленного нарушения.</w:t>
      </w:r>
    </w:p>
    <w:p w:rsidR="00262989" w:rsidRPr="00262989" w:rsidRDefault="00262989" w:rsidP="00D8072A">
      <w:pPr>
        <w:ind w:right="-5" w:firstLine="720"/>
        <w:jc w:val="both"/>
        <w:rPr>
          <w:sz w:val="28"/>
          <w:szCs w:val="28"/>
        </w:rPr>
      </w:pPr>
      <w:r>
        <w:rPr>
          <w:sz w:val="28"/>
          <w:szCs w:val="28"/>
        </w:rPr>
        <w:t>Представитель Заказчика с доводами З</w:t>
      </w:r>
      <w:r w:rsidRPr="00262989">
        <w:rPr>
          <w:sz w:val="28"/>
          <w:szCs w:val="28"/>
        </w:rPr>
        <w:t xml:space="preserve">аявителя не согласился </w:t>
      </w:r>
      <w:r>
        <w:rPr>
          <w:sz w:val="28"/>
          <w:szCs w:val="28"/>
        </w:rPr>
        <w:br/>
      </w:r>
      <w:r w:rsidRPr="00262989">
        <w:rPr>
          <w:sz w:val="28"/>
          <w:szCs w:val="28"/>
        </w:rPr>
        <w:t>по основаниям</w:t>
      </w:r>
      <w:r>
        <w:rPr>
          <w:sz w:val="28"/>
          <w:szCs w:val="28"/>
        </w:rPr>
        <w:t>,</w:t>
      </w:r>
      <w:r w:rsidRPr="00262989">
        <w:rPr>
          <w:sz w:val="28"/>
          <w:szCs w:val="28"/>
        </w:rPr>
        <w:t xml:space="preserve"> изложенным в письменных возражениях на жалобу.</w:t>
      </w:r>
    </w:p>
    <w:p w:rsidR="00262989" w:rsidRPr="00262989" w:rsidRDefault="00262989" w:rsidP="00D8072A">
      <w:pPr>
        <w:autoSpaceDE w:val="0"/>
        <w:autoSpaceDN w:val="0"/>
        <w:adjustRightInd w:val="0"/>
        <w:ind w:firstLine="720"/>
        <w:jc w:val="both"/>
        <w:rPr>
          <w:sz w:val="28"/>
          <w:szCs w:val="28"/>
        </w:rPr>
      </w:pPr>
      <w:r w:rsidRPr="00262989">
        <w:rPr>
          <w:sz w:val="28"/>
          <w:szCs w:val="28"/>
        </w:rPr>
        <w:t>Ознакомившись с представленными документами и сведениями, заслушав пояснения представителей сторон</w:t>
      </w:r>
      <w:r>
        <w:rPr>
          <w:sz w:val="28"/>
          <w:szCs w:val="28"/>
        </w:rPr>
        <w:t>,</w:t>
      </w:r>
      <w:r w:rsidRPr="00262989">
        <w:rPr>
          <w:sz w:val="28"/>
          <w:szCs w:val="28"/>
        </w:rPr>
        <w:t xml:space="preserve"> Комиссия УФАС приходит </w:t>
      </w:r>
      <w:r w:rsidR="00D8072A">
        <w:rPr>
          <w:sz w:val="28"/>
          <w:szCs w:val="28"/>
        </w:rPr>
        <w:br/>
      </w:r>
      <w:r w:rsidRPr="00262989">
        <w:rPr>
          <w:sz w:val="28"/>
          <w:szCs w:val="28"/>
        </w:rPr>
        <w:t>к следующим выводам.</w:t>
      </w:r>
    </w:p>
    <w:p w:rsidR="00262989" w:rsidRPr="00D8072A" w:rsidRDefault="00262989" w:rsidP="00D8072A">
      <w:pPr>
        <w:pStyle w:val="a3"/>
        <w:numPr>
          <w:ilvl w:val="0"/>
          <w:numId w:val="1"/>
        </w:numPr>
        <w:autoSpaceDE w:val="0"/>
        <w:autoSpaceDN w:val="0"/>
        <w:adjustRightInd w:val="0"/>
        <w:ind w:left="0" w:firstLine="720"/>
        <w:jc w:val="both"/>
        <w:rPr>
          <w:sz w:val="28"/>
          <w:szCs w:val="28"/>
        </w:rPr>
      </w:pPr>
      <w:r w:rsidRPr="00D8072A">
        <w:rPr>
          <w:sz w:val="28"/>
          <w:szCs w:val="28"/>
        </w:rPr>
        <w:t>Под запросом предложений в электронной форме понимается способ определения поставщика (подрядчика, исполнителя), при котором информация о закупке сообщается заказчиком неограниченному кругу лиц путем размещения в единой информационной системе извещения и документации о проведении запроса предложений в электронной форме и победителем такого запроса признается участник закупки, направивший окончательное предложение, которое наилучшим образом соответствует установленным заказчиком требованиям к товару, работе или услуге</w:t>
      </w:r>
      <w:r w:rsidR="00D8072A" w:rsidRPr="00D8072A">
        <w:rPr>
          <w:sz w:val="28"/>
          <w:szCs w:val="28"/>
        </w:rPr>
        <w:t xml:space="preserve"> </w:t>
      </w:r>
      <w:r w:rsidR="00D8072A" w:rsidRPr="00D8072A">
        <w:rPr>
          <w:sz w:val="28"/>
          <w:szCs w:val="28"/>
        </w:rPr>
        <w:br/>
        <w:t>(ч. 1 ст. 83.1 Закона о контрактной системе)</w:t>
      </w:r>
      <w:r w:rsidRPr="00D8072A">
        <w:rPr>
          <w:sz w:val="28"/>
          <w:szCs w:val="28"/>
        </w:rPr>
        <w:t>.</w:t>
      </w:r>
    </w:p>
    <w:p w:rsidR="00262989" w:rsidRPr="00262989" w:rsidRDefault="00262989" w:rsidP="00D8072A">
      <w:pPr>
        <w:autoSpaceDE w:val="0"/>
        <w:autoSpaceDN w:val="0"/>
        <w:adjustRightInd w:val="0"/>
        <w:ind w:firstLine="720"/>
        <w:jc w:val="both"/>
        <w:rPr>
          <w:sz w:val="28"/>
          <w:szCs w:val="28"/>
        </w:rPr>
      </w:pPr>
      <w:r w:rsidRPr="00262989">
        <w:rPr>
          <w:sz w:val="28"/>
          <w:szCs w:val="28"/>
        </w:rPr>
        <w:t>Согласно ч. 2 ст. 83.1. Закона о контрактной системе, Заказчик вправе осуществлять закупку путем проведения запроса предложений в электронной форме в случаях:</w:t>
      </w:r>
    </w:p>
    <w:p w:rsidR="00262989" w:rsidRPr="00262989" w:rsidRDefault="00262989" w:rsidP="00262989">
      <w:pPr>
        <w:autoSpaceDE w:val="0"/>
        <w:autoSpaceDN w:val="0"/>
        <w:adjustRightInd w:val="0"/>
        <w:ind w:firstLine="720"/>
        <w:jc w:val="both"/>
        <w:rPr>
          <w:sz w:val="28"/>
          <w:szCs w:val="28"/>
        </w:rPr>
      </w:pPr>
      <w:r w:rsidRPr="00262989">
        <w:rPr>
          <w:sz w:val="28"/>
          <w:szCs w:val="28"/>
        </w:rPr>
        <w:t xml:space="preserve">1) заключения контракта на поставки спортивного инвентаря и оборудования, спортивной экипировки, необходимых для подготовки спортивных сборных команд Российской Федерации по олимпийским и </w:t>
      </w:r>
      <w:proofErr w:type="spellStart"/>
      <w:r w:rsidRPr="00262989">
        <w:rPr>
          <w:sz w:val="28"/>
          <w:szCs w:val="28"/>
        </w:rPr>
        <w:t>паралимпийским</w:t>
      </w:r>
      <w:proofErr w:type="spellEnd"/>
      <w:r w:rsidRPr="00262989">
        <w:rPr>
          <w:sz w:val="28"/>
          <w:szCs w:val="28"/>
        </w:rPr>
        <w:t xml:space="preserve"> видам спорта, а также для участия спортивных сборных </w:t>
      </w:r>
      <w:r w:rsidRPr="00262989">
        <w:rPr>
          <w:sz w:val="28"/>
          <w:szCs w:val="28"/>
        </w:rPr>
        <w:lastRenderedPageBreak/>
        <w:t xml:space="preserve">команд Российской Федерации в Олимпийских играх и </w:t>
      </w:r>
      <w:proofErr w:type="spellStart"/>
      <w:r w:rsidRPr="00262989">
        <w:rPr>
          <w:sz w:val="28"/>
          <w:szCs w:val="28"/>
        </w:rPr>
        <w:t>Паралимпийских</w:t>
      </w:r>
      <w:proofErr w:type="spellEnd"/>
      <w:r w:rsidRPr="00262989">
        <w:rPr>
          <w:sz w:val="28"/>
          <w:szCs w:val="28"/>
        </w:rPr>
        <w:t xml:space="preserve"> играх;</w:t>
      </w:r>
    </w:p>
    <w:p w:rsidR="00262989" w:rsidRPr="00262989" w:rsidRDefault="00262989" w:rsidP="00262989">
      <w:pPr>
        <w:autoSpaceDE w:val="0"/>
        <w:autoSpaceDN w:val="0"/>
        <w:adjustRightInd w:val="0"/>
        <w:ind w:firstLine="720"/>
        <w:jc w:val="both"/>
        <w:rPr>
          <w:sz w:val="28"/>
          <w:szCs w:val="28"/>
        </w:rPr>
      </w:pPr>
      <w:r w:rsidRPr="00262989">
        <w:rPr>
          <w:sz w:val="28"/>
          <w:szCs w:val="28"/>
        </w:rPr>
        <w:t>2) осуществления закупки товара, работы или услуги, являющихся предметом контракта, расторжение которого осуществлено заказчиком на основании части 9 или 15 статьи 95 настоящего Федерального закона. При этом в случае, если до расторжения контракта поставщик (подрядчик, исполнитель) частично исполнил обязательства, предусмотренные контрактом, при заключении нового контракта на основании настоящего пункта количество поставляемого товара, объем выполняемой работы или оказываемой услуги должны быть уменьшены с учетом количества поставленного товара, объема выполненной работы или оказанной услуги по расторгаемому контракту, а цена контракта должна быть уменьшена пропорционально количеству поставленного товара, объему выполненной работы или оказанной услуги;</w:t>
      </w:r>
    </w:p>
    <w:p w:rsidR="00262989" w:rsidRPr="00262989" w:rsidRDefault="00262989" w:rsidP="00262989">
      <w:pPr>
        <w:autoSpaceDE w:val="0"/>
        <w:autoSpaceDN w:val="0"/>
        <w:adjustRightInd w:val="0"/>
        <w:ind w:firstLine="720"/>
        <w:jc w:val="both"/>
        <w:rPr>
          <w:sz w:val="28"/>
          <w:szCs w:val="28"/>
        </w:rPr>
      </w:pPr>
      <w:r w:rsidRPr="00262989">
        <w:rPr>
          <w:sz w:val="28"/>
          <w:szCs w:val="28"/>
        </w:rPr>
        <w:t>3) осуществления закупок лекарственных препаратов, которые необходимы для назначения пациенту при наличии медицинских показаний (индивидуальная непереносимость, по жизненным показаниям) по решению врачебной комиссии, которое фиксируется в медицинских документах пациента и журнале врачебной комиссии. При этом объем закупаемых лекарственных препаратов не должен превышать объем лекарственных препаратов, необходимых пациенту в течение срока лечения. При осуществлении закупок в соответствии с настоящим пунктом предметом одного контракта не могут являться лекарственные препараты, необходимые для назначения двум и более пациентам. Указанное решение врачебной комиссии должно включаться одновременно с контрактом, заключенным в соответствии с настоящим пунктом, в реестр контрактов, предусмотренный статьей 103 настоящего Федерального закона, при условии обеспечения предусмотренного Федеральным законом от 27 июля 2006 года N 152-ФЗ "О персональных данных" обезличивания персональных данных;</w:t>
      </w:r>
    </w:p>
    <w:p w:rsidR="00262989" w:rsidRPr="00262989" w:rsidRDefault="00262989" w:rsidP="00262989">
      <w:pPr>
        <w:autoSpaceDE w:val="0"/>
        <w:autoSpaceDN w:val="0"/>
        <w:adjustRightInd w:val="0"/>
        <w:ind w:firstLine="720"/>
        <w:jc w:val="both"/>
        <w:rPr>
          <w:sz w:val="28"/>
          <w:szCs w:val="28"/>
        </w:rPr>
      </w:pPr>
      <w:r w:rsidRPr="00262989">
        <w:rPr>
          <w:sz w:val="28"/>
          <w:szCs w:val="28"/>
        </w:rPr>
        <w:t>4) осуществления закупок услуг по защите интересов Российской Федерации в случае подачи физическими лицами и (или) юридическими лицами в судебные органы иностранных государств, международные суды и арбитражи исков к Российской Федерации при необходимости привлечения российских и (или) иностранных специалистов, экспертов и адвокатов к оказанию таких услуг;</w:t>
      </w:r>
    </w:p>
    <w:p w:rsidR="00262989" w:rsidRPr="00262989" w:rsidRDefault="00262989" w:rsidP="00262989">
      <w:pPr>
        <w:autoSpaceDE w:val="0"/>
        <w:autoSpaceDN w:val="0"/>
        <w:adjustRightInd w:val="0"/>
        <w:ind w:firstLine="720"/>
        <w:jc w:val="both"/>
        <w:rPr>
          <w:sz w:val="28"/>
          <w:szCs w:val="28"/>
        </w:rPr>
      </w:pPr>
      <w:r w:rsidRPr="00262989">
        <w:rPr>
          <w:sz w:val="28"/>
          <w:szCs w:val="28"/>
        </w:rPr>
        <w:t>5) признания открытого конкурса в электронной форме, конкурса с ограниченным участием в электронной форме, двухэтапного конкурса в электронной форме, электронного аукциона не состоявшимися в соответствии с частью 4 статьи 55.1 и частью 4 статьи 71 настоящего Федерального закона;</w:t>
      </w:r>
    </w:p>
    <w:p w:rsidR="00262989" w:rsidRPr="00262989" w:rsidRDefault="00262989" w:rsidP="00262989">
      <w:pPr>
        <w:autoSpaceDE w:val="0"/>
        <w:autoSpaceDN w:val="0"/>
        <w:adjustRightInd w:val="0"/>
        <w:ind w:firstLine="720"/>
        <w:jc w:val="both"/>
        <w:rPr>
          <w:sz w:val="28"/>
          <w:szCs w:val="28"/>
        </w:rPr>
      </w:pPr>
      <w:r w:rsidRPr="00262989">
        <w:rPr>
          <w:sz w:val="28"/>
          <w:szCs w:val="28"/>
        </w:rPr>
        <w:t xml:space="preserve">6) осуществления закупок изделий народных художественных промыслов признанного художественного достоинства, образцы которых зарегистрированы в порядке, установленном уполномоченным </w:t>
      </w:r>
      <w:r w:rsidRPr="00262989">
        <w:rPr>
          <w:sz w:val="28"/>
          <w:szCs w:val="28"/>
        </w:rPr>
        <w:lastRenderedPageBreak/>
        <w:t>Правительством Российской Федерации федеральным органом исполнительной власти;</w:t>
      </w:r>
    </w:p>
    <w:p w:rsidR="00262989" w:rsidRPr="00262989" w:rsidRDefault="00262989" w:rsidP="00262989">
      <w:pPr>
        <w:autoSpaceDE w:val="0"/>
        <w:autoSpaceDN w:val="0"/>
        <w:adjustRightInd w:val="0"/>
        <w:ind w:firstLine="720"/>
        <w:jc w:val="both"/>
        <w:rPr>
          <w:sz w:val="28"/>
          <w:szCs w:val="28"/>
        </w:rPr>
      </w:pPr>
      <w:r w:rsidRPr="00262989">
        <w:rPr>
          <w:sz w:val="28"/>
          <w:szCs w:val="28"/>
        </w:rPr>
        <w:t>7) осуществления закупок жилых помещений для детей-сирот и детей, оставшихся без попечения родителей, лиц из числа детей-сирот и детей, оставшихся без попечения родителей, у физических лиц, являющихся собственниками этих жилых помещений.</w:t>
      </w:r>
    </w:p>
    <w:p w:rsidR="00262989" w:rsidRPr="00262989" w:rsidRDefault="00262989" w:rsidP="00262989">
      <w:pPr>
        <w:autoSpaceDE w:val="0"/>
        <w:autoSpaceDN w:val="0"/>
        <w:adjustRightInd w:val="0"/>
        <w:ind w:firstLine="720"/>
        <w:jc w:val="both"/>
        <w:rPr>
          <w:sz w:val="28"/>
          <w:szCs w:val="28"/>
        </w:rPr>
      </w:pPr>
      <w:r w:rsidRPr="00262989">
        <w:rPr>
          <w:sz w:val="28"/>
          <w:szCs w:val="28"/>
        </w:rPr>
        <w:t xml:space="preserve">Из материалов дела следует, что рассматриваемая закупка размещена </w:t>
      </w:r>
      <w:r w:rsidR="00D8072A">
        <w:rPr>
          <w:sz w:val="28"/>
          <w:szCs w:val="28"/>
        </w:rPr>
        <w:br/>
      </w:r>
      <w:r w:rsidRPr="00262989">
        <w:rPr>
          <w:sz w:val="28"/>
          <w:szCs w:val="28"/>
        </w:rPr>
        <w:t>в порядке п. 5 ч. 2 ст. 83.1 Закона о контрактной системе, в связи с признанием электронного аукциона (из</w:t>
      </w:r>
      <w:r>
        <w:rPr>
          <w:sz w:val="28"/>
          <w:szCs w:val="28"/>
        </w:rPr>
        <w:t>вещение 0372200138120000021) несостоявшим</w:t>
      </w:r>
      <w:r w:rsidRPr="00262989">
        <w:rPr>
          <w:sz w:val="28"/>
          <w:szCs w:val="28"/>
        </w:rPr>
        <w:t>ся.</w:t>
      </w:r>
    </w:p>
    <w:p w:rsidR="00262989" w:rsidRPr="00262989" w:rsidRDefault="00262989" w:rsidP="00262989">
      <w:pPr>
        <w:autoSpaceDE w:val="0"/>
        <w:autoSpaceDN w:val="0"/>
        <w:adjustRightInd w:val="0"/>
        <w:ind w:firstLine="720"/>
        <w:jc w:val="both"/>
        <w:rPr>
          <w:sz w:val="28"/>
          <w:szCs w:val="28"/>
        </w:rPr>
      </w:pPr>
      <w:r w:rsidRPr="00262989">
        <w:rPr>
          <w:sz w:val="28"/>
          <w:szCs w:val="28"/>
        </w:rPr>
        <w:t>Вместе с этим</w:t>
      </w:r>
      <w:r>
        <w:rPr>
          <w:sz w:val="28"/>
          <w:szCs w:val="28"/>
        </w:rPr>
        <w:t>,</w:t>
      </w:r>
      <w:r w:rsidRPr="00262989">
        <w:rPr>
          <w:sz w:val="28"/>
          <w:szCs w:val="28"/>
        </w:rPr>
        <w:t xml:space="preserve"> Комиссия УФАС констатирует, что 22.07.2020 Комиссия УФАС рассмотрела жалобу ООО «ГРАД» на действия Заказчика </w:t>
      </w:r>
      <w:r>
        <w:rPr>
          <w:sz w:val="28"/>
          <w:szCs w:val="28"/>
        </w:rPr>
        <w:br/>
      </w:r>
      <w:r w:rsidRPr="00262989">
        <w:rPr>
          <w:sz w:val="28"/>
          <w:szCs w:val="28"/>
        </w:rPr>
        <w:t xml:space="preserve">при определении поставщика (подрядчика, исполнителя) путем проведения электронного </w:t>
      </w:r>
      <w:r>
        <w:rPr>
          <w:sz w:val="28"/>
          <w:szCs w:val="28"/>
        </w:rPr>
        <w:t xml:space="preserve">аукциона </w:t>
      </w:r>
      <w:r w:rsidRPr="00262989">
        <w:rPr>
          <w:sz w:val="28"/>
          <w:szCs w:val="28"/>
        </w:rPr>
        <w:t xml:space="preserve">на проведение мероприятий по созданию условий доступности для инвалидов и иных маломобильных групп населения по адресу: Санкт-Петербург, пр. Непокоренных, д. 74, литера А (извещение </w:t>
      </w:r>
      <w:r>
        <w:rPr>
          <w:sz w:val="28"/>
          <w:szCs w:val="28"/>
        </w:rPr>
        <w:br/>
      </w:r>
      <w:r w:rsidRPr="00262989">
        <w:rPr>
          <w:sz w:val="28"/>
          <w:szCs w:val="28"/>
        </w:rPr>
        <w:t>№ 0372200138120000021).</w:t>
      </w:r>
    </w:p>
    <w:p w:rsidR="00262989" w:rsidRPr="00262989" w:rsidRDefault="00262989" w:rsidP="00262989">
      <w:pPr>
        <w:autoSpaceDE w:val="0"/>
        <w:autoSpaceDN w:val="0"/>
        <w:adjustRightInd w:val="0"/>
        <w:ind w:firstLine="720"/>
        <w:jc w:val="both"/>
        <w:rPr>
          <w:sz w:val="28"/>
          <w:szCs w:val="28"/>
        </w:rPr>
      </w:pPr>
      <w:r w:rsidRPr="00262989">
        <w:rPr>
          <w:sz w:val="28"/>
          <w:szCs w:val="28"/>
        </w:rPr>
        <w:t>На основании своего решения по делу № 44-4089/20 о нарушении законодательства о закупках, Заказчику – СП</w:t>
      </w:r>
      <w:r>
        <w:rPr>
          <w:sz w:val="28"/>
          <w:szCs w:val="28"/>
        </w:rPr>
        <w:t>б</w:t>
      </w:r>
      <w:r w:rsidRPr="00262989">
        <w:rPr>
          <w:sz w:val="28"/>
          <w:szCs w:val="28"/>
        </w:rPr>
        <w:t xml:space="preserve"> ГКУ «Жилищное агентство Калининского района Санкт-Петербурга», а также аукционной комиссии </w:t>
      </w:r>
      <w:r>
        <w:rPr>
          <w:sz w:val="28"/>
          <w:szCs w:val="28"/>
        </w:rPr>
        <w:t xml:space="preserve">было выдано предписано, согласно которому необходимо было </w:t>
      </w:r>
      <w:r w:rsidRPr="00262989">
        <w:rPr>
          <w:sz w:val="28"/>
          <w:szCs w:val="28"/>
        </w:rPr>
        <w:t xml:space="preserve">устранить нарушения п. 2 ч. 1 ст. 64, ч. 6 ст. 66 Закона о контрактной системе и с этой целью: </w:t>
      </w:r>
    </w:p>
    <w:p w:rsidR="00262989" w:rsidRPr="00262989" w:rsidRDefault="00262989" w:rsidP="00262989">
      <w:pPr>
        <w:autoSpaceDE w:val="0"/>
        <w:autoSpaceDN w:val="0"/>
        <w:adjustRightInd w:val="0"/>
        <w:ind w:firstLine="720"/>
        <w:jc w:val="both"/>
        <w:rPr>
          <w:sz w:val="28"/>
          <w:szCs w:val="28"/>
        </w:rPr>
      </w:pPr>
      <w:r w:rsidRPr="00262989">
        <w:rPr>
          <w:sz w:val="28"/>
          <w:szCs w:val="28"/>
        </w:rPr>
        <w:t xml:space="preserve">- </w:t>
      </w:r>
      <w:r w:rsidRPr="00262989">
        <w:rPr>
          <w:sz w:val="28"/>
          <w:szCs w:val="28"/>
        </w:rPr>
        <w:tab/>
        <w:t xml:space="preserve">отменить все протоколы, составленные </w:t>
      </w:r>
      <w:r>
        <w:rPr>
          <w:sz w:val="28"/>
          <w:szCs w:val="28"/>
        </w:rPr>
        <w:t>в ходе проведения аукциона</w:t>
      </w:r>
      <w:r w:rsidRPr="00262989">
        <w:rPr>
          <w:sz w:val="28"/>
          <w:szCs w:val="28"/>
        </w:rPr>
        <w:t xml:space="preserve"> № 0372200138120000021 (при их наличии);</w:t>
      </w:r>
    </w:p>
    <w:p w:rsidR="00262989" w:rsidRPr="00262989" w:rsidRDefault="00262989" w:rsidP="00262989">
      <w:pPr>
        <w:autoSpaceDE w:val="0"/>
        <w:autoSpaceDN w:val="0"/>
        <w:adjustRightInd w:val="0"/>
        <w:ind w:firstLine="720"/>
        <w:jc w:val="both"/>
        <w:rPr>
          <w:sz w:val="28"/>
          <w:szCs w:val="28"/>
        </w:rPr>
      </w:pPr>
      <w:r w:rsidRPr="00262989">
        <w:rPr>
          <w:sz w:val="28"/>
          <w:szCs w:val="28"/>
        </w:rPr>
        <w:t xml:space="preserve">- </w:t>
      </w:r>
      <w:r w:rsidRPr="00262989">
        <w:rPr>
          <w:sz w:val="28"/>
          <w:szCs w:val="28"/>
        </w:rPr>
        <w:tab/>
        <w:t>внести изменения в аукционную документацию, приведя её в соответствие с требованиями законодательства о контрактной системе, руководствуясь мотивировочной частью решения, указанного в преамбуле настоящего предписания;</w:t>
      </w:r>
    </w:p>
    <w:p w:rsidR="00262989" w:rsidRPr="00262989" w:rsidRDefault="00262989" w:rsidP="00262989">
      <w:pPr>
        <w:autoSpaceDE w:val="0"/>
        <w:autoSpaceDN w:val="0"/>
        <w:adjustRightInd w:val="0"/>
        <w:ind w:firstLine="720"/>
        <w:jc w:val="both"/>
        <w:rPr>
          <w:sz w:val="28"/>
          <w:szCs w:val="28"/>
        </w:rPr>
      </w:pPr>
      <w:r w:rsidRPr="00262989">
        <w:rPr>
          <w:sz w:val="28"/>
          <w:szCs w:val="28"/>
        </w:rPr>
        <w:t xml:space="preserve">- </w:t>
      </w:r>
      <w:r w:rsidRPr="00262989">
        <w:rPr>
          <w:sz w:val="28"/>
          <w:szCs w:val="28"/>
        </w:rPr>
        <w:tab/>
        <w:t xml:space="preserve">продлить срок окончания подачи заявок на участие в аукционе с номером извещения 0372200138120000021 в соответствии </w:t>
      </w:r>
      <w:r>
        <w:rPr>
          <w:sz w:val="28"/>
          <w:szCs w:val="28"/>
        </w:rPr>
        <w:br/>
      </w:r>
      <w:r w:rsidRPr="00262989">
        <w:rPr>
          <w:sz w:val="28"/>
          <w:szCs w:val="28"/>
        </w:rPr>
        <w:t>с законодательством о контрактной системе;</w:t>
      </w:r>
    </w:p>
    <w:p w:rsidR="00262989" w:rsidRPr="00262989" w:rsidRDefault="00262989" w:rsidP="00262989">
      <w:pPr>
        <w:autoSpaceDE w:val="0"/>
        <w:autoSpaceDN w:val="0"/>
        <w:adjustRightInd w:val="0"/>
        <w:ind w:firstLine="720"/>
        <w:jc w:val="both"/>
        <w:rPr>
          <w:sz w:val="28"/>
          <w:szCs w:val="28"/>
        </w:rPr>
      </w:pPr>
      <w:r w:rsidRPr="00262989">
        <w:rPr>
          <w:sz w:val="28"/>
          <w:szCs w:val="28"/>
        </w:rPr>
        <w:t xml:space="preserve">- </w:t>
      </w:r>
      <w:r w:rsidRPr="00262989">
        <w:rPr>
          <w:sz w:val="28"/>
          <w:szCs w:val="28"/>
        </w:rPr>
        <w:tab/>
        <w:t>провести процедуры закупки с номером извещения 0372200138120000021 в соответствии с законодательством о контрактной системе.</w:t>
      </w:r>
    </w:p>
    <w:p w:rsidR="00262989" w:rsidRPr="00262989" w:rsidRDefault="00262989" w:rsidP="00262989">
      <w:pPr>
        <w:autoSpaceDE w:val="0"/>
        <w:autoSpaceDN w:val="0"/>
        <w:adjustRightInd w:val="0"/>
        <w:ind w:firstLine="720"/>
        <w:jc w:val="both"/>
        <w:rPr>
          <w:sz w:val="28"/>
          <w:szCs w:val="28"/>
        </w:rPr>
      </w:pPr>
      <w:r w:rsidRPr="00262989">
        <w:rPr>
          <w:sz w:val="28"/>
          <w:szCs w:val="28"/>
        </w:rPr>
        <w:t>Таким образом</w:t>
      </w:r>
      <w:r>
        <w:rPr>
          <w:sz w:val="28"/>
          <w:szCs w:val="28"/>
        </w:rPr>
        <w:t>, у З</w:t>
      </w:r>
      <w:r w:rsidRPr="00262989">
        <w:rPr>
          <w:sz w:val="28"/>
          <w:szCs w:val="28"/>
        </w:rPr>
        <w:t xml:space="preserve">аказчика отсутствовали основания для размещения запроса предложений в порядке п. 5 ч. 2 ст. 83.1 Закона о контрактной системе, поскольку на момент ее размещения процедура закупки электронного </w:t>
      </w:r>
      <w:r>
        <w:rPr>
          <w:sz w:val="28"/>
          <w:szCs w:val="28"/>
        </w:rPr>
        <w:t xml:space="preserve">аукциона </w:t>
      </w:r>
      <w:r w:rsidRPr="00262989">
        <w:rPr>
          <w:sz w:val="28"/>
          <w:szCs w:val="28"/>
        </w:rPr>
        <w:t xml:space="preserve">на проведение мероприятий по созданию условий доступности </w:t>
      </w:r>
      <w:r>
        <w:rPr>
          <w:sz w:val="28"/>
          <w:szCs w:val="28"/>
        </w:rPr>
        <w:br/>
      </w:r>
      <w:r w:rsidRPr="00262989">
        <w:rPr>
          <w:sz w:val="28"/>
          <w:szCs w:val="28"/>
        </w:rPr>
        <w:t xml:space="preserve">для инвалидов и иных маломобильных групп населения по адресу: </w:t>
      </w:r>
      <w:r>
        <w:rPr>
          <w:sz w:val="28"/>
          <w:szCs w:val="28"/>
        </w:rPr>
        <w:br/>
      </w:r>
      <w:r w:rsidRPr="00262989">
        <w:rPr>
          <w:sz w:val="28"/>
          <w:szCs w:val="28"/>
        </w:rPr>
        <w:t xml:space="preserve">Санкт-Петербург, пр. Непокоренных, д. 74, литера А (извещение </w:t>
      </w:r>
      <w:r>
        <w:rPr>
          <w:sz w:val="28"/>
          <w:szCs w:val="28"/>
        </w:rPr>
        <w:br/>
      </w:r>
      <w:r w:rsidRPr="00262989">
        <w:rPr>
          <w:sz w:val="28"/>
          <w:szCs w:val="28"/>
        </w:rPr>
        <w:t>№ 0372200138120000021) не была завершена.</w:t>
      </w:r>
    </w:p>
    <w:p w:rsidR="00262989" w:rsidRPr="00262989" w:rsidRDefault="00262989" w:rsidP="00262989">
      <w:pPr>
        <w:autoSpaceDE w:val="0"/>
        <w:autoSpaceDN w:val="0"/>
        <w:adjustRightInd w:val="0"/>
        <w:ind w:firstLine="720"/>
        <w:jc w:val="both"/>
        <w:rPr>
          <w:sz w:val="28"/>
          <w:szCs w:val="28"/>
        </w:rPr>
      </w:pPr>
      <w:r w:rsidRPr="00262989">
        <w:rPr>
          <w:sz w:val="28"/>
          <w:szCs w:val="28"/>
        </w:rPr>
        <w:t xml:space="preserve">2. Согласно п. 2 ч. 22 ст. 99 Закона о контрактной системе, </w:t>
      </w:r>
      <w:r>
        <w:rPr>
          <w:sz w:val="28"/>
          <w:szCs w:val="28"/>
        </w:rPr>
        <w:br/>
      </w:r>
      <w:r w:rsidRPr="00262989">
        <w:rPr>
          <w:sz w:val="28"/>
          <w:szCs w:val="28"/>
        </w:rPr>
        <w:t xml:space="preserve">при выявлении в результате проведения контрольным органом в сфере </w:t>
      </w:r>
      <w:r w:rsidRPr="00262989">
        <w:rPr>
          <w:sz w:val="28"/>
          <w:szCs w:val="28"/>
        </w:rPr>
        <w:lastRenderedPageBreak/>
        <w:t>закупок плановых и внеплановых проверок, а также в результате рассмотрения жалобы на действия (бездействие) заказчика, уполномоченного органа, уполномоченного учреждения, специализированной организации, оператора электронной площадки или комиссии по осуществлению закупок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w:t>
      </w:r>
    </w:p>
    <w:p w:rsidR="00262989" w:rsidRPr="00262989" w:rsidRDefault="00262989" w:rsidP="00D8072A">
      <w:pPr>
        <w:autoSpaceDE w:val="0"/>
        <w:autoSpaceDN w:val="0"/>
        <w:adjustRightInd w:val="0"/>
        <w:ind w:firstLine="720"/>
        <w:jc w:val="both"/>
        <w:rPr>
          <w:sz w:val="28"/>
          <w:szCs w:val="28"/>
        </w:rPr>
      </w:pPr>
      <w:r w:rsidRPr="00262989">
        <w:rPr>
          <w:sz w:val="28"/>
          <w:szCs w:val="28"/>
        </w:rPr>
        <w:t>Вместе с тем, Комиссия УФАС отмечает, что на момент рассмотрения настоящей жалобы, действия, поименованные в вышеуказанном предписании</w:t>
      </w:r>
      <w:r>
        <w:rPr>
          <w:sz w:val="28"/>
          <w:szCs w:val="28"/>
        </w:rPr>
        <w:t>,</w:t>
      </w:r>
      <w:r w:rsidRPr="00262989">
        <w:rPr>
          <w:sz w:val="28"/>
          <w:szCs w:val="28"/>
        </w:rPr>
        <w:t xml:space="preserve"> </w:t>
      </w:r>
      <w:r>
        <w:rPr>
          <w:sz w:val="28"/>
          <w:szCs w:val="28"/>
        </w:rPr>
        <w:t>З</w:t>
      </w:r>
      <w:r w:rsidRPr="00262989">
        <w:rPr>
          <w:sz w:val="28"/>
          <w:szCs w:val="28"/>
        </w:rPr>
        <w:t>аказчиком и его аукционной комиссии</w:t>
      </w:r>
      <w:r>
        <w:rPr>
          <w:sz w:val="28"/>
          <w:szCs w:val="28"/>
        </w:rPr>
        <w:t xml:space="preserve"> совершены не были, более того З</w:t>
      </w:r>
      <w:r w:rsidRPr="00262989">
        <w:rPr>
          <w:sz w:val="28"/>
          <w:szCs w:val="28"/>
        </w:rPr>
        <w:t>аказчиком осуществлено размещение рассматриваемой закупки с аналогичным предметом, что препятствует исполнению указанного предписания.</w:t>
      </w:r>
    </w:p>
    <w:p w:rsidR="00262989" w:rsidRPr="00262989" w:rsidRDefault="00262989" w:rsidP="00D8072A">
      <w:pPr>
        <w:autoSpaceDE w:val="0"/>
        <w:autoSpaceDN w:val="0"/>
        <w:adjustRightInd w:val="0"/>
        <w:ind w:firstLine="720"/>
        <w:jc w:val="both"/>
        <w:rPr>
          <w:sz w:val="28"/>
          <w:szCs w:val="28"/>
        </w:rPr>
      </w:pPr>
      <w:r w:rsidRPr="00262989">
        <w:rPr>
          <w:sz w:val="28"/>
          <w:szCs w:val="28"/>
        </w:rPr>
        <w:t>Комиссия УФАС также констатирует, что действие рассматриваемого предписания не приостановлено и не отменено в судебном порядке.</w:t>
      </w:r>
    </w:p>
    <w:p w:rsidR="00262989" w:rsidRDefault="00262989" w:rsidP="00D8072A">
      <w:pPr>
        <w:autoSpaceDE w:val="0"/>
        <w:autoSpaceDN w:val="0"/>
        <w:adjustRightInd w:val="0"/>
        <w:ind w:firstLine="720"/>
        <w:jc w:val="both"/>
        <w:rPr>
          <w:sz w:val="28"/>
          <w:szCs w:val="28"/>
        </w:rPr>
      </w:pPr>
      <w:r w:rsidRPr="00262989">
        <w:rPr>
          <w:sz w:val="28"/>
          <w:szCs w:val="28"/>
        </w:rPr>
        <w:t>При указанных обстоятельствах Комиссия УФАС пр</w:t>
      </w:r>
      <w:r>
        <w:rPr>
          <w:sz w:val="28"/>
          <w:szCs w:val="28"/>
        </w:rPr>
        <w:t>иходит к выводу о неисполнении З</w:t>
      </w:r>
      <w:r w:rsidRPr="00262989">
        <w:rPr>
          <w:sz w:val="28"/>
          <w:szCs w:val="28"/>
        </w:rPr>
        <w:t xml:space="preserve">аказчиком, его аукционной комиссии обязательного для исполнения предписания по делу № 44-4089/20, что является нарушением </w:t>
      </w:r>
      <w:r>
        <w:rPr>
          <w:sz w:val="28"/>
          <w:szCs w:val="28"/>
        </w:rPr>
        <w:br/>
      </w:r>
      <w:r w:rsidRPr="00262989">
        <w:rPr>
          <w:sz w:val="28"/>
          <w:szCs w:val="28"/>
        </w:rPr>
        <w:t>п. 2 ч. 22 ст. 99 Закона о контрактной системе.</w:t>
      </w:r>
    </w:p>
    <w:p w:rsidR="00262989" w:rsidRDefault="00D8072A" w:rsidP="00D8072A">
      <w:pPr>
        <w:pStyle w:val="a3"/>
        <w:numPr>
          <w:ilvl w:val="0"/>
          <w:numId w:val="2"/>
        </w:numPr>
        <w:autoSpaceDE w:val="0"/>
        <w:autoSpaceDN w:val="0"/>
        <w:adjustRightInd w:val="0"/>
        <w:ind w:left="0" w:firstLine="720"/>
        <w:jc w:val="both"/>
        <w:rPr>
          <w:sz w:val="28"/>
          <w:szCs w:val="28"/>
        </w:rPr>
      </w:pPr>
      <w:r>
        <w:rPr>
          <w:sz w:val="28"/>
          <w:szCs w:val="28"/>
        </w:rPr>
        <w:t>Выявленное в действиях Заказчика, его комиссии нарушение законодательства о контрактной системе является существенным, что дает основания для выдачи обязательного для исполнения предписания о его устранении.</w:t>
      </w:r>
    </w:p>
    <w:p w:rsidR="00D8072A" w:rsidRPr="00D8072A" w:rsidRDefault="00D8072A" w:rsidP="00D8072A">
      <w:pPr>
        <w:pStyle w:val="a3"/>
        <w:autoSpaceDE w:val="0"/>
        <w:autoSpaceDN w:val="0"/>
        <w:adjustRightInd w:val="0"/>
        <w:ind w:left="1080"/>
        <w:jc w:val="both"/>
        <w:rPr>
          <w:sz w:val="28"/>
          <w:szCs w:val="28"/>
        </w:rPr>
      </w:pPr>
    </w:p>
    <w:p w:rsidR="00262989" w:rsidRPr="00262989" w:rsidRDefault="00262989" w:rsidP="00262989">
      <w:pPr>
        <w:autoSpaceDE w:val="0"/>
        <w:autoSpaceDN w:val="0"/>
        <w:adjustRightInd w:val="0"/>
        <w:ind w:firstLine="720"/>
        <w:jc w:val="both"/>
        <w:rPr>
          <w:sz w:val="28"/>
          <w:szCs w:val="28"/>
        </w:rPr>
      </w:pPr>
      <w:r w:rsidRPr="00262989">
        <w:rPr>
          <w:sz w:val="28"/>
          <w:szCs w:val="28"/>
        </w:rPr>
        <w:t xml:space="preserve">Комиссия УФАС, руководствуясь ст. </w:t>
      </w:r>
      <w:r>
        <w:rPr>
          <w:sz w:val="28"/>
          <w:szCs w:val="28"/>
        </w:rPr>
        <w:t>ст. 2,</w:t>
      </w:r>
      <w:r w:rsidRPr="00262989">
        <w:rPr>
          <w:sz w:val="28"/>
          <w:szCs w:val="28"/>
        </w:rPr>
        <w:t xml:space="preserve"> 99, 106 Закона о контрактной системе, Административным регламентом,</w:t>
      </w:r>
    </w:p>
    <w:p w:rsidR="00262989" w:rsidRPr="00262989" w:rsidRDefault="00262989" w:rsidP="00262989">
      <w:pPr>
        <w:jc w:val="center"/>
        <w:rPr>
          <w:sz w:val="28"/>
          <w:szCs w:val="28"/>
        </w:rPr>
      </w:pPr>
    </w:p>
    <w:p w:rsidR="00262989" w:rsidRPr="00262989" w:rsidRDefault="00262989" w:rsidP="00262989">
      <w:pPr>
        <w:jc w:val="center"/>
        <w:rPr>
          <w:b/>
          <w:bCs/>
          <w:sz w:val="28"/>
          <w:szCs w:val="28"/>
        </w:rPr>
      </w:pPr>
      <w:r w:rsidRPr="00262989">
        <w:rPr>
          <w:b/>
          <w:bCs/>
          <w:sz w:val="28"/>
          <w:szCs w:val="28"/>
        </w:rPr>
        <w:t xml:space="preserve">РЕШИЛА: </w:t>
      </w:r>
    </w:p>
    <w:p w:rsidR="00262989" w:rsidRPr="00262989" w:rsidRDefault="00262989" w:rsidP="00262989">
      <w:pPr>
        <w:autoSpaceDE w:val="0"/>
        <w:autoSpaceDN w:val="0"/>
        <w:adjustRightInd w:val="0"/>
        <w:ind w:firstLine="708"/>
        <w:jc w:val="both"/>
        <w:outlineLvl w:val="1"/>
        <w:rPr>
          <w:sz w:val="28"/>
          <w:szCs w:val="28"/>
        </w:rPr>
      </w:pPr>
    </w:p>
    <w:p w:rsidR="00262989" w:rsidRPr="00262989" w:rsidRDefault="00262989" w:rsidP="00262989">
      <w:pPr>
        <w:ind w:right="-5" w:firstLine="720"/>
        <w:jc w:val="both"/>
        <w:rPr>
          <w:sz w:val="28"/>
          <w:szCs w:val="28"/>
        </w:rPr>
      </w:pPr>
      <w:r>
        <w:rPr>
          <w:color w:val="000000"/>
          <w:sz w:val="28"/>
          <w:szCs w:val="28"/>
        </w:rPr>
        <w:t>1.</w:t>
      </w:r>
      <w:r>
        <w:rPr>
          <w:color w:val="000000"/>
          <w:sz w:val="28"/>
          <w:szCs w:val="28"/>
        </w:rPr>
        <w:tab/>
      </w:r>
      <w:r w:rsidRPr="00262989">
        <w:rPr>
          <w:color w:val="000000"/>
          <w:sz w:val="28"/>
          <w:szCs w:val="28"/>
        </w:rPr>
        <w:t xml:space="preserve">Признать жалобу </w:t>
      </w:r>
      <w:r w:rsidRPr="00262989">
        <w:rPr>
          <w:iCs/>
          <w:sz w:val="28"/>
          <w:szCs w:val="28"/>
        </w:rPr>
        <w:t>ООО «ГРАД»</w:t>
      </w:r>
      <w:r w:rsidRPr="00262989">
        <w:rPr>
          <w:sz w:val="28"/>
          <w:szCs w:val="28"/>
        </w:rPr>
        <w:t xml:space="preserve"> </w:t>
      </w:r>
      <w:r w:rsidRPr="00262989">
        <w:rPr>
          <w:color w:val="000000"/>
          <w:sz w:val="28"/>
          <w:szCs w:val="28"/>
        </w:rPr>
        <w:t>обоснованной.</w:t>
      </w:r>
    </w:p>
    <w:p w:rsidR="00262989" w:rsidRPr="00262989" w:rsidRDefault="00262989" w:rsidP="00262989">
      <w:pPr>
        <w:autoSpaceDE w:val="0"/>
        <w:autoSpaceDN w:val="0"/>
        <w:adjustRightInd w:val="0"/>
        <w:ind w:firstLine="708"/>
        <w:jc w:val="both"/>
        <w:outlineLvl w:val="1"/>
        <w:rPr>
          <w:color w:val="000000"/>
          <w:sz w:val="28"/>
          <w:szCs w:val="28"/>
        </w:rPr>
      </w:pPr>
      <w:r w:rsidRPr="00262989">
        <w:rPr>
          <w:color w:val="000000"/>
          <w:sz w:val="28"/>
          <w:szCs w:val="28"/>
        </w:rPr>
        <w:t xml:space="preserve">2. </w:t>
      </w:r>
      <w:r>
        <w:rPr>
          <w:color w:val="000000"/>
          <w:sz w:val="28"/>
          <w:szCs w:val="28"/>
        </w:rPr>
        <w:tab/>
      </w:r>
      <w:r w:rsidRPr="00262989">
        <w:rPr>
          <w:color w:val="000000"/>
          <w:sz w:val="28"/>
          <w:szCs w:val="28"/>
        </w:rPr>
        <w:t>Признать в действиях Заказчика нарушение п. 2 ч. 22 ст. 99 Закона о контрактной системе.</w:t>
      </w:r>
    </w:p>
    <w:p w:rsidR="00262989" w:rsidRPr="00262989" w:rsidRDefault="00262989" w:rsidP="00262989">
      <w:pPr>
        <w:autoSpaceDE w:val="0"/>
        <w:autoSpaceDN w:val="0"/>
        <w:adjustRightInd w:val="0"/>
        <w:ind w:firstLine="708"/>
        <w:jc w:val="both"/>
        <w:outlineLvl w:val="1"/>
        <w:rPr>
          <w:color w:val="000000"/>
          <w:sz w:val="28"/>
          <w:szCs w:val="28"/>
        </w:rPr>
      </w:pPr>
      <w:r w:rsidRPr="00262989">
        <w:rPr>
          <w:color w:val="000000"/>
          <w:sz w:val="28"/>
          <w:szCs w:val="28"/>
        </w:rPr>
        <w:t xml:space="preserve">3. </w:t>
      </w:r>
      <w:r>
        <w:rPr>
          <w:color w:val="000000"/>
          <w:sz w:val="28"/>
          <w:szCs w:val="28"/>
        </w:rPr>
        <w:tab/>
      </w:r>
      <w:r w:rsidRPr="00262989">
        <w:rPr>
          <w:color w:val="000000"/>
          <w:sz w:val="28"/>
          <w:szCs w:val="28"/>
        </w:rPr>
        <w:t>Выдать Заказчику, его комиссии и оператору электронной площадки обязательное для исполнения пред</w:t>
      </w:r>
      <w:r>
        <w:rPr>
          <w:color w:val="000000"/>
          <w:sz w:val="28"/>
          <w:szCs w:val="28"/>
        </w:rPr>
        <w:t>писание об устранении выявленного</w:t>
      </w:r>
      <w:r w:rsidRPr="00262989">
        <w:rPr>
          <w:color w:val="000000"/>
          <w:sz w:val="28"/>
          <w:szCs w:val="28"/>
        </w:rPr>
        <w:t xml:space="preserve"> нарушени</w:t>
      </w:r>
      <w:r>
        <w:rPr>
          <w:color w:val="000000"/>
          <w:sz w:val="28"/>
          <w:szCs w:val="28"/>
        </w:rPr>
        <w:t>я</w:t>
      </w:r>
      <w:r w:rsidRPr="00262989">
        <w:rPr>
          <w:color w:val="000000"/>
          <w:sz w:val="28"/>
          <w:szCs w:val="28"/>
        </w:rPr>
        <w:t xml:space="preserve"> законодательства о контрактной системе.</w:t>
      </w:r>
    </w:p>
    <w:p w:rsidR="00262989" w:rsidRDefault="00262989" w:rsidP="00262989">
      <w:pPr>
        <w:autoSpaceDE w:val="0"/>
        <w:autoSpaceDN w:val="0"/>
        <w:adjustRightInd w:val="0"/>
        <w:ind w:firstLine="708"/>
        <w:jc w:val="both"/>
        <w:outlineLvl w:val="1"/>
        <w:rPr>
          <w:color w:val="000000"/>
          <w:sz w:val="28"/>
          <w:szCs w:val="28"/>
        </w:rPr>
      </w:pPr>
      <w:r w:rsidRPr="00262989">
        <w:rPr>
          <w:color w:val="000000"/>
          <w:sz w:val="28"/>
          <w:szCs w:val="28"/>
        </w:rPr>
        <w:t xml:space="preserve">4. </w:t>
      </w:r>
      <w:r>
        <w:rPr>
          <w:color w:val="000000"/>
          <w:sz w:val="28"/>
          <w:szCs w:val="28"/>
        </w:rPr>
        <w:tab/>
      </w:r>
      <w:r w:rsidRPr="00262989">
        <w:rPr>
          <w:color w:val="000000"/>
          <w:sz w:val="28"/>
          <w:szCs w:val="28"/>
        </w:rPr>
        <w:t>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должностного лица Заказчика.</w:t>
      </w:r>
    </w:p>
    <w:p w:rsidR="00D8072A" w:rsidRPr="00262989" w:rsidRDefault="00D8072A" w:rsidP="00262989">
      <w:pPr>
        <w:autoSpaceDE w:val="0"/>
        <w:autoSpaceDN w:val="0"/>
        <w:adjustRightInd w:val="0"/>
        <w:ind w:firstLine="708"/>
        <w:jc w:val="both"/>
        <w:outlineLvl w:val="1"/>
        <w:rPr>
          <w:color w:val="000000"/>
          <w:sz w:val="28"/>
          <w:szCs w:val="28"/>
        </w:rPr>
      </w:pPr>
    </w:p>
    <w:p w:rsidR="00262989" w:rsidRPr="00262989" w:rsidRDefault="00262989" w:rsidP="00262989">
      <w:pPr>
        <w:autoSpaceDE w:val="0"/>
        <w:autoSpaceDN w:val="0"/>
        <w:adjustRightInd w:val="0"/>
        <w:ind w:firstLine="708"/>
        <w:jc w:val="both"/>
        <w:outlineLvl w:val="1"/>
        <w:rPr>
          <w:color w:val="000000"/>
          <w:sz w:val="28"/>
          <w:szCs w:val="28"/>
        </w:rPr>
      </w:pPr>
    </w:p>
    <w:p w:rsidR="00262989" w:rsidRPr="00262989" w:rsidRDefault="00262989" w:rsidP="00262989">
      <w:pPr>
        <w:autoSpaceDE w:val="0"/>
        <w:autoSpaceDN w:val="0"/>
        <w:adjustRightInd w:val="0"/>
        <w:ind w:firstLine="708"/>
        <w:jc w:val="both"/>
        <w:outlineLvl w:val="1"/>
        <w:rPr>
          <w:color w:val="000000"/>
          <w:sz w:val="28"/>
          <w:szCs w:val="28"/>
        </w:rPr>
      </w:pPr>
    </w:p>
    <w:p w:rsidR="00262989" w:rsidRDefault="00262989" w:rsidP="00262989">
      <w:pPr>
        <w:tabs>
          <w:tab w:val="left" w:pos="2700"/>
        </w:tabs>
        <w:ind w:firstLine="720"/>
        <w:jc w:val="both"/>
        <w:rPr>
          <w:i/>
          <w:sz w:val="28"/>
          <w:szCs w:val="28"/>
        </w:rPr>
      </w:pPr>
      <w:r w:rsidRPr="00262989">
        <w:rPr>
          <w:i/>
          <w:sz w:val="28"/>
          <w:szCs w:val="28"/>
        </w:rPr>
        <w:t xml:space="preserve">Настоящее решение может быть обжаловано в судебном порядке </w:t>
      </w:r>
      <w:r>
        <w:rPr>
          <w:i/>
          <w:sz w:val="28"/>
          <w:szCs w:val="28"/>
        </w:rPr>
        <w:br/>
      </w:r>
      <w:r w:rsidRPr="00262989">
        <w:rPr>
          <w:i/>
          <w:sz w:val="28"/>
          <w:szCs w:val="28"/>
        </w:rPr>
        <w:t>в течение трёх месяцев со дня принятия.</w:t>
      </w:r>
    </w:p>
    <w:p w:rsidR="00E72BC4" w:rsidRDefault="00E72BC4" w:rsidP="00262989">
      <w:pPr>
        <w:tabs>
          <w:tab w:val="left" w:pos="2700"/>
        </w:tabs>
        <w:ind w:firstLine="720"/>
        <w:jc w:val="both"/>
        <w:rPr>
          <w:i/>
          <w:sz w:val="28"/>
          <w:szCs w:val="28"/>
        </w:rPr>
      </w:pPr>
    </w:p>
    <w:p w:rsidR="00E72BC4" w:rsidRDefault="00E72BC4" w:rsidP="00262989">
      <w:pPr>
        <w:tabs>
          <w:tab w:val="left" w:pos="2700"/>
        </w:tabs>
        <w:ind w:firstLine="720"/>
        <w:jc w:val="both"/>
        <w:rPr>
          <w:i/>
          <w:sz w:val="28"/>
          <w:szCs w:val="28"/>
        </w:rPr>
      </w:pPr>
    </w:p>
    <w:p w:rsidR="00E72BC4" w:rsidRDefault="00E72BC4" w:rsidP="00262989">
      <w:pPr>
        <w:tabs>
          <w:tab w:val="left" w:pos="2700"/>
        </w:tabs>
        <w:ind w:firstLine="720"/>
        <w:jc w:val="both"/>
        <w:rPr>
          <w:i/>
          <w:sz w:val="28"/>
          <w:szCs w:val="28"/>
        </w:rPr>
      </w:pPr>
    </w:p>
    <w:p w:rsidR="00E72BC4" w:rsidRDefault="00E72BC4" w:rsidP="00262989">
      <w:pPr>
        <w:tabs>
          <w:tab w:val="left" w:pos="2700"/>
        </w:tabs>
        <w:ind w:firstLine="720"/>
        <w:jc w:val="both"/>
        <w:rPr>
          <w:i/>
          <w:sz w:val="28"/>
          <w:szCs w:val="28"/>
        </w:rPr>
      </w:pPr>
    </w:p>
    <w:p w:rsidR="00E72BC4" w:rsidRDefault="00E72BC4" w:rsidP="00262989">
      <w:pPr>
        <w:tabs>
          <w:tab w:val="left" w:pos="2700"/>
        </w:tabs>
        <w:ind w:firstLine="720"/>
        <w:jc w:val="both"/>
        <w:rPr>
          <w:i/>
          <w:sz w:val="28"/>
          <w:szCs w:val="28"/>
        </w:rPr>
      </w:pPr>
    </w:p>
    <w:p w:rsidR="00E72BC4" w:rsidRDefault="00E72BC4" w:rsidP="00262989">
      <w:pPr>
        <w:tabs>
          <w:tab w:val="left" w:pos="2700"/>
        </w:tabs>
        <w:ind w:firstLine="720"/>
        <w:jc w:val="both"/>
        <w:rPr>
          <w:i/>
          <w:sz w:val="28"/>
          <w:szCs w:val="28"/>
        </w:rPr>
      </w:pPr>
    </w:p>
    <w:p w:rsidR="00E72BC4" w:rsidRDefault="00E72BC4" w:rsidP="00262989">
      <w:pPr>
        <w:tabs>
          <w:tab w:val="left" w:pos="2700"/>
        </w:tabs>
        <w:ind w:firstLine="720"/>
        <w:jc w:val="both"/>
        <w:rPr>
          <w:i/>
          <w:sz w:val="28"/>
          <w:szCs w:val="28"/>
        </w:rPr>
      </w:pPr>
    </w:p>
    <w:p w:rsidR="00E72BC4" w:rsidRDefault="00E72BC4" w:rsidP="00262989">
      <w:pPr>
        <w:tabs>
          <w:tab w:val="left" w:pos="2700"/>
        </w:tabs>
        <w:ind w:firstLine="720"/>
        <w:jc w:val="both"/>
        <w:rPr>
          <w:i/>
          <w:sz w:val="28"/>
          <w:szCs w:val="28"/>
        </w:rPr>
      </w:pPr>
    </w:p>
    <w:p w:rsidR="00E72BC4" w:rsidRDefault="00E72BC4" w:rsidP="00262989">
      <w:pPr>
        <w:tabs>
          <w:tab w:val="left" w:pos="2700"/>
        </w:tabs>
        <w:ind w:firstLine="720"/>
        <w:jc w:val="both"/>
        <w:rPr>
          <w:i/>
          <w:sz w:val="28"/>
          <w:szCs w:val="28"/>
        </w:rPr>
      </w:pPr>
    </w:p>
    <w:p w:rsidR="00E72BC4" w:rsidRDefault="00E72BC4" w:rsidP="00262989">
      <w:pPr>
        <w:tabs>
          <w:tab w:val="left" w:pos="2700"/>
        </w:tabs>
        <w:ind w:firstLine="720"/>
        <w:jc w:val="both"/>
        <w:rPr>
          <w:i/>
          <w:sz w:val="28"/>
          <w:szCs w:val="28"/>
        </w:rPr>
      </w:pPr>
    </w:p>
    <w:p w:rsidR="00E72BC4" w:rsidRDefault="00E72BC4" w:rsidP="00262989">
      <w:pPr>
        <w:tabs>
          <w:tab w:val="left" w:pos="2700"/>
        </w:tabs>
        <w:ind w:firstLine="720"/>
        <w:jc w:val="both"/>
        <w:rPr>
          <w:i/>
          <w:sz w:val="28"/>
          <w:szCs w:val="28"/>
        </w:rPr>
      </w:pPr>
    </w:p>
    <w:p w:rsidR="00E72BC4" w:rsidRDefault="00E72BC4" w:rsidP="00262989">
      <w:pPr>
        <w:tabs>
          <w:tab w:val="left" w:pos="2700"/>
        </w:tabs>
        <w:ind w:firstLine="720"/>
        <w:jc w:val="both"/>
        <w:rPr>
          <w:i/>
          <w:sz w:val="28"/>
          <w:szCs w:val="28"/>
        </w:rPr>
      </w:pPr>
    </w:p>
    <w:p w:rsidR="00E72BC4" w:rsidRDefault="00E72BC4" w:rsidP="00262989">
      <w:pPr>
        <w:tabs>
          <w:tab w:val="left" w:pos="2700"/>
        </w:tabs>
        <w:ind w:firstLine="720"/>
        <w:jc w:val="both"/>
        <w:rPr>
          <w:i/>
          <w:sz w:val="28"/>
          <w:szCs w:val="28"/>
        </w:rPr>
      </w:pPr>
    </w:p>
    <w:p w:rsidR="00E72BC4" w:rsidRDefault="00E72BC4" w:rsidP="00262989">
      <w:pPr>
        <w:tabs>
          <w:tab w:val="left" w:pos="2700"/>
        </w:tabs>
        <w:ind w:firstLine="720"/>
        <w:jc w:val="both"/>
        <w:rPr>
          <w:i/>
          <w:sz w:val="28"/>
          <w:szCs w:val="28"/>
        </w:rPr>
      </w:pPr>
    </w:p>
    <w:p w:rsidR="00E72BC4" w:rsidRDefault="00E72BC4" w:rsidP="00262989">
      <w:pPr>
        <w:tabs>
          <w:tab w:val="left" w:pos="2700"/>
        </w:tabs>
        <w:ind w:firstLine="720"/>
        <w:jc w:val="both"/>
        <w:rPr>
          <w:i/>
          <w:sz w:val="28"/>
          <w:szCs w:val="28"/>
        </w:rPr>
      </w:pPr>
    </w:p>
    <w:p w:rsidR="00E72BC4" w:rsidRDefault="00E72BC4" w:rsidP="00262989">
      <w:pPr>
        <w:tabs>
          <w:tab w:val="left" w:pos="2700"/>
        </w:tabs>
        <w:ind w:firstLine="720"/>
        <w:jc w:val="both"/>
        <w:rPr>
          <w:i/>
          <w:sz w:val="28"/>
          <w:szCs w:val="28"/>
        </w:rPr>
      </w:pPr>
    </w:p>
    <w:p w:rsidR="00E72BC4" w:rsidRDefault="00E72BC4" w:rsidP="00262989">
      <w:pPr>
        <w:tabs>
          <w:tab w:val="left" w:pos="2700"/>
        </w:tabs>
        <w:ind w:firstLine="720"/>
        <w:jc w:val="both"/>
        <w:rPr>
          <w:i/>
          <w:sz w:val="28"/>
          <w:szCs w:val="28"/>
        </w:rPr>
      </w:pPr>
    </w:p>
    <w:p w:rsidR="00E72BC4" w:rsidRDefault="00E72BC4" w:rsidP="00262989">
      <w:pPr>
        <w:tabs>
          <w:tab w:val="left" w:pos="2700"/>
        </w:tabs>
        <w:ind w:firstLine="720"/>
        <w:jc w:val="both"/>
        <w:rPr>
          <w:i/>
          <w:sz w:val="28"/>
          <w:szCs w:val="28"/>
        </w:rPr>
      </w:pPr>
    </w:p>
    <w:p w:rsidR="00E72BC4" w:rsidRDefault="00E72BC4" w:rsidP="00262989">
      <w:pPr>
        <w:tabs>
          <w:tab w:val="left" w:pos="2700"/>
        </w:tabs>
        <w:ind w:firstLine="720"/>
        <w:jc w:val="both"/>
        <w:rPr>
          <w:i/>
          <w:sz w:val="28"/>
          <w:szCs w:val="28"/>
        </w:rPr>
      </w:pPr>
    </w:p>
    <w:p w:rsidR="00E72BC4" w:rsidRDefault="00E72BC4" w:rsidP="00262989">
      <w:pPr>
        <w:tabs>
          <w:tab w:val="left" w:pos="2700"/>
        </w:tabs>
        <w:ind w:firstLine="720"/>
        <w:jc w:val="both"/>
        <w:rPr>
          <w:i/>
          <w:sz w:val="28"/>
          <w:szCs w:val="28"/>
        </w:rPr>
      </w:pPr>
    </w:p>
    <w:p w:rsidR="00E72BC4" w:rsidRDefault="00E72BC4" w:rsidP="00262989">
      <w:pPr>
        <w:tabs>
          <w:tab w:val="left" w:pos="2700"/>
        </w:tabs>
        <w:ind w:firstLine="720"/>
        <w:jc w:val="both"/>
        <w:rPr>
          <w:i/>
          <w:sz w:val="28"/>
          <w:szCs w:val="28"/>
        </w:rPr>
      </w:pPr>
    </w:p>
    <w:p w:rsidR="00E72BC4" w:rsidRDefault="00E72BC4" w:rsidP="00262989">
      <w:pPr>
        <w:tabs>
          <w:tab w:val="left" w:pos="2700"/>
        </w:tabs>
        <w:ind w:firstLine="720"/>
        <w:jc w:val="both"/>
        <w:rPr>
          <w:i/>
          <w:sz w:val="28"/>
          <w:szCs w:val="28"/>
        </w:rPr>
      </w:pPr>
    </w:p>
    <w:p w:rsidR="00E72BC4" w:rsidRDefault="00E72BC4" w:rsidP="00262989">
      <w:pPr>
        <w:tabs>
          <w:tab w:val="left" w:pos="2700"/>
        </w:tabs>
        <w:ind w:firstLine="720"/>
        <w:jc w:val="both"/>
        <w:rPr>
          <w:i/>
          <w:sz w:val="28"/>
          <w:szCs w:val="28"/>
        </w:rPr>
      </w:pPr>
    </w:p>
    <w:p w:rsidR="00E72BC4" w:rsidRDefault="00E72BC4" w:rsidP="00262989">
      <w:pPr>
        <w:tabs>
          <w:tab w:val="left" w:pos="2700"/>
        </w:tabs>
        <w:ind w:firstLine="720"/>
        <w:jc w:val="both"/>
        <w:rPr>
          <w:i/>
          <w:sz w:val="28"/>
          <w:szCs w:val="28"/>
        </w:rPr>
      </w:pPr>
    </w:p>
    <w:p w:rsidR="00E72BC4" w:rsidRDefault="00E72BC4" w:rsidP="00262989">
      <w:pPr>
        <w:tabs>
          <w:tab w:val="left" w:pos="2700"/>
        </w:tabs>
        <w:ind w:firstLine="720"/>
        <w:jc w:val="both"/>
        <w:rPr>
          <w:i/>
          <w:sz w:val="28"/>
          <w:szCs w:val="28"/>
        </w:rPr>
      </w:pPr>
    </w:p>
    <w:p w:rsidR="00E72BC4" w:rsidRDefault="00E72BC4" w:rsidP="00262989">
      <w:pPr>
        <w:tabs>
          <w:tab w:val="left" w:pos="2700"/>
        </w:tabs>
        <w:ind w:firstLine="720"/>
        <w:jc w:val="both"/>
        <w:rPr>
          <w:i/>
          <w:sz w:val="28"/>
          <w:szCs w:val="28"/>
        </w:rPr>
      </w:pPr>
    </w:p>
    <w:p w:rsidR="00E72BC4" w:rsidRDefault="00E72BC4" w:rsidP="00262989">
      <w:pPr>
        <w:tabs>
          <w:tab w:val="left" w:pos="2700"/>
        </w:tabs>
        <w:ind w:firstLine="720"/>
        <w:jc w:val="both"/>
        <w:rPr>
          <w:i/>
          <w:sz w:val="28"/>
          <w:szCs w:val="28"/>
        </w:rPr>
      </w:pPr>
    </w:p>
    <w:p w:rsidR="00E72BC4" w:rsidRDefault="00E72BC4" w:rsidP="00262989">
      <w:pPr>
        <w:tabs>
          <w:tab w:val="left" w:pos="2700"/>
        </w:tabs>
        <w:ind w:firstLine="720"/>
        <w:jc w:val="both"/>
        <w:rPr>
          <w:i/>
          <w:sz w:val="28"/>
          <w:szCs w:val="28"/>
        </w:rPr>
      </w:pPr>
    </w:p>
    <w:p w:rsidR="00E72BC4" w:rsidRDefault="00E72BC4" w:rsidP="00262989">
      <w:pPr>
        <w:tabs>
          <w:tab w:val="left" w:pos="2700"/>
        </w:tabs>
        <w:ind w:firstLine="720"/>
        <w:jc w:val="both"/>
        <w:rPr>
          <w:i/>
          <w:sz w:val="28"/>
          <w:szCs w:val="28"/>
        </w:rPr>
      </w:pPr>
    </w:p>
    <w:p w:rsidR="00E72BC4" w:rsidRDefault="00E72BC4" w:rsidP="00262989">
      <w:pPr>
        <w:tabs>
          <w:tab w:val="left" w:pos="2700"/>
        </w:tabs>
        <w:ind w:firstLine="720"/>
        <w:jc w:val="both"/>
        <w:rPr>
          <w:i/>
          <w:sz w:val="28"/>
          <w:szCs w:val="28"/>
        </w:rPr>
      </w:pPr>
    </w:p>
    <w:p w:rsidR="00E72BC4" w:rsidRDefault="00E72BC4" w:rsidP="00262989">
      <w:pPr>
        <w:tabs>
          <w:tab w:val="left" w:pos="2700"/>
        </w:tabs>
        <w:ind w:firstLine="720"/>
        <w:jc w:val="both"/>
        <w:rPr>
          <w:i/>
          <w:sz w:val="28"/>
          <w:szCs w:val="28"/>
        </w:rPr>
      </w:pPr>
    </w:p>
    <w:p w:rsidR="00E72BC4" w:rsidRDefault="00E72BC4" w:rsidP="00262989">
      <w:pPr>
        <w:tabs>
          <w:tab w:val="left" w:pos="2700"/>
        </w:tabs>
        <w:ind w:firstLine="720"/>
        <w:jc w:val="both"/>
        <w:rPr>
          <w:i/>
          <w:sz w:val="28"/>
          <w:szCs w:val="28"/>
        </w:rPr>
      </w:pPr>
    </w:p>
    <w:p w:rsidR="00E72BC4" w:rsidRDefault="00E72BC4" w:rsidP="00262989">
      <w:pPr>
        <w:tabs>
          <w:tab w:val="left" w:pos="2700"/>
        </w:tabs>
        <w:ind w:firstLine="720"/>
        <w:jc w:val="both"/>
        <w:rPr>
          <w:i/>
          <w:sz w:val="28"/>
          <w:szCs w:val="28"/>
        </w:rPr>
      </w:pPr>
    </w:p>
    <w:p w:rsidR="00E72BC4" w:rsidRDefault="00E72BC4" w:rsidP="00262989">
      <w:pPr>
        <w:tabs>
          <w:tab w:val="left" w:pos="2700"/>
        </w:tabs>
        <w:ind w:firstLine="720"/>
        <w:jc w:val="both"/>
        <w:rPr>
          <w:i/>
          <w:sz w:val="28"/>
          <w:szCs w:val="28"/>
        </w:rPr>
      </w:pPr>
    </w:p>
    <w:p w:rsidR="00E72BC4" w:rsidRDefault="00E72BC4" w:rsidP="00262989">
      <w:pPr>
        <w:tabs>
          <w:tab w:val="left" w:pos="2700"/>
        </w:tabs>
        <w:ind w:firstLine="720"/>
        <w:jc w:val="both"/>
        <w:rPr>
          <w:i/>
          <w:sz w:val="28"/>
          <w:szCs w:val="28"/>
        </w:rPr>
      </w:pPr>
    </w:p>
    <w:p w:rsidR="00E72BC4" w:rsidRDefault="00E72BC4" w:rsidP="00262989">
      <w:pPr>
        <w:tabs>
          <w:tab w:val="left" w:pos="2700"/>
        </w:tabs>
        <w:ind w:firstLine="720"/>
        <w:jc w:val="both"/>
        <w:rPr>
          <w:i/>
          <w:sz w:val="28"/>
          <w:szCs w:val="28"/>
        </w:rPr>
      </w:pPr>
    </w:p>
    <w:p w:rsidR="00E72BC4" w:rsidRDefault="00E72BC4" w:rsidP="00262989">
      <w:pPr>
        <w:tabs>
          <w:tab w:val="left" w:pos="2700"/>
        </w:tabs>
        <w:ind w:firstLine="720"/>
        <w:jc w:val="both"/>
        <w:rPr>
          <w:i/>
          <w:sz w:val="28"/>
          <w:szCs w:val="28"/>
        </w:rPr>
      </w:pPr>
    </w:p>
    <w:p w:rsidR="00E72BC4" w:rsidRDefault="00E72BC4" w:rsidP="00262989">
      <w:pPr>
        <w:tabs>
          <w:tab w:val="left" w:pos="2700"/>
        </w:tabs>
        <w:ind w:firstLine="720"/>
        <w:jc w:val="both"/>
        <w:rPr>
          <w:i/>
          <w:sz w:val="28"/>
          <w:szCs w:val="28"/>
        </w:rPr>
      </w:pPr>
    </w:p>
    <w:p w:rsidR="00E72BC4" w:rsidRDefault="00E72BC4" w:rsidP="00262989">
      <w:pPr>
        <w:tabs>
          <w:tab w:val="left" w:pos="2700"/>
        </w:tabs>
        <w:ind w:firstLine="720"/>
        <w:jc w:val="both"/>
        <w:rPr>
          <w:i/>
          <w:sz w:val="28"/>
          <w:szCs w:val="28"/>
        </w:rPr>
      </w:pPr>
    </w:p>
    <w:p w:rsidR="00E72BC4" w:rsidRDefault="00E72BC4" w:rsidP="00262989">
      <w:pPr>
        <w:tabs>
          <w:tab w:val="left" w:pos="2700"/>
        </w:tabs>
        <w:ind w:firstLine="720"/>
        <w:jc w:val="both"/>
        <w:rPr>
          <w:i/>
          <w:sz w:val="28"/>
          <w:szCs w:val="28"/>
        </w:rPr>
      </w:pPr>
    </w:p>
    <w:p w:rsidR="00E72BC4" w:rsidRPr="00262989" w:rsidRDefault="00E72BC4" w:rsidP="00E72BC4">
      <w:pPr>
        <w:ind w:left="4678"/>
        <w:rPr>
          <w:iCs/>
          <w:sz w:val="28"/>
          <w:szCs w:val="28"/>
        </w:rPr>
      </w:pPr>
      <w:r>
        <w:rPr>
          <w:iCs/>
          <w:sz w:val="28"/>
          <w:szCs w:val="28"/>
        </w:rPr>
        <w:lastRenderedPageBreak/>
        <w:t>СПб</w:t>
      </w:r>
      <w:r w:rsidRPr="00262989">
        <w:rPr>
          <w:iCs/>
          <w:sz w:val="28"/>
          <w:szCs w:val="28"/>
        </w:rPr>
        <w:t xml:space="preserve"> ГКУ «Жилищное агентство Калининского района </w:t>
      </w:r>
      <w:r>
        <w:rPr>
          <w:iCs/>
          <w:sz w:val="28"/>
          <w:szCs w:val="28"/>
        </w:rPr>
        <w:br/>
      </w:r>
      <w:r w:rsidRPr="00262989">
        <w:rPr>
          <w:iCs/>
          <w:sz w:val="28"/>
          <w:szCs w:val="28"/>
        </w:rPr>
        <w:t>Санкт-Петербурга»</w:t>
      </w:r>
    </w:p>
    <w:p w:rsidR="00E72BC4" w:rsidRPr="00262989" w:rsidRDefault="00E72BC4" w:rsidP="00E72BC4">
      <w:pPr>
        <w:ind w:left="4678"/>
        <w:rPr>
          <w:iCs/>
          <w:sz w:val="28"/>
          <w:szCs w:val="28"/>
        </w:rPr>
      </w:pPr>
      <w:r w:rsidRPr="00262989">
        <w:rPr>
          <w:iCs/>
          <w:sz w:val="28"/>
          <w:szCs w:val="28"/>
        </w:rPr>
        <w:t>ул. Комсомола, д. 33,</w:t>
      </w:r>
    </w:p>
    <w:p w:rsidR="00E72BC4" w:rsidRPr="00262989" w:rsidRDefault="00E72BC4" w:rsidP="00E72BC4">
      <w:pPr>
        <w:ind w:left="4678"/>
        <w:rPr>
          <w:iCs/>
          <w:sz w:val="28"/>
          <w:szCs w:val="28"/>
        </w:rPr>
      </w:pPr>
      <w:r w:rsidRPr="00262989">
        <w:rPr>
          <w:iCs/>
          <w:sz w:val="28"/>
          <w:szCs w:val="28"/>
        </w:rPr>
        <w:t>Санкт-Петербург, 195009</w:t>
      </w:r>
    </w:p>
    <w:p w:rsidR="00E72BC4" w:rsidRPr="00262989" w:rsidRDefault="00E72BC4" w:rsidP="00E72BC4">
      <w:pPr>
        <w:ind w:left="4678"/>
        <w:rPr>
          <w:iCs/>
          <w:sz w:val="28"/>
          <w:szCs w:val="28"/>
        </w:rPr>
      </w:pPr>
      <w:r>
        <w:rPr>
          <w:iCs/>
          <w:sz w:val="28"/>
          <w:szCs w:val="28"/>
        </w:rPr>
        <w:t xml:space="preserve">тел.: </w:t>
      </w:r>
      <w:r w:rsidRPr="00262989">
        <w:rPr>
          <w:iCs/>
          <w:sz w:val="28"/>
          <w:szCs w:val="28"/>
        </w:rPr>
        <w:t>(812) 576-11-71</w:t>
      </w:r>
    </w:p>
    <w:p w:rsidR="00E72BC4" w:rsidRPr="00262989" w:rsidRDefault="00E72BC4" w:rsidP="00E72BC4">
      <w:pPr>
        <w:ind w:left="4678"/>
        <w:rPr>
          <w:iCs/>
          <w:sz w:val="28"/>
          <w:szCs w:val="28"/>
        </w:rPr>
      </w:pPr>
    </w:p>
    <w:p w:rsidR="00E72BC4" w:rsidRPr="00262989" w:rsidRDefault="00E72BC4" w:rsidP="00E72BC4">
      <w:pPr>
        <w:ind w:left="4678"/>
        <w:rPr>
          <w:iCs/>
          <w:sz w:val="28"/>
          <w:szCs w:val="28"/>
        </w:rPr>
      </w:pPr>
      <w:r w:rsidRPr="00262989">
        <w:rPr>
          <w:iCs/>
          <w:sz w:val="28"/>
          <w:szCs w:val="28"/>
        </w:rPr>
        <w:t>ООО «РТС-тендер»</w:t>
      </w:r>
    </w:p>
    <w:p w:rsidR="00E72BC4" w:rsidRPr="00262989" w:rsidRDefault="00E72BC4" w:rsidP="00E72BC4">
      <w:pPr>
        <w:ind w:left="4678"/>
        <w:rPr>
          <w:iCs/>
          <w:sz w:val="28"/>
          <w:szCs w:val="28"/>
        </w:rPr>
      </w:pPr>
      <w:r w:rsidRPr="00262989">
        <w:rPr>
          <w:iCs/>
          <w:sz w:val="28"/>
          <w:szCs w:val="28"/>
        </w:rPr>
        <w:t>наб. Тараса Шевченко, д. 23А,</w:t>
      </w:r>
    </w:p>
    <w:p w:rsidR="00E72BC4" w:rsidRPr="00262989" w:rsidRDefault="00E72BC4" w:rsidP="00E72BC4">
      <w:pPr>
        <w:ind w:left="4678"/>
        <w:rPr>
          <w:iCs/>
          <w:sz w:val="28"/>
          <w:szCs w:val="28"/>
        </w:rPr>
      </w:pPr>
      <w:r w:rsidRPr="00262989">
        <w:rPr>
          <w:iCs/>
          <w:sz w:val="28"/>
          <w:szCs w:val="28"/>
        </w:rPr>
        <w:t>Москва, 121151</w:t>
      </w:r>
    </w:p>
    <w:p w:rsidR="00E72BC4" w:rsidRPr="00262989" w:rsidRDefault="00E72BC4" w:rsidP="00E72BC4">
      <w:pPr>
        <w:ind w:left="4678"/>
        <w:rPr>
          <w:iCs/>
          <w:sz w:val="28"/>
          <w:szCs w:val="28"/>
        </w:rPr>
      </w:pPr>
      <w:r w:rsidRPr="00262989">
        <w:rPr>
          <w:iCs/>
          <w:sz w:val="28"/>
          <w:szCs w:val="28"/>
        </w:rPr>
        <w:t>факс: (495) 733-95-19</w:t>
      </w:r>
    </w:p>
    <w:p w:rsidR="00E72BC4" w:rsidRPr="00262989" w:rsidRDefault="00E72BC4" w:rsidP="00E72BC4">
      <w:pPr>
        <w:ind w:left="4678"/>
        <w:rPr>
          <w:iCs/>
          <w:sz w:val="28"/>
          <w:szCs w:val="28"/>
        </w:rPr>
      </w:pPr>
    </w:p>
    <w:p w:rsidR="00E72BC4" w:rsidRPr="00262989" w:rsidRDefault="00E72BC4" w:rsidP="00E72BC4">
      <w:pPr>
        <w:ind w:left="4678"/>
        <w:rPr>
          <w:iCs/>
          <w:sz w:val="28"/>
          <w:szCs w:val="28"/>
        </w:rPr>
      </w:pPr>
      <w:r w:rsidRPr="00262989">
        <w:rPr>
          <w:iCs/>
          <w:sz w:val="28"/>
          <w:szCs w:val="28"/>
        </w:rPr>
        <w:t>ООО «ГРАД»</w:t>
      </w:r>
    </w:p>
    <w:p w:rsidR="00E72BC4" w:rsidRPr="00262989" w:rsidRDefault="00E72BC4" w:rsidP="00E72BC4">
      <w:pPr>
        <w:ind w:left="4678"/>
        <w:rPr>
          <w:iCs/>
          <w:sz w:val="28"/>
          <w:szCs w:val="28"/>
        </w:rPr>
      </w:pPr>
      <w:r w:rsidRPr="00262989">
        <w:rPr>
          <w:iCs/>
          <w:sz w:val="28"/>
          <w:szCs w:val="28"/>
        </w:rPr>
        <w:t>пр. Луначарского, д. 52, к. 1, пом. 2-Н,</w:t>
      </w:r>
    </w:p>
    <w:p w:rsidR="00E72BC4" w:rsidRPr="00262989" w:rsidRDefault="00E72BC4" w:rsidP="00E72BC4">
      <w:pPr>
        <w:ind w:left="4678"/>
        <w:rPr>
          <w:iCs/>
          <w:sz w:val="28"/>
          <w:szCs w:val="28"/>
        </w:rPr>
      </w:pPr>
      <w:r w:rsidRPr="00262989">
        <w:rPr>
          <w:iCs/>
          <w:sz w:val="28"/>
          <w:szCs w:val="28"/>
        </w:rPr>
        <w:t>Санкт-Петербург, 194356</w:t>
      </w:r>
    </w:p>
    <w:p w:rsidR="00E72BC4" w:rsidRDefault="00E72BC4" w:rsidP="00E72BC4">
      <w:pPr>
        <w:ind w:left="4678"/>
        <w:rPr>
          <w:sz w:val="28"/>
          <w:szCs w:val="28"/>
        </w:rPr>
      </w:pPr>
      <w:r w:rsidRPr="00262989">
        <w:rPr>
          <w:iCs/>
          <w:sz w:val="28"/>
          <w:szCs w:val="28"/>
        </w:rPr>
        <w:t>тел.: +7 (921) 961-90-01</w:t>
      </w:r>
    </w:p>
    <w:p w:rsidR="00E72BC4" w:rsidRDefault="00E72BC4" w:rsidP="00E72BC4">
      <w:pPr>
        <w:jc w:val="center"/>
        <w:rPr>
          <w:sz w:val="28"/>
          <w:szCs w:val="28"/>
        </w:rPr>
      </w:pPr>
    </w:p>
    <w:p w:rsidR="00E72BC4" w:rsidRDefault="00E72BC4" w:rsidP="00E72BC4">
      <w:pPr>
        <w:jc w:val="center"/>
        <w:rPr>
          <w:sz w:val="28"/>
          <w:szCs w:val="28"/>
        </w:rPr>
      </w:pPr>
    </w:p>
    <w:p w:rsidR="00E72BC4" w:rsidRDefault="00E72BC4" w:rsidP="00E72BC4">
      <w:pPr>
        <w:jc w:val="center"/>
        <w:rPr>
          <w:sz w:val="28"/>
          <w:szCs w:val="28"/>
        </w:rPr>
      </w:pPr>
    </w:p>
    <w:p w:rsidR="00E72BC4" w:rsidRDefault="00E72BC4" w:rsidP="00E72BC4">
      <w:pPr>
        <w:jc w:val="center"/>
        <w:rPr>
          <w:sz w:val="28"/>
          <w:szCs w:val="28"/>
        </w:rPr>
      </w:pPr>
      <w:r>
        <w:rPr>
          <w:sz w:val="28"/>
          <w:szCs w:val="28"/>
        </w:rPr>
        <w:t>ПРЕДПИСАНИЕ</w:t>
      </w:r>
    </w:p>
    <w:p w:rsidR="00E72BC4" w:rsidRDefault="00E72BC4" w:rsidP="00E72BC4">
      <w:pPr>
        <w:jc w:val="center"/>
        <w:rPr>
          <w:sz w:val="28"/>
          <w:szCs w:val="28"/>
        </w:rPr>
      </w:pPr>
      <w:r>
        <w:rPr>
          <w:sz w:val="28"/>
          <w:szCs w:val="28"/>
        </w:rPr>
        <w:t xml:space="preserve">по делу </w:t>
      </w:r>
      <w:r w:rsidRPr="004D4445">
        <w:rPr>
          <w:b/>
          <w:sz w:val="28"/>
          <w:szCs w:val="28"/>
        </w:rPr>
        <w:t>№</w:t>
      </w:r>
      <w:r>
        <w:rPr>
          <w:sz w:val="28"/>
          <w:szCs w:val="28"/>
        </w:rPr>
        <w:t xml:space="preserve"> </w:t>
      </w:r>
      <w:r>
        <w:rPr>
          <w:b/>
          <w:sz w:val="28"/>
          <w:szCs w:val="28"/>
        </w:rPr>
        <w:t xml:space="preserve">44-4245/20 </w:t>
      </w:r>
      <w:r>
        <w:rPr>
          <w:b/>
          <w:sz w:val="28"/>
          <w:szCs w:val="28"/>
        </w:rPr>
        <w:br/>
      </w:r>
      <w:r>
        <w:rPr>
          <w:sz w:val="28"/>
          <w:szCs w:val="28"/>
        </w:rPr>
        <w:t>об устранении нарушений законодательства о закупках</w:t>
      </w:r>
    </w:p>
    <w:p w:rsidR="00E72BC4" w:rsidRDefault="00E72BC4" w:rsidP="00E72BC4">
      <w:pPr>
        <w:jc w:val="both"/>
        <w:rPr>
          <w:sz w:val="28"/>
          <w:szCs w:val="28"/>
        </w:rPr>
      </w:pPr>
    </w:p>
    <w:p w:rsidR="00E72BC4" w:rsidRDefault="00E72BC4" w:rsidP="00E72BC4">
      <w:pPr>
        <w:tabs>
          <w:tab w:val="left" w:pos="0"/>
        </w:tabs>
        <w:jc w:val="both"/>
        <w:rPr>
          <w:sz w:val="28"/>
          <w:szCs w:val="28"/>
        </w:rPr>
      </w:pPr>
      <w:r>
        <w:rPr>
          <w:sz w:val="28"/>
          <w:szCs w:val="28"/>
        </w:rPr>
        <w:t>29.07.2020                                                                                            Санкт-Петербург</w:t>
      </w:r>
    </w:p>
    <w:p w:rsidR="00E72BC4" w:rsidRDefault="00E72BC4" w:rsidP="00E72BC4">
      <w:pPr>
        <w:tabs>
          <w:tab w:val="left" w:pos="0"/>
        </w:tabs>
        <w:ind w:left="540"/>
        <w:rPr>
          <w:sz w:val="28"/>
          <w:szCs w:val="28"/>
        </w:rPr>
      </w:pPr>
    </w:p>
    <w:p w:rsidR="00E72BC4" w:rsidRDefault="00E72BC4" w:rsidP="00E72BC4">
      <w:pPr>
        <w:widowControl w:val="0"/>
        <w:ind w:firstLine="708"/>
        <w:jc w:val="both"/>
        <w:rPr>
          <w:sz w:val="28"/>
          <w:szCs w:val="28"/>
        </w:rPr>
      </w:pPr>
      <w:r>
        <w:rPr>
          <w:sz w:val="28"/>
          <w:szCs w:val="28"/>
        </w:rPr>
        <w:t>Комиссия Санкт-Петербургского УФАС России по контролю в сфере закупок (далее – Комиссия УФАС) в составе:</w:t>
      </w:r>
    </w:p>
    <w:p w:rsidR="00E72BC4" w:rsidRDefault="00E72BC4" w:rsidP="00E72BC4">
      <w:pPr>
        <w:tabs>
          <w:tab w:val="left" w:pos="0"/>
        </w:tabs>
        <w:jc w:val="both"/>
        <w:rPr>
          <w:sz w:val="28"/>
          <w:szCs w:val="28"/>
        </w:rPr>
      </w:pPr>
    </w:p>
    <w:p w:rsidR="00E72BC4" w:rsidRDefault="00E72BC4" w:rsidP="00E72BC4">
      <w:pPr>
        <w:tabs>
          <w:tab w:val="left" w:pos="0"/>
        </w:tabs>
        <w:jc w:val="both"/>
        <w:rPr>
          <w:sz w:val="28"/>
          <w:szCs w:val="28"/>
        </w:rPr>
      </w:pPr>
      <w:r>
        <w:rPr>
          <w:sz w:val="28"/>
          <w:szCs w:val="28"/>
        </w:rPr>
        <w:tab/>
        <w:t xml:space="preserve">на основании своего решения по делу № </w:t>
      </w:r>
      <w:r>
        <w:rPr>
          <w:b/>
          <w:sz w:val="28"/>
          <w:szCs w:val="28"/>
        </w:rPr>
        <w:t>44-4245/20</w:t>
      </w:r>
      <w:r>
        <w:rPr>
          <w:sz w:val="28"/>
          <w:szCs w:val="28"/>
        </w:rPr>
        <w:t xml:space="preserve"> о нарушении законодательства о закупках, руководствуясь ст. ст. 2, 99,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E72BC4" w:rsidRDefault="00E72BC4" w:rsidP="00E72BC4">
      <w:pPr>
        <w:jc w:val="center"/>
        <w:rPr>
          <w:sz w:val="28"/>
          <w:szCs w:val="28"/>
        </w:rPr>
      </w:pPr>
    </w:p>
    <w:p w:rsidR="00E72BC4" w:rsidRDefault="00E72BC4" w:rsidP="00E72BC4">
      <w:pPr>
        <w:jc w:val="center"/>
        <w:rPr>
          <w:sz w:val="28"/>
          <w:szCs w:val="28"/>
        </w:rPr>
      </w:pPr>
      <w:r>
        <w:rPr>
          <w:sz w:val="28"/>
          <w:szCs w:val="28"/>
        </w:rPr>
        <w:t>ПРЕДПИСЫВАЕТ:</w:t>
      </w:r>
    </w:p>
    <w:p w:rsidR="00E72BC4" w:rsidRDefault="00E72BC4" w:rsidP="00E72BC4">
      <w:pPr>
        <w:jc w:val="center"/>
        <w:rPr>
          <w:sz w:val="28"/>
          <w:szCs w:val="28"/>
        </w:rPr>
      </w:pPr>
    </w:p>
    <w:p w:rsidR="00E72BC4" w:rsidRPr="002010DE" w:rsidRDefault="00E72BC4" w:rsidP="00E72BC4">
      <w:pPr>
        <w:tabs>
          <w:tab w:val="left" w:pos="1418"/>
        </w:tabs>
        <w:suppressAutoHyphens/>
        <w:autoSpaceDE w:val="0"/>
        <w:autoSpaceDN w:val="0"/>
        <w:adjustRightInd w:val="0"/>
        <w:ind w:firstLine="709"/>
        <w:jc w:val="both"/>
        <w:rPr>
          <w:sz w:val="28"/>
          <w:szCs w:val="28"/>
        </w:rPr>
      </w:pPr>
      <w:r>
        <w:rPr>
          <w:sz w:val="28"/>
          <w:szCs w:val="28"/>
        </w:rPr>
        <w:t>1. Заказчику – СПб ГУ «</w:t>
      </w:r>
      <w:r w:rsidRPr="00262989">
        <w:rPr>
          <w:iCs/>
          <w:sz w:val="28"/>
          <w:szCs w:val="28"/>
        </w:rPr>
        <w:t xml:space="preserve">Жилищное агентство Калининского района </w:t>
      </w:r>
      <w:r>
        <w:rPr>
          <w:iCs/>
          <w:sz w:val="28"/>
          <w:szCs w:val="28"/>
        </w:rPr>
        <w:br/>
      </w:r>
      <w:r w:rsidRPr="00262989">
        <w:rPr>
          <w:iCs/>
          <w:sz w:val="28"/>
          <w:szCs w:val="28"/>
        </w:rPr>
        <w:t>Санкт-Петербурга</w:t>
      </w:r>
      <w:r>
        <w:rPr>
          <w:sz w:val="28"/>
          <w:szCs w:val="28"/>
        </w:rPr>
        <w:t xml:space="preserve">» и его аукционной комиссии в 14-дневный срок с момента публикации </w:t>
      </w:r>
      <w:r w:rsidRPr="003B41A0">
        <w:rPr>
          <w:sz w:val="28"/>
          <w:szCs w:val="28"/>
        </w:rPr>
        <w:t>настоящего предписания на официальном сайте для размещения информации о размещении заказов на поставки товаров, выполнение работ, ок</w:t>
      </w:r>
      <w:r>
        <w:rPr>
          <w:sz w:val="28"/>
          <w:szCs w:val="28"/>
        </w:rPr>
        <w:t>азание услуг устранить нарушение п. 2 ч. 22</w:t>
      </w:r>
      <w:r w:rsidRPr="003B41A0">
        <w:rPr>
          <w:sz w:val="28"/>
          <w:szCs w:val="28"/>
        </w:rPr>
        <w:t xml:space="preserve"> ст. </w:t>
      </w:r>
      <w:r>
        <w:rPr>
          <w:sz w:val="28"/>
          <w:szCs w:val="28"/>
        </w:rPr>
        <w:t>99</w:t>
      </w:r>
      <w:r w:rsidRPr="003B41A0">
        <w:rPr>
          <w:sz w:val="28"/>
          <w:szCs w:val="28"/>
        </w:rPr>
        <w:t xml:space="preserve"> Закона о контрактной </w:t>
      </w:r>
      <w:r w:rsidRPr="004D4445">
        <w:rPr>
          <w:sz w:val="28"/>
          <w:szCs w:val="28"/>
        </w:rPr>
        <w:t>системе и с этой целью аннулировать определение поставщика (подрядчика, исполнителя)</w:t>
      </w:r>
      <w:r>
        <w:rPr>
          <w:sz w:val="28"/>
          <w:szCs w:val="28"/>
        </w:rPr>
        <w:t xml:space="preserve">, проводимого способом запроса предложений в электронной </w:t>
      </w:r>
      <w:r>
        <w:rPr>
          <w:sz w:val="28"/>
          <w:szCs w:val="28"/>
        </w:rPr>
        <w:lastRenderedPageBreak/>
        <w:t>форме</w:t>
      </w:r>
      <w:r w:rsidRPr="004D4445">
        <w:rPr>
          <w:sz w:val="28"/>
          <w:szCs w:val="28"/>
        </w:rPr>
        <w:t xml:space="preserve"> на право заключения контракта на </w:t>
      </w:r>
      <w:r>
        <w:rPr>
          <w:sz w:val="28"/>
          <w:szCs w:val="28"/>
        </w:rPr>
        <w:t>п</w:t>
      </w:r>
      <w:r w:rsidRPr="004D4445">
        <w:rPr>
          <w:sz w:val="28"/>
          <w:szCs w:val="28"/>
        </w:rPr>
        <w:t xml:space="preserve">роведение мероприятий </w:t>
      </w:r>
      <w:r>
        <w:rPr>
          <w:sz w:val="28"/>
          <w:szCs w:val="28"/>
        </w:rPr>
        <w:br/>
      </w:r>
      <w:r w:rsidRPr="004D4445">
        <w:rPr>
          <w:sz w:val="28"/>
          <w:szCs w:val="28"/>
        </w:rPr>
        <w:t xml:space="preserve">по созданию условий доступности для инвалидов и иных маломобильных групп населения по адресу: Санкт-Петербург, пр. Непокоренных, д. 74, литера А (номер извещения № 0372200138120000022), а также разместить </w:t>
      </w:r>
      <w:r>
        <w:rPr>
          <w:sz w:val="28"/>
          <w:szCs w:val="28"/>
        </w:rPr>
        <w:br/>
      </w:r>
      <w:r w:rsidRPr="004D4445">
        <w:rPr>
          <w:sz w:val="28"/>
          <w:szCs w:val="28"/>
        </w:rPr>
        <w:t>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www.zakupki.gov.ru информацию об аннулировании</w:t>
      </w:r>
      <w:r w:rsidRPr="002010DE">
        <w:rPr>
          <w:sz w:val="28"/>
          <w:szCs w:val="28"/>
        </w:rPr>
        <w:t xml:space="preserve"> указанного определения поставщика (подрядчика, исполнителя).</w:t>
      </w:r>
    </w:p>
    <w:p w:rsidR="00E72BC4" w:rsidRDefault="00E72BC4" w:rsidP="00E72BC4">
      <w:pPr>
        <w:autoSpaceDE w:val="0"/>
        <w:autoSpaceDN w:val="0"/>
        <w:adjustRightInd w:val="0"/>
        <w:ind w:firstLine="708"/>
        <w:jc w:val="both"/>
        <w:rPr>
          <w:rFonts w:eastAsia="Calibri"/>
          <w:sz w:val="28"/>
          <w:szCs w:val="28"/>
          <w:lang w:eastAsia="en-US"/>
        </w:rPr>
      </w:pPr>
      <w:r>
        <w:rPr>
          <w:rFonts w:eastAsia="Calibri"/>
          <w:sz w:val="28"/>
          <w:szCs w:val="28"/>
          <w:lang w:eastAsia="en-US"/>
        </w:rPr>
        <w:t xml:space="preserve">2. </w:t>
      </w:r>
      <w:r>
        <w:rPr>
          <w:rFonts w:eastAsia="Calibri"/>
          <w:sz w:val="28"/>
          <w:szCs w:val="28"/>
          <w:lang w:eastAsia="en-US"/>
        </w:rPr>
        <w:tab/>
        <w:t>Заказчику, его аукционной комиссии представить в Управление Федеральной антимонопольной службы по Санкт-Петербургу документальные доказательства исполнения пункта 1 настоящего предписания в срок до 07.09.2020.</w:t>
      </w:r>
    </w:p>
    <w:p w:rsidR="00E72BC4" w:rsidRDefault="00E72BC4" w:rsidP="00E72BC4">
      <w:pPr>
        <w:autoSpaceDE w:val="0"/>
        <w:autoSpaceDN w:val="0"/>
        <w:adjustRightInd w:val="0"/>
        <w:ind w:firstLine="708"/>
        <w:jc w:val="both"/>
        <w:rPr>
          <w:rFonts w:eastAsia="Calibri"/>
          <w:sz w:val="28"/>
          <w:szCs w:val="28"/>
          <w:lang w:eastAsia="en-US"/>
        </w:rPr>
      </w:pPr>
      <w:r>
        <w:rPr>
          <w:rFonts w:eastAsia="Calibri"/>
          <w:sz w:val="28"/>
          <w:szCs w:val="28"/>
          <w:lang w:eastAsia="en-US"/>
        </w:rPr>
        <w:t xml:space="preserve">3. </w:t>
      </w:r>
      <w:r>
        <w:rPr>
          <w:rFonts w:eastAsia="Calibri"/>
          <w:sz w:val="28"/>
          <w:szCs w:val="28"/>
          <w:lang w:eastAsia="en-US"/>
        </w:rPr>
        <w:tab/>
        <w:t>Оператору электронной площадки – ООО «РТС-тендер»:</w:t>
      </w:r>
    </w:p>
    <w:p w:rsidR="00E72BC4" w:rsidRDefault="00E72BC4" w:rsidP="00E72BC4">
      <w:pPr>
        <w:autoSpaceDE w:val="0"/>
        <w:autoSpaceDN w:val="0"/>
        <w:adjustRightInd w:val="0"/>
        <w:ind w:firstLine="708"/>
        <w:jc w:val="both"/>
        <w:rPr>
          <w:rFonts w:eastAsia="Calibri"/>
          <w:sz w:val="28"/>
          <w:szCs w:val="28"/>
          <w:lang w:eastAsia="en-US"/>
        </w:rPr>
      </w:pPr>
      <w:r>
        <w:rPr>
          <w:rFonts w:eastAsia="Calibri"/>
          <w:sz w:val="28"/>
          <w:szCs w:val="28"/>
          <w:lang w:eastAsia="en-US"/>
        </w:rPr>
        <w:t xml:space="preserve">- </w:t>
      </w:r>
      <w:r>
        <w:rPr>
          <w:rFonts w:eastAsia="Calibri"/>
          <w:sz w:val="28"/>
          <w:szCs w:val="28"/>
          <w:lang w:eastAsia="en-US"/>
        </w:rPr>
        <w:tab/>
        <w:t>обеспечить Заказчику техническую возможность для исполнения пункта 1 настоящего предписания;</w:t>
      </w:r>
    </w:p>
    <w:p w:rsidR="00E72BC4" w:rsidRDefault="00E72BC4" w:rsidP="00E72BC4">
      <w:pPr>
        <w:autoSpaceDE w:val="0"/>
        <w:autoSpaceDN w:val="0"/>
        <w:adjustRightInd w:val="0"/>
        <w:ind w:firstLine="708"/>
        <w:jc w:val="both"/>
        <w:rPr>
          <w:rFonts w:eastAsia="Calibri"/>
          <w:sz w:val="28"/>
          <w:szCs w:val="28"/>
          <w:lang w:eastAsia="en-US"/>
        </w:rPr>
      </w:pPr>
      <w:r>
        <w:rPr>
          <w:rFonts w:eastAsia="Calibri"/>
          <w:sz w:val="28"/>
          <w:szCs w:val="28"/>
          <w:lang w:eastAsia="en-US"/>
        </w:rPr>
        <w:t xml:space="preserve">- </w:t>
      </w:r>
      <w:r>
        <w:rPr>
          <w:rFonts w:eastAsia="Calibri"/>
          <w:sz w:val="28"/>
          <w:szCs w:val="28"/>
          <w:lang w:eastAsia="en-US"/>
        </w:rPr>
        <w:tab/>
        <w:t xml:space="preserve">прекратить блокирование операций по счетам для проведения операций по обеспечению участия в </w:t>
      </w:r>
      <w:r w:rsidR="006B6279">
        <w:rPr>
          <w:rFonts w:eastAsia="Calibri"/>
          <w:sz w:val="28"/>
          <w:szCs w:val="28"/>
          <w:lang w:eastAsia="en-US"/>
        </w:rPr>
        <w:t>закупках</w:t>
      </w:r>
      <w:r>
        <w:rPr>
          <w:rFonts w:eastAsia="Calibri"/>
          <w:sz w:val="28"/>
          <w:szCs w:val="28"/>
          <w:lang w:eastAsia="en-US"/>
        </w:rPr>
        <w:t>, подавшим заявки на участие</w:t>
      </w:r>
      <w:r>
        <w:rPr>
          <w:rFonts w:eastAsia="Calibri"/>
          <w:sz w:val="28"/>
          <w:szCs w:val="28"/>
          <w:lang w:eastAsia="en-US"/>
        </w:rPr>
        <w:br/>
        <w:t xml:space="preserve">в </w:t>
      </w:r>
      <w:r w:rsidR="006B6279">
        <w:rPr>
          <w:rFonts w:eastAsia="Calibri"/>
          <w:sz w:val="28"/>
          <w:szCs w:val="28"/>
          <w:lang w:eastAsia="en-US"/>
        </w:rPr>
        <w:t>закупке</w:t>
      </w:r>
      <w:r>
        <w:rPr>
          <w:rFonts w:eastAsia="Calibri"/>
          <w:sz w:val="28"/>
          <w:szCs w:val="28"/>
          <w:lang w:eastAsia="en-US"/>
        </w:rPr>
        <w:t xml:space="preserve">, в отношении денежных средств в размере обеспечения заявки </w:t>
      </w:r>
      <w:r>
        <w:rPr>
          <w:rFonts w:eastAsia="Calibri"/>
          <w:sz w:val="28"/>
          <w:szCs w:val="28"/>
          <w:lang w:eastAsia="en-US"/>
        </w:rPr>
        <w:br/>
        <w:t xml:space="preserve">на участие в </w:t>
      </w:r>
      <w:r w:rsidR="006B6279">
        <w:rPr>
          <w:rFonts w:eastAsia="Calibri"/>
          <w:sz w:val="28"/>
          <w:szCs w:val="28"/>
          <w:lang w:eastAsia="en-US"/>
        </w:rPr>
        <w:t>закупке</w:t>
      </w:r>
      <w:bookmarkStart w:id="0" w:name="_GoBack"/>
      <w:bookmarkEnd w:id="0"/>
      <w:r>
        <w:rPr>
          <w:rFonts w:eastAsia="Calibri"/>
          <w:sz w:val="28"/>
          <w:szCs w:val="28"/>
          <w:lang w:eastAsia="en-US"/>
        </w:rPr>
        <w:t xml:space="preserve">. </w:t>
      </w:r>
    </w:p>
    <w:p w:rsidR="00E72BC4" w:rsidRDefault="00E72BC4" w:rsidP="00E72BC4">
      <w:pPr>
        <w:autoSpaceDE w:val="0"/>
        <w:autoSpaceDN w:val="0"/>
        <w:adjustRightInd w:val="0"/>
        <w:ind w:firstLine="708"/>
        <w:jc w:val="both"/>
        <w:rPr>
          <w:rFonts w:eastAsia="Calibri"/>
          <w:sz w:val="28"/>
          <w:szCs w:val="28"/>
          <w:lang w:eastAsia="en-US"/>
        </w:rPr>
      </w:pPr>
    </w:p>
    <w:p w:rsidR="00E72BC4" w:rsidRDefault="00E72BC4" w:rsidP="00E72BC4">
      <w:pPr>
        <w:pStyle w:val="aa"/>
        <w:spacing w:after="0"/>
        <w:ind w:firstLine="708"/>
        <w:jc w:val="both"/>
        <w:rPr>
          <w:i/>
          <w:sz w:val="20"/>
          <w:szCs w:val="20"/>
        </w:rPr>
      </w:pPr>
      <w:r>
        <w:rPr>
          <w:i/>
          <w:sz w:val="20"/>
          <w:szCs w:val="20"/>
          <w:lang w:val="ru-RU"/>
        </w:rPr>
        <w:t>Предписание</w:t>
      </w:r>
      <w:r>
        <w:rPr>
          <w:i/>
          <w:sz w:val="20"/>
          <w:szCs w:val="20"/>
        </w:rPr>
        <w:t xml:space="preserve"> может быть обжаловано в судебном порядке в течение трех месяцев со дня его вынесения.</w:t>
      </w:r>
    </w:p>
    <w:p w:rsidR="00E72BC4" w:rsidRDefault="00E72BC4" w:rsidP="00E72BC4">
      <w:pPr>
        <w:ind w:firstLine="708"/>
        <w:jc w:val="both"/>
        <w:rPr>
          <w:i/>
          <w:sz w:val="20"/>
          <w:szCs w:val="20"/>
        </w:rPr>
      </w:pPr>
      <w:r>
        <w:rPr>
          <w:i/>
          <w:sz w:val="20"/>
          <w:szCs w:val="20"/>
          <w:u w:val="single"/>
        </w:rPr>
        <w:t>Примечание.</w:t>
      </w:r>
      <w:r>
        <w:rPr>
          <w:i/>
          <w:sz w:val="20"/>
          <w:szCs w:val="20"/>
        </w:rPr>
        <w:t xml:space="preserve"> За невыполнение должностным лицом заказчика,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w:t>
      </w:r>
      <w:r>
        <w:rPr>
          <w:i/>
          <w:sz w:val="20"/>
          <w:szCs w:val="20"/>
        </w:rPr>
        <w:br/>
        <w:t>ч. 7 ст. 19.5 Кодекса Российской Федерации об административных правонарушениях установлена административная ответственность.</w:t>
      </w:r>
    </w:p>
    <w:p w:rsidR="00E72BC4" w:rsidRDefault="00E72BC4" w:rsidP="00E72BC4">
      <w:pPr>
        <w:pStyle w:val="3"/>
        <w:spacing w:after="0"/>
        <w:ind w:left="0" w:firstLine="709"/>
        <w:jc w:val="both"/>
        <w:rPr>
          <w:i/>
          <w:sz w:val="20"/>
          <w:szCs w:val="20"/>
        </w:rPr>
      </w:pPr>
      <w:r>
        <w:rPr>
          <w:i/>
          <w:sz w:val="20"/>
          <w:szCs w:val="20"/>
        </w:rPr>
        <w:t xml:space="preserve">Привлечение к ответственности, предусмотренной законодательством Российской Федерации, </w:t>
      </w:r>
      <w:r>
        <w:rPr>
          <w:i/>
          <w:sz w:val="20"/>
          <w:szCs w:val="20"/>
        </w:rPr>
        <w:br/>
        <w:t>не освобождает от обязанности исполнить предписание контролирующего органа.</w:t>
      </w:r>
    </w:p>
    <w:p w:rsidR="00E72BC4" w:rsidRPr="003B41A0" w:rsidRDefault="00E72BC4" w:rsidP="00E72BC4"/>
    <w:sectPr w:rsidR="00E72BC4" w:rsidRPr="003B41A0" w:rsidSect="00D8072A">
      <w:headerReference w:type="default" r:id="rId7"/>
      <w:pgSz w:w="11906" w:h="16838"/>
      <w:pgMar w:top="1134" w:right="850"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3DF2" w:rsidRDefault="00593DF2" w:rsidP="00D8072A">
      <w:r>
        <w:separator/>
      </w:r>
    </w:p>
  </w:endnote>
  <w:endnote w:type="continuationSeparator" w:id="0">
    <w:p w:rsidR="00593DF2" w:rsidRDefault="00593DF2" w:rsidP="00D807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3DF2" w:rsidRDefault="00593DF2" w:rsidP="00D8072A">
      <w:r>
        <w:separator/>
      </w:r>
    </w:p>
  </w:footnote>
  <w:footnote w:type="continuationSeparator" w:id="0">
    <w:p w:rsidR="00593DF2" w:rsidRDefault="00593DF2" w:rsidP="00D807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66263237"/>
      <w:docPartObj>
        <w:docPartGallery w:val="Page Numbers (Top of Page)"/>
        <w:docPartUnique/>
      </w:docPartObj>
    </w:sdtPr>
    <w:sdtEndPr/>
    <w:sdtContent>
      <w:p w:rsidR="00D8072A" w:rsidRDefault="00D8072A">
        <w:pPr>
          <w:pStyle w:val="a4"/>
          <w:jc w:val="center"/>
        </w:pPr>
        <w:r>
          <w:fldChar w:fldCharType="begin"/>
        </w:r>
        <w:r>
          <w:instrText>PAGE   \* MERGEFORMAT</w:instrText>
        </w:r>
        <w:r>
          <w:fldChar w:fldCharType="separate"/>
        </w:r>
        <w:r w:rsidR="006B6279">
          <w:rPr>
            <w:noProof/>
          </w:rPr>
          <w:t>7</w:t>
        </w:r>
        <w:r>
          <w:fldChar w:fldCharType="end"/>
        </w:r>
      </w:p>
    </w:sdtContent>
  </w:sdt>
  <w:p w:rsidR="00D8072A" w:rsidRDefault="00D8072A">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D602EC"/>
    <w:multiLevelType w:val="hybridMultilevel"/>
    <w:tmpl w:val="E132E248"/>
    <w:lvl w:ilvl="0" w:tplc="7422AF04">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7B6C43F4"/>
    <w:multiLevelType w:val="hybridMultilevel"/>
    <w:tmpl w:val="99FCCA1A"/>
    <w:lvl w:ilvl="0" w:tplc="F6EA1E3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277E"/>
    <w:rsid w:val="0021514A"/>
    <w:rsid w:val="00262989"/>
    <w:rsid w:val="002C277E"/>
    <w:rsid w:val="00593DF2"/>
    <w:rsid w:val="006B6279"/>
    <w:rsid w:val="00D8072A"/>
    <w:rsid w:val="00E72BC4"/>
    <w:rsid w:val="00F438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8959B6"/>
  <w15:chartTrackingRefBased/>
  <w15:docId w15:val="{7BC49C97-D4E1-4896-8092-43325D5215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6298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8072A"/>
    <w:pPr>
      <w:ind w:left="720"/>
      <w:contextualSpacing/>
    </w:pPr>
  </w:style>
  <w:style w:type="paragraph" w:styleId="a4">
    <w:name w:val="header"/>
    <w:basedOn w:val="a"/>
    <w:link w:val="a5"/>
    <w:uiPriority w:val="99"/>
    <w:unhideWhenUsed/>
    <w:rsid w:val="00D8072A"/>
    <w:pPr>
      <w:tabs>
        <w:tab w:val="center" w:pos="4677"/>
        <w:tab w:val="right" w:pos="9355"/>
      </w:tabs>
    </w:pPr>
  </w:style>
  <w:style w:type="character" w:customStyle="1" w:styleId="a5">
    <w:name w:val="Верхний колонтитул Знак"/>
    <w:basedOn w:val="a0"/>
    <w:link w:val="a4"/>
    <w:uiPriority w:val="99"/>
    <w:rsid w:val="00D8072A"/>
    <w:rPr>
      <w:rFonts w:ascii="Times New Roman" w:eastAsia="Times New Roman" w:hAnsi="Times New Roman" w:cs="Times New Roman"/>
      <w:sz w:val="24"/>
      <w:szCs w:val="24"/>
      <w:lang w:eastAsia="ru-RU"/>
    </w:rPr>
  </w:style>
  <w:style w:type="paragraph" w:styleId="a6">
    <w:name w:val="footer"/>
    <w:basedOn w:val="a"/>
    <w:link w:val="a7"/>
    <w:uiPriority w:val="99"/>
    <w:unhideWhenUsed/>
    <w:rsid w:val="00D8072A"/>
    <w:pPr>
      <w:tabs>
        <w:tab w:val="center" w:pos="4677"/>
        <w:tab w:val="right" w:pos="9355"/>
      </w:tabs>
    </w:pPr>
  </w:style>
  <w:style w:type="character" w:customStyle="1" w:styleId="a7">
    <w:name w:val="Нижний колонтитул Знак"/>
    <w:basedOn w:val="a0"/>
    <w:link w:val="a6"/>
    <w:uiPriority w:val="99"/>
    <w:rsid w:val="00D8072A"/>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D8072A"/>
    <w:rPr>
      <w:rFonts w:ascii="Segoe UI" w:hAnsi="Segoe UI" w:cs="Segoe UI"/>
      <w:sz w:val="18"/>
      <w:szCs w:val="18"/>
    </w:rPr>
  </w:style>
  <w:style w:type="character" w:customStyle="1" w:styleId="a9">
    <w:name w:val="Текст выноски Знак"/>
    <w:basedOn w:val="a0"/>
    <w:link w:val="a8"/>
    <w:uiPriority w:val="99"/>
    <w:semiHidden/>
    <w:rsid w:val="00D8072A"/>
    <w:rPr>
      <w:rFonts w:ascii="Segoe UI" w:eastAsia="Times New Roman" w:hAnsi="Segoe UI" w:cs="Segoe UI"/>
      <w:sz w:val="18"/>
      <w:szCs w:val="18"/>
      <w:lang w:eastAsia="ru-RU"/>
    </w:rPr>
  </w:style>
  <w:style w:type="paragraph" w:styleId="aa">
    <w:name w:val="Body Text"/>
    <w:basedOn w:val="a"/>
    <w:link w:val="ab"/>
    <w:semiHidden/>
    <w:unhideWhenUsed/>
    <w:rsid w:val="00E72BC4"/>
    <w:pPr>
      <w:suppressAutoHyphens/>
      <w:spacing w:after="120"/>
    </w:pPr>
    <w:rPr>
      <w:lang w:val="x-none" w:eastAsia="ar-SA"/>
    </w:rPr>
  </w:style>
  <w:style w:type="character" w:customStyle="1" w:styleId="ab">
    <w:name w:val="Основной текст Знак"/>
    <w:basedOn w:val="a0"/>
    <w:link w:val="aa"/>
    <w:semiHidden/>
    <w:rsid w:val="00E72BC4"/>
    <w:rPr>
      <w:rFonts w:ascii="Times New Roman" w:eastAsia="Times New Roman" w:hAnsi="Times New Roman" w:cs="Times New Roman"/>
      <w:sz w:val="24"/>
      <w:szCs w:val="24"/>
      <w:lang w:val="x-none" w:eastAsia="ar-SA"/>
    </w:rPr>
  </w:style>
  <w:style w:type="paragraph" w:styleId="3">
    <w:name w:val="Body Text Indent 3"/>
    <w:basedOn w:val="a"/>
    <w:link w:val="30"/>
    <w:semiHidden/>
    <w:unhideWhenUsed/>
    <w:rsid w:val="00E72BC4"/>
    <w:pPr>
      <w:suppressAutoHyphens/>
      <w:spacing w:after="120"/>
      <w:ind w:left="283"/>
    </w:pPr>
    <w:rPr>
      <w:sz w:val="16"/>
      <w:szCs w:val="16"/>
      <w:lang w:eastAsia="ar-SA"/>
    </w:rPr>
  </w:style>
  <w:style w:type="character" w:customStyle="1" w:styleId="30">
    <w:name w:val="Основной текст с отступом 3 Знак"/>
    <w:basedOn w:val="a0"/>
    <w:link w:val="3"/>
    <w:semiHidden/>
    <w:rsid w:val="00E72BC4"/>
    <w:rPr>
      <w:rFonts w:ascii="Times New Roman" w:eastAsia="Times New Roman" w:hAnsi="Times New Roman" w:cs="Times New Roman"/>
      <w:sz w:val="16"/>
      <w:szCs w:val="1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6002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8</Pages>
  <Words>2188</Words>
  <Characters>12476</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2020-08-03T07:26:00Z</cp:lastPrinted>
  <dcterms:created xsi:type="dcterms:W3CDTF">2020-08-03T07:11:00Z</dcterms:created>
  <dcterms:modified xsi:type="dcterms:W3CDTF">2020-08-03T07:34:00Z</dcterms:modified>
</cp:coreProperties>
</file>