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tblpY="-284"/>
        <w:tblW w:w="10031" w:type="dxa"/>
        <w:tblLook w:val="0000" w:firstRow="0" w:lastRow="0" w:firstColumn="0" w:lastColumn="0" w:noHBand="0" w:noVBand="0"/>
      </w:tblPr>
      <w:tblGrid>
        <w:gridCol w:w="817"/>
        <w:gridCol w:w="1418"/>
        <w:gridCol w:w="567"/>
        <w:gridCol w:w="2126"/>
        <w:gridCol w:w="5103"/>
      </w:tblGrid>
      <w:tr w:rsidR="003F346E" w:rsidRPr="008309CD" w:rsidTr="00885420">
        <w:trPr>
          <w:trHeight w:val="2344"/>
        </w:trPr>
        <w:tc>
          <w:tcPr>
            <w:tcW w:w="4928" w:type="dxa"/>
            <w:gridSpan w:val="4"/>
          </w:tcPr>
          <w:p w:rsidR="003F346E" w:rsidRPr="008309CD" w:rsidRDefault="003F346E" w:rsidP="00BA26DA">
            <w:pPr>
              <w:pStyle w:val="a4"/>
            </w:pPr>
            <w:r w:rsidRPr="008309CD">
              <w:rPr>
                <w:noProof/>
              </w:rPr>
              <w:drawing>
                <wp:inline distT="0" distB="0" distL="0" distR="0">
                  <wp:extent cx="609600" cy="685800"/>
                  <wp:effectExtent l="19050" t="0" r="0" b="0"/>
                  <wp:docPr id="2"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3F346E" w:rsidRPr="008309CD" w:rsidRDefault="003F346E" w:rsidP="00BA26DA">
            <w:pPr>
              <w:pStyle w:val="a4"/>
              <w:rPr>
                <w:sz w:val="12"/>
                <w:szCs w:val="12"/>
              </w:rPr>
            </w:pPr>
          </w:p>
          <w:p w:rsidR="003F346E" w:rsidRPr="008309CD" w:rsidRDefault="003F346E" w:rsidP="00BA26DA">
            <w:pPr>
              <w:pStyle w:val="a4"/>
              <w:rPr>
                <w:sz w:val="24"/>
              </w:rPr>
            </w:pPr>
            <w:r w:rsidRPr="008309CD">
              <w:rPr>
                <w:sz w:val="24"/>
              </w:rPr>
              <w:t>ФЕДЕРАЛЬНАЯ</w:t>
            </w:r>
            <w:r w:rsidRPr="008309CD">
              <w:rPr>
                <w:sz w:val="24"/>
              </w:rPr>
              <w:br/>
              <w:t>АНТИМОНОПОЛЬНАЯ СЛУЖБА</w:t>
            </w:r>
          </w:p>
          <w:p w:rsidR="003F346E" w:rsidRPr="008309CD" w:rsidRDefault="003F346E" w:rsidP="00BA26DA">
            <w:pPr>
              <w:jc w:val="center"/>
              <w:rPr>
                <w:b/>
                <w:bCs/>
                <w:sz w:val="10"/>
                <w:szCs w:val="10"/>
              </w:rPr>
            </w:pPr>
          </w:p>
          <w:p w:rsidR="003F346E" w:rsidRPr="008309CD" w:rsidRDefault="003F346E" w:rsidP="00BA26DA">
            <w:pPr>
              <w:jc w:val="center"/>
              <w:rPr>
                <w:b/>
                <w:bCs/>
                <w:sz w:val="26"/>
                <w:szCs w:val="26"/>
              </w:rPr>
            </w:pPr>
            <w:r w:rsidRPr="008309CD">
              <w:rPr>
                <w:b/>
                <w:bCs/>
                <w:sz w:val="26"/>
                <w:szCs w:val="26"/>
              </w:rPr>
              <w:t>УПРАВЛЕНИЕ</w:t>
            </w:r>
          </w:p>
          <w:p w:rsidR="003F346E" w:rsidRPr="008309CD" w:rsidRDefault="003F346E" w:rsidP="00BA26DA">
            <w:pPr>
              <w:jc w:val="center"/>
              <w:rPr>
                <w:b/>
                <w:bCs/>
                <w:sz w:val="24"/>
              </w:rPr>
            </w:pPr>
            <w:r w:rsidRPr="008309CD">
              <w:rPr>
                <w:b/>
                <w:bCs/>
                <w:sz w:val="24"/>
              </w:rPr>
              <w:t>Федеральной антимонопольной службы</w:t>
            </w:r>
          </w:p>
          <w:p w:rsidR="003F346E" w:rsidRPr="008309CD" w:rsidRDefault="003F346E" w:rsidP="00BA26DA">
            <w:pPr>
              <w:jc w:val="center"/>
              <w:rPr>
                <w:b/>
                <w:bCs/>
                <w:sz w:val="22"/>
                <w:szCs w:val="22"/>
              </w:rPr>
            </w:pPr>
            <w:r w:rsidRPr="008309CD">
              <w:rPr>
                <w:b/>
                <w:bCs/>
                <w:sz w:val="24"/>
              </w:rPr>
              <w:t>по Ямало-Ненецкому автономному округу</w:t>
            </w:r>
          </w:p>
          <w:p w:rsidR="003F346E" w:rsidRPr="008309CD" w:rsidRDefault="003F346E" w:rsidP="00BA26DA">
            <w:pPr>
              <w:jc w:val="center"/>
              <w:rPr>
                <w:b/>
                <w:bCs/>
                <w:sz w:val="14"/>
                <w:szCs w:val="14"/>
              </w:rPr>
            </w:pPr>
          </w:p>
          <w:p w:rsidR="003F346E" w:rsidRPr="008309CD" w:rsidRDefault="003F346E" w:rsidP="00BA26DA">
            <w:pPr>
              <w:jc w:val="center"/>
              <w:rPr>
                <w:sz w:val="22"/>
                <w:szCs w:val="22"/>
              </w:rPr>
            </w:pPr>
            <w:r w:rsidRPr="008309CD">
              <w:rPr>
                <w:sz w:val="22"/>
                <w:szCs w:val="22"/>
              </w:rPr>
              <w:t>ул. Губкина, д.13, г. Салехард, 629001</w:t>
            </w:r>
          </w:p>
          <w:p w:rsidR="003F346E" w:rsidRPr="008309CD" w:rsidRDefault="003F346E" w:rsidP="00BA26DA">
            <w:pPr>
              <w:jc w:val="center"/>
              <w:rPr>
                <w:sz w:val="22"/>
                <w:szCs w:val="22"/>
              </w:rPr>
            </w:pPr>
            <w:r w:rsidRPr="008309CD">
              <w:rPr>
                <w:sz w:val="22"/>
                <w:szCs w:val="22"/>
              </w:rPr>
              <w:t>тел.(34922) 3-41-26, факс (34922) 3-47-08</w:t>
            </w:r>
          </w:p>
          <w:p w:rsidR="003F346E" w:rsidRPr="008309CD" w:rsidRDefault="003F346E" w:rsidP="00BA26DA">
            <w:pPr>
              <w:jc w:val="center"/>
              <w:rPr>
                <w:sz w:val="22"/>
                <w:szCs w:val="22"/>
              </w:rPr>
            </w:pPr>
            <w:r w:rsidRPr="008309CD">
              <w:rPr>
                <w:sz w:val="22"/>
                <w:szCs w:val="22"/>
                <w:lang w:val="en-US"/>
              </w:rPr>
              <w:t>e</w:t>
            </w:r>
            <w:r w:rsidRPr="008309CD">
              <w:rPr>
                <w:sz w:val="22"/>
                <w:szCs w:val="22"/>
              </w:rPr>
              <w:t>-</w:t>
            </w:r>
            <w:r w:rsidRPr="008309CD">
              <w:rPr>
                <w:sz w:val="22"/>
                <w:szCs w:val="22"/>
                <w:lang w:val="en-US"/>
              </w:rPr>
              <w:t>mail</w:t>
            </w:r>
            <w:r w:rsidRPr="008309CD">
              <w:rPr>
                <w:sz w:val="22"/>
                <w:szCs w:val="22"/>
              </w:rPr>
              <w:t xml:space="preserve">: </w:t>
            </w:r>
            <w:hyperlink r:id="rId9" w:history="1">
              <w:r w:rsidRPr="008309CD">
                <w:rPr>
                  <w:rStyle w:val="a3"/>
                  <w:color w:val="auto"/>
                  <w:sz w:val="22"/>
                  <w:szCs w:val="22"/>
                  <w:u w:val="none"/>
                  <w:lang w:val="en-US"/>
                </w:rPr>
                <w:t>to</w:t>
              </w:r>
              <w:r w:rsidRPr="008309CD">
                <w:rPr>
                  <w:rStyle w:val="a3"/>
                  <w:color w:val="auto"/>
                  <w:sz w:val="22"/>
                  <w:szCs w:val="22"/>
                  <w:u w:val="none"/>
                </w:rPr>
                <w:t>89@</w:t>
              </w:r>
              <w:r w:rsidRPr="008309CD">
                <w:rPr>
                  <w:rStyle w:val="a3"/>
                  <w:color w:val="auto"/>
                  <w:sz w:val="22"/>
                  <w:szCs w:val="22"/>
                  <w:u w:val="none"/>
                  <w:lang w:val="en-US"/>
                </w:rPr>
                <w:t>fas</w:t>
              </w:r>
              <w:r w:rsidRPr="008309CD">
                <w:rPr>
                  <w:rStyle w:val="a3"/>
                  <w:color w:val="auto"/>
                  <w:sz w:val="22"/>
                  <w:szCs w:val="22"/>
                  <w:u w:val="none"/>
                </w:rPr>
                <w:t>.</w:t>
              </w:r>
              <w:r w:rsidRPr="008309CD">
                <w:rPr>
                  <w:rStyle w:val="a3"/>
                  <w:color w:val="auto"/>
                  <w:sz w:val="22"/>
                  <w:szCs w:val="22"/>
                  <w:u w:val="none"/>
                  <w:lang w:val="en-US"/>
                </w:rPr>
                <w:t>gov</w:t>
              </w:r>
              <w:r w:rsidRPr="008309CD">
                <w:rPr>
                  <w:rStyle w:val="a3"/>
                  <w:color w:val="auto"/>
                  <w:sz w:val="22"/>
                  <w:szCs w:val="22"/>
                  <w:u w:val="none"/>
                </w:rPr>
                <w:t>.</w:t>
              </w:r>
              <w:r w:rsidRPr="008309CD">
                <w:rPr>
                  <w:rStyle w:val="a3"/>
                  <w:color w:val="auto"/>
                  <w:sz w:val="22"/>
                  <w:szCs w:val="22"/>
                  <w:u w:val="none"/>
                  <w:lang w:val="en-US"/>
                </w:rPr>
                <w:t>ru</w:t>
              </w:r>
            </w:hyperlink>
          </w:p>
          <w:p w:rsidR="003F346E" w:rsidRPr="008309CD" w:rsidRDefault="003F346E" w:rsidP="00BA26DA">
            <w:pPr>
              <w:jc w:val="center"/>
              <w:rPr>
                <w:sz w:val="24"/>
              </w:rPr>
            </w:pPr>
          </w:p>
        </w:tc>
        <w:tc>
          <w:tcPr>
            <w:tcW w:w="5103" w:type="dxa"/>
            <w:vMerge w:val="restart"/>
          </w:tcPr>
          <w:p w:rsidR="00C2403B" w:rsidRPr="008309CD" w:rsidRDefault="00C2403B" w:rsidP="00975921">
            <w:pPr>
              <w:ind w:right="34"/>
              <w:jc w:val="both"/>
              <w:rPr>
                <w:b/>
                <w:sz w:val="22"/>
                <w:szCs w:val="22"/>
                <w:u w:val="single"/>
              </w:rPr>
            </w:pPr>
          </w:p>
          <w:p w:rsidR="00C2403B" w:rsidRPr="008309CD" w:rsidRDefault="00C2403B" w:rsidP="00E934E9">
            <w:pPr>
              <w:ind w:left="601" w:right="34"/>
              <w:jc w:val="both"/>
              <w:rPr>
                <w:b/>
                <w:sz w:val="22"/>
                <w:szCs w:val="22"/>
                <w:u w:val="single"/>
              </w:rPr>
            </w:pPr>
          </w:p>
          <w:p w:rsidR="00D41894" w:rsidRPr="004112E2" w:rsidRDefault="00D41894" w:rsidP="00D41894">
            <w:pPr>
              <w:pStyle w:val="ConsNonformat"/>
              <w:ind w:left="459"/>
              <w:rPr>
                <w:rFonts w:ascii="Times New Roman" w:hAnsi="Times New Roman" w:cs="Times New Roman"/>
                <w:sz w:val="26"/>
                <w:szCs w:val="26"/>
                <w:u w:val="single"/>
              </w:rPr>
            </w:pPr>
            <w:r w:rsidRPr="004112E2">
              <w:rPr>
                <w:rFonts w:ascii="Times New Roman" w:hAnsi="Times New Roman" w:cs="Times New Roman"/>
                <w:b/>
                <w:bCs/>
                <w:sz w:val="26"/>
                <w:szCs w:val="26"/>
                <w:u w:val="single"/>
              </w:rPr>
              <w:t>Заявитель</w:t>
            </w:r>
            <w:r w:rsidRPr="004112E2">
              <w:rPr>
                <w:rFonts w:ascii="Times New Roman" w:hAnsi="Times New Roman" w:cs="Times New Roman"/>
                <w:sz w:val="26"/>
                <w:szCs w:val="26"/>
                <w:u w:val="single"/>
              </w:rPr>
              <w:t>:</w:t>
            </w:r>
          </w:p>
          <w:p w:rsidR="00D41894" w:rsidRPr="004112E2" w:rsidRDefault="00D41894" w:rsidP="00D41894">
            <w:pPr>
              <w:ind w:left="459"/>
              <w:rPr>
                <w:sz w:val="26"/>
                <w:szCs w:val="26"/>
              </w:rPr>
            </w:pPr>
            <w:r w:rsidRPr="004112E2">
              <w:rPr>
                <w:sz w:val="26"/>
                <w:szCs w:val="26"/>
              </w:rPr>
              <w:t>ООО «Стройгеопроект»</w:t>
            </w:r>
          </w:p>
          <w:p w:rsidR="00D41894" w:rsidRPr="004112E2" w:rsidRDefault="00A233F4" w:rsidP="00D41894">
            <w:pPr>
              <w:ind w:left="459"/>
              <w:rPr>
                <w:sz w:val="26"/>
                <w:szCs w:val="26"/>
              </w:rPr>
            </w:pPr>
            <w:hyperlink r:id="rId10" w:history="1">
              <w:r w:rsidR="00D41894" w:rsidRPr="004112E2">
                <w:rPr>
                  <w:rStyle w:val="a3"/>
                  <w:sz w:val="26"/>
                  <w:szCs w:val="26"/>
                </w:rPr>
                <w:t>info@arctic-energy.ru</w:t>
              </w:r>
            </w:hyperlink>
          </w:p>
          <w:p w:rsidR="00D41894" w:rsidRPr="004112E2" w:rsidRDefault="00D41894" w:rsidP="00D41894">
            <w:pPr>
              <w:pStyle w:val="ConsNonformat"/>
              <w:rPr>
                <w:rStyle w:val="a3"/>
                <w:rFonts w:ascii="Times New Roman" w:hAnsi="Times New Roman" w:cs="Times New Roman"/>
                <w:color w:val="auto"/>
                <w:sz w:val="26"/>
                <w:szCs w:val="26"/>
                <w:u w:val="none"/>
              </w:rPr>
            </w:pPr>
          </w:p>
          <w:p w:rsidR="00D41894" w:rsidRPr="004112E2" w:rsidRDefault="00D41894" w:rsidP="00D41894">
            <w:pPr>
              <w:pStyle w:val="ConsNonformat"/>
              <w:ind w:left="459"/>
              <w:rPr>
                <w:rFonts w:ascii="Times New Roman" w:hAnsi="Times New Roman" w:cs="Times New Roman"/>
                <w:b/>
                <w:bCs/>
                <w:sz w:val="26"/>
                <w:szCs w:val="26"/>
                <w:u w:val="single"/>
              </w:rPr>
            </w:pPr>
            <w:r w:rsidRPr="004112E2">
              <w:rPr>
                <w:rFonts w:ascii="Times New Roman" w:hAnsi="Times New Roman" w:cs="Times New Roman"/>
                <w:b/>
                <w:bCs/>
                <w:sz w:val="26"/>
                <w:szCs w:val="26"/>
                <w:u w:val="single"/>
              </w:rPr>
              <w:t>Заказчик:</w:t>
            </w:r>
          </w:p>
          <w:p w:rsidR="00D41894" w:rsidRPr="004112E2" w:rsidRDefault="00D41894" w:rsidP="00D41894">
            <w:pPr>
              <w:ind w:left="459"/>
              <w:rPr>
                <w:sz w:val="26"/>
                <w:szCs w:val="26"/>
              </w:rPr>
            </w:pPr>
            <w:r w:rsidRPr="004112E2">
              <w:rPr>
                <w:spacing w:val="-5"/>
                <w:sz w:val="26"/>
                <w:szCs w:val="26"/>
              </w:rPr>
              <w:t>Муниципальное казённое учреждение «Управление капитального строительства»</w:t>
            </w:r>
          </w:p>
          <w:p w:rsidR="00D41894" w:rsidRPr="004112E2" w:rsidRDefault="00D41894" w:rsidP="00D41894">
            <w:pPr>
              <w:ind w:left="459"/>
              <w:rPr>
                <w:sz w:val="26"/>
                <w:szCs w:val="26"/>
                <w:u w:val="single"/>
              </w:rPr>
            </w:pPr>
            <w:r w:rsidRPr="004112E2">
              <w:rPr>
                <w:rStyle w:val="a3"/>
                <w:sz w:val="26"/>
                <w:szCs w:val="26"/>
                <w:lang w:val="en-US"/>
              </w:rPr>
              <w:t>otn</w:t>
            </w:r>
            <w:r w:rsidRPr="004112E2">
              <w:rPr>
                <w:rStyle w:val="a3"/>
                <w:sz w:val="26"/>
                <w:szCs w:val="26"/>
              </w:rPr>
              <w:t>89@</w:t>
            </w:r>
            <w:r w:rsidRPr="004112E2">
              <w:rPr>
                <w:rStyle w:val="a3"/>
                <w:sz w:val="26"/>
                <w:szCs w:val="26"/>
                <w:lang w:val="en-US"/>
              </w:rPr>
              <w:t>bk</w:t>
            </w:r>
            <w:r w:rsidRPr="004112E2">
              <w:rPr>
                <w:rStyle w:val="a3"/>
                <w:sz w:val="26"/>
                <w:szCs w:val="26"/>
              </w:rPr>
              <w:t>.</w:t>
            </w:r>
            <w:r w:rsidRPr="004112E2">
              <w:rPr>
                <w:rStyle w:val="a3"/>
                <w:sz w:val="26"/>
                <w:szCs w:val="26"/>
                <w:lang w:val="en-US"/>
              </w:rPr>
              <w:t>ru</w:t>
            </w:r>
          </w:p>
          <w:p w:rsidR="00D41894" w:rsidRPr="004112E2" w:rsidRDefault="00D41894" w:rsidP="00D41894">
            <w:pPr>
              <w:ind w:left="459"/>
              <w:rPr>
                <w:sz w:val="26"/>
                <w:szCs w:val="26"/>
              </w:rPr>
            </w:pPr>
          </w:p>
          <w:p w:rsidR="00D41894" w:rsidRPr="004112E2" w:rsidRDefault="00D41894" w:rsidP="00D41894">
            <w:pPr>
              <w:pStyle w:val="a4"/>
              <w:ind w:left="459"/>
              <w:jc w:val="left"/>
              <w:rPr>
                <w:sz w:val="26"/>
                <w:szCs w:val="26"/>
                <w:u w:val="single"/>
              </w:rPr>
            </w:pPr>
            <w:r w:rsidRPr="004112E2">
              <w:rPr>
                <w:sz w:val="26"/>
                <w:szCs w:val="26"/>
                <w:u w:val="single"/>
              </w:rPr>
              <w:t>Уполномоченный орган:</w:t>
            </w:r>
          </w:p>
          <w:p w:rsidR="00D41894" w:rsidRPr="004112E2" w:rsidRDefault="00D41894" w:rsidP="00D41894">
            <w:pPr>
              <w:pStyle w:val="a4"/>
              <w:ind w:left="459"/>
              <w:jc w:val="left"/>
              <w:rPr>
                <w:b w:val="0"/>
                <w:bCs w:val="0"/>
                <w:sz w:val="26"/>
                <w:szCs w:val="26"/>
              </w:rPr>
            </w:pPr>
            <w:r w:rsidRPr="004112E2">
              <w:rPr>
                <w:b w:val="0"/>
                <w:sz w:val="26"/>
                <w:szCs w:val="26"/>
              </w:rPr>
              <w:t>Администрация муниципального образования г. Салехард</w:t>
            </w:r>
          </w:p>
          <w:p w:rsidR="00D41894" w:rsidRPr="004112E2" w:rsidRDefault="00D41894" w:rsidP="00D41894">
            <w:pPr>
              <w:ind w:left="459"/>
              <w:rPr>
                <w:rStyle w:val="a3"/>
                <w:color w:val="auto"/>
                <w:sz w:val="26"/>
                <w:szCs w:val="26"/>
              </w:rPr>
            </w:pPr>
            <w:r w:rsidRPr="004112E2">
              <w:rPr>
                <w:rStyle w:val="a3"/>
                <w:sz w:val="26"/>
                <w:szCs w:val="26"/>
                <w:lang w:val="en-US"/>
              </w:rPr>
              <w:t>omz</w:t>
            </w:r>
            <w:r w:rsidRPr="004112E2">
              <w:rPr>
                <w:rStyle w:val="a3"/>
                <w:sz w:val="26"/>
                <w:szCs w:val="26"/>
              </w:rPr>
              <w:t>@</w:t>
            </w:r>
            <w:r w:rsidRPr="004112E2">
              <w:rPr>
                <w:rStyle w:val="a3"/>
                <w:sz w:val="26"/>
                <w:szCs w:val="26"/>
                <w:lang w:val="en-US"/>
              </w:rPr>
              <w:t>slh</w:t>
            </w:r>
            <w:r w:rsidRPr="004112E2">
              <w:rPr>
                <w:rStyle w:val="a3"/>
                <w:sz w:val="26"/>
                <w:szCs w:val="26"/>
              </w:rPr>
              <w:t>.</w:t>
            </w:r>
            <w:r w:rsidRPr="004112E2">
              <w:rPr>
                <w:rStyle w:val="a3"/>
                <w:sz w:val="26"/>
                <w:szCs w:val="26"/>
                <w:lang w:val="en-US"/>
              </w:rPr>
              <w:t>yanao</w:t>
            </w:r>
            <w:r w:rsidRPr="004112E2">
              <w:rPr>
                <w:rStyle w:val="a3"/>
                <w:sz w:val="26"/>
                <w:szCs w:val="26"/>
              </w:rPr>
              <w:t>.</w:t>
            </w:r>
            <w:r w:rsidRPr="004112E2">
              <w:rPr>
                <w:rStyle w:val="a3"/>
                <w:sz w:val="26"/>
                <w:szCs w:val="26"/>
                <w:lang w:val="en-US"/>
              </w:rPr>
              <w:t>ru</w:t>
            </w:r>
          </w:p>
          <w:p w:rsidR="00D41894" w:rsidRPr="004112E2" w:rsidRDefault="00D41894" w:rsidP="00D41894">
            <w:pPr>
              <w:ind w:left="459"/>
              <w:rPr>
                <w:b/>
                <w:bCs/>
                <w:sz w:val="26"/>
                <w:szCs w:val="26"/>
                <w:u w:val="single"/>
              </w:rPr>
            </w:pPr>
          </w:p>
          <w:p w:rsidR="00D41894" w:rsidRPr="004112E2" w:rsidRDefault="00D41894" w:rsidP="00D41894">
            <w:pPr>
              <w:pStyle w:val="a4"/>
              <w:ind w:left="459"/>
              <w:jc w:val="left"/>
              <w:rPr>
                <w:b w:val="0"/>
                <w:bCs w:val="0"/>
                <w:sz w:val="26"/>
                <w:szCs w:val="26"/>
                <w:u w:val="single"/>
              </w:rPr>
            </w:pPr>
            <w:r w:rsidRPr="004112E2">
              <w:rPr>
                <w:sz w:val="26"/>
                <w:szCs w:val="26"/>
                <w:u w:val="single"/>
              </w:rPr>
              <w:t xml:space="preserve">Электронная площадка: </w:t>
            </w:r>
          </w:p>
          <w:p w:rsidR="00D41894" w:rsidRPr="004112E2" w:rsidRDefault="00D41894" w:rsidP="00D41894">
            <w:pPr>
              <w:pStyle w:val="a4"/>
              <w:ind w:left="459"/>
              <w:jc w:val="left"/>
              <w:rPr>
                <w:b w:val="0"/>
                <w:sz w:val="26"/>
                <w:szCs w:val="26"/>
              </w:rPr>
            </w:pPr>
            <w:r w:rsidRPr="004112E2">
              <w:rPr>
                <w:b w:val="0"/>
                <w:sz w:val="26"/>
                <w:szCs w:val="26"/>
              </w:rPr>
              <w:t xml:space="preserve">ЗАО «Сбербанк-АСТ» </w:t>
            </w:r>
          </w:p>
          <w:p w:rsidR="00D41894" w:rsidRPr="004112E2" w:rsidRDefault="00D41894" w:rsidP="00D41894">
            <w:pPr>
              <w:ind w:left="459"/>
              <w:rPr>
                <w:bCs/>
                <w:sz w:val="26"/>
                <w:szCs w:val="26"/>
                <w:u w:val="single"/>
              </w:rPr>
            </w:pPr>
            <w:r w:rsidRPr="004112E2">
              <w:rPr>
                <w:sz w:val="26"/>
                <w:szCs w:val="26"/>
                <w:u w:val="single"/>
              </w:rPr>
              <w:t>ko@sberbank-ast.ru</w:t>
            </w:r>
          </w:p>
          <w:p w:rsidR="00E41B3C" w:rsidRPr="008309CD" w:rsidRDefault="00E41B3C" w:rsidP="00E41B3C">
            <w:pPr>
              <w:ind w:left="459"/>
              <w:rPr>
                <w:bCs/>
                <w:sz w:val="26"/>
                <w:szCs w:val="26"/>
                <w:u w:val="single"/>
              </w:rPr>
            </w:pPr>
          </w:p>
          <w:p w:rsidR="003F346E" w:rsidRPr="008309CD" w:rsidRDefault="003F346E" w:rsidP="00EE163D">
            <w:pPr>
              <w:ind w:left="317" w:right="-2"/>
              <w:rPr>
                <w:b/>
                <w:sz w:val="26"/>
                <w:szCs w:val="26"/>
              </w:rPr>
            </w:pPr>
          </w:p>
        </w:tc>
      </w:tr>
      <w:tr w:rsidR="003F346E" w:rsidRPr="008309CD" w:rsidTr="00885420">
        <w:trPr>
          <w:trHeight w:val="363"/>
        </w:trPr>
        <w:tc>
          <w:tcPr>
            <w:tcW w:w="2235" w:type="dxa"/>
            <w:gridSpan w:val="2"/>
            <w:tcBorders>
              <w:bottom w:val="single" w:sz="4" w:space="0" w:color="0066CC"/>
            </w:tcBorders>
            <w:shd w:val="clear" w:color="auto" w:fill="auto"/>
            <w:vAlign w:val="bottom"/>
          </w:tcPr>
          <w:p w:rsidR="003F346E" w:rsidRPr="008309CD" w:rsidRDefault="003F346E" w:rsidP="00BA26DA">
            <w:pPr>
              <w:jc w:val="center"/>
              <w:rPr>
                <w:szCs w:val="28"/>
              </w:rPr>
            </w:pPr>
          </w:p>
        </w:tc>
        <w:tc>
          <w:tcPr>
            <w:tcW w:w="567" w:type="dxa"/>
            <w:vAlign w:val="center"/>
          </w:tcPr>
          <w:p w:rsidR="003F346E" w:rsidRPr="008309CD" w:rsidRDefault="003F346E" w:rsidP="00BA26DA">
            <w:pPr>
              <w:jc w:val="center"/>
              <w:rPr>
                <w:sz w:val="24"/>
              </w:rPr>
            </w:pPr>
            <w:r w:rsidRPr="008309CD">
              <w:rPr>
                <w:sz w:val="24"/>
              </w:rPr>
              <w:t>№</w:t>
            </w:r>
          </w:p>
        </w:tc>
        <w:tc>
          <w:tcPr>
            <w:tcW w:w="2126" w:type="dxa"/>
            <w:tcBorders>
              <w:left w:val="nil"/>
              <w:bottom w:val="single" w:sz="4" w:space="0" w:color="0066CC"/>
            </w:tcBorders>
            <w:vAlign w:val="bottom"/>
          </w:tcPr>
          <w:p w:rsidR="003F346E" w:rsidRPr="008309CD" w:rsidRDefault="003F346E" w:rsidP="00BA26DA">
            <w:pPr>
              <w:ind w:left="708"/>
              <w:jc w:val="both"/>
              <w:rPr>
                <w:szCs w:val="28"/>
              </w:rPr>
            </w:pPr>
          </w:p>
        </w:tc>
        <w:tc>
          <w:tcPr>
            <w:tcW w:w="5103" w:type="dxa"/>
            <w:vMerge/>
            <w:tcBorders>
              <w:left w:val="nil"/>
            </w:tcBorders>
          </w:tcPr>
          <w:p w:rsidR="003F346E" w:rsidRPr="008309CD" w:rsidRDefault="003F346E" w:rsidP="00BA26DA">
            <w:pPr>
              <w:rPr>
                <w:b/>
                <w:sz w:val="24"/>
              </w:rPr>
            </w:pPr>
          </w:p>
        </w:tc>
      </w:tr>
      <w:tr w:rsidR="003F346E" w:rsidRPr="008309CD" w:rsidTr="00885420">
        <w:trPr>
          <w:trHeight w:val="369"/>
        </w:trPr>
        <w:tc>
          <w:tcPr>
            <w:tcW w:w="817" w:type="dxa"/>
            <w:tcBorders>
              <w:top w:val="single" w:sz="4" w:space="0" w:color="0066CC"/>
            </w:tcBorders>
            <w:vAlign w:val="bottom"/>
          </w:tcPr>
          <w:p w:rsidR="003F346E" w:rsidRPr="008309CD" w:rsidRDefault="003F346E" w:rsidP="00BA26DA">
            <w:pPr>
              <w:ind w:left="-109"/>
              <w:rPr>
                <w:sz w:val="24"/>
              </w:rPr>
            </w:pPr>
            <w:r w:rsidRPr="008309CD">
              <w:rPr>
                <w:sz w:val="24"/>
              </w:rPr>
              <w:t>На №</w:t>
            </w:r>
          </w:p>
        </w:tc>
        <w:tc>
          <w:tcPr>
            <w:tcW w:w="1418" w:type="dxa"/>
            <w:tcBorders>
              <w:top w:val="single" w:sz="4" w:space="0" w:color="0066CC"/>
              <w:left w:val="nil"/>
              <w:bottom w:val="single" w:sz="4" w:space="0" w:color="0066CC"/>
            </w:tcBorders>
            <w:vAlign w:val="bottom"/>
          </w:tcPr>
          <w:p w:rsidR="003F346E" w:rsidRPr="008309CD" w:rsidRDefault="003F346E" w:rsidP="00BA26DA">
            <w:pPr>
              <w:jc w:val="center"/>
              <w:rPr>
                <w:sz w:val="21"/>
                <w:szCs w:val="21"/>
              </w:rPr>
            </w:pPr>
          </w:p>
        </w:tc>
        <w:tc>
          <w:tcPr>
            <w:tcW w:w="567" w:type="dxa"/>
            <w:vAlign w:val="bottom"/>
          </w:tcPr>
          <w:p w:rsidR="003F346E" w:rsidRPr="008309CD" w:rsidRDefault="003F346E" w:rsidP="00BA26DA">
            <w:pPr>
              <w:jc w:val="center"/>
              <w:rPr>
                <w:sz w:val="24"/>
              </w:rPr>
            </w:pPr>
            <w:r w:rsidRPr="008309CD">
              <w:rPr>
                <w:sz w:val="24"/>
              </w:rPr>
              <w:t>от</w:t>
            </w:r>
          </w:p>
        </w:tc>
        <w:tc>
          <w:tcPr>
            <w:tcW w:w="2126" w:type="dxa"/>
            <w:tcBorders>
              <w:top w:val="single" w:sz="4" w:space="0" w:color="0066CC"/>
              <w:left w:val="nil"/>
              <w:bottom w:val="single" w:sz="4" w:space="0" w:color="0066CC"/>
            </w:tcBorders>
            <w:vAlign w:val="bottom"/>
          </w:tcPr>
          <w:p w:rsidR="003F346E" w:rsidRPr="008309CD" w:rsidRDefault="003F346E" w:rsidP="00BA26DA">
            <w:pPr>
              <w:jc w:val="center"/>
              <w:rPr>
                <w:sz w:val="24"/>
              </w:rPr>
            </w:pPr>
          </w:p>
        </w:tc>
        <w:tc>
          <w:tcPr>
            <w:tcW w:w="5103" w:type="dxa"/>
            <w:vMerge/>
            <w:tcBorders>
              <w:left w:val="nil"/>
            </w:tcBorders>
          </w:tcPr>
          <w:p w:rsidR="003F346E" w:rsidRPr="008309CD" w:rsidRDefault="003F346E" w:rsidP="00BA26DA">
            <w:pPr>
              <w:rPr>
                <w:b/>
                <w:sz w:val="24"/>
              </w:rPr>
            </w:pPr>
          </w:p>
        </w:tc>
      </w:tr>
      <w:tr w:rsidR="003F346E" w:rsidRPr="008309CD" w:rsidTr="00885420">
        <w:trPr>
          <w:gridBefore w:val="4"/>
          <w:wBefore w:w="4928" w:type="dxa"/>
          <w:trHeight w:val="655"/>
        </w:trPr>
        <w:tc>
          <w:tcPr>
            <w:tcW w:w="5103" w:type="dxa"/>
            <w:vMerge/>
          </w:tcPr>
          <w:p w:rsidR="003F346E" w:rsidRPr="008309CD" w:rsidRDefault="003F346E" w:rsidP="00BA26DA">
            <w:pPr>
              <w:pStyle w:val="a4"/>
              <w:ind w:left="546"/>
              <w:jc w:val="both"/>
              <w:rPr>
                <w:b w:val="0"/>
                <w:sz w:val="24"/>
              </w:rPr>
            </w:pPr>
          </w:p>
        </w:tc>
      </w:tr>
    </w:tbl>
    <w:p w:rsidR="00723784" w:rsidRPr="008309CD" w:rsidRDefault="00723784" w:rsidP="00092B18">
      <w:pPr>
        <w:tabs>
          <w:tab w:val="left" w:pos="0"/>
        </w:tabs>
        <w:jc w:val="center"/>
        <w:rPr>
          <w:b/>
          <w:sz w:val="27"/>
          <w:szCs w:val="27"/>
        </w:rPr>
      </w:pPr>
      <w:r w:rsidRPr="008309CD">
        <w:rPr>
          <w:b/>
          <w:sz w:val="27"/>
          <w:szCs w:val="27"/>
        </w:rPr>
        <w:t xml:space="preserve">Решение № </w:t>
      </w:r>
      <w:r w:rsidR="00D41894" w:rsidRPr="00D41894">
        <w:rPr>
          <w:b/>
          <w:sz w:val="27"/>
          <w:szCs w:val="27"/>
        </w:rPr>
        <w:t>089/06/69-480/2020</w:t>
      </w:r>
    </w:p>
    <w:p w:rsidR="00D41894" w:rsidRDefault="00804AA9" w:rsidP="00D41894">
      <w:pPr>
        <w:ind w:right="34"/>
        <w:jc w:val="center"/>
        <w:rPr>
          <w:sz w:val="27"/>
          <w:szCs w:val="27"/>
        </w:rPr>
      </w:pPr>
      <w:r w:rsidRPr="008309CD">
        <w:rPr>
          <w:sz w:val="27"/>
          <w:szCs w:val="27"/>
        </w:rPr>
        <w:t xml:space="preserve">по </w:t>
      </w:r>
      <w:r w:rsidR="00723784" w:rsidRPr="008309CD">
        <w:rPr>
          <w:sz w:val="27"/>
          <w:szCs w:val="27"/>
        </w:rPr>
        <w:t>жалоб</w:t>
      </w:r>
      <w:r w:rsidRPr="008309CD">
        <w:rPr>
          <w:sz w:val="27"/>
          <w:szCs w:val="27"/>
        </w:rPr>
        <w:t>е</w:t>
      </w:r>
      <w:r w:rsidR="00975921" w:rsidRPr="008309CD">
        <w:rPr>
          <w:sz w:val="27"/>
          <w:szCs w:val="27"/>
        </w:rPr>
        <w:t xml:space="preserve"> </w:t>
      </w:r>
      <w:r w:rsidR="00D41894" w:rsidRPr="00D41894">
        <w:rPr>
          <w:sz w:val="27"/>
          <w:szCs w:val="27"/>
        </w:rPr>
        <w:t xml:space="preserve">ООО «Стройгеопроект» </w:t>
      </w:r>
    </w:p>
    <w:p w:rsidR="00723784" w:rsidRPr="008309CD" w:rsidRDefault="00E934E9" w:rsidP="00D41894">
      <w:pPr>
        <w:ind w:right="34"/>
        <w:jc w:val="center"/>
        <w:rPr>
          <w:sz w:val="27"/>
          <w:szCs w:val="27"/>
        </w:rPr>
      </w:pPr>
      <w:r w:rsidRPr="008309CD">
        <w:rPr>
          <w:sz w:val="27"/>
          <w:szCs w:val="27"/>
        </w:rPr>
        <w:t xml:space="preserve">(извещение № </w:t>
      </w:r>
      <w:r w:rsidR="00D41894" w:rsidRPr="00D41894">
        <w:rPr>
          <w:sz w:val="27"/>
          <w:szCs w:val="27"/>
        </w:rPr>
        <w:t>0190300002120000263</w:t>
      </w:r>
      <w:r w:rsidRPr="008309CD">
        <w:rPr>
          <w:sz w:val="27"/>
          <w:szCs w:val="27"/>
        </w:rPr>
        <w:t>)</w:t>
      </w:r>
    </w:p>
    <w:p w:rsidR="00723784" w:rsidRPr="008309CD" w:rsidRDefault="00723784" w:rsidP="00092B18">
      <w:pPr>
        <w:tabs>
          <w:tab w:val="left" w:pos="709"/>
        </w:tabs>
        <w:ind w:firstLine="709"/>
        <w:jc w:val="center"/>
        <w:rPr>
          <w:b/>
          <w:sz w:val="27"/>
          <w:szCs w:val="27"/>
        </w:rPr>
      </w:pPr>
    </w:p>
    <w:p w:rsidR="00723784" w:rsidRPr="008309CD" w:rsidRDefault="00D41894" w:rsidP="00092B18">
      <w:pPr>
        <w:tabs>
          <w:tab w:val="left" w:pos="709"/>
        </w:tabs>
        <w:rPr>
          <w:sz w:val="27"/>
          <w:szCs w:val="27"/>
        </w:rPr>
      </w:pPr>
      <w:r>
        <w:rPr>
          <w:sz w:val="27"/>
          <w:szCs w:val="27"/>
        </w:rPr>
        <w:t>29</w:t>
      </w:r>
      <w:r w:rsidR="00975921" w:rsidRPr="008309CD">
        <w:rPr>
          <w:sz w:val="27"/>
          <w:szCs w:val="27"/>
        </w:rPr>
        <w:t xml:space="preserve"> </w:t>
      </w:r>
      <w:r>
        <w:rPr>
          <w:sz w:val="27"/>
          <w:szCs w:val="27"/>
        </w:rPr>
        <w:t>июля</w:t>
      </w:r>
      <w:r w:rsidR="00931D13" w:rsidRPr="008309CD">
        <w:rPr>
          <w:sz w:val="27"/>
          <w:szCs w:val="27"/>
        </w:rPr>
        <w:t xml:space="preserve"> 20</w:t>
      </w:r>
      <w:r w:rsidR="00E41B3C" w:rsidRPr="008309CD">
        <w:rPr>
          <w:sz w:val="27"/>
          <w:szCs w:val="27"/>
        </w:rPr>
        <w:t>20</w:t>
      </w:r>
      <w:r w:rsidR="00723784" w:rsidRPr="008309CD">
        <w:rPr>
          <w:sz w:val="27"/>
          <w:szCs w:val="27"/>
        </w:rPr>
        <w:t xml:space="preserve"> года    </w:t>
      </w:r>
      <w:r w:rsidR="00975921" w:rsidRPr="008309CD">
        <w:rPr>
          <w:sz w:val="27"/>
          <w:szCs w:val="27"/>
        </w:rPr>
        <w:t xml:space="preserve">              </w:t>
      </w:r>
      <w:r>
        <w:rPr>
          <w:sz w:val="27"/>
          <w:szCs w:val="27"/>
        </w:rPr>
        <w:t xml:space="preserve">  </w:t>
      </w:r>
      <w:r w:rsidR="00975921" w:rsidRPr="008309CD">
        <w:rPr>
          <w:sz w:val="27"/>
          <w:szCs w:val="27"/>
        </w:rPr>
        <w:t xml:space="preserve">                                                     </w:t>
      </w:r>
      <w:r w:rsidR="008C683D" w:rsidRPr="008309CD">
        <w:rPr>
          <w:sz w:val="27"/>
          <w:szCs w:val="27"/>
        </w:rPr>
        <w:t xml:space="preserve">                </w:t>
      </w:r>
      <w:r w:rsidR="00975921" w:rsidRPr="008309CD">
        <w:rPr>
          <w:sz w:val="27"/>
          <w:szCs w:val="27"/>
        </w:rPr>
        <w:t xml:space="preserve">   </w:t>
      </w:r>
      <w:r w:rsidR="006D5945" w:rsidRPr="008309CD">
        <w:rPr>
          <w:sz w:val="27"/>
          <w:szCs w:val="27"/>
        </w:rPr>
        <w:t xml:space="preserve"> </w:t>
      </w:r>
      <w:r w:rsidR="00723784" w:rsidRPr="008309CD">
        <w:rPr>
          <w:sz w:val="27"/>
          <w:szCs w:val="27"/>
        </w:rPr>
        <w:t xml:space="preserve">  г. Салехард</w:t>
      </w:r>
    </w:p>
    <w:p w:rsidR="00723784" w:rsidRPr="008309CD" w:rsidRDefault="00723784" w:rsidP="00092B18">
      <w:pPr>
        <w:tabs>
          <w:tab w:val="left" w:pos="709"/>
        </w:tabs>
        <w:ind w:firstLine="709"/>
        <w:jc w:val="center"/>
        <w:rPr>
          <w:sz w:val="27"/>
          <w:szCs w:val="27"/>
        </w:rPr>
      </w:pPr>
    </w:p>
    <w:p w:rsidR="007E344D" w:rsidRPr="008309CD" w:rsidRDefault="007E344D" w:rsidP="00092B18">
      <w:pPr>
        <w:tabs>
          <w:tab w:val="left" w:pos="709"/>
        </w:tabs>
        <w:ind w:firstLine="709"/>
        <w:jc w:val="both"/>
        <w:rPr>
          <w:sz w:val="27"/>
          <w:szCs w:val="27"/>
        </w:rPr>
      </w:pPr>
      <w:r w:rsidRPr="008309CD">
        <w:rPr>
          <w:sz w:val="27"/>
          <w:szCs w:val="27"/>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C1153F" w:rsidRPr="008309CD" w:rsidRDefault="00E267A0" w:rsidP="00092B18">
      <w:pPr>
        <w:ind w:firstLine="709"/>
        <w:jc w:val="both"/>
        <w:rPr>
          <w:sz w:val="27"/>
          <w:szCs w:val="27"/>
        </w:rPr>
      </w:pPr>
      <w:r w:rsidRPr="008309CD">
        <w:rPr>
          <w:sz w:val="27"/>
          <w:szCs w:val="27"/>
        </w:rPr>
        <w:t>Председателя</w:t>
      </w:r>
      <w:r w:rsidR="00C1153F" w:rsidRPr="008309CD">
        <w:rPr>
          <w:sz w:val="27"/>
          <w:szCs w:val="27"/>
        </w:rPr>
        <w:t xml:space="preserve"> Комиссии:</w:t>
      </w:r>
    </w:p>
    <w:p w:rsidR="00C1153F" w:rsidRPr="008309CD" w:rsidRDefault="00A233F4" w:rsidP="00092B18">
      <w:pPr>
        <w:ind w:firstLine="709"/>
        <w:jc w:val="both"/>
        <w:rPr>
          <w:sz w:val="27"/>
          <w:szCs w:val="27"/>
        </w:rPr>
      </w:pPr>
      <w:r w:rsidRPr="00A233F4">
        <w:rPr>
          <w:sz w:val="27"/>
          <w:szCs w:val="27"/>
        </w:rPr>
        <w:t>«……..»</w:t>
      </w:r>
      <w:r>
        <w:rPr>
          <w:sz w:val="27"/>
          <w:szCs w:val="27"/>
        </w:rPr>
        <w:t xml:space="preserve"> </w:t>
      </w:r>
      <w:r w:rsidR="00C1153F" w:rsidRPr="008309CD">
        <w:rPr>
          <w:sz w:val="27"/>
          <w:szCs w:val="27"/>
        </w:rPr>
        <w:t>–</w:t>
      </w:r>
      <w:r w:rsidR="00E41B3C" w:rsidRPr="008309CD">
        <w:rPr>
          <w:sz w:val="27"/>
          <w:szCs w:val="27"/>
        </w:rPr>
        <w:t xml:space="preserve"> </w:t>
      </w:r>
      <w:r w:rsidR="00D41894">
        <w:rPr>
          <w:sz w:val="27"/>
          <w:szCs w:val="27"/>
        </w:rPr>
        <w:t xml:space="preserve">Врио </w:t>
      </w:r>
      <w:r w:rsidR="0001743E" w:rsidRPr="008309CD">
        <w:rPr>
          <w:sz w:val="27"/>
          <w:szCs w:val="27"/>
        </w:rPr>
        <w:t>руководителя</w:t>
      </w:r>
      <w:r w:rsidR="00C1153F" w:rsidRPr="008309CD">
        <w:rPr>
          <w:sz w:val="27"/>
          <w:szCs w:val="27"/>
        </w:rPr>
        <w:t xml:space="preserve"> Управления, </w:t>
      </w:r>
    </w:p>
    <w:p w:rsidR="00C1153F" w:rsidRPr="008309CD" w:rsidRDefault="00334E93" w:rsidP="00092B18">
      <w:pPr>
        <w:ind w:firstLine="709"/>
        <w:jc w:val="both"/>
        <w:rPr>
          <w:sz w:val="27"/>
          <w:szCs w:val="27"/>
        </w:rPr>
      </w:pPr>
      <w:r w:rsidRPr="008309CD">
        <w:rPr>
          <w:sz w:val="27"/>
          <w:szCs w:val="27"/>
        </w:rPr>
        <w:t>Членов</w:t>
      </w:r>
      <w:r w:rsidR="00C1153F" w:rsidRPr="008309CD">
        <w:rPr>
          <w:sz w:val="27"/>
          <w:szCs w:val="27"/>
        </w:rPr>
        <w:t xml:space="preserve"> Комиссии:</w:t>
      </w:r>
    </w:p>
    <w:p w:rsidR="00C1153F" w:rsidRPr="008309CD" w:rsidRDefault="00A233F4" w:rsidP="00092B18">
      <w:pPr>
        <w:ind w:firstLine="709"/>
        <w:jc w:val="both"/>
        <w:rPr>
          <w:sz w:val="27"/>
          <w:szCs w:val="27"/>
        </w:rPr>
      </w:pPr>
      <w:r>
        <w:rPr>
          <w:bCs/>
          <w:sz w:val="27"/>
          <w:szCs w:val="27"/>
        </w:rPr>
        <w:t xml:space="preserve">«……..» </w:t>
      </w:r>
      <w:r w:rsidR="00E41B3C" w:rsidRPr="008309CD">
        <w:rPr>
          <w:bCs/>
          <w:sz w:val="27"/>
          <w:szCs w:val="27"/>
        </w:rPr>
        <w:t xml:space="preserve"> –</w:t>
      </w:r>
      <w:r>
        <w:rPr>
          <w:bCs/>
          <w:sz w:val="27"/>
          <w:szCs w:val="27"/>
        </w:rPr>
        <w:t xml:space="preserve"> </w:t>
      </w:r>
      <w:r w:rsidR="00D41894" w:rsidRPr="00D41894">
        <w:rPr>
          <w:bCs/>
          <w:sz w:val="27"/>
          <w:szCs w:val="27"/>
        </w:rPr>
        <w:t>главного специалиста-эксперта отдела контроля закупок и торгов Управления</w:t>
      </w:r>
      <w:r w:rsidR="00C1153F" w:rsidRPr="008309CD">
        <w:rPr>
          <w:sz w:val="27"/>
          <w:szCs w:val="27"/>
        </w:rPr>
        <w:t>;</w:t>
      </w:r>
    </w:p>
    <w:p w:rsidR="00C1153F" w:rsidRPr="008309CD" w:rsidRDefault="00A233F4" w:rsidP="00092B18">
      <w:pPr>
        <w:pStyle w:val="21"/>
        <w:shd w:val="clear" w:color="auto" w:fill="auto"/>
        <w:spacing w:line="240" w:lineRule="auto"/>
        <w:ind w:firstLine="709"/>
        <w:jc w:val="left"/>
        <w:rPr>
          <w:sz w:val="27"/>
          <w:szCs w:val="27"/>
        </w:rPr>
      </w:pPr>
      <w:r w:rsidRPr="00A233F4">
        <w:rPr>
          <w:bCs/>
          <w:sz w:val="27"/>
          <w:szCs w:val="27"/>
        </w:rPr>
        <w:t>«……..»</w:t>
      </w:r>
      <w:r>
        <w:rPr>
          <w:bCs/>
          <w:sz w:val="27"/>
          <w:szCs w:val="27"/>
        </w:rPr>
        <w:t xml:space="preserve"> </w:t>
      </w:r>
      <w:r w:rsidR="00E41B3C" w:rsidRPr="008309CD">
        <w:rPr>
          <w:bCs/>
          <w:sz w:val="27"/>
          <w:szCs w:val="27"/>
        </w:rPr>
        <w:t xml:space="preserve">– </w:t>
      </w:r>
      <w:r w:rsidR="00D41894">
        <w:rPr>
          <w:sz w:val="27"/>
          <w:szCs w:val="27"/>
        </w:rPr>
        <w:t>ведущего</w:t>
      </w:r>
      <w:r w:rsidR="00E41B3C" w:rsidRPr="008309CD">
        <w:rPr>
          <w:sz w:val="27"/>
          <w:szCs w:val="27"/>
        </w:rPr>
        <w:t xml:space="preserve"> специалиста-эксперта отдела контроля закупок и торгов </w:t>
      </w:r>
      <w:r w:rsidR="00E41B3C" w:rsidRPr="008309CD">
        <w:rPr>
          <w:bCs/>
          <w:sz w:val="27"/>
          <w:szCs w:val="27"/>
        </w:rPr>
        <w:t>Управления</w:t>
      </w:r>
      <w:r w:rsidR="00C1153F" w:rsidRPr="008309CD">
        <w:rPr>
          <w:sz w:val="27"/>
          <w:szCs w:val="27"/>
        </w:rPr>
        <w:t>,</w:t>
      </w:r>
      <w:r w:rsidR="00D41894">
        <w:rPr>
          <w:sz w:val="27"/>
          <w:szCs w:val="27"/>
        </w:rPr>
        <w:t xml:space="preserve"> </w:t>
      </w:r>
    </w:p>
    <w:p w:rsidR="00E267A0" w:rsidRPr="008309CD" w:rsidRDefault="00334E93" w:rsidP="00092B18">
      <w:pPr>
        <w:tabs>
          <w:tab w:val="left" w:pos="709"/>
        </w:tabs>
        <w:ind w:firstLine="709"/>
        <w:jc w:val="both"/>
        <w:rPr>
          <w:sz w:val="27"/>
          <w:szCs w:val="27"/>
        </w:rPr>
      </w:pPr>
      <w:r w:rsidRPr="008309CD">
        <w:rPr>
          <w:sz w:val="27"/>
          <w:szCs w:val="27"/>
        </w:rPr>
        <w:t>п</w:t>
      </w:r>
      <w:r w:rsidR="00E267A0" w:rsidRPr="008309CD">
        <w:rPr>
          <w:sz w:val="27"/>
          <w:szCs w:val="27"/>
        </w:rPr>
        <w:t>ри участии:</w:t>
      </w:r>
    </w:p>
    <w:p w:rsidR="00E267A0" w:rsidRPr="008309CD" w:rsidRDefault="00876D11" w:rsidP="00092B18">
      <w:pPr>
        <w:tabs>
          <w:tab w:val="left" w:pos="709"/>
        </w:tabs>
        <w:ind w:firstLine="709"/>
        <w:jc w:val="both"/>
        <w:rPr>
          <w:sz w:val="27"/>
          <w:szCs w:val="27"/>
        </w:rPr>
      </w:pPr>
      <w:r w:rsidRPr="008309CD">
        <w:rPr>
          <w:sz w:val="27"/>
          <w:szCs w:val="27"/>
        </w:rPr>
        <w:t xml:space="preserve">от Заявителя </w:t>
      </w:r>
      <w:r w:rsidR="006D5945" w:rsidRPr="008309CD">
        <w:rPr>
          <w:sz w:val="27"/>
          <w:szCs w:val="27"/>
        </w:rPr>
        <w:t>–</w:t>
      </w:r>
      <w:r w:rsidR="00E267A0" w:rsidRPr="008309CD">
        <w:rPr>
          <w:sz w:val="27"/>
          <w:szCs w:val="27"/>
        </w:rPr>
        <w:t xml:space="preserve"> </w:t>
      </w:r>
      <w:r w:rsidR="00D41894" w:rsidRPr="00D41894">
        <w:rPr>
          <w:sz w:val="27"/>
          <w:szCs w:val="27"/>
        </w:rPr>
        <w:t>представителя не направили, о месте и времени уведомлены надлежащим образом</w:t>
      </w:r>
      <w:r w:rsidR="00E267A0" w:rsidRPr="008309CD">
        <w:rPr>
          <w:sz w:val="27"/>
          <w:szCs w:val="27"/>
        </w:rPr>
        <w:t>;</w:t>
      </w:r>
      <w:r w:rsidR="00D41894">
        <w:rPr>
          <w:sz w:val="27"/>
          <w:szCs w:val="27"/>
        </w:rPr>
        <w:t xml:space="preserve"> </w:t>
      </w:r>
    </w:p>
    <w:p w:rsidR="00876D11" w:rsidRPr="008309CD" w:rsidRDefault="00876D11" w:rsidP="00092B18">
      <w:pPr>
        <w:tabs>
          <w:tab w:val="left" w:pos="709"/>
        </w:tabs>
        <w:ind w:firstLine="709"/>
        <w:jc w:val="both"/>
        <w:rPr>
          <w:sz w:val="27"/>
          <w:szCs w:val="27"/>
        </w:rPr>
      </w:pPr>
      <w:r w:rsidRPr="008309CD">
        <w:rPr>
          <w:sz w:val="27"/>
          <w:szCs w:val="27"/>
        </w:rPr>
        <w:t xml:space="preserve">от Заказчика </w:t>
      </w:r>
      <w:r w:rsidR="00E267A0" w:rsidRPr="008309CD">
        <w:rPr>
          <w:sz w:val="27"/>
          <w:szCs w:val="27"/>
        </w:rPr>
        <w:t>-</w:t>
      </w:r>
      <w:r w:rsidR="00E934E9" w:rsidRPr="008309CD">
        <w:rPr>
          <w:sz w:val="27"/>
          <w:szCs w:val="27"/>
        </w:rPr>
        <w:t xml:space="preserve"> </w:t>
      </w:r>
      <w:r w:rsidR="00975921" w:rsidRPr="008309CD">
        <w:rPr>
          <w:sz w:val="27"/>
          <w:szCs w:val="27"/>
        </w:rPr>
        <w:t>представителя не направили, о месте и времени уведомлены надлежащим образом;</w:t>
      </w:r>
    </w:p>
    <w:p w:rsidR="00975921" w:rsidRPr="008309CD" w:rsidRDefault="00975921" w:rsidP="00092B18">
      <w:pPr>
        <w:tabs>
          <w:tab w:val="left" w:pos="709"/>
        </w:tabs>
        <w:ind w:firstLine="709"/>
        <w:jc w:val="both"/>
        <w:rPr>
          <w:sz w:val="27"/>
          <w:szCs w:val="27"/>
        </w:rPr>
      </w:pPr>
      <w:r w:rsidRPr="008309CD">
        <w:rPr>
          <w:sz w:val="27"/>
          <w:szCs w:val="27"/>
        </w:rPr>
        <w:t>от Уполномоченного органа - представителя не направили, о месте и времени уведомлены надлежащим образом,</w:t>
      </w:r>
    </w:p>
    <w:p w:rsidR="00806F24" w:rsidRPr="008309CD" w:rsidRDefault="00804AA9" w:rsidP="00092B18">
      <w:pPr>
        <w:tabs>
          <w:tab w:val="left" w:pos="709"/>
        </w:tabs>
        <w:ind w:firstLine="709"/>
        <w:jc w:val="both"/>
        <w:rPr>
          <w:sz w:val="27"/>
          <w:szCs w:val="27"/>
        </w:rPr>
      </w:pPr>
      <w:r w:rsidRPr="008309CD">
        <w:rPr>
          <w:sz w:val="27"/>
          <w:szCs w:val="27"/>
        </w:rPr>
        <w:t>р</w:t>
      </w:r>
      <w:r w:rsidR="007E344D" w:rsidRPr="008309CD">
        <w:rPr>
          <w:sz w:val="27"/>
          <w:szCs w:val="27"/>
        </w:rPr>
        <w:t xml:space="preserve">ассмотрев жалобу </w:t>
      </w:r>
      <w:r w:rsidR="00D41894" w:rsidRPr="00D41894">
        <w:rPr>
          <w:sz w:val="27"/>
          <w:szCs w:val="27"/>
        </w:rPr>
        <w:t xml:space="preserve">ООО «Стройгеопроект» (ИНН: 7204104924) на действия Аукционной комиссии (ИНН: 8901003315), при осуществлении закупки способом электронного аукциона «Выполнение проектно-изыскательских работ по объекту </w:t>
      </w:r>
      <w:r w:rsidR="00D41894" w:rsidRPr="00D41894">
        <w:rPr>
          <w:sz w:val="27"/>
          <w:szCs w:val="27"/>
        </w:rPr>
        <w:lastRenderedPageBreak/>
        <w:t>"Улица Набережная, г.Салехард (от лодочной станции до речного порта)"», начальная (максимальная) цена контракта – 9 965 772,22 рублей (и</w:t>
      </w:r>
      <w:r w:rsidR="00D41894">
        <w:rPr>
          <w:sz w:val="27"/>
          <w:szCs w:val="27"/>
        </w:rPr>
        <w:t>звещение № 0190300002120000263)</w:t>
      </w:r>
      <w:r w:rsidRPr="008309CD">
        <w:rPr>
          <w:sz w:val="27"/>
          <w:szCs w:val="27"/>
        </w:rPr>
        <w:t>, на официальном сайте Единой информационной системы в сфере закупок</w:t>
      </w:r>
      <w:r w:rsidR="00975921" w:rsidRPr="008309CD">
        <w:rPr>
          <w:sz w:val="27"/>
          <w:szCs w:val="27"/>
        </w:rPr>
        <w:t xml:space="preserve"> </w:t>
      </w:r>
      <w:r w:rsidRPr="008309CD">
        <w:rPr>
          <w:sz w:val="27"/>
          <w:szCs w:val="27"/>
        </w:rPr>
        <w:t xml:space="preserve">Российской Федерации – </w:t>
      </w:r>
      <w:r w:rsidRPr="008309CD">
        <w:rPr>
          <w:sz w:val="27"/>
          <w:szCs w:val="27"/>
          <w:lang w:val="en-US"/>
        </w:rPr>
        <w:t>wwwzakupki</w:t>
      </w:r>
      <w:r w:rsidRPr="008309CD">
        <w:rPr>
          <w:sz w:val="27"/>
          <w:szCs w:val="27"/>
        </w:rPr>
        <w:t>.</w:t>
      </w:r>
      <w:r w:rsidRPr="008309CD">
        <w:rPr>
          <w:sz w:val="27"/>
          <w:szCs w:val="27"/>
          <w:lang w:val="en-US"/>
        </w:rPr>
        <w:t>gov</w:t>
      </w:r>
      <w:r w:rsidRPr="008309CD">
        <w:rPr>
          <w:sz w:val="27"/>
          <w:szCs w:val="27"/>
        </w:rPr>
        <w:t>.</w:t>
      </w:r>
      <w:r w:rsidRPr="008309CD">
        <w:rPr>
          <w:sz w:val="27"/>
          <w:szCs w:val="27"/>
          <w:lang w:val="en-US"/>
        </w:rPr>
        <w:t>ru</w:t>
      </w:r>
      <w:r w:rsidRPr="008309CD">
        <w:rPr>
          <w:sz w:val="27"/>
          <w:szCs w:val="27"/>
        </w:rPr>
        <w:t xml:space="preserve"> (далее – Официальный сайт</w:t>
      </w:r>
      <w:hyperlink r:id="rId11" w:tgtFrame="_blank" w:history="1"/>
      <w:r w:rsidRPr="008309CD">
        <w:rPr>
          <w:sz w:val="27"/>
          <w:szCs w:val="27"/>
        </w:rPr>
        <w:t>,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утвержденным приказом ФАС России от 19.11.2014 № 727/14</w:t>
      </w:r>
      <w:r w:rsidR="006A68AD" w:rsidRPr="008309CD">
        <w:rPr>
          <w:sz w:val="27"/>
          <w:szCs w:val="27"/>
        </w:rPr>
        <w:t xml:space="preserve"> (далее - Административный регламент).</w:t>
      </w:r>
    </w:p>
    <w:p w:rsidR="006A68AD" w:rsidRPr="008309CD" w:rsidRDefault="006A68AD" w:rsidP="00092B18">
      <w:pPr>
        <w:pStyle w:val="a4"/>
        <w:ind w:firstLine="709"/>
        <w:rPr>
          <w:b w:val="0"/>
          <w:bCs w:val="0"/>
          <w:sz w:val="27"/>
          <w:szCs w:val="27"/>
        </w:rPr>
      </w:pPr>
    </w:p>
    <w:p w:rsidR="006A68AD" w:rsidRPr="008309CD" w:rsidRDefault="006A68AD" w:rsidP="00092B18">
      <w:pPr>
        <w:pStyle w:val="a4"/>
        <w:ind w:firstLine="709"/>
        <w:rPr>
          <w:bCs w:val="0"/>
          <w:sz w:val="27"/>
          <w:szCs w:val="27"/>
        </w:rPr>
      </w:pPr>
      <w:r w:rsidRPr="008309CD">
        <w:rPr>
          <w:bCs w:val="0"/>
          <w:sz w:val="27"/>
          <w:szCs w:val="27"/>
        </w:rPr>
        <w:t>УСТАНОВИЛА:</w:t>
      </w:r>
    </w:p>
    <w:p w:rsidR="006A68AD" w:rsidRPr="008309CD" w:rsidRDefault="006A68AD" w:rsidP="00092B18">
      <w:pPr>
        <w:ind w:firstLine="709"/>
        <w:jc w:val="both"/>
        <w:rPr>
          <w:sz w:val="27"/>
          <w:szCs w:val="27"/>
        </w:rPr>
      </w:pPr>
    </w:p>
    <w:p w:rsidR="00596EFF" w:rsidRPr="008309CD" w:rsidRDefault="00596EFF" w:rsidP="006D5945">
      <w:pPr>
        <w:ind w:firstLine="709"/>
        <w:jc w:val="both"/>
        <w:rPr>
          <w:sz w:val="27"/>
          <w:szCs w:val="27"/>
        </w:rPr>
      </w:pPr>
      <w:r w:rsidRPr="008309CD">
        <w:rPr>
          <w:sz w:val="27"/>
          <w:szCs w:val="27"/>
        </w:rPr>
        <w:t>В Управление поступила жалоба Заявителя</w:t>
      </w:r>
      <w:r w:rsidR="00D41894">
        <w:rPr>
          <w:sz w:val="27"/>
          <w:szCs w:val="27"/>
        </w:rPr>
        <w:t xml:space="preserve"> </w:t>
      </w:r>
      <w:r w:rsidRPr="008309CD">
        <w:rPr>
          <w:sz w:val="27"/>
          <w:szCs w:val="27"/>
        </w:rPr>
        <w:t xml:space="preserve">на действия </w:t>
      </w:r>
      <w:r w:rsidR="00975921" w:rsidRPr="008309CD">
        <w:rPr>
          <w:sz w:val="27"/>
          <w:szCs w:val="27"/>
        </w:rPr>
        <w:t>Аукционной комиссии.</w:t>
      </w:r>
    </w:p>
    <w:p w:rsidR="00975921" w:rsidRPr="008309CD" w:rsidRDefault="00E41B3C" w:rsidP="006D5945">
      <w:pPr>
        <w:pStyle w:val="ConsPlusNormal"/>
        <w:ind w:firstLine="709"/>
        <w:jc w:val="both"/>
        <w:rPr>
          <w:rFonts w:ascii="Times New Roman" w:hAnsi="Times New Roman" w:cs="Times New Roman"/>
          <w:bCs/>
          <w:sz w:val="27"/>
          <w:szCs w:val="27"/>
        </w:rPr>
      </w:pPr>
      <w:r w:rsidRPr="008309CD">
        <w:rPr>
          <w:rFonts w:ascii="Times New Roman" w:hAnsi="Times New Roman" w:cs="Times New Roman"/>
          <w:bCs/>
          <w:sz w:val="27"/>
          <w:szCs w:val="27"/>
        </w:rPr>
        <w:t xml:space="preserve">Заявитель считает, что действия Аукционной комиссии </w:t>
      </w:r>
      <w:r w:rsidRPr="008309CD">
        <w:rPr>
          <w:rFonts w:ascii="Times New Roman" w:hAnsi="Times New Roman" w:cs="Times New Roman"/>
          <w:sz w:val="27"/>
          <w:szCs w:val="27"/>
        </w:rPr>
        <w:t>противоречат требованиям Закона о контрактной системе</w:t>
      </w:r>
      <w:r w:rsidRPr="008309CD">
        <w:rPr>
          <w:rFonts w:ascii="Times New Roman" w:hAnsi="Times New Roman" w:cs="Times New Roman"/>
          <w:bCs/>
          <w:sz w:val="27"/>
          <w:szCs w:val="27"/>
        </w:rPr>
        <w:t>.</w:t>
      </w:r>
    </w:p>
    <w:p w:rsidR="00975921" w:rsidRPr="008309CD" w:rsidRDefault="00E41B3C" w:rsidP="006D5945">
      <w:pPr>
        <w:pStyle w:val="ConsPlusNormal"/>
        <w:ind w:firstLine="709"/>
        <w:jc w:val="both"/>
        <w:rPr>
          <w:rFonts w:ascii="Times New Roman" w:hAnsi="Times New Roman" w:cs="Times New Roman"/>
          <w:b/>
          <w:bCs/>
          <w:sz w:val="27"/>
          <w:szCs w:val="27"/>
          <w:u w:val="single"/>
        </w:rPr>
      </w:pPr>
      <w:r w:rsidRPr="008309CD">
        <w:rPr>
          <w:rFonts w:ascii="Times New Roman" w:hAnsi="Times New Roman" w:cs="Times New Roman"/>
          <w:bCs/>
          <w:sz w:val="27"/>
          <w:szCs w:val="27"/>
        </w:rPr>
        <w:t>Уполномоченный орган</w:t>
      </w:r>
      <w:r w:rsidR="00975921" w:rsidRPr="008309CD">
        <w:rPr>
          <w:rFonts w:ascii="Times New Roman" w:hAnsi="Times New Roman" w:cs="Times New Roman"/>
          <w:bCs/>
          <w:sz w:val="27"/>
          <w:szCs w:val="27"/>
        </w:rPr>
        <w:t xml:space="preserve"> с д</w:t>
      </w:r>
      <w:r w:rsidR="00D41894">
        <w:rPr>
          <w:rFonts w:ascii="Times New Roman" w:hAnsi="Times New Roman" w:cs="Times New Roman"/>
          <w:bCs/>
          <w:sz w:val="27"/>
          <w:szCs w:val="27"/>
        </w:rPr>
        <w:t>оводами Заявителя не согласился, представил возражения и сообщил</w:t>
      </w:r>
      <w:r w:rsidR="00975921" w:rsidRPr="008309CD">
        <w:rPr>
          <w:rFonts w:ascii="Times New Roman" w:hAnsi="Times New Roman" w:cs="Times New Roman"/>
          <w:bCs/>
          <w:sz w:val="27"/>
          <w:szCs w:val="27"/>
        </w:rPr>
        <w:t>, что при проведении Аукцио</w:t>
      </w:r>
      <w:r w:rsidR="00D41894">
        <w:rPr>
          <w:rFonts w:ascii="Times New Roman" w:hAnsi="Times New Roman" w:cs="Times New Roman"/>
          <w:bCs/>
          <w:sz w:val="27"/>
          <w:szCs w:val="27"/>
        </w:rPr>
        <w:t>на, действовал</w:t>
      </w:r>
      <w:r w:rsidR="00975921" w:rsidRPr="008309CD">
        <w:rPr>
          <w:rFonts w:ascii="Times New Roman" w:hAnsi="Times New Roman" w:cs="Times New Roman"/>
          <w:bCs/>
          <w:sz w:val="27"/>
          <w:szCs w:val="27"/>
        </w:rPr>
        <w:t xml:space="preserve"> в соответствии с положениями Закона о контрактной системе.</w:t>
      </w:r>
      <w:r w:rsidR="00D41894">
        <w:rPr>
          <w:rFonts w:ascii="Times New Roman" w:hAnsi="Times New Roman" w:cs="Times New Roman"/>
          <w:bCs/>
          <w:sz w:val="27"/>
          <w:szCs w:val="27"/>
        </w:rPr>
        <w:t xml:space="preserve"> </w:t>
      </w:r>
    </w:p>
    <w:p w:rsidR="00975921" w:rsidRPr="008309CD" w:rsidRDefault="00E41B3C" w:rsidP="006D5945">
      <w:pPr>
        <w:pStyle w:val="ConsPlusNormal"/>
        <w:ind w:firstLine="709"/>
        <w:jc w:val="both"/>
        <w:rPr>
          <w:rFonts w:ascii="Times New Roman" w:hAnsi="Times New Roman" w:cs="Times New Roman"/>
          <w:bCs/>
          <w:sz w:val="27"/>
          <w:szCs w:val="27"/>
        </w:rPr>
      </w:pPr>
      <w:r w:rsidRPr="008309CD">
        <w:rPr>
          <w:rFonts w:ascii="Times New Roman" w:hAnsi="Times New Roman" w:cs="Times New Roman"/>
          <w:bCs/>
          <w:sz w:val="27"/>
          <w:szCs w:val="27"/>
        </w:rPr>
        <w:t>В соответствии с извещением,</w:t>
      </w:r>
      <w:r w:rsidR="00975921" w:rsidRPr="008309CD">
        <w:rPr>
          <w:rFonts w:ascii="Times New Roman" w:hAnsi="Times New Roman" w:cs="Times New Roman"/>
          <w:bCs/>
          <w:sz w:val="27"/>
          <w:szCs w:val="27"/>
        </w:rPr>
        <w:t xml:space="preserve"> документацией об Аукционе, протоколами, составленными при осуществлении закупки:</w:t>
      </w:r>
    </w:p>
    <w:p w:rsidR="00975921" w:rsidRPr="008309CD" w:rsidRDefault="00975921" w:rsidP="006D5945">
      <w:pPr>
        <w:pStyle w:val="ConsPlusNormal"/>
        <w:ind w:firstLine="709"/>
        <w:jc w:val="both"/>
        <w:rPr>
          <w:rFonts w:ascii="Times New Roman" w:hAnsi="Times New Roman" w:cs="Times New Roman"/>
          <w:bCs/>
          <w:sz w:val="27"/>
          <w:szCs w:val="27"/>
        </w:rPr>
      </w:pPr>
      <w:r w:rsidRPr="008309CD">
        <w:rPr>
          <w:rFonts w:ascii="Times New Roman" w:hAnsi="Times New Roman" w:cs="Times New Roman"/>
          <w:bCs/>
          <w:sz w:val="27"/>
          <w:szCs w:val="27"/>
        </w:rPr>
        <w:t>1) извещение размещено в единой информационной системе в сфере закупок (далее - ЕИС) на Официальном сайте;</w:t>
      </w:r>
    </w:p>
    <w:p w:rsidR="00975921" w:rsidRPr="008309CD" w:rsidRDefault="00975921" w:rsidP="006D5945">
      <w:pPr>
        <w:pStyle w:val="ConsPlusNormal"/>
        <w:ind w:firstLine="709"/>
        <w:jc w:val="both"/>
        <w:rPr>
          <w:rFonts w:ascii="Times New Roman" w:hAnsi="Times New Roman" w:cs="Times New Roman"/>
          <w:bCs/>
          <w:sz w:val="27"/>
          <w:szCs w:val="27"/>
        </w:rPr>
      </w:pPr>
      <w:r w:rsidRPr="008309CD">
        <w:rPr>
          <w:rFonts w:ascii="Times New Roman" w:hAnsi="Times New Roman" w:cs="Times New Roman"/>
          <w:bCs/>
          <w:sz w:val="27"/>
          <w:szCs w:val="27"/>
        </w:rPr>
        <w:t xml:space="preserve">2) дата и время начала подачи заявок - </w:t>
      </w:r>
      <w:r w:rsidR="00D41894" w:rsidRPr="00D41894">
        <w:rPr>
          <w:rStyle w:val="sectioninfo"/>
          <w:rFonts w:ascii="Times New Roman" w:hAnsi="Times New Roman" w:cs="Times New Roman"/>
          <w:sz w:val="27"/>
          <w:szCs w:val="27"/>
        </w:rPr>
        <w:t>08.07.2020 12:23</w:t>
      </w:r>
      <w:r w:rsidRPr="008309CD">
        <w:rPr>
          <w:rFonts w:ascii="Times New Roman" w:hAnsi="Times New Roman" w:cs="Times New Roman"/>
          <w:bCs/>
          <w:sz w:val="27"/>
          <w:szCs w:val="27"/>
        </w:rPr>
        <w:t>;</w:t>
      </w:r>
    </w:p>
    <w:p w:rsidR="00975921" w:rsidRPr="008309CD" w:rsidRDefault="00975921" w:rsidP="006D5945">
      <w:pPr>
        <w:pStyle w:val="ConsPlusNormal"/>
        <w:ind w:firstLine="709"/>
        <w:jc w:val="both"/>
        <w:rPr>
          <w:rFonts w:ascii="Times New Roman" w:hAnsi="Times New Roman" w:cs="Times New Roman"/>
          <w:bCs/>
          <w:sz w:val="27"/>
          <w:szCs w:val="27"/>
        </w:rPr>
      </w:pPr>
      <w:r w:rsidRPr="008309CD">
        <w:rPr>
          <w:rFonts w:ascii="Times New Roman" w:hAnsi="Times New Roman" w:cs="Times New Roman"/>
          <w:bCs/>
          <w:sz w:val="27"/>
          <w:szCs w:val="27"/>
        </w:rPr>
        <w:t xml:space="preserve">3) дата и время окончания подачи заявок - </w:t>
      </w:r>
      <w:r w:rsidR="00D41894" w:rsidRPr="00D41894">
        <w:rPr>
          <w:rStyle w:val="sectioninfo"/>
          <w:rFonts w:ascii="Times New Roman" w:hAnsi="Times New Roman" w:cs="Times New Roman"/>
          <w:sz w:val="27"/>
          <w:szCs w:val="27"/>
        </w:rPr>
        <w:t>16.07.2020 08:30</w:t>
      </w:r>
      <w:r w:rsidRPr="008309CD">
        <w:rPr>
          <w:rFonts w:ascii="Times New Roman" w:hAnsi="Times New Roman" w:cs="Times New Roman"/>
          <w:bCs/>
          <w:sz w:val="27"/>
          <w:szCs w:val="27"/>
        </w:rPr>
        <w:t>;</w:t>
      </w:r>
    </w:p>
    <w:p w:rsidR="00975921" w:rsidRPr="008309CD" w:rsidRDefault="00975921" w:rsidP="006D5945">
      <w:pPr>
        <w:pStyle w:val="ConsPlusNormal"/>
        <w:ind w:firstLine="709"/>
        <w:jc w:val="both"/>
        <w:rPr>
          <w:rFonts w:ascii="Times New Roman" w:hAnsi="Times New Roman" w:cs="Times New Roman"/>
          <w:bCs/>
          <w:sz w:val="27"/>
          <w:szCs w:val="27"/>
        </w:rPr>
      </w:pPr>
      <w:r w:rsidRPr="008309CD">
        <w:rPr>
          <w:rFonts w:ascii="Times New Roman" w:hAnsi="Times New Roman" w:cs="Times New Roman"/>
          <w:bCs/>
          <w:sz w:val="27"/>
          <w:szCs w:val="27"/>
        </w:rPr>
        <w:t xml:space="preserve">4) дата окончания срока рассмотрения первых частей - </w:t>
      </w:r>
      <w:r w:rsidR="00D41894" w:rsidRPr="00D41894">
        <w:rPr>
          <w:rStyle w:val="sectioninfo"/>
          <w:rFonts w:ascii="Times New Roman" w:hAnsi="Times New Roman" w:cs="Times New Roman"/>
          <w:sz w:val="27"/>
          <w:szCs w:val="27"/>
        </w:rPr>
        <w:t>17.07.2020</w:t>
      </w:r>
      <w:r w:rsidRPr="008309CD">
        <w:rPr>
          <w:rFonts w:ascii="Times New Roman" w:hAnsi="Times New Roman" w:cs="Times New Roman"/>
          <w:bCs/>
          <w:sz w:val="27"/>
          <w:szCs w:val="27"/>
        </w:rPr>
        <w:t>;</w:t>
      </w:r>
    </w:p>
    <w:p w:rsidR="00975921" w:rsidRPr="008309CD" w:rsidRDefault="00975921" w:rsidP="006D5945">
      <w:pPr>
        <w:pStyle w:val="ConsPlusNormal"/>
        <w:ind w:firstLine="709"/>
        <w:jc w:val="both"/>
        <w:rPr>
          <w:rFonts w:ascii="Times New Roman" w:hAnsi="Times New Roman" w:cs="Times New Roman"/>
          <w:bCs/>
          <w:sz w:val="27"/>
          <w:szCs w:val="27"/>
        </w:rPr>
      </w:pPr>
      <w:r w:rsidRPr="008309CD">
        <w:rPr>
          <w:rFonts w:ascii="Times New Roman" w:hAnsi="Times New Roman" w:cs="Times New Roman"/>
          <w:bCs/>
          <w:sz w:val="27"/>
          <w:szCs w:val="27"/>
        </w:rPr>
        <w:t xml:space="preserve">5) дата проведения аукциона в электронной форме - </w:t>
      </w:r>
      <w:r w:rsidR="00D41894">
        <w:rPr>
          <w:rStyle w:val="sectioninfo"/>
          <w:rFonts w:ascii="Times New Roman" w:hAnsi="Times New Roman" w:cs="Times New Roman"/>
          <w:sz w:val="27"/>
          <w:szCs w:val="27"/>
        </w:rPr>
        <w:t>20</w:t>
      </w:r>
      <w:r w:rsidR="00D41894" w:rsidRPr="00D41894">
        <w:rPr>
          <w:rStyle w:val="sectioninfo"/>
          <w:rFonts w:ascii="Times New Roman" w:hAnsi="Times New Roman" w:cs="Times New Roman"/>
          <w:sz w:val="27"/>
          <w:szCs w:val="27"/>
        </w:rPr>
        <w:t>.07.2020</w:t>
      </w:r>
      <w:r w:rsidRPr="008309CD">
        <w:rPr>
          <w:rFonts w:ascii="Times New Roman" w:hAnsi="Times New Roman" w:cs="Times New Roman"/>
          <w:bCs/>
          <w:sz w:val="27"/>
          <w:szCs w:val="27"/>
        </w:rPr>
        <w:t>;</w:t>
      </w:r>
    </w:p>
    <w:p w:rsidR="00BB3F62" w:rsidRPr="008309CD" w:rsidRDefault="00975921" w:rsidP="006D5945">
      <w:pPr>
        <w:pStyle w:val="ConsPlusNormal"/>
        <w:ind w:firstLine="709"/>
        <w:jc w:val="both"/>
        <w:rPr>
          <w:rFonts w:ascii="Times New Roman" w:hAnsi="Times New Roman" w:cs="Times New Roman"/>
          <w:bCs/>
          <w:sz w:val="27"/>
          <w:szCs w:val="27"/>
        </w:rPr>
      </w:pPr>
      <w:r w:rsidRPr="008309CD">
        <w:rPr>
          <w:rFonts w:ascii="Times New Roman" w:hAnsi="Times New Roman" w:cs="Times New Roman"/>
          <w:bCs/>
          <w:sz w:val="27"/>
          <w:szCs w:val="27"/>
        </w:rPr>
        <w:t xml:space="preserve">Жалоба подана в соответствии с Законом о контрактной системе, с соблюдением требований, предусмотренных статьей 105 Закона о контрактной системе. </w:t>
      </w:r>
    </w:p>
    <w:p w:rsidR="00BB3F62" w:rsidRDefault="00B625DE" w:rsidP="006D5945">
      <w:pPr>
        <w:pStyle w:val="ConsPlusNormal"/>
        <w:ind w:firstLine="709"/>
        <w:jc w:val="both"/>
        <w:rPr>
          <w:rFonts w:ascii="Times New Roman" w:hAnsi="Times New Roman" w:cs="Times New Roman"/>
          <w:bCs/>
          <w:sz w:val="27"/>
          <w:szCs w:val="27"/>
        </w:rPr>
      </w:pPr>
      <w:r w:rsidRPr="008309CD">
        <w:rPr>
          <w:rFonts w:ascii="Times New Roman" w:hAnsi="Times New Roman" w:cs="Times New Roman"/>
          <w:bCs/>
          <w:sz w:val="27"/>
          <w:szCs w:val="27"/>
        </w:rPr>
        <w:t>В свое</w:t>
      </w:r>
      <w:r w:rsidR="00D41894">
        <w:rPr>
          <w:rFonts w:ascii="Times New Roman" w:hAnsi="Times New Roman" w:cs="Times New Roman"/>
          <w:bCs/>
          <w:sz w:val="27"/>
          <w:szCs w:val="27"/>
        </w:rPr>
        <w:t>й жалобе Заявитель сообщил, что</w:t>
      </w:r>
      <w:r w:rsidR="008F7E4A">
        <w:rPr>
          <w:rFonts w:ascii="Times New Roman" w:hAnsi="Times New Roman" w:cs="Times New Roman"/>
          <w:bCs/>
          <w:sz w:val="27"/>
          <w:szCs w:val="27"/>
        </w:rPr>
        <w:t xml:space="preserve"> Аукционная</w:t>
      </w:r>
      <w:r w:rsidR="009A08C8" w:rsidRPr="009A08C8">
        <w:t xml:space="preserve"> </w:t>
      </w:r>
      <w:r w:rsidR="009A08C8" w:rsidRPr="009A08C8">
        <w:rPr>
          <w:rFonts w:ascii="Times New Roman" w:hAnsi="Times New Roman" w:cs="Times New Roman"/>
          <w:bCs/>
          <w:sz w:val="27"/>
          <w:szCs w:val="27"/>
        </w:rPr>
        <w:t>комиссия при рассмотрении заявок участников закупк</w:t>
      </w:r>
      <w:r w:rsidR="009A08C8">
        <w:rPr>
          <w:rFonts w:ascii="Times New Roman" w:hAnsi="Times New Roman" w:cs="Times New Roman"/>
          <w:bCs/>
          <w:sz w:val="27"/>
          <w:szCs w:val="27"/>
        </w:rPr>
        <w:t xml:space="preserve">и № 0190300002120000263 приняла </w:t>
      </w:r>
      <w:r w:rsidR="009A08C8" w:rsidRPr="009A08C8">
        <w:rPr>
          <w:rFonts w:ascii="Times New Roman" w:hAnsi="Times New Roman" w:cs="Times New Roman"/>
          <w:bCs/>
          <w:sz w:val="27"/>
          <w:szCs w:val="27"/>
        </w:rPr>
        <w:t>решение о несоответствии заявки Общества с ограниченной ответственностью «Стройгеопроект» требованиям, установленным п. 2 ч. 6 ст. 69 Закона № 44-ФЗ и п. 6 ч. 5.1. раздела 5 документации об открытом аукционе, на основании информации из реестра недобросовестных поставщиков, предусмотренном Законом № 223-ФЗ</w:t>
      </w:r>
      <w:r w:rsidR="009A08C8">
        <w:rPr>
          <w:rFonts w:ascii="Times New Roman" w:hAnsi="Times New Roman" w:cs="Times New Roman"/>
          <w:bCs/>
          <w:sz w:val="27"/>
          <w:szCs w:val="27"/>
        </w:rPr>
        <w:t xml:space="preserve"> неправомерно. </w:t>
      </w:r>
    </w:p>
    <w:p w:rsidR="009A08C8" w:rsidRPr="009A08C8" w:rsidRDefault="009A08C8" w:rsidP="009A08C8">
      <w:pPr>
        <w:pStyle w:val="ConsPlusNormal"/>
        <w:ind w:firstLine="709"/>
        <w:jc w:val="both"/>
        <w:rPr>
          <w:rFonts w:ascii="Times New Roman" w:hAnsi="Times New Roman" w:cs="Times New Roman"/>
          <w:bCs/>
          <w:sz w:val="27"/>
          <w:szCs w:val="27"/>
        </w:rPr>
      </w:pPr>
      <w:r>
        <w:rPr>
          <w:rFonts w:ascii="Times New Roman" w:hAnsi="Times New Roman" w:cs="Times New Roman"/>
          <w:bCs/>
          <w:sz w:val="27"/>
          <w:szCs w:val="27"/>
        </w:rPr>
        <w:t>Из возражений Уполномоченного органа следует, что в</w:t>
      </w:r>
      <w:r w:rsidRPr="009A08C8">
        <w:rPr>
          <w:rFonts w:ascii="Times New Roman" w:hAnsi="Times New Roman" w:cs="Times New Roman"/>
          <w:bCs/>
          <w:sz w:val="27"/>
          <w:szCs w:val="27"/>
        </w:rPr>
        <w:t xml:space="preserve"> подпункте 6 пункта 5.1 документации об аукционе по определению поставщика (подрядчика, исполнителя) на выполнение проектно-изыскательских работ по объекту «Улица Набережная, г. Салехард (от лодочной станции до речного порта)» установлено требование об отсутствии в предусмотренном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D41894" w:rsidRDefault="009A08C8" w:rsidP="009A08C8">
      <w:pPr>
        <w:pStyle w:val="ConsPlusNormal"/>
        <w:ind w:firstLine="709"/>
        <w:jc w:val="both"/>
        <w:rPr>
          <w:rFonts w:ascii="Times New Roman" w:hAnsi="Times New Roman" w:cs="Times New Roman"/>
          <w:bCs/>
          <w:sz w:val="27"/>
          <w:szCs w:val="27"/>
        </w:rPr>
      </w:pPr>
      <w:r w:rsidRPr="009A08C8">
        <w:rPr>
          <w:rFonts w:ascii="Times New Roman" w:hAnsi="Times New Roman" w:cs="Times New Roman"/>
          <w:bCs/>
          <w:sz w:val="27"/>
          <w:szCs w:val="27"/>
        </w:rPr>
        <w:lastRenderedPageBreak/>
        <w:t>В связи отсутствием ссылок на конкретный Федеральный закон, данное требование распространяется на участников закупки включенных в реестр недобросовестных поставщиков, предусмотренный Федеральными законами №44- ФЗ и №223-Ф3.</w:t>
      </w:r>
    </w:p>
    <w:p w:rsidR="00C01900" w:rsidRDefault="009A08C8" w:rsidP="009A08C8">
      <w:pPr>
        <w:pStyle w:val="ConsPlusNormal"/>
        <w:ind w:firstLine="709"/>
        <w:jc w:val="both"/>
        <w:rPr>
          <w:rFonts w:ascii="Times New Roman" w:hAnsi="Times New Roman" w:cs="Times New Roman"/>
          <w:bCs/>
          <w:sz w:val="27"/>
          <w:szCs w:val="27"/>
        </w:rPr>
      </w:pPr>
      <w:r w:rsidRPr="009A08C8">
        <w:rPr>
          <w:rFonts w:ascii="Times New Roman" w:hAnsi="Times New Roman" w:cs="Times New Roman"/>
          <w:bCs/>
          <w:sz w:val="27"/>
          <w:szCs w:val="27"/>
        </w:rPr>
        <w:t>Таким образом, в случае если в документации о закупке установлено требование к участникам закупки в соответствии с частью 1.1 статьи 31 Закона о контрактной системе, комиссия заказчика отстраняет не соответствующего требованиям участника, сведения о котором находятся в Реестре недобросовестных поставщиков.</w:t>
      </w:r>
    </w:p>
    <w:p w:rsidR="009A08C8" w:rsidRPr="009A08C8" w:rsidRDefault="009A08C8" w:rsidP="009A08C8">
      <w:pPr>
        <w:pStyle w:val="ConsPlusNormal"/>
        <w:ind w:firstLine="709"/>
        <w:jc w:val="both"/>
        <w:rPr>
          <w:rFonts w:ascii="Times New Roman" w:hAnsi="Times New Roman" w:cs="Times New Roman"/>
          <w:bCs/>
          <w:sz w:val="27"/>
          <w:szCs w:val="27"/>
        </w:rPr>
      </w:pPr>
    </w:p>
    <w:p w:rsidR="006F35D0" w:rsidRPr="008309CD" w:rsidRDefault="006F35D0" w:rsidP="006D5945">
      <w:pPr>
        <w:autoSpaceDE w:val="0"/>
        <w:autoSpaceDN w:val="0"/>
        <w:adjustRightInd w:val="0"/>
        <w:ind w:firstLine="709"/>
        <w:jc w:val="both"/>
        <w:rPr>
          <w:sz w:val="27"/>
          <w:szCs w:val="27"/>
        </w:rPr>
      </w:pPr>
      <w:r w:rsidRPr="008309CD">
        <w:rPr>
          <w:sz w:val="27"/>
          <w:szCs w:val="27"/>
        </w:rPr>
        <w:t>Проанализировав материалы дела, доводы на жалобу, проведя, в соответствии с п. 1 ч. 15 ст. 99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rsidR="006F35D0" w:rsidRPr="008309CD" w:rsidRDefault="006F35D0" w:rsidP="006D5945">
      <w:pPr>
        <w:autoSpaceDE w:val="0"/>
        <w:autoSpaceDN w:val="0"/>
        <w:adjustRightInd w:val="0"/>
        <w:ind w:firstLine="709"/>
        <w:jc w:val="both"/>
        <w:rPr>
          <w:sz w:val="27"/>
          <w:szCs w:val="27"/>
        </w:rPr>
      </w:pPr>
      <w:r w:rsidRPr="008309CD">
        <w:rPr>
          <w:sz w:val="27"/>
          <w:szCs w:val="27"/>
        </w:rPr>
        <w:t>Пунктом 2 части 1 статьи 64 Закона о контрактной системе предусмотрено,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w:t>
      </w:r>
    </w:p>
    <w:p w:rsidR="006F35D0" w:rsidRDefault="006F35D0" w:rsidP="006D5945">
      <w:pPr>
        <w:autoSpaceDE w:val="0"/>
        <w:autoSpaceDN w:val="0"/>
        <w:adjustRightInd w:val="0"/>
        <w:ind w:firstLine="709"/>
        <w:jc w:val="both"/>
        <w:rPr>
          <w:sz w:val="27"/>
          <w:szCs w:val="27"/>
        </w:rPr>
      </w:pPr>
      <w:r w:rsidRPr="008309CD">
        <w:rPr>
          <w:sz w:val="27"/>
          <w:szCs w:val="27"/>
        </w:rPr>
        <w:t>Согласно пункту 3 части 5 статьи 66 Закона о контрактной системе вторая часть заявки на участие в электронном аукционе должна содержать, в том числе,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
    <w:p w:rsidR="009A08C8" w:rsidRPr="008309CD" w:rsidRDefault="009A08C8" w:rsidP="006D5945">
      <w:pPr>
        <w:autoSpaceDE w:val="0"/>
        <w:autoSpaceDN w:val="0"/>
        <w:adjustRightInd w:val="0"/>
        <w:ind w:firstLine="709"/>
        <w:jc w:val="both"/>
        <w:rPr>
          <w:sz w:val="27"/>
          <w:szCs w:val="27"/>
        </w:rPr>
      </w:pPr>
      <w:r w:rsidRPr="009A08C8">
        <w:rPr>
          <w:sz w:val="27"/>
          <w:szCs w:val="27"/>
        </w:rPr>
        <w:t>В соответствии с ч. 6 ст. 66 Закона о закупках,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r>
        <w:rPr>
          <w:sz w:val="27"/>
          <w:szCs w:val="27"/>
        </w:rPr>
        <w:t xml:space="preserve"> </w:t>
      </w:r>
    </w:p>
    <w:p w:rsidR="00130F7A" w:rsidRPr="008309CD" w:rsidRDefault="00130F7A" w:rsidP="006D5945">
      <w:pPr>
        <w:autoSpaceDE w:val="0"/>
        <w:autoSpaceDN w:val="0"/>
        <w:adjustRightInd w:val="0"/>
        <w:ind w:firstLine="709"/>
        <w:jc w:val="both"/>
        <w:rPr>
          <w:sz w:val="27"/>
          <w:szCs w:val="27"/>
        </w:rPr>
      </w:pPr>
      <w:r w:rsidRPr="008309CD">
        <w:rPr>
          <w:sz w:val="27"/>
          <w:szCs w:val="27"/>
        </w:rPr>
        <w:t xml:space="preserve">В соответствии с </w:t>
      </w:r>
      <w:hyperlink r:id="rId12" w:history="1">
        <w:r w:rsidRPr="008309CD">
          <w:rPr>
            <w:rStyle w:val="a3"/>
            <w:color w:val="auto"/>
            <w:sz w:val="27"/>
            <w:szCs w:val="27"/>
            <w:u w:val="none"/>
          </w:rPr>
          <w:t>частью 1 статьи 69</w:t>
        </w:r>
      </w:hyperlink>
      <w:r w:rsidRPr="008309CD">
        <w:rPr>
          <w:sz w:val="27"/>
          <w:szCs w:val="27"/>
        </w:rPr>
        <w:t xml:space="preserve">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r:id="rId13" w:history="1">
        <w:r w:rsidRPr="008309CD">
          <w:rPr>
            <w:rStyle w:val="a3"/>
            <w:color w:val="auto"/>
            <w:sz w:val="27"/>
            <w:szCs w:val="27"/>
            <w:u w:val="none"/>
          </w:rPr>
          <w:t>частью 19 статьи 68</w:t>
        </w:r>
      </w:hyperlink>
      <w:r w:rsidRPr="008309CD">
        <w:rPr>
          <w:sz w:val="27"/>
          <w:szCs w:val="27"/>
        </w:rPr>
        <w:t xml:space="preserve"> Закона о контрактной системе, в части соответствия их требованиям, установленным документацией о таком аукционе.</w:t>
      </w:r>
    </w:p>
    <w:p w:rsidR="00130F7A" w:rsidRPr="008309CD" w:rsidRDefault="00130F7A" w:rsidP="006D5945">
      <w:pPr>
        <w:autoSpaceDE w:val="0"/>
        <w:autoSpaceDN w:val="0"/>
        <w:adjustRightInd w:val="0"/>
        <w:ind w:firstLine="709"/>
        <w:jc w:val="both"/>
        <w:rPr>
          <w:sz w:val="27"/>
          <w:szCs w:val="27"/>
        </w:rPr>
      </w:pPr>
      <w:r w:rsidRPr="008309CD">
        <w:rPr>
          <w:sz w:val="27"/>
          <w:szCs w:val="27"/>
        </w:rPr>
        <w:t xml:space="preserve">Согласно </w:t>
      </w:r>
      <w:hyperlink r:id="rId14" w:history="1">
        <w:r w:rsidRPr="008309CD">
          <w:rPr>
            <w:rStyle w:val="a3"/>
            <w:color w:val="auto"/>
            <w:sz w:val="27"/>
            <w:szCs w:val="27"/>
            <w:u w:val="none"/>
          </w:rPr>
          <w:t>части 2 статьи 69</w:t>
        </w:r>
      </w:hyperlink>
      <w:r w:rsidRPr="008309CD">
        <w:rPr>
          <w:sz w:val="27"/>
          <w:szCs w:val="27"/>
        </w:rPr>
        <w:t xml:space="preserve">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w:t>
      </w:r>
      <w:hyperlink r:id="rId15" w:history="1">
        <w:r w:rsidRPr="008309CD">
          <w:rPr>
            <w:rStyle w:val="a3"/>
            <w:color w:val="auto"/>
            <w:sz w:val="27"/>
            <w:szCs w:val="27"/>
            <w:u w:val="none"/>
          </w:rPr>
          <w:t>статьей 69</w:t>
        </w:r>
      </w:hyperlink>
      <w:r w:rsidRPr="008309CD">
        <w:rPr>
          <w:sz w:val="27"/>
          <w:szCs w:val="27"/>
        </w:rPr>
        <w:t xml:space="preserve">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130F7A" w:rsidRPr="008309CD" w:rsidRDefault="00130F7A" w:rsidP="006D5945">
      <w:pPr>
        <w:autoSpaceDE w:val="0"/>
        <w:autoSpaceDN w:val="0"/>
        <w:adjustRightInd w:val="0"/>
        <w:ind w:firstLine="709"/>
        <w:jc w:val="both"/>
        <w:rPr>
          <w:sz w:val="27"/>
          <w:szCs w:val="27"/>
        </w:rPr>
      </w:pPr>
      <w:r w:rsidRPr="008309CD">
        <w:rPr>
          <w:sz w:val="27"/>
          <w:szCs w:val="27"/>
        </w:rPr>
        <w:lastRenderedPageBreak/>
        <w:t xml:space="preserve">В соответствии с </w:t>
      </w:r>
      <w:hyperlink r:id="rId16" w:history="1">
        <w:r w:rsidRPr="008309CD">
          <w:rPr>
            <w:rStyle w:val="a3"/>
            <w:color w:val="auto"/>
            <w:sz w:val="27"/>
            <w:szCs w:val="27"/>
            <w:u w:val="none"/>
          </w:rPr>
          <w:t>частью 6 статьи 69</w:t>
        </w:r>
      </w:hyperlink>
      <w:r w:rsidRPr="008309CD">
        <w:rPr>
          <w:sz w:val="27"/>
          <w:szCs w:val="27"/>
        </w:rPr>
        <w:t xml:space="preserve">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130F7A" w:rsidRPr="008309CD" w:rsidRDefault="00130F7A" w:rsidP="006D5945">
      <w:pPr>
        <w:autoSpaceDE w:val="0"/>
        <w:autoSpaceDN w:val="0"/>
        <w:adjustRightInd w:val="0"/>
        <w:ind w:firstLine="709"/>
        <w:jc w:val="both"/>
        <w:rPr>
          <w:sz w:val="27"/>
          <w:szCs w:val="27"/>
        </w:rPr>
      </w:pPr>
      <w:r w:rsidRPr="008309CD">
        <w:rPr>
          <w:sz w:val="27"/>
          <w:szCs w:val="27"/>
        </w:rPr>
        <w:t xml:space="preserve">1) непредставления документов и информации, которые предусмотрены </w:t>
      </w:r>
      <w:hyperlink r:id="rId17" w:history="1">
        <w:r w:rsidRPr="008309CD">
          <w:rPr>
            <w:rStyle w:val="a3"/>
            <w:color w:val="auto"/>
            <w:sz w:val="27"/>
            <w:szCs w:val="27"/>
            <w:u w:val="none"/>
          </w:rPr>
          <w:t>пунктами 1</w:t>
        </w:r>
      </w:hyperlink>
      <w:r w:rsidRPr="008309CD">
        <w:rPr>
          <w:sz w:val="27"/>
          <w:szCs w:val="27"/>
        </w:rPr>
        <w:t xml:space="preserve">, </w:t>
      </w:r>
      <w:hyperlink r:id="rId18" w:history="1">
        <w:r w:rsidRPr="008309CD">
          <w:rPr>
            <w:rStyle w:val="a3"/>
            <w:color w:val="auto"/>
            <w:sz w:val="27"/>
            <w:szCs w:val="27"/>
            <w:u w:val="none"/>
          </w:rPr>
          <w:t>3</w:t>
        </w:r>
      </w:hyperlink>
      <w:r w:rsidRPr="008309CD">
        <w:rPr>
          <w:sz w:val="27"/>
          <w:szCs w:val="27"/>
        </w:rPr>
        <w:t xml:space="preserve"> - </w:t>
      </w:r>
      <w:hyperlink r:id="rId19" w:history="1">
        <w:r w:rsidRPr="008309CD">
          <w:rPr>
            <w:rStyle w:val="a3"/>
            <w:color w:val="auto"/>
            <w:sz w:val="27"/>
            <w:szCs w:val="27"/>
            <w:u w:val="none"/>
          </w:rPr>
          <w:t>5</w:t>
        </w:r>
      </w:hyperlink>
      <w:r w:rsidRPr="008309CD">
        <w:rPr>
          <w:sz w:val="27"/>
          <w:szCs w:val="27"/>
        </w:rPr>
        <w:t xml:space="preserve">, </w:t>
      </w:r>
      <w:hyperlink r:id="rId20" w:history="1">
        <w:r w:rsidRPr="008309CD">
          <w:rPr>
            <w:rStyle w:val="a3"/>
            <w:color w:val="auto"/>
            <w:sz w:val="27"/>
            <w:szCs w:val="27"/>
            <w:u w:val="none"/>
          </w:rPr>
          <w:t>7</w:t>
        </w:r>
      </w:hyperlink>
      <w:r w:rsidRPr="008309CD">
        <w:rPr>
          <w:sz w:val="27"/>
          <w:szCs w:val="27"/>
        </w:rPr>
        <w:t xml:space="preserve"> и </w:t>
      </w:r>
      <w:hyperlink r:id="rId21" w:history="1">
        <w:r w:rsidRPr="008309CD">
          <w:rPr>
            <w:rStyle w:val="a3"/>
            <w:color w:val="auto"/>
            <w:sz w:val="27"/>
            <w:szCs w:val="27"/>
            <w:u w:val="none"/>
          </w:rPr>
          <w:t>8 части 2 статьи 62</w:t>
        </w:r>
      </w:hyperlink>
      <w:r w:rsidRPr="008309CD">
        <w:rPr>
          <w:sz w:val="27"/>
          <w:szCs w:val="27"/>
        </w:rPr>
        <w:t xml:space="preserve">, </w:t>
      </w:r>
      <w:hyperlink r:id="rId22" w:history="1">
        <w:r w:rsidRPr="008309CD">
          <w:rPr>
            <w:rStyle w:val="a3"/>
            <w:color w:val="auto"/>
            <w:sz w:val="27"/>
            <w:szCs w:val="27"/>
            <w:u w:val="none"/>
          </w:rPr>
          <w:t>частями 3</w:t>
        </w:r>
      </w:hyperlink>
      <w:r w:rsidRPr="008309CD">
        <w:rPr>
          <w:sz w:val="27"/>
          <w:szCs w:val="27"/>
        </w:rPr>
        <w:t xml:space="preserve"> и </w:t>
      </w:r>
      <w:hyperlink r:id="rId23" w:history="1">
        <w:r w:rsidRPr="008309CD">
          <w:rPr>
            <w:rStyle w:val="a3"/>
            <w:color w:val="auto"/>
            <w:sz w:val="27"/>
            <w:szCs w:val="27"/>
            <w:u w:val="none"/>
          </w:rPr>
          <w:t>5 статьи 66</w:t>
        </w:r>
      </w:hyperlink>
      <w:r w:rsidRPr="008309CD">
        <w:rPr>
          <w:sz w:val="27"/>
          <w:szCs w:val="27"/>
        </w:rPr>
        <w:t xml:space="preserve">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втаком аукционе;</w:t>
      </w:r>
    </w:p>
    <w:p w:rsidR="00130F7A" w:rsidRPr="008309CD" w:rsidRDefault="00130F7A" w:rsidP="006D5945">
      <w:pPr>
        <w:autoSpaceDE w:val="0"/>
        <w:autoSpaceDN w:val="0"/>
        <w:adjustRightInd w:val="0"/>
        <w:ind w:firstLine="709"/>
        <w:jc w:val="both"/>
        <w:rPr>
          <w:sz w:val="27"/>
          <w:szCs w:val="27"/>
        </w:rPr>
      </w:pPr>
      <w:r w:rsidRPr="008309CD">
        <w:rPr>
          <w:sz w:val="27"/>
          <w:szCs w:val="27"/>
        </w:rPr>
        <w:t xml:space="preserve">2) несоответствия участника такого аукциона требованиям, установленным в соответствии с </w:t>
      </w:r>
      <w:hyperlink r:id="rId24" w:history="1">
        <w:r w:rsidRPr="008309CD">
          <w:rPr>
            <w:rStyle w:val="a3"/>
            <w:color w:val="auto"/>
            <w:sz w:val="27"/>
            <w:szCs w:val="27"/>
            <w:u w:val="none"/>
          </w:rPr>
          <w:t>частью 1</w:t>
        </w:r>
      </w:hyperlink>
      <w:r w:rsidRPr="008309CD">
        <w:rPr>
          <w:sz w:val="27"/>
          <w:szCs w:val="27"/>
        </w:rPr>
        <w:t xml:space="preserve">, </w:t>
      </w:r>
      <w:hyperlink r:id="rId25" w:history="1">
        <w:r w:rsidRPr="008309CD">
          <w:rPr>
            <w:rStyle w:val="a3"/>
            <w:color w:val="auto"/>
            <w:sz w:val="27"/>
            <w:szCs w:val="27"/>
            <w:u w:val="none"/>
          </w:rPr>
          <w:t>частями 1.1</w:t>
        </w:r>
      </w:hyperlink>
      <w:r w:rsidRPr="008309CD">
        <w:rPr>
          <w:sz w:val="27"/>
          <w:szCs w:val="27"/>
        </w:rPr>
        <w:t xml:space="preserve">, </w:t>
      </w:r>
      <w:hyperlink r:id="rId26" w:history="1">
        <w:r w:rsidRPr="008309CD">
          <w:rPr>
            <w:rStyle w:val="a3"/>
            <w:color w:val="auto"/>
            <w:sz w:val="27"/>
            <w:szCs w:val="27"/>
            <w:u w:val="none"/>
          </w:rPr>
          <w:t>2</w:t>
        </w:r>
      </w:hyperlink>
      <w:r w:rsidRPr="008309CD">
        <w:rPr>
          <w:sz w:val="27"/>
          <w:szCs w:val="27"/>
        </w:rPr>
        <w:t xml:space="preserve"> и </w:t>
      </w:r>
      <w:hyperlink r:id="rId27" w:history="1">
        <w:r w:rsidRPr="008309CD">
          <w:rPr>
            <w:rStyle w:val="a3"/>
            <w:color w:val="auto"/>
            <w:sz w:val="27"/>
            <w:szCs w:val="27"/>
            <w:u w:val="none"/>
          </w:rPr>
          <w:t>2.1</w:t>
        </w:r>
      </w:hyperlink>
      <w:r w:rsidRPr="008309CD">
        <w:rPr>
          <w:sz w:val="27"/>
          <w:szCs w:val="27"/>
        </w:rPr>
        <w:t xml:space="preserve"> (при наличии таких требований) статьи 31 Закона о контрактной системе.</w:t>
      </w:r>
    </w:p>
    <w:p w:rsidR="003F4AB7" w:rsidRDefault="00130F7A" w:rsidP="006D5945">
      <w:pPr>
        <w:autoSpaceDE w:val="0"/>
        <w:autoSpaceDN w:val="0"/>
        <w:adjustRightInd w:val="0"/>
        <w:ind w:firstLine="709"/>
        <w:jc w:val="both"/>
        <w:rPr>
          <w:sz w:val="27"/>
          <w:szCs w:val="27"/>
        </w:rPr>
      </w:pPr>
      <w:r w:rsidRPr="008309CD">
        <w:rPr>
          <w:sz w:val="27"/>
          <w:szCs w:val="27"/>
        </w:rPr>
        <w:t xml:space="preserve">В силу </w:t>
      </w:r>
      <w:hyperlink r:id="rId28" w:history="1">
        <w:r w:rsidRPr="008309CD">
          <w:rPr>
            <w:rStyle w:val="a3"/>
            <w:color w:val="auto"/>
            <w:sz w:val="27"/>
            <w:szCs w:val="27"/>
            <w:u w:val="none"/>
          </w:rPr>
          <w:t>части 7 статьи 69</w:t>
        </w:r>
      </w:hyperlink>
      <w:r w:rsidRPr="008309CD">
        <w:rPr>
          <w:sz w:val="27"/>
          <w:szCs w:val="27"/>
        </w:rPr>
        <w:t xml:space="preserve">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29" w:history="1">
        <w:r w:rsidRPr="008309CD">
          <w:rPr>
            <w:rStyle w:val="a3"/>
            <w:color w:val="auto"/>
            <w:sz w:val="27"/>
            <w:szCs w:val="27"/>
            <w:u w:val="none"/>
          </w:rPr>
          <w:t>частью 6 статьи 69</w:t>
        </w:r>
      </w:hyperlink>
      <w:r w:rsidRPr="008309CD">
        <w:rPr>
          <w:sz w:val="27"/>
          <w:szCs w:val="27"/>
        </w:rPr>
        <w:t xml:space="preserve"> Закона о контрактной системе, не допускается.</w:t>
      </w:r>
    </w:p>
    <w:p w:rsidR="009A08C8" w:rsidRPr="008309CD" w:rsidRDefault="009A08C8" w:rsidP="006D5945">
      <w:pPr>
        <w:autoSpaceDE w:val="0"/>
        <w:autoSpaceDN w:val="0"/>
        <w:adjustRightInd w:val="0"/>
        <w:ind w:firstLine="709"/>
        <w:jc w:val="both"/>
        <w:rPr>
          <w:sz w:val="27"/>
          <w:szCs w:val="27"/>
        </w:rPr>
      </w:pPr>
      <w:r w:rsidRPr="009A08C8">
        <w:rPr>
          <w:sz w:val="27"/>
          <w:szCs w:val="27"/>
        </w:rPr>
        <w:t xml:space="preserve">Исходя из указанного выше следует, что Законом о </w:t>
      </w:r>
      <w:r>
        <w:rPr>
          <w:sz w:val="27"/>
          <w:szCs w:val="27"/>
        </w:rPr>
        <w:t>контрактной системе</w:t>
      </w:r>
      <w:r w:rsidRPr="009A08C8">
        <w:rPr>
          <w:sz w:val="27"/>
          <w:szCs w:val="27"/>
        </w:rPr>
        <w:t xml:space="preserve"> однозначно определены основания для признания второй части заявки участника закупки несоответствующей требованиям аукционной документации.</w:t>
      </w:r>
    </w:p>
    <w:p w:rsidR="009A08C8" w:rsidRPr="009A08C8" w:rsidRDefault="00653FDA" w:rsidP="009A08C8">
      <w:pPr>
        <w:autoSpaceDE w:val="0"/>
        <w:autoSpaceDN w:val="0"/>
        <w:adjustRightInd w:val="0"/>
        <w:ind w:firstLine="709"/>
        <w:jc w:val="both"/>
        <w:rPr>
          <w:sz w:val="27"/>
          <w:szCs w:val="27"/>
        </w:rPr>
      </w:pPr>
      <w:r w:rsidRPr="008309CD">
        <w:rPr>
          <w:sz w:val="27"/>
          <w:szCs w:val="27"/>
        </w:rPr>
        <w:t xml:space="preserve">В соответствии с </w:t>
      </w:r>
      <w:r w:rsidR="009A08C8" w:rsidRPr="009A08C8">
        <w:rPr>
          <w:sz w:val="27"/>
          <w:szCs w:val="27"/>
        </w:rPr>
        <w:t>Протокол</w:t>
      </w:r>
      <w:r w:rsidR="009A08C8">
        <w:rPr>
          <w:sz w:val="27"/>
          <w:szCs w:val="27"/>
        </w:rPr>
        <w:t>ом</w:t>
      </w:r>
      <w:r w:rsidR="009A08C8" w:rsidRPr="009A08C8">
        <w:rPr>
          <w:sz w:val="27"/>
          <w:szCs w:val="27"/>
        </w:rPr>
        <w:t xml:space="preserve"> подведения итогов электронного аукциона от 21.07.2020 №0190300002120000263-3 </w:t>
      </w:r>
      <w:r w:rsidRPr="008309CD">
        <w:rPr>
          <w:sz w:val="27"/>
          <w:szCs w:val="27"/>
        </w:rPr>
        <w:t>заявк</w:t>
      </w:r>
      <w:r w:rsidR="00837035" w:rsidRPr="008309CD">
        <w:rPr>
          <w:sz w:val="27"/>
          <w:szCs w:val="27"/>
        </w:rPr>
        <w:t xml:space="preserve">а </w:t>
      </w:r>
      <w:r w:rsidR="009A08C8">
        <w:rPr>
          <w:sz w:val="27"/>
          <w:szCs w:val="27"/>
        </w:rPr>
        <w:t>Заявителя была отклонена</w:t>
      </w:r>
      <w:r w:rsidR="009A08C8" w:rsidRPr="009A08C8">
        <w:t xml:space="preserve"> </w:t>
      </w:r>
      <w:r w:rsidR="009A08C8">
        <w:t xml:space="preserve">по </w:t>
      </w:r>
      <w:r w:rsidR="009A08C8" w:rsidRPr="009A08C8">
        <w:rPr>
          <w:sz w:val="27"/>
          <w:szCs w:val="27"/>
        </w:rPr>
        <w:t>пункт</w:t>
      </w:r>
      <w:r w:rsidR="009A08C8">
        <w:rPr>
          <w:sz w:val="27"/>
          <w:szCs w:val="27"/>
        </w:rPr>
        <w:t>у</w:t>
      </w:r>
      <w:r w:rsidR="009A08C8" w:rsidRPr="009A08C8">
        <w:rPr>
          <w:sz w:val="27"/>
          <w:szCs w:val="27"/>
        </w:rPr>
        <w:t xml:space="preserve"> 6 части 5.1. раздела 5 документации об электронном аукционе:</w:t>
      </w:r>
      <w:r w:rsidR="009A08C8">
        <w:rPr>
          <w:sz w:val="27"/>
          <w:szCs w:val="27"/>
        </w:rPr>
        <w:t xml:space="preserve"> н</w:t>
      </w:r>
      <w:r w:rsidR="009A08C8" w:rsidRPr="009A08C8">
        <w:rPr>
          <w:sz w:val="27"/>
          <w:szCs w:val="27"/>
        </w:rPr>
        <w:t>а основании Информации из реестра недобросовестных поставщиков (Справка о нахождении в Реестре недобросовестных поставщиков 223-ФЗ сведений о недобросовестном участнике закупки, поставщике (исполнителе, подрядчике):</w:t>
      </w:r>
    </w:p>
    <w:p w:rsidR="009A08C8" w:rsidRDefault="009A08C8" w:rsidP="009A08C8">
      <w:pPr>
        <w:autoSpaceDE w:val="0"/>
        <w:autoSpaceDN w:val="0"/>
        <w:adjustRightInd w:val="0"/>
        <w:ind w:firstLine="709"/>
        <w:jc w:val="both"/>
        <w:rPr>
          <w:sz w:val="27"/>
          <w:szCs w:val="27"/>
        </w:rPr>
      </w:pPr>
      <w:r w:rsidRPr="009A08C8">
        <w:rPr>
          <w:sz w:val="27"/>
          <w:szCs w:val="27"/>
        </w:rPr>
        <w:t>- номер реестровой записи и дата включения сведений в реестр: Р1906841 / 16.10.2019 - участник электронного аукциона ОБЩЕСТВО С ОГРАНИЧЕННОЙ ОТВЕТСТВЕННОСТЬЮ "СТРОЙГЕОПРОЕКТ" (ИНН 7204104924) включен в Реестр недобросовестных поставщиков</w:t>
      </w:r>
      <w:r>
        <w:rPr>
          <w:sz w:val="27"/>
          <w:szCs w:val="27"/>
        </w:rPr>
        <w:t>.</w:t>
      </w:r>
    </w:p>
    <w:p w:rsidR="009A08C8" w:rsidRDefault="009A08C8" w:rsidP="009A08C8">
      <w:pPr>
        <w:autoSpaceDE w:val="0"/>
        <w:autoSpaceDN w:val="0"/>
        <w:adjustRightInd w:val="0"/>
        <w:ind w:firstLine="709"/>
        <w:jc w:val="both"/>
        <w:rPr>
          <w:sz w:val="27"/>
          <w:szCs w:val="27"/>
        </w:rPr>
      </w:pPr>
      <w:r>
        <w:rPr>
          <w:sz w:val="27"/>
          <w:szCs w:val="27"/>
        </w:rPr>
        <w:t>Заявка</w:t>
      </w:r>
      <w:r w:rsidRPr="009A08C8">
        <w:t xml:space="preserve"> </w:t>
      </w:r>
      <w:r w:rsidRPr="009A08C8">
        <w:rPr>
          <w:sz w:val="27"/>
          <w:szCs w:val="27"/>
        </w:rPr>
        <w:t>не соответствует требованиям, установленным документацией об электронном аукционе и участник закупки не соответствует требованиям, установленным в соответствии со статьей 69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p w:rsidR="00E040D3" w:rsidRDefault="00E040D3" w:rsidP="009A08C8">
      <w:pPr>
        <w:autoSpaceDE w:val="0"/>
        <w:autoSpaceDN w:val="0"/>
        <w:adjustRightInd w:val="0"/>
        <w:ind w:firstLine="709"/>
        <w:jc w:val="both"/>
        <w:rPr>
          <w:sz w:val="27"/>
          <w:szCs w:val="27"/>
        </w:rPr>
      </w:pPr>
      <w:r>
        <w:rPr>
          <w:sz w:val="27"/>
          <w:szCs w:val="27"/>
        </w:rPr>
        <w:t>Согласно подпункту</w:t>
      </w:r>
      <w:r w:rsidRPr="00E040D3">
        <w:rPr>
          <w:sz w:val="27"/>
          <w:szCs w:val="27"/>
        </w:rPr>
        <w:t xml:space="preserve"> 6 пункта 5.1 документац</w:t>
      </w:r>
      <w:r>
        <w:rPr>
          <w:sz w:val="27"/>
          <w:szCs w:val="27"/>
        </w:rPr>
        <w:t xml:space="preserve">ии об аукционе </w:t>
      </w:r>
      <w:r w:rsidRPr="00E040D3">
        <w:rPr>
          <w:sz w:val="27"/>
          <w:szCs w:val="27"/>
        </w:rPr>
        <w:t xml:space="preserve">установлено требование об отсутствии </w:t>
      </w:r>
      <w:r w:rsidRPr="00C810F0">
        <w:rPr>
          <w:b/>
          <w:sz w:val="27"/>
          <w:szCs w:val="27"/>
        </w:rPr>
        <w:t>в</w:t>
      </w:r>
      <w:r w:rsidRPr="00E040D3">
        <w:rPr>
          <w:sz w:val="27"/>
          <w:szCs w:val="27"/>
        </w:rPr>
        <w:t xml:space="preserve"> </w:t>
      </w:r>
      <w:r w:rsidRPr="00E040D3">
        <w:rPr>
          <w:b/>
          <w:sz w:val="27"/>
          <w:szCs w:val="27"/>
        </w:rPr>
        <w:t>предусмотренном Федеральным законом реестре недобросовестных поставщиков (подрядчиков, исполнителей)</w:t>
      </w:r>
      <w:r w:rsidRPr="00E040D3">
        <w:rPr>
          <w:sz w:val="27"/>
          <w:szCs w:val="27"/>
        </w:rPr>
        <w:t xml:space="preserve">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C810F0" w:rsidRPr="00C810F0" w:rsidRDefault="00C810F0" w:rsidP="009A08C8">
      <w:pPr>
        <w:autoSpaceDE w:val="0"/>
        <w:autoSpaceDN w:val="0"/>
        <w:adjustRightInd w:val="0"/>
        <w:ind w:firstLine="709"/>
        <w:jc w:val="both"/>
        <w:rPr>
          <w:sz w:val="27"/>
          <w:szCs w:val="27"/>
        </w:rPr>
      </w:pPr>
      <w:r>
        <w:rPr>
          <w:sz w:val="27"/>
          <w:szCs w:val="27"/>
        </w:rPr>
        <w:t>Электронный аукцион на</w:t>
      </w:r>
      <w:r w:rsidRPr="00C810F0">
        <w:rPr>
          <w:sz w:val="27"/>
          <w:szCs w:val="27"/>
        </w:rPr>
        <w:t xml:space="preserve"> «Выполнение проектно-изыскательских работ по объекту "Улица Набережная, г.Салехард (от лодочной станции до речного порта)"», начальная (максимальная) цена контракта – 9 965 772,22 рублей (извещение № 0190300002120000263)</w:t>
      </w:r>
      <w:r>
        <w:rPr>
          <w:sz w:val="27"/>
          <w:szCs w:val="27"/>
        </w:rPr>
        <w:t xml:space="preserve"> проводится </w:t>
      </w:r>
      <w:r w:rsidRPr="00C810F0">
        <w:rPr>
          <w:sz w:val="27"/>
          <w:szCs w:val="27"/>
        </w:rPr>
        <w:t>в соответствии с положениями Закона о контрактной системе</w:t>
      </w:r>
      <w:r>
        <w:rPr>
          <w:sz w:val="27"/>
          <w:szCs w:val="27"/>
        </w:rPr>
        <w:t>.</w:t>
      </w:r>
    </w:p>
    <w:p w:rsidR="009A08C8" w:rsidRDefault="009A08C8" w:rsidP="009A08C8">
      <w:pPr>
        <w:autoSpaceDE w:val="0"/>
        <w:autoSpaceDN w:val="0"/>
        <w:adjustRightInd w:val="0"/>
        <w:ind w:firstLine="709"/>
        <w:jc w:val="both"/>
        <w:rPr>
          <w:sz w:val="27"/>
          <w:szCs w:val="27"/>
        </w:rPr>
      </w:pPr>
      <w:r>
        <w:rPr>
          <w:sz w:val="27"/>
          <w:szCs w:val="27"/>
        </w:rPr>
        <w:lastRenderedPageBreak/>
        <w:t>Изучив документацию об Аукционе</w:t>
      </w:r>
      <w:r w:rsidRPr="009A08C8">
        <w:rPr>
          <w:sz w:val="27"/>
          <w:szCs w:val="27"/>
        </w:rPr>
        <w:t xml:space="preserve">, Комиссия отмечает, что аукционная документация не содержит спорного требования, при этом, Законом </w:t>
      </w:r>
      <w:r w:rsidR="00E040D3">
        <w:rPr>
          <w:sz w:val="27"/>
          <w:szCs w:val="27"/>
        </w:rPr>
        <w:t>о контрактной системе</w:t>
      </w:r>
      <w:r w:rsidRPr="009A08C8">
        <w:rPr>
          <w:sz w:val="27"/>
          <w:szCs w:val="27"/>
        </w:rPr>
        <w:t xml:space="preserve"> также не предусмотрена возможность установления требования к участникам закупки об отсутствии информации о таком участнике в реестре недобросовестных поставщиков, который ведется в соответствии с Законом </w:t>
      </w:r>
      <w:r>
        <w:rPr>
          <w:sz w:val="27"/>
          <w:szCs w:val="27"/>
        </w:rPr>
        <w:t>№</w:t>
      </w:r>
      <w:r w:rsidRPr="009A08C8">
        <w:rPr>
          <w:sz w:val="27"/>
          <w:szCs w:val="27"/>
        </w:rPr>
        <w:t xml:space="preserve"> 223-ФЗ.</w:t>
      </w:r>
    </w:p>
    <w:p w:rsidR="00E040D3" w:rsidRDefault="00123DD0" w:rsidP="009A08C8">
      <w:pPr>
        <w:autoSpaceDE w:val="0"/>
        <w:autoSpaceDN w:val="0"/>
        <w:adjustRightInd w:val="0"/>
        <w:ind w:firstLine="709"/>
        <w:jc w:val="both"/>
        <w:rPr>
          <w:sz w:val="27"/>
          <w:szCs w:val="27"/>
        </w:rPr>
      </w:pPr>
      <w:r w:rsidRPr="00123DD0">
        <w:rPr>
          <w:sz w:val="27"/>
          <w:szCs w:val="27"/>
        </w:rPr>
        <w:t xml:space="preserve">Следовательно, наличие сведений об участнике закупки в реестре недобросовестных поставщиков, которое ведется в соответствии с Законом </w:t>
      </w:r>
      <w:r>
        <w:rPr>
          <w:sz w:val="27"/>
          <w:szCs w:val="27"/>
        </w:rPr>
        <w:t>№</w:t>
      </w:r>
      <w:r w:rsidRPr="00123DD0">
        <w:rPr>
          <w:sz w:val="27"/>
          <w:szCs w:val="27"/>
        </w:rPr>
        <w:t xml:space="preserve"> 223-ФЗ, не может являться основанием для признания участника закупки, проводимой в соответствии с положениями Закона </w:t>
      </w:r>
      <w:r>
        <w:rPr>
          <w:sz w:val="27"/>
          <w:szCs w:val="27"/>
        </w:rPr>
        <w:t>о контрактной системе</w:t>
      </w:r>
      <w:r w:rsidRPr="00123DD0">
        <w:rPr>
          <w:sz w:val="27"/>
          <w:szCs w:val="27"/>
        </w:rPr>
        <w:t>, несоответствующим требованиям аукционной документации.</w:t>
      </w:r>
    </w:p>
    <w:p w:rsidR="00E040D3" w:rsidRDefault="00123DD0" w:rsidP="00123DD0">
      <w:pPr>
        <w:autoSpaceDE w:val="0"/>
        <w:autoSpaceDN w:val="0"/>
        <w:adjustRightInd w:val="0"/>
        <w:ind w:firstLine="709"/>
        <w:jc w:val="both"/>
        <w:rPr>
          <w:sz w:val="27"/>
          <w:szCs w:val="27"/>
        </w:rPr>
      </w:pPr>
      <w:r w:rsidRPr="00123DD0">
        <w:rPr>
          <w:sz w:val="27"/>
          <w:szCs w:val="27"/>
        </w:rPr>
        <w:t xml:space="preserve">Изучив представленные документы и информацию, Комиссия установила, что вторая часть заявки </w:t>
      </w:r>
      <w:r>
        <w:rPr>
          <w:sz w:val="27"/>
          <w:szCs w:val="27"/>
        </w:rPr>
        <w:t xml:space="preserve">Заявителя </w:t>
      </w:r>
      <w:r w:rsidRPr="00123DD0">
        <w:rPr>
          <w:sz w:val="27"/>
          <w:szCs w:val="27"/>
        </w:rPr>
        <w:t>соответствует требованиям аукционной документации. Сведения об ООО «Стройгеопроект» (ИНН: 7</w:t>
      </w:r>
      <w:r>
        <w:rPr>
          <w:sz w:val="27"/>
          <w:szCs w:val="27"/>
        </w:rPr>
        <w:t>204104924)</w:t>
      </w:r>
      <w:r w:rsidRPr="00123DD0">
        <w:rPr>
          <w:sz w:val="27"/>
          <w:szCs w:val="27"/>
        </w:rPr>
        <w:t xml:space="preserve"> отсутствуют в предусмотренном Законом </w:t>
      </w:r>
      <w:r>
        <w:rPr>
          <w:sz w:val="27"/>
          <w:szCs w:val="27"/>
        </w:rPr>
        <w:t>о контрактной системе</w:t>
      </w:r>
      <w:r w:rsidRPr="00123DD0">
        <w:rPr>
          <w:sz w:val="27"/>
          <w:szCs w:val="27"/>
        </w:rPr>
        <w:t xml:space="preserve"> реестре недобросовестных поставщиков (подрядчиков, исполнителей), что соответствует требованиям аукционной документации. Доказательств обратного не представлено.</w:t>
      </w:r>
    </w:p>
    <w:p w:rsidR="00FC536A" w:rsidRPr="008309CD" w:rsidRDefault="00DC2049" w:rsidP="006D5945">
      <w:pPr>
        <w:autoSpaceDE w:val="0"/>
        <w:autoSpaceDN w:val="0"/>
        <w:adjustRightInd w:val="0"/>
        <w:ind w:firstLine="709"/>
        <w:jc w:val="both"/>
        <w:rPr>
          <w:sz w:val="27"/>
          <w:szCs w:val="27"/>
        </w:rPr>
      </w:pPr>
      <w:r w:rsidRPr="008309CD">
        <w:rPr>
          <w:sz w:val="27"/>
          <w:szCs w:val="27"/>
        </w:rPr>
        <w:t xml:space="preserve">На основании изложенного, Комиссия приходит к выводу, что действия </w:t>
      </w:r>
      <w:r w:rsidR="0088776B" w:rsidRPr="008309CD">
        <w:rPr>
          <w:sz w:val="27"/>
          <w:szCs w:val="27"/>
        </w:rPr>
        <w:t>Аукционной</w:t>
      </w:r>
      <w:r w:rsidRPr="008309CD">
        <w:rPr>
          <w:sz w:val="27"/>
          <w:szCs w:val="27"/>
        </w:rPr>
        <w:t xml:space="preserve"> комиссии, принявшей по результатам рассмотрения вторых частей заявок решение о несоответствии заявки Заявителя требованиям документации об </w:t>
      </w:r>
      <w:r w:rsidR="0088776B" w:rsidRPr="008309CD">
        <w:rPr>
          <w:sz w:val="27"/>
          <w:szCs w:val="27"/>
        </w:rPr>
        <w:t>Аукционе</w:t>
      </w:r>
      <w:r w:rsidRPr="008309CD">
        <w:rPr>
          <w:sz w:val="27"/>
          <w:szCs w:val="27"/>
        </w:rPr>
        <w:t xml:space="preserve"> нарушают часть </w:t>
      </w:r>
      <w:r w:rsidR="0088776B" w:rsidRPr="008309CD">
        <w:rPr>
          <w:sz w:val="27"/>
          <w:szCs w:val="27"/>
        </w:rPr>
        <w:t>7</w:t>
      </w:r>
      <w:r w:rsidRPr="008309CD">
        <w:rPr>
          <w:sz w:val="27"/>
          <w:szCs w:val="27"/>
        </w:rPr>
        <w:t xml:space="preserve"> статьи </w:t>
      </w:r>
      <w:r w:rsidR="0088776B" w:rsidRPr="008309CD">
        <w:rPr>
          <w:sz w:val="27"/>
          <w:szCs w:val="27"/>
        </w:rPr>
        <w:t>69 Закона о контрактной системе</w:t>
      </w:r>
      <w:r w:rsidRPr="008309CD">
        <w:rPr>
          <w:sz w:val="27"/>
          <w:szCs w:val="27"/>
        </w:rPr>
        <w:t xml:space="preserve">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6F35D0" w:rsidRPr="008309CD" w:rsidRDefault="006F35D0" w:rsidP="006D5945">
      <w:pPr>
        <w:ind w:firstLine="709"/>
        <w:jc w:val="both"/>
        <w:rPr>
          <w:rFonts w:eastAsia="Calibri"/>
          <w:sz w:val="27"/>
          <w:szCs w:val="27"/>
          <w:shd w:val="clear" w:color="auto" w:fill="FFFFFF"/>
          <w:lang w:eastAsia="en-US"/>
        </w:rPr>
      </w:pPr>
      <w:r w:rsidRPr="008309CD">
        <w:rPr>
          <w:rFonts w:eastAsia="Calibri"/>
          <w:bCs/>
          <w:sz w:val="27"/>
          <w:szCs w:val="27"/>
          <w:shd w:val="clear" w:color="auto" w:fill="FFFFFF"/>
          <w:lang w:eastAsia="en-US" w:bidi="ru-RU"/>
        </w:rPr>
        <w:t xml:space="preserve">Комиссия пришла к выводу о том, что в действиях </w:t>
      </w:r>
      <w:r w:rsidR="000434B7" w:rsidRPr="008309CD">
        <w:rPr>
          <w:rFonts w:eastAsia="Calibri"/>
          <w:bCs/>
          <w:sz w:val="27"/>
          <w:szCs w:val="27"/>
          <w:shd w:val="clear" w:color="auto" w:fill="FFFFFF"/>
          <w:lang w:eastAsia="en-US" w:bidi="ru-RU"/>
        </w:rPr>
        <w:t>Аукционной</w:t>
      </w:r>
      <w:r w:rsidRPr="008309CD">
        <w:rPr>
          <w:rFonts w:eastAsia="Calibri"/>
          <w:bCs/>
          <w:sz w:val="27"/>
          <w:szCs w:val="27"/>
          <w:shd w:val="clear" w:color="auto" w:fill="FFFFFF"/>
          <w:lang w:eastAsia="en-US" w:bidi="ru-RU"/>
        </w:rPr>
        <w:t xml:space="preserve"> комиссии имеются нарушения требований Закона о контрактной системе. Соответственно имеются основания для выдачи предписания о пересмотре вторых частей заявок.</w:t>
      </w:r>
    </w:p>
    <w:p w:rsidR="003B07D2" w:rsidRPr="008309CD" w:rsidRDefault="003B07D2" w:rsidP="006D5945">
      <w:pPr>
        <w:ind w:firstLine="709"/>
        <w:jc w:val="both"/>
        <w:rPr>
          <w:rFonts w:eastAsia="Calibri"/>
          <w:sz w:val="27"/>
          <w:szCs w:val="27"/>
          <w:shd w:val="clear" w:color="auto" w:fill="FFFFFF"/>
          <w:lang w:eastAsia="en-US"/>
        </w:rPr>
      </w:pPr>
    </w:p>
    <w:p w:rsidR="003F50BC" w:rsidRPr="008309CD" w:rsidRDefault="00653FDA" w:rsidP="006D5945">
      <w:pPr>
        <w:tabs>
          <w:tab w:val="left" w:pos="709"/>
        </w:tabs>
        <w:ind w:firstLine="709"/>
        <w:jc w:val="both"/>
        <w:rPr>
          <w:bCs/>
          <w:sz w:val="27"/>
          <w:szCs w:val="27"/>
          <w:lang w:bidi="ru-RU"/>
        </w:rPr>
      </w:pPr>
      <w:r w:rsidRPr="008309CD">
        <w:rPr>
          <w:bCs/>
          <w:sz w:val="27"/>
          <w:szCs w:val="27"/>
          <w:lang w:bidi="ru-RU"/>
        </w:rPr>
        <w:t xml:space="preserve">На основании изложенного, руководствуясь </w:t>
      </w:r>
      <w:hyperlink r:id="rId30"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 w:history="1">
        <w:r w:rsidRPr="008309CD">
          <w:rPr>
            <w:bCs/>
            <w:sz w:val="27"/>
            <w:szCs w:val="27"/>
            <w:lang w:bidi="ru-RU"/>
          </w:rPr>
          <w:t>частью 1 статьи 2</w:t>
        </w:r>
      </w:hyperlink>
      <w:r w:rsidRPr="008309CD">
        <w:rPr>
          <w:bCs/>
          <w:sz w:val="27"/>
          <w:szCs w:val="27"/>
          <w:lang w:bidi="ru-RU"/>
        </w:rPr>
        <w:t xml:space="preserve">, </w:t>
      </w:r>
      <w:hyperlink r:id="rId31"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 w:history="1">
        <w:r w:rsidRPr="008309CD">
          <w:rPr>
            <w:bCs/>
            <w:sz w:val="27"/>
            <w:szCs w:val="27"/>
            <w:lang w:bidi="ru-RU"/>
          </w:rPr>
          <w:t>пунктом 1 части 15</w:t>
        </w:r>
      </w:hyperlink>
      <w:r w:rsidRPr="008309CD">
        <w:rPr>
          <w:bCs/>
          <w:sz w:val="27"/>
          <w:szCs w:val="27"/>
          <w:lang w:bidi="ru-RU"/>
        </w:rPr>
        <w:t xml:space="preserve">, </w:t>
      </w:r>
      <w:hyperlink r:id="rId32"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 w:history="1">
        <w:r w:rsidRPr="008309CD">
          <w:rPr>
            <w:bCs/>
            <w:sz w:val="27"/>
            <w:szCs w:val="27"/>
            <w:lang w:bidi="ru-RU"/>
          </w:rPr>
          <w:t>статьи 99</w:t>
        </w:r>
      </w:hyperlink>
      <w:r w:rsidRPr="008309CD">
        <w:rPr>
          <w:bCs/>
          <w:sz w:val="27"/>
          <w:szCs w:val="27"/>
          <w:lang w:bidi="ru-RU"/>
        </w:rPr>
        <w:t xml:space="preserve">, </w:t>
      </w:r>
      <w:hyperlink r:id="rId33"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 w:history="1">
        <w:r w:rsidRPr="008309CD">
          <w:rPr>
            <w:bCs/>
            <w:sz w:val="27"/>
            <w:szCs w:val="27"/>
            <w:lang w:bidi="ru-RU"/>
          </w:rPr>
          <w:t>частью 8 статьи 106</w:t>
        </w:r>
      </w:hyperlink>
      <w:r w:rsidRPr="008309CD">
        <w:rPr>
          <w:bCs/>
          <w:sz w:val="27"/>
          <w:szCs w:val="27"/>
          <w:lang w:bidi="ru-RU"/>
        </w:rPr>
        <w:t xml:space="preserve"> Закона о контрактной системе,</w:t>
      </w:r>
      <w:r w:rsidR="00FD25F3" w:rsidRPr="008309CD">
        <w:rPr>
          <w:bCs/>
          <w:sz w:val="27"/>
          <w:szCs w:val="27"/>
          <w:lang w:bidi="ru-RU"/>
        </w:rPr>
        <w:t xml:space="preserve"> </w:t>
      </w:r>
      <w:hyperlink r:id="rId34"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 w:history="1">
        <w:r w:rsidRPr="008309CD">
          <w:rPr>
            <w:bCs/>
            <w:sz w:val="27"/>
            <w:szCs w:val="27"/>
            <w:lang w:bidi="ru-RU"/>
          </w:rPr>
          <w:t>пунктом</w:t>
        </w:r>
      </w:hyperlink>
      <w:r w:rsidRPr="008309CD">
        <w:rPr>
          <w:bCs/>
          <w:sz w:val="27"/>
          <w:szCs w:val="27"/>
          <w:lang w:bidi="ru-RU"/>
        </w:rPr>
        <w:t xml:space="preserve"> 3.30 Административного регламента, Комиссия</w:t>
      </w:r>
    </w:p>
    <w:p w:rsidR="00130F7A" w:rsidRPr="008309CD" w:rsidRDefault="00130F7A" w:rsidP="00092B18">
      <w:pPr>
        <w:rPr>
          <w:sz w:val="27"/>
          <w:szCs w:val="27"/>
        </w:rPr>
      </w:pPr>
    </w:p>
    <w:p w:rsidR="00806F24" w:rsidRPr="008309CD" w:rsidRDefault="00806F24" w:rsidP="00092B18">
      <w:pPr>
        <w:jc w:val="center"/>
        <w:rPr>
          <w:b/>
          <w:sz w:val="27"/>
          <w:szCs w:val="27"/>
        </w:rPr>
      </w:pPr>
      <w:r w:rsidRPr="008309CD">
        <w:rPr>
          <w:b/>
          <w:sz w:val="27"/>
          <w:szCs w:val="27"/>
        </w:rPr>
        <w:t>РЕШИЛА:</w:t>
      </w:r>
    </w:p>
    <w:p w:rsidR="00806F24" w:rsidRPr="008309CD" w:rsidRDefault="00806F24" w:rsidP="00092B18">
      <w:pPr>
        <w:ind w:firstLine="709"/>
        <w:jc w:val="center"/>
        <w:rPr>
          <w:b/>
          <w:sz w:val="27"/>
          <w:szCs w:val="27"/>
        </w:rPr>
      </w:pPr>
    </w:p>
    <w:p w:rsidR="00B20030" w:rsidRPr="008309CD" w:rsidRDefault="00B20030" w:rsidP="00092B18">
      <w:pPr>
        <w:numPr>
          <w:ilvl w:val="0"/>
          <w:numId w:val="18"/>
        </w:numPr>
        <w:tabs>
          <w:tab w:val="left" w:pos="851"/>
        </w:tabs>
        <w:ind w:left="0" w:firstLine="709"/>
        <w:jc w:val="both"/>
        <w:rPr>
          <w:bCs/>
          <w:sz w:val="27"/>
          <w:szCs w:val="27"/>
          <w:lang w:bidi="ru-RU"/>
        </w:rPr>
      </w:pPr>
      <w:r w:rsidRPr="008309CD">
        <w:rPr>
          <w:bCs/>
          <w:sz w:val="27"/>
          <w:szCs w:val="27"/>
          <w:lang w:bidi="ru-RU"/>
        </w:rPr>
        <w:t xml:space="preserve">Признать жалобу </w:t>
      </w:r>
      <w:r w:rsidR="00123DD0" w:rsidRPr="00123DD0">
        <w:rPr>
          <w:sz w:val="27"/>
          <w:szCs w:val="27"/>
        </w:rPr>
        <w:t>ООО «Стройгеопроект» (ИНН: 7204104924) на действия Аукционной комиссии (ИНН: 8901003315), при осуществлении закупки способом электронного аукциона «Выполнение проектно-изыскательских работ по объекту "Улица Набережная, г.Салехард (от лодочной станции до речного порта)"», начальная (максимальная) цена контракта – 9 965 772,22 рублей (извещение № 0190300002120000263</w:t>
      </w:r>
      <w:hyperlink r:id="rId35" w:tgtFrame="_blank" w:history="1"/>
      <w:r w:rsidR="00123DD0" w:rsidRPr="00123DD0">
        <w:rPr>
          <w:sz w:val="27"/>
          <w:szCs w:val="27"/>
        </w:rPr>
        <w:t>)</w:t>
      </w:r>
      <w:hyperlink r:id="rId36" w:tgtFrame="_blank" w:history="1"/>
      <w:r w:rsidRPr="008309CD">
        <w:rPr>
          <w:bCs/>
          <w:sz w:val="27"/>
          <w:szCs w:val="27"/>
          <w:lang w:bidi="ru-RU"/>
        </w:rPr>
        <w:t>, обоснованной.</w:t>
      </w:r>
      <w:r w:rsidR="008C683D" w:rsidRPr="008309CD">
        <w:rPr>
          <w:bCs/>
          <w:sz w:val="27"/>
          <w:szCs w:val="27"/>
          <w:lang w:bidi="ru-RU"/>
        </w:rPr>
        <w:t xml:space="preserve"> </w:t>
      </w:r>
      <w:r w:rsidR="00123DD0">
        <w:rPr>
          <w:bCs/>
          <w:sz w:val="27"/>
          <w:szCs w:val="27"/>
          <w:lang w:bidi="ru-RU"/>
        </w:rPr>
        <w:t xml:space="preserve"> </w:t>
      </w:r>
    </w:p>
    <w:p w:rsidR="003F50BC" w:rsidRPr="008309CD" w:rsidRDefault="00B20030" w:rsidP="00092B18">
      <w:pPr>
        <w:numPr>
          <w:ilvl w:val="0"/>
          <w:numId w:val="18"/>
        </w:numPr>
        <w:tabs>
          <w:tab w:val="left" w:pos="851"/>
        </w:tabs>
        <w:ind w:left="0" w:firstLine="709"/>
        <w:jc w:val="both"/>
        <w:rPr>
          <w:bCs/>
          <w:sz w:val="27"/>
          <w:szCs w:val="27"/>
          <w:lang w:bidi="ru-RU"/>
        </w:rPr>
      </w:pPr>
      <w:r w:rsidRPr="008309CD">
        <w:rPr>
          <w:bCs/>
          <w:sz w:val="27"/>
          <w:szCs w:val="27"/>
          <w:lang w:bidi="ru-RU"/>
        </w:rPr>
        <w:t>Признать</w:t>
      </w:r>
      <w:r w:rsidR="00DA0305" w:rsidRPr="008309CD">
        <w:rPr>
          <w:bCs/>
          <w:sz w:val="27"/>
          <w:szCs w:val="27"/>
          <w:lang w:bidi="ru-RU"/>
        </w:rPr>
        <w:t xml:space="preserve"> в действиях Заказчика нарушение</w:t>
      </w:r>
      <w:r w:rsidR="0088776B" w:rsidRPr="008309CD">
        <w:rPr>
          <w:bCs/>
          <w:sz w:val="27"/>
          <w:szCs w:val="27"/>
          <w:lang w:bidi="ru-RU"/>
        </w:rPr>
        <w:t xml:space="preserve"> </w:t>
      </w:r>
      <w:r w:rsidR="00151BA1" w:rsidRPr="008309CD">
        <w:rPr>
          <w:bCs/>
          <w:sz w:val="27"/>
          <w:szCs w:val="27"/>
          <w:lang w:bidi="ru-RU"/>
        </w:rPr>
        <w:t xml:space="preserve">ч. </w:t>
      </w:r>
      <w:r w:rsidR="0088776B" w:rsidRPr="008309CD">
        <w:rPr>
          <w:bCs/>
          <w:sz w:val="27"/>
          <w:szCs w:val="27"/>
          <w:lang w:bidi="ru-RU"/>
        </w:rPr>
        <w:t>7</w:t>
      </w:r>
      <w:r w:rsidR="00475879" w:rsidRPr="008309CD">
        <w:rPr>
          <w:bCs/>
          <w:sz w:val="27"/>
          <w:szCs w:val="27"/>
          <w:lang w:bidi="ru-RU"/>
        </w:rPr>
        <w:t xml:space="preserve"> ст. </w:t>
      </w:r>
      <w:r w:rsidR="00151BA1" w:rsidRPr="008309CD">
        <w:rPr>
          <w:bCs/>
          <w:sz w:val="27"/>
          <w:szCs w:val="27"/>
          <w:lang w:bidi="ru-RU"/>
        </w:rPr>
        <w:t>69</w:t>
      </w:r>
      <w:r w:rsidR="00FD25F3" w:rsidRPr="008309CD">
        <w:rPr>
          <w:bCs/>
          <w:sz w:val="27"/>
          <w:szCs w:val="27"/>
          <w:lang w:bidi="ru-RU"/>
        </w:rPr>
        <w:t xml:space="preserve"> </w:t>
      </w:r>
      <w:r w:rsidRPr="008309CD">
        <w:rPr>
          <w:bCs/>
          <w:sz w:val="27"/>
          <w:szCs w:val="27"/>
          <w:lang w:bidi="ru-RU"/>
        </w:rPr>
        <w:t xml:space="preserve">Закона о контрактной системе. </w:t>
      </w:r>
    </w:p>
    <w:p w:rsidR="003F50BC" w:rsidRPr="008309CD" w:rsidRDefault="003F50BC" w:rsidP="00092B18">
      <w:pPr>
        <w:numPr>
          <w:ilvl w:val="0"/>
          <w:numId w:val="18"/>
        </w:numPr>
        <w:tabs>
          <w:tab w:val="left" w:pos="851"/>
        </w:tabs>
        <w:ind w:left="0" w:firstLine="709"/>
        <w:jc w:val="both"/>
        <w:rPr>
          <w:bCs/>
          <w:sz w:val="27"/>
          <w:szCs w:val="27"/>
          <w:lang w:bidi="ru-RU"/>
        </w:rPr>
      </w:pPr>
      <w:r w:rsidRPr="008309CD">
        <w:rPr>
          <w:sz w:val="27"/>
          <w:szCs w:val="27"/>
        </w:rPr>
        <w:t>Выдать предписание о</w:t>
      </w:r>
      <w:r w:rsidR="000B092C" w:rsidRPr="008309CD">
        <w:rPr>
          <w:sz w:val="27"/>
          <w:szCs w:val="27"/>
        </w:rPr>
        <w:t>б устранении нарушений Закона о контрактной системе</w:t>
      </w:r>
      <w:r w:rsidRPr="008309CD">
        <w:rPr>
          <w:sz w:val="27"/>
          <w:szCs w:val="27"/>
        </w:rPr>
        <w:t>.</w:t>
      </w:r>
    </w:p>
    <w:p w:rsidR="00B20030" w:rsidRPr="008309CD" w:rsidRDefault="00B20030" w:rsidP="00092B18">
      <w:pPr>
        <w:numPr>
          <w:ilvl w:val="0"/>
          <w:numId w:val="18"/>
        </w:numPr>
        <w:tabs>
          <w:tab w:val="left" w:pos="851"/>
        </w:tabs>
        <w:ind w:left="0" w:firstLine="709"/>
        <w:jc w:val="both"/>
        <w:rPr>
          <w:bCs/>
          <w:sz w:val="27"/>
          <w:szCs w:val="27"/>
          <w:lang w:bidi="ru-RU"/>
        </w:rPr>
      </w:pPr>
      <w:r w:rsidRPr="008309CD">
        <w:rPr>
          <w:bCs/>
          <w:sz w:val="27"/>
          <w:szCs w:val="27"/>
          <w:lang w:bidi="ru-RU"/>
        </w:rPr>
        <w:t xml:space="preserve">Передать материалы дела соответствующему должностному лицу Управления Федеральной антимонопольной службы по Ямало-Ненецкому </w:t>
      </w:r>
      <w:r w:rsidRPr="008309CD">
        <w:rPr>
          <w:bCs/>
          <w:sz w:val="27"/>
          <w:szCs w:val="27"/>
          <w:lang w:bidi="ru-RU"/>
        </w:rPr>
        <w:lastRenderedPageBreak/>
        <w:t>автономному округу для рассмотрения вопроса о возбуждении дела об административном правонарушении.</w:t>
      </w:r>
    </w:p>
    <w:p w:rsidR="0088776B" w:rsidRPr="008309CD" w:rsidRDefault="0088776B" w:rsidP="0088776B">
      <w:pPr>
        <w:numPr>
          <w:ilvl w:val="0"/>
          <w:numId w:val="18"/>
        </w:numPr>
        <w:tabs>
          <w:tab w:val="left" w:pos="851"/>
        </w:tabs>
        <w:ind w:left="0" w:firstLine="709"/>
        <w:jc w:val="both"/>
        <w:rPr>
          <w:bCs/>
          <w:sz w:val="27"/>
          <w:szCs w:val="27"/>
          <w:lang w:bidi="ru-RU"/>
        </w:rPr>
      </w:pPr>
      <w:r w:rsidRPr="008309CD">
        <w:rPr>
          <w:bCs/>
          <w:sz w:val="27"/>
          <w:szCs w:val="27"/>
          <w:lang w:bidi="ru-RU"/>
        </w:rPr>
        <w:t xml:space="preserve"> Обязать Уполномоченный орган, Заказчика обеспечить уведомление должностных лиц – членов Аукционной комиссии, о необходимости представить в </w:t>
      </w:r>
      <w:r w:rsidR="00123DD0">
        <w:rPr>
          <w:b/>
          <w:bCs/>
          <w:sz w:val="27"/>
          <w:szCs w:val="27"/>
          <w:lang w:bidi="ru-RU"/>
        </w:rPr>
        <w:t>срок до 12</w:t>
      </w:r>
      <w:r w:rsidRPr="00123DD0">
        <w:rPr>
          <w:b/>
          <w:bCs/>
          <w:sz w:val="27"/>
          <w:szCs w:val="27"/>
          <w:lang w:bidi="ru-RU"/>
        </w:rPr>
        <w:t>.</w:t>
      </w:r>
      <w:r w:rsidR="00123DD0">
        <w:rPr>
          <w:b/>
          <w:bCs/>
          <w:sz w:val="27"/>
          <w:szCs w:val="27"/>
          <w:lang w:bidi="ru-RU"/>
        </w:rPr>
        <w:t>08</w:t>
      </w:r>
      <w:r w:rsidRPr="00123DD0">
        <w:rPr>
          <w:b/>
          <w:bCs/>
          <w:sz w:val="27"/>
          <w:szCs w:val="27"/>
          <w:lang w:bidi="ru-RU"/>
        </w:rPr>
        <w:t>.2020г.</w:t>
      </w:r>
      <w:r w:rsidRPr="008309CD">
        <w:rPr>
          <w:bCs/>
          <w:sz w:val="27"/>
          <w:szCs w:val="27"/>
          <w:lang w:bidi="ru-RU"/>
        </w:rPr>
        <w:t xml:space="preserve"> в адрес Ямало-Ненецкого УФАС России, следующие надлежащим образом заверенные копии документов:</w:t>
      </w:r>
    </w:p>
    <w:p w:rsidR="0088776B" w:rsidRPr="008309CD" w:rsidRDefault="0088776B" w:rsidP="0088776B">
      <w:pPr>
        <w:ind w:firstLine="709"/>
        <w:jc w:val="both"/>
        <w:rPr>
          <w:sz w:val="27"/>
          <w:szCs w:val="27"/>
        </w:rPr>
      </w:pPr>
      <w:r w:rsidRPr="008309CD">
        <w:rPr>
          <w:sz w:val="27"/>
          <w:szCs w:val="27"/>
        </w:rPr>
        <w:t>- паспортные данные должностного лица (страницы с 2 по 6);</w:t>
      </w:r>
    </w:p>
    <w:p w:rsidR="0088776B" w:rsidRPr="008309CD" w:rsidRDefault="0088776B" w:rsidP="0088776B">
      <w:pPr>
        <w:ind w:firstLine="709"/>
        <w:jc w:val="both"/>
        <w:rPr>
          <w:color w:val="000000"/>
          <w:sz w:val="27"/>
          <w:szCs w:val="27"/>
        </w:rPr>
      </w:pPr>
      <w:r w:rsidRPr="008309CD">
        <w:rPr>
          <w:color w:val="000000"/>
          <w:sz w:val="27"/>
          <w:szCs w:val="27"/>
        </w:rPr>
        <w:t>- информацию о фактическом месте проживании;</w:t>
      </w:r>
    </w:p>
    <w:p w:rsidR="0088776B" w:rsidRPr="008309CD" w:rsidRDefault="0088776B" w:rsidP="0088776B">
      <w:pPr>
        <w:ind w:firstLine="709"/>
        <w:jc w:val="both"/>
        <w:rPr>
          <w:sz w:val="27"/>
          <w:szCs w:val="27"/>
        </w:rPr>
      </w:pPr>
      <w:r w:rsidRPr="008309CD">
        <w:rPr>
          <w:color w:val="000000"/>
          <w:sz w:val="27"/>
          <w:szCs w:val="27"/>
        </w:rPr>
        <w:t xml:space="preserve">- </w:t>
      </w:r>
      <w:r w:rsidRPr="008309CD">
        <w:rPr>
          <w:sz w:val="27"/>
          <w:szCs w:val="27"/>
        </w:rPr>
        <w:t>адрес личной электронной почты (при наличии);</w:t>
      </w:r>
    </w:p>
    <w:p w:rsidR="0088776B" w:rsidRPr="008309CD" w:rsidRDefault="0088776B" w:rsidP="0088776B">
      <w:pPr>
        <w:ind w:firstLine="709"/>
        <w:jc w:val="both"/>
        <w:rPr>
          <w:sz w:val="27"/>
          <w:szCs w:val="27"/>
        </w:rPr>
      </w:pPr>
      <w:r w:rsidRPr="008309CD">
        <w:rPr>
          <w:sz w:val="27"/>
          <w:szCs w:val="27"/>
        </w:rPr>
        <w:t xml:space="preserve">- приказ о назначения на должность; </w:t>
      </w:r>
    </w:p>
    <w:p w:rsidR="0088776B" w:rsidRPr="008309CD" w:rsidRDefault="0088776B" w:rsidP="0088776B">
      <w:pPr>
        <w:tabs>
          <w:tab w:val="left" w:pos="709"/>
        </w:tabs>
        <w:ind w:firstLine="709"/>
        <w:jc w:val="both"/>
        <w:rPr>
          <w:sz w:val="27"/>
          <w:szCs w:val="27"/>
        </w:rPr>
      </w:pPr>
      <w:r w:rsidRPr="008309CD">
        <w:rPr>
          <w:sz w:val="27"/>
          <w:szCs w:val="27"/>
        </w:rPr>
        <w:t>- должностную инструкцию;</w:t>
      </w:r>
    </w:p>
    <w:p w:rsidR="0088776B" w:rsidRPr="008309CD" w:rsidRDefault="0088776B" w:rsidP="0088776B">
      <w:pPr>
        <w:tabs>
          <w:tab w:val="left" w:pos="709"/>
        </w:tabs>
        <w:autoSpaceDE w:val="0"/>
        <w:autoSpaceDN w:val="0"/>
        <w:adjustRightInd w:val="0"/>
        <w:ind w:firstLine="709"/>
        <w:jc w:val="both"/>
        <w:rPr>
          <w:sz w:val="27"/>
          <w:szCs w:val="27"/>
        </w:rPr>
      </w:pPr>
      <w:r w:rsidRPr="008309CD">
        <w:rPr>
          <w:sz w:val="27"/>
          <w:szCs w:val="27"/>
        </w:rPr>
        <w:t xml:space="preserve">- справку о доходах в </w:t>
      </w:r>
      <w:r w:rsidRPr="008309CD">
        <w:rPr>
          <w:bCs/>
          <w:sz w:val="27"/>
          <w:szCs w:val="27"/>
        </w:rPr>
        <w:t>форме</w:t>
      </w:r>
      <w:r w:rsidRPr="008309CD">
        <w:rPr>
          <w:sz w:val="27"/>
          <w:szCs w:val="27"/>
        </w:rPr>
        <w:t xml:space="preserve"> 2-НДФЛ;</w:t>
      </w:r>
    </w:p>
    <w:p w:rsidR="0088776B" w:rsidRPr="008309CD" w:rsidRDefault="0088776B" w:rsidP="0088776B">
      <w:pPr>
        <w:tabs>
          <w:tab w:val="left" w:pos="709"/>
        </w:tabs>
        <w:ind w:firstLine="709"/>
        <w:jc w:val="both"/>
        <w:rPr>
          <w:sz w:val="27"/>
          <w:szCs w:val="27"/>
        </w:rPr>
      </w:pPr>
      <w:r w:rsidRPr="008309CD">
        <w:rPr>
          <w:sz w:val="27"/>
          <w:szCs w:val="27"/>
        </w:rPr>
        <w:t>- объяснения должностного лица;</w:t>
      </w:r>
    </w:p>
    <w:p w:rsidR="0088776B" w:rsidRPr="008309CD" w:rsidRDefault="0088776B" w:rsidP="0088776B">
      <w:pPr>
        <w:tabs>
          <w:tab w:val="left" w:pos="-567"/>
          <w:tab w:val="left" w:pos="709"/>
        </w:tabs>
        <w:ind w:firstLine="709"/>
        <w:jc w:val="both"/>
        <w:rPr>
          <w:sz w:val="27"/>
          <w:szCs w:val="27"/>
        </w:rPr>
      </w:pPr>
      <w:r w:rsidRPr="008309CD">
        <w:rPr>
          <w:sz w:val="27"/>
          <w:szCs w:val="27"/>
        </w:rPr>
        <w:t xml:space="preserve">- приказ (распоряжение) об утверждении состава </w:t>
      </w:r>
      <w:r w:rsidR="00821672" w:rsidRPr="008309CD">
        <w:rPr>
          <w:sz w:val="27"/>
          <w:szCs w:val="27"/>
        </w:rPr>
        <w:t>Аукционной</w:t>
      </w:r>
      <w:r w:rsidRPr="008309CD">
        <w:rPr>
          <w:sz w:val="27"/>
          <w:szCs w:val="27"/>
        </w:rPr>
        <w:t xml:space="preserve"> комиссии</w:t>
      </w:r>
      <w:r w:rsidR="00821672" w:rsidRPr="008309CD">
        <w:rPr>
          <w:sz w:val="27"/>
          <w:szCs w:val="27"/>
        </w:rPr>
        <w:t>;</w:t>
      </w:r>
    </w:p>
    <w:p w:rsidR="0088776B" w:rsidRPr="008309CD" w:rsidRDefault="0088776B" w:rsidP="00E43051">
      <w:pPr>
        <w:tabs>
          <w:tab w:val="left" w:pos="-567"/>
          <w:tab w:val="left" w:pos="709"/>
        </w:tabs>
        <w:ind w:firstLine="709"/>
        <w:jc w:val="both"/>
        <w:rPr>
          <w:sz w:val="27"/>
          <w:szCs w:val="27"/>
        </w:rPr>
      </w:pPr>
      <w:r w:rsidRPr="008309CD">
        <w:rPr>
          <w:sz w:val="27"/>
          <w:szCs w:val="27"/>
        </w:rPr>
        <w:t>- иную информацию и документы, которые могут иметь значение для рассмотрения дела.</w:t>
      </w:r>
    </w:p>
    <w:p w:rsidR="0088776B" w:rsidRPr="00D5228C" w:rsidRDefault="0088776B" w:rsidP="0088776B">
      <w:pPr>
        <w:pStyle w:val="a9"/>
        <w:tabs>
          <w:tab w:val="left" w:pos="709"/>
        </w:tabs>
        <w:ind w:left="0" w:firstLine="709"/>
        <w:jc w:val="both"/>
        <w:rPr>
          <w:bCs/>
          <w:sz w:val="27"/>
          <w:szCs w:val="27"/>
          <w:lang w:bidi="ru-RU"/>
        </w:rPr>
      </w:pPr>
      <w:r w:rsidRPr="00D5228C">
        <w:rPr>
          <w:bCs/>
          <w:sz w:val="27"/>
          <w:szCs w:val="27"/>
          <w:lang w:bidi="ru-RU"/>
        </w:rPr>
        <w:t xml:space="preserve">Составление протоколов об административном правонарушении по части 2 статьи 7.30 КоАП РФ по вышеуказанному факту в отношении должностных лиц –назначается </w:t>
      </w:r>
      <w:r w:rsidRPr="00D5228C">
        <w:rPr>
          <w:b/>
          <w:bCs/>
          <w:sz w:val="27"/>
          <w:szCs w:val="27"/>
          <w:lang w:bidi="ru-RU"/>
        </w:rPr>
        <w:t xml:space="preserve">на </w:t>
      </w:r>
      <w:r w:rsidR="00D5228C" w:rsidRPr="00D5228C">
        <w:rPr>
          <w:b/>
          <w:bCs/>
          <w:sz w:val="27"/>
          <w:szCs w:val="27"/>
          <w:lang w:bidi="ru-RU"/>
        </w:rPr>
        <w:t>14</w:t>
      </w:r>
      <w:r w:rsidRPr="00D5228C">
        <w:rPr>
          <w:b/>
          <w:bCs/>
          <w:sz w:val="27"/>
          <w:szCs w:val="27"/>
          <w:lang w:bidi="ru-RU"/>
        </w:rPr>
        <w:t>.</w:t>
      </w:r>
      <w:r w:rsidR="00D5228C" w:rsidRPr="00D5228C">
        <w:rPr>
          <w:b/>
          <w:bCs/>
          <w:sz w:val="27"/>
          <w:szCs w:val="27"/>
          <w:lang w:bidi="ru-RU"/>
        </w:rPr>
        <w:t>08</w:t>
      </w:r>
      <w:r w:rsidRPr="00D5228C">
        <w:rPr>
          <w:b/>
          <w:bCs/>
          <w:sz w:val="27"/>
          <w:szCs w:val="27"/>
          <w:lang w:bidi="ru-RU"/>
        </w:rPr>
        <w:t xml:space="preserve">.2020 в </w:t>
      </w:r>
      <w:r w:rsidR="00D5228C" w:rsidRPr="00D5228C">
        <w:rPr>
          <w:b/>
          <w:bCs/>
          <w:sz w:val="27"/>
          <w:szCs w:val="27"/>
          <w:lang w:bidi="ru-RU"/>
        </w:rPr>
        <w:t>15</w:t>
      </w:r>
      <w:r w:rsidRPr="00D5228C">
        <w:rPr>
          <w:b/>
          <w:bCs/>
          <w:sz w:val="27"/>
          <w:szCs w:val="27"/>
          <w:lang w:bidi="ru-RU"/>
        </w:rPr>
        <w:t xml:space="preserve"> час. </w:t>
      </w:r>
      <w:r w:rsidR="008E7A28" w:rsidRPr="00D5228C">
        <w:rPr>
          <w:b/>
          <w:bCs/>
          <w:sz w:val="27"/>
          <w:szCs w:val="27"/>
          <w:lang w:bidi="ru-RU"/>
        </w:rPr>
        <w:t>0</w:t>
      </w:r>
      <w:r w:rsidRPr="00D5228C">
        <w:rPr>
          <w:b/>
          <w:bCs/>
          <w:sz w:val="27"/>
          <w:szCs w:val="27"/>
          <w:lang w:bidi="ru-RU"/>
        </w:rPr>
        <w:t>0 мин.</w:t>
      </w:r>
      <w:r w:rsidRPr="00D5228C">
        <w:rPr>
          <w:bCs/>
          <w:sz w:val="27"/>
          <w:szCs w:val="27"/>
          <w:lang w:bidi="ru-RU"/>
        </w:rPr>
        <w:t>, по адресу: ЯНАО, г. Салехард, ул. Губкина, 13, каб. 23 (зал заседаний).</w:t>
      </w:r>
    </w:p>
    <w:p w:rsidR="0088776B" w:rsidRPr="008309CD" w:rsidRDefault="0088776B" w:rsidP="0088776B">
      <w:pPr>
        <w:pStyle w:val="a9"/>
        <w:tabs>
          <w:tab w:val="left" w:pos="709"/>
        </w:tabs>
        <w:ind w:left="0" w:firstLine="709"/>
        <w:jc w:val="both"/>
        <w:rPr>
          <w:bCs/>
          <w:sz w:val="27"/>
          <w:szCs w:val="27"/>
          <w:lang w:bidi="ru-RU"/>
        </w:rPr>
      </w:pPr>
      <w:r w:rsidRPr="008309CD">
        <w:rPr>
          <w:bCs/>
          <w:sz w:val="27"/>
          <w:szCs w:val="27"/>
          <w:lang w:bidi="ru-RU"/>
        </w:rPr>
        <w:t xml:space="preserve">В случае невозможности обеспечить явку на составление протокола об административном правонарушении должностным лицам необходимо уведомить об этом Ямало-Ненецкое УФАС России факс (34922) 3-47-08; e-mail: </w:t>
      </w:r>
      <w:hyperlink r:id="rId37" w:history="1">
        <w:r w:rsidR="00D5228C" w:rsidRPr="003C6848">
          <w:rPr>
            <w:rStyle w:val="a3"/>
            <w:bCs/>
            <w:sz w:val="27"/>
            <w:szCs w:val="27"/>
            <w:lang w:bidi="ru-RU"/>
          </w:rPr>
          <w:t>to89@fas.gov.ru</w:t>
        </w:r>
      </w:hyperlink>
      <w:r w:rsidR="00D5228C">
        <w:rPr>
          <w:bCs/>
          <w:sz w:val="27"/>
          <w:szCs w:val="27"/>
          <w:lang w:bidi="ru-RU"/>
        </w:rPr>
        <w:t xml:space="preserve">, </w:t>
      </w:r>
      <w:hyperlink r:id="rId38" w:history="1">
        <w:r w:rsidR="00D5228C" w:rsidRPr="003C6848">
          <w:rPr>
            <w:rStyle w:val="a3"/>
            <w:bCs/>
            <w:sz w:val="27"/>
            <w:szCs w:val="27"/>
            <w:lang w:val="en-US" w:bidi="ru-RU"/>
          </w:rPr>
          <w:t>to</w:t>
        </w:r>
        <w:r w:rsidR="00D5228C" w:rsidRPr="00D5228C">
          <w:rPr>
            <w:rStyle w:val="a3"/>
            <w:bCs/>
            <w:sz w:val="27"/>
            <w:szCs w:val="27"/>
            <w:lang w:bidi="ru-RU"/>
          </w:rPr>
          <w:t>89-</w:t>
        </w:r>
        <w:r w:rsidR="00D5228C" w:rsidRPr="003C6848">
          <w:rPr>
            <w:rStyle w:val="a3"/>
            <w:bCs/>
            <w:sz w:val="27"/>
            <w:szCs w:val="27"/>
            <w:lang w:val="en-US" w:bidi="ru-RU"/>
          </w:rPr>
          <w:t>gorozheev</w:t>
        </w:r>
        <w:r w:rsidR="00D5228C" w:rsidRPr="00D5228C">
          <w:rPr>
            <w:rStyle w:val="a3"/>
            <w:bCs/>
            <w:sz w:val="27"/>
            <w:szCs w:val="27"/>
            <w:lang w:bidi="ru-RU"/>
          </w:rPr>
          <w:t>@</w:t>
        </w:r>
        <w:r w:rsidR="00D5228C" w:rsidRPr="003C6848">
          <w:rPr>
            <w:rStyle w:val="a3"/>
            <w:bCs/>
            <w:sz w:val="27"/>
            <w:szCs w:val="27"/>
            <w:lang w:val="en-US" w:bidi="ru-RU"/>
          </w:rPr>
          <w:t>fas</w:t>
        </w:r>
        <w:r w:rsidR="00D5228C" w:rsidRPr="00D5228C">
          <w:rPr>
            <w:rStyle w:val="a3"/>
            <w:bCs/>
            <w:sz w:val="27"/>
            <w:szCs w:val="27"/>
            <w:lang w:bidi="ru-RU"/>
          </w:rPr>
          <w:t>.</w:t>
        </w:r>
        <w:r w:rsidR="00D5228C" w:rsidRPr="003C6848">
          <w:rPr>
            <w:rStyle w:val="a3"/>
            <w:bCs/>
            <w:sz w:val="27"/>
            <w:szCs w:val="27"/>
            <w:lang w:val="en-US" w:bidi="ru-RU"/>
          </w:rPr>
          <w:t>gov</w:t>
        </w:r>
        <w:r w:rsidR="00D5228C" w:rsidRPr="00D5228C">
          <w:rPr>
            <w:rStyle w:val="a3"/>
            <w:bCs/>
            <w:sz w:val="27"/>
            <w:szCs w:val="27"/>
            <w:lang w:bidi="ru-RU"/>
          </w:rPr>
          <w:t>.</w:t>
        </w:r>
        <w:r w:rsidR="00D5228C" w:rsidRPr="003C6848">
          <w:rPr>
            <w:rStyle w:val="a3"/>
            <w:bCs/>
            <w:sz w:val="27"/>
            <w:szCs w:val="27"/>
            <w:lang w:val="en-US" w:bidi="ru-RU"/>
          </w:rPr>
          <w:t>ru</w:t>
        </w:r>
      </w:hyperlink>
      <w:r w:rsidRPr="008309CD">
        <w:rPr>
          <w:bCs/>
          <w:sz w:val="27"/>
          <w:szCs w:val="27"/>
          <w:lang w:bidi="ru-RU"/>
        </w:rPr>
        <w:t>).</w:t>
      </w:r>
    </w:p>
    <w:p w:rsidR="0088776B" w:rsidRPr="008309CD" w:rsidRDefault="0088776B" w:rsidP="00B20030">
      <w:pPr>
        <w:ind w:firstLine="709"/>
        <w:jc w:val="both"/>
        <w:rPr>
          <w:sz w:val="26"/>
          <w:szCs w:val="26"/>
        </w:rPr>
      </w:pPr>
    </w:p>
    <w:p w:rsidR="008309CD" w:rsidRPr="008309CD" w:rsidRDefault="008309CD" w:rsidP="00B20030">
      <w:pPr>
        <w:ind w:firstLine="709"/>
        <w:jc w:val="both"/>
        <w:rPr>
          <w:sz w:val="26"/>
          <w:szCs w:val="26"/>
        </w:rPr>
      </w:pPr>
    </w:p>
    <w:p w:rsidR="0088776B" w:rsidRPr="008309CD" w:rsidRDefault="0088776B" w:rsidP="00B20030">
      <w:pPr>
        <w:ind w:firstLine="709"/>
        <w:jc w:val="both"/>
        <w:rPr>
          <w:sz w:val="26"/>
          <w:szCs w:val="26"/>
        </w:rPr>
      </w:pPr>
    </w:p>
    <w:p w:rsidR="00CB72E7" w:rsidRPr="008309CD" w:rsidRDefault="00CB72E7" w:rsidP="00A71A80">
      <w:pPr>
        <w:ind w:firstLine="709"/>
        <w:jc w:val="both"/>
        <w:rPr>
          <w:sz w:val="26"/>
          <w:szCs w:val="26"/>
        </w:rPr>
      </w:pPr>
    </w:p>
    <w:p w:rsidR="008309CD" w:rsidRPr="008309CD" w:rsidRDefault="008309CD" w:rsidP="00A71A80">
      <w:pPr>
        <w:ind w:firstLine="709"/>
        <w:jc w:val="both"/>
        <w:rPr>
          <w:sz w:val="26"/>
          <w:szCs w:val="26"/>
        </w:rPr>
      </w:pPr>
    </w:p>
    <w:p w:rsidR="00DF6B7F" w:rsidRPr="008309CD" w:rsidRDefault="00DF6B7F" w:rsidP="00A71A80">
      <w:pPr>
        <w:ind w:firstLine="709"/>
        <w:jc w:val="both"/>
        <w:rPr>
          <w:sz w:val="20"/>
          <w:szCs w:val="20"/>
        </w:rPr>
      </w:pPr>
      <w:r w:rsidRPr="008309CD">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B001E8" w:rsidRPr="008309CD" w:rsidRDefault="00B001E8" w:rsidP="00DF6B7F">
      <w:pPr>
        <w:tabs>
          <w:tab w:val="left" w:pos="709"/>
        </w:tabs>
        <w:jc w:val="both"/>
        <w:rPr>
          <w:sz w:val="20"/>
          <w:szCs w:val="20"/>
        </w:rPr>
      </w:pPr>
    </w:p>
    <w:p w:rsidR="004317F0" w:rsidRPr="008309CD" w:rsidRDefault="004317F0" w:rsidP="00C1153F">
      <w:pPr>
        <w:jc w:val="both"/>
        <w:rPr>
          <w:sz w:val="16"/>
          <w:szCs w:val="16"/>
        </w:rPr>
      </w:pPr>
    </w:p>
    <w:p w:rsidR="00FB2AFC" w:rsidRPr="008309CD" w:rsidRDefault="00FB2AFC" w:rsidP="00C1153F">
      <w:pPr>
        <w:jc w:val="both"/>
        <w:rPr>
          <w:sz w:val="16"/>
          <w:szCs w:val="16"/>
        </w:rPr>
      </w:pPr>
    </w:p>
    <w:p w:rsidR="00FB2AFC" w:rsidRPr="008309CD" w:rsidRDefault="00FB2AFC" w:rsidP="00C1153F">
      <w:pPr>
        <w:jc w:val="both"/>
        <w:rPr>
          <w:sz w:val="16"/>
          <w:szCs w:val="16"/>
        </w:rPr>
      </w:pPr>
    </w:p>
    <w:p w:rsidR="006D5945" w:rsidRPr="008309CD" w:rsidRDefault="006D5945" w:rsidP="00C1153F">
      <w:pPr>
        <w:jc w:val="both"/>
        <w:rPr>
          <w:sz w:val="16"/>
          <w:szCs w:val="16"/>
        </w:rPr>
      </w:pPr>
    </w:p>
    <w:p w:rsidR="006D5945" w:rsidRPr="008309CD" w:rsidRDefault="006D5945" w:rsidP="00C1153F">
      <w:pPr>
        <w:jc w:val="both"/>
        <w:rPr>
          <w:sz w:val="16"/>
          <w:szCs w:val="16"/>
        </w:rPr>
      </w:pPr>
    </w:p>
    <w:p w:rsidR="006D5945" w:rsidRPr="008309CD" w:rsidRDefault="006D5945" w:rsidP="00C1153F">
      <w:pPr>
        <w:jc w:val="both"/>
        <w:rPr>
          <w:sz w:val="16"/>
          <w:szCs w:val="16"/>
        </w:rPr>
      </w:pPr>
    </w:p>
    <w:p w:rsidR="006D5945" w:rsidRPr="008309CD" w:rsidRDefault="006D5945" w:rsidP="00C1153F">
      <w:pPr>
        <w:jc w:val="both"/>
        <w:rPr>
          <w:sz w:val="16"/>
          <w:szCs w:val="16"/>
        </w:rPr>
      </w:pPr>
    </w:p>
    <w:p w:rsidR="006D5945" w:rsidRPr="008309CD" w:rsidRDefault="006D5945" w:rsidP="00C1153F">
      <w:pPr>
        <w:jc w:val="both"/>
        <w:rPr>
          <w:sz w:val="16"/>
          <w:szCs w:val="16"/>
        </w:rPr>
      </w:pPr>
    </w:p>
    <w:p w:rsidR="006D5945" w:rsidRPr="008309CD" w:rsidRDefault="006D5945" w:rsidP="00C1153F">
      <w:pPr>
        <w:jc w:val="both"/>
        <w:rPr>
          <w:sz w:val="16"/>
          <w:szCs w:val="16"/>
        </w:rPr>
      </w:pPr>
    </w:p>
    <w:p w:rsidR="007C2438" w:rsidRPr="00D5228C" w:rsidRDefault="007C2438" w:rsidP="00C1153F">
      <w:pPr>
        <w:jc w:val="both"/>
        <w:rPr>
          <w:i/>
          <w:sz w:val="18"/>
          <w:szCs w:val="18"/>
        </w:rPr>
      </w:pPr>
      <w:bookmarkStart w:id="0" w:name="_GoBack"/>
      <w:bookmarkEnd w:id="0"/>
    </w:p>
    <w:sectPr w:rsidR="007C2438" w:rsidRPr="00D5228C" w:rsidSect="00092B18">
      <w:headerReference w:type="default" r:id="rId39"/>
      <w:pgSz w:w="11906" w:h="16838"/>
      <w:pgMar w:top="1134" w:right="851" w:bottom="1134" w:left="1134" w:header="286"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683D" w:rsidRDefault="008C683D" w:rsidP="009B6AFE">
      <w:r>
        <w:separator/>
      </w:r>
    </w:p>
  </w:endnote>
  <w:endnote w:type="continuationSeparator" w:id="0">
    <w:p w:rsidR="008C683D" w:rsidRDefault="008C683D"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683D" w:rsidRDefault="008C683D" w:rsidP="009B6AFE">
      <w:r>
        <w:separator/>
      </w:r>
    </w:p>
  </w:footnote>
  <w:footnote w:type="continuationSeparator" w:id="0">
    <w:p w:rsidR="008C683D" w:rsidRDefault="008C683D"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8C683D" w:rsidRDefault="008E7A28">
        <w:pPr>
          <w:pStyle w:val="ab"/>
          <w:jc w:val="center"/>
        </w:pPr>
        <w:r>
          <w:rPr>
            <w:noProof/>
          </w:rPr>
          <w:fldChar w:fldCharType="begin"/>
        </w:r>
        <w:r>
          <w:rPr>
            <w:noProof/>
          </w:rPr>
          <w:instrText xml:space="preserve"> PAGE   \* MERGEFORMAT </w:instrText>
        </w:r>
        <w:r>
          <w:rPr>
            <w:noProof/>
          </w:rPr>
          <w:fldChar w:fldCharType="separate"/>
        </w:r>
        <w:r w:rsidR="00A233F4">
          <w:rPr>
            <w:noProof/>
          </w:rPr>
          <w:t>6</w:t>
        </w:r>
        <w:r>
          <w:rPr>
            <w:noProof/>
          </w:rPr>
          <w:fldChar w:fldCharType="end"/>
        </w:r>
      </w:p>
    </w:sdtContent>
  </w:sdt>
  <w:p w:rsidR="008C683D" w:rsidRDefault="008C683D">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AF4326"/>
    <w:multiLevelType w:val="hybridMultilevel"/>
    <w:tmpl w:val="FFFFFFFF"/>
    <w:lvl w:ilvl="0" w:tplc="7AD22AA8">
      <w:numFmt w:val="bullet"/>
      <w:lvlText w:val="-"/>
      <w:lvlJc w:val="left"/>
      <w:pPr>
        <w:ind w:left="101" w:hanging="140"/>
      </w:pPr>
      <w:rPr>
        <w:rFonts w:ascii="Times New Roman" w:eastAsia="Times New Roman" w:hAnsi="Times New Roman" w:hint="default"/>
        <w:w w:val="100"/>
        <w:sz w:val="24"/>
      </w:rPr>
    </w:lvl>
    <w:lvl w:ilvl="1" w:tplc="BE1CEE18">
      <w:numFmt w:val="bullet"/>
      <w:lvlText w:val="•"/>
      <w:lvlJc w:val="left"/>
      <w:pPr>
        <w:ind w:left="1046" w:hanging="140"/>
      </w:pPr>
      <w:rPr>
        <w:rFonts w:hint="default"/>
      </w:rPr>
    </w:lvl>
    <w:lvl w:ilvl="2" w:tplc="BFFA4FD2">
      <w:numFmt w:val="bullet"/>
      <w:lvlText w:val="•"/>
      <w:lvlJc w:val="left"/>
      <w:pPr>
        <w:ind w:left="1993" w:hanging="140"/>
      </w:pPr>
      <w:rPr>
        <w:rFonts w:hint="default"/>
      </w:rPr>
    </w:lvl>
    <w:lvl w:ilvl="3" w:tplc="BE460E82">
      <w:numFmt w:val="bullet"/>
      <w:lvlText w:val="•"/>
      <w:lvlJc w:val="left"/>
      <w:pPr>
        <w:ind w:left="2939" w:hanging="140"/>
      </w:pPr>
      <w:rPr>
        <w:rFonts w:hint="default"/>
      </w:rPr>
    </w:lvl>
    <w:lvl w:ilvl="4" w:tplc="EB38652E">
      <w:numFmt w:val="bullet"/>
      <w:lvlText w:val="•"/>
      <w:lvlJc w:val="left"/>
      <w:pPr>
        <w:ind w:left="3886" w:hanging="140"/>
      </w:pPr>
      <w:rPr>
        <w:rFonts w:hint="default"/>
      </w:rPr>
    </w:lvl>
    <w:lvl w:ilvl="5" w:tplc="0C64C2FA">
      <w:numFmt w:val="bullet"/>
      <w:lvlText w:val="•"/>
      <w:lvlJc w:val="left"/>
      <w:pPr>
        <w:ind w:left="4832" w:hanging="140"/>
      </w:pPr>
      <w:rPr>
        <w:rFonts w:hint="default"/>
      </w:rPr>
    </w:lvl>
    <w:lvl w:ilvl="6" w:tplc="68645810">
      <w:numFmt w:val="bullet"/>
      <w:lvlText w:val="•"/>
      <w:lvlJc w:val="left"/>
      <w:pPr>
        <w:ind w:left="5779" w:hanging="140"/>
      </w:pPr>
      <w:rPr>
        <w:rFonts w:hint="default"/>
      </w:rPr>
    </w:lvl>
    <w:lvl w:ilvl="7" w:tplc="DA2AF4D8">
      <w:numFmt w:val="bullet"/>
      <w:lvlText w:val="•"/>
      <w:lvlJc w:val="left"/>
      <w:pPr>
        <w:ind w:left="6725" w:hanging="140"/>
      </w:pPr>
      <w:rPr>
        <w:rFonts w:hint="default"/>
      </w:rPr>
    </w:lvl>
    <w:lvl w:ilvl="8" w:tplc="8480B78A">
      <w:numFmt w:val="bullet"/>
      <w:lvlText w:val="•"/>
      <w:lvlJc w:val="left"/>
      <w:pPr>
        <w:ind w:left="7672" w:hanging="140"/>
      </w:pPr>
      <w:rPr>
        <w:rFonts w:hint="default"/>
      </w:rPr>
    </w:lvl>
  </w:abstractNum>
  <w:abstractNum w:abstractNumId="3" w15:restartNumberingAfterBreak="0">
    <w:nsid w:val="0DA3487D"/>
    <w:multiLevelType w:val="multilevel"/>
    <w:tmpl w:val="3E824C34"/>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A032D50"/>
    <w:multiLevelType w:val="multilevel"/>
    <w:tmpl w:val="0C3843CC"/>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1C5A6D41"/>
    <w:multiLevelType w:val="hybridMultilevel"/>
    <w:tmpl w:val="4F0AC4D8"/>
    <w:lvl w:ilvl="0" w:tplc="4F18BFE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2359589A"/>
    <w:multiLevelType w:val="multilevel"/>
    <w:tmpl w:val="8918C1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4FC0B97"/>
    <w:multiLevelType w:val="hybridMultilevel"/>
    <w:tmpl w:val="66AE9E90"/>
    <w:lvl w:ilvl="0" w:tplc="5F5CBD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EB35316"/>
    <w:multiLevelType w:val="hybridMultilevel"/>
    <w:tmpl w:val="1EB45682"/>
    <w:lvl w:ilvl="0" w:tplc="55D67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12" w15:restartNumberingAfterBreak="0">
    <w:nsid w:val="35B064B3"/>
    <w:multiLevelType w:val="multilevel"/>
    <w:tmpl w:val="6F3E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B8C3560"/>
    <w:multiLevelType w:val="hybridMultilevel"/>
    <w:tmpl w:val="82BE3606"/>
    <w:lvl w:ilvl="0" w:tplc="D2BC041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15:restartNumberingAfterBreak="0">
    <w:nsid w:val="3D8D14BF"/>
    <w:multiLevelType w:val="hybridMultilevel"/>
    <w:tmpl w:val="C97650E0"/>
    <w:lvl w:ilvl="0" w:tplc="1DE43BE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15:restartNumberingAfterBreak="0">
    <w:nsid w:val="4410679D"/>
    <w:multiLevelType w:val="hybridMultilevel"/>
    <w:tmpl w:val="260AD45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4CBC1263"/>
    <w:multiLevelType w:val="hybridMultilevel"/>
    <w:tmpl w:val="78467590"/>
    <w:lvl w:ilvl="0" w:tplc="21FE79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F6A5E53"/>
    <w:multiLevelType w:val="hybridMultilevel"/>
    <w:tmpl w:val="801660CE"/>
    <w:lvl w:ilvl="0" w:tplc="16AE6320">
      <w:start w:val="1"/>
      <w:numFmt w:val="decimal"/>
      <w:lvlText w:val="%1)"/>
      <w:lvlJc w:val="left"/>
      <w:pPr>
        <w:ind w:left="928" w:hanging="360"/>
      </w:pPr>
      <w:rPr>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53D67FFE"/>
    <w:multiLevelType w:val="hybridMultilevel"/>
    <w:tmpl w:val="319EEC06"/>
    <w:lvl w:ilvl="0" w:tplc="9F6EDA96">
      <w:start w:val="3"/>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15:restartNumberingAfterBreak="0">
    <w:nsid w:val="5A4B4202"/>
    <w:multiLevelType w:val="multilevel"/>
    <w:tmpl w:val="F11AF0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288"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22" w15:restartNumberingAfterBreak="0">
    <w:nsid w:val="6C1770C1"/>
    <w:multiLevelType w:val="multilevel"/>
    <w:tmpl w:val="B6B8447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3"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78BF1284"/>
    <w:multiLevelType w:val="hybridMultilevel"/>
    <w:tmpl w:val="9110A216"/>
    <w:lvl w:ilvl="0" w:tplc="04190011">
      <w:start w:val="1"/>
      <w:numFmt w:val="decimal"/>
      <w:lvlText w:val="%1)"/>
      <w:lvlJc w:val="left"/>
      <w:pPr>
        <w:ind w:left="1211"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15:restartNumberingAfterBreak="0">
    <w:nsid w:val="79DE1360"/>
    <w:multiLevelType w:val="hybridMultilevel"/>
    <w:tmpl w:val="331E6428"/>
    <w:lvl w:ilvl="0" w:tplc="7ECA6CC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7E52631A"/>
    <w:multiLevelType w:val="multilevel"/>
    <w:tmpl w:val="472E10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4"/>
  </w:num>
  <w:num w:numId="2">
    <w:abstractNumId w:val="0"/>
  </w:num>
  <w:num w:numId="3">
    <w:abstractNumId w:val="13"/>
  </w:num>
  <w:num w:numId="4">
    <w:abstractNumId w:val="4"/>
  </w:num>
  <w:num w:numId="5">
    <w:abstractNumId w:val="1"/>
  </w:num>
  <w:num w:numId="6">
    <w:abstractNumId w:val="5"/>
  </w:num>
  <w:num w:numId="7">
    <w:abstractNumId w:val="11"/>
  </w:num>
  <w:num w:numId="8">
    <w:abstractNumId w:val="12"/>
  </w:num>
  <w:num w:numId="9">
    <w:abstractNumId w:val="8"/>
  </w:num>
  <w:num w:numId="10">
    <w:abstractNumId w:val="17"/>
  </w:num>
  <w:num w:numId="11">
    <w:abstractNumId w:val="16"/>
  </w:num>
  <w:num w:numId="12">
    <w:abstractNumId w:val="21"/>
  </w:num>
  <w:num w:numId="13">
    <w:abstractNumId w:val="22"/>
  </w:num>
  <w:num w:numId="14">
    <w:abstractNumId w:val="6"/>
  </w:num>
  <w:num w:numId="15">
    <w:abstractNumId w:val="3"/>
  </w:num>
  <w:num w:numId="16">
    <w:abstractNumId w:val="2"/>
  </w:num>
  <w:num w:numId="17">
    <w:abstractNumId w:val="27"/>
  </w:num>
  <w:num w:numId="18">
    <w:abstractNumId w:val="23"/>
  </w:num>
  <w:num w:numId="19">
    <w:abstractNumId w:val="26"/>
  </w:num>
  <w:num w:numId="20">
    <w:abstractNumId w:val="15"/>
  </w:num>
  <w:num w:numId="21">
    <w:abstractNumId w:val="10"/>
  </w:num>
  <w:num w:numId="22">
    <w:abstractNumId w:val="14"/>
  </w:num>
  <w:num w:numId="23">
    <w:abstractNumId w:val="20"/>
  </w:num>
  <w:num w:numId="24">
    <w:abstractNumId w:val="25"/>
  </w:num>
  <w:num w:numId="25">
    <w:abstractNumId w:val="7"/>
  </w:num>
  <w:num w:numId="26">
    <w:abstractNumId w:val="18"/>
  </w:num>
  <w:num w:numId="27">
    <w:abstractNumId w:val="9"/>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D6049D"/>
    <w:rsid w:val="00000E3F"/>
    <w:rsid w:val="000014AA"/>
    <w:rsid w:val="0000166B"/>
    <w:rsid w:val="0000373A"/>
    <w:rsid w:val="0001125A"/>
    <w:rsid w:val="00014A18"/>
    <w:rsid w:val="00015D49"/>
    <w:rsid w:val="00016415"/>
    <w:rsid w:val="0001743E"/>
    <w:rsid w:val="00024BC7"/>
    <w:rsid w:val="00025155"/>
    <w:rsid w:val="000258C8"/>
    <w:rsid w:val="00027661"/>
    <w:rsid w:val="000423FF"/>
    <w:rsid w:val="000434B7"/>
    <w:rsid w:val="00045953"/>
    <w:rsid w:val="0004709B"/>
    <w:rsid w:val="00052FAF"/>
    <w:rsid w:val="00053E39"/>
    <w:rsid w:val="00064595"/>
    <w:rsid w:val="0006469C"/>
    <w:rsid w:val="00064FFD"/>
    <w:rsid w:val="00067172"/>
    <w:rsid w:val="00067477"/>
    <w:rsid w:val="00067544"/>
    <w:rsid w:val="00074146"/>
    <w:rsid w:val="00077224"/>
    <w:rsid w:val="000820CB"/>
    <w:rsid w:val="000864F8"/>
    <w:rsid w:val="00087A59"/>
    <w:rsid w:val="0009030F"/>
    <w:rsid w:val="00092B18"/>
    <w:rsid w:val="00093FED"/>
    <w:rsid w:val="000944CF"/>
    <w:rsid w:val="000961C9"/>
    <w:rsid w:val="0009779A"/>
    <w:rsid w:val="000A0ECA"/>
    <w:rsid w:val="000A147E"/>
    <w:rsid w:val="000A3D79"/>
    <w:rsid w:val="000A55DD"/>
    <w:rsid w:val="000A6EA8"/>
    <w:rsid w:val="000A7312"/>
    <w:rsid w:val="000B092C"/>
    <w:rsid w:val="000B50EB"/>
    <w:rsid w:val="000C627A"/>
    <w:rsid w:val="000D583D"/>
    <w:rsid w:val="000E0113"/>
    <w:rsid w:val="000E0C72"/>
    <w:rsid w:val="000E7ED7"/>
    <w:rsid w:val="000F0A1C"/>
    <w:rsid w:val="000F1FE9"/>
    <w:rsid w:val="000F2182"/>
    <w:rsid w:val="000F34AA"/>
    <w:rsid w:val="000F4532"/>
    <w:rsid w:val="001023A6"/>
    <w:rsid w:val="00104187"/>
    <w:rsid w:val="001054ED"/>
    <w:rsid w:val="001122F9"/>
    <w:rsid w:val="001153D1"/>
    <w:rsid w:val="0011545D"/>
    <w:rsid w:val="00115F29"/>
    <w:rsid w:val="00122DF2"/>
    <w:rsid w:val="00123DD0"/>
    <w:rsid w:val="0012669A"/>
    <w:rsid w:val="00126DDC"/>
    <w:rsid w:val="00130268"/>
    <w:rsid w:val="00130F7A"/>
    <w:rsid w:val="00143A69"/>
    <w:rsid w:val="001462EE"/>
    <w:rsid w:val="001507C7"/>
    <w:rsid w:val="00150D26"/>
    <w:rsid w:val="0015110E"/>
    <w:rsid w:val="00151BA1"/>
    <w:rsid w:val="00153163"/>
    <w:rsid w:val="00154448"/>
    <w:rsid w:val="00155B93"/>
    <w:rsid w:val="00157646"/>
    <w:rsid w:val="00167B86"/>
    <w:rsid w:val="001740F1"/>
    <w:rsid w:val="00174F3A"/>
    <w:rsid w:val="00177E47"/>
    <w:rsid w:val="00182B97"/>
    <w:rsid w:val="001864FA"/>
    <w:rsid w:val="00186E7F"/>
    <w:rsid w:val="001A01F7"/>
    <w:rsid w:val="001A2D11"/>
    <w:rsid w:val="001A4084"/>
    <w:rsid w:val="001A5679"/>
    <w:rsid w:val="001A72BF"/>
    <w:rsid w:val="001B79F0"/>
    <w:rsid w:val="001C0EA6"/>
    <w:rsid w:val="001C1F16"/>
    <w:rsid w:val="001C35C9"/>
    <w:rsid w:val="001C4DDF"/>
    <w:rsid w:val="001D3D09"/>
    <w:rsid w:val="001D41D1"/>
    <w:rsid w:val="001D72F3"/>
    <w:rsid w:val="001E22F4"/>
    <w:rsid w:val="001F181D"/>
    <w:rsid w:val="001F37B7"/>
    <w:rsid w:val="001F4093"/>
    <w:rsid w:val="001F4CE0"/>
    <w:rsid w:val="001F7B97"/>
    <w:rsid w:val="002066BC"/>
    <w:rsid w:val="0021005F"/>
    <w:rsid w:val="00217E58"/>
    <w:rsid w:val="00221AE3"/>
    <w:rsid w:val="00222A3C"/>
    <w:rsid w:val="00225B39"/>
    <w:rsid w:val="00231D86"/>
    <w:rsid w:val="00234A87"/>
    <w:rsid w:val="00235ABE"/>
    <w:rsid w:val="0024243C"/>
    <w:rsid w:val="002429FE"/>
    <w:rsid w:val="002434E5"/>
    <w:rsid w:val="00243A8B"/>
    <w:rsid w:val="0024469C"/>
    <w:rsid w:val="00245BC6"/>
    <w:rsid w:val="00263DD1"/>
    <w:rsid w:val="00267E56"/>
    <w:rsid w:val="00273F1C"/>
    <w:rsid w:val="00274E97"/>
    <w:rsid w:val="0027772A"/>
    <w:rsid w:val="00281574"/>
    <w:rsid w:val="00282A59"/>
    <w:rsid w:val="00283C98"/>
    <w:rsid w:val="00287067"/>
    <w:rsid w:val="00287CFD"/>
    <w:rsid w:val="0029202C"/>
    <w:rsid w:val="0029565F"/>
    <w:rsid w:val="002A0296"/>
    <w:rsid w:val="002A1927"/>
    <w:rsid w:val="002A73A7"/>
    <w:rsid w:val="002B525F"/>
    <w:rsid w:val="002C183C"/>
    <w:rsid w:val="002C24F1"/>
    <w:rsid w:val="002C3837"/>
    <w:rsid w:val="002C72F1"/>
    <w:rsid w:val="002D0B94"/>
    <w:rsid w:val="002D2165"/>
    <w:rsid w:val="002D4737"/>
    <w:rsid w:val="002D624B"/>
    <w:rsid w:val="002D684D"/>
    <w:rsid w:val="002E0A9F"/>
    <w:rsid w:val="002E5959"/>
    <w:rsid w:val="002E7176"/>
    <w:rsid w:val="002F47D9"/>
    <w:rsid w:val="002F61A5"/>
    <w:rsid w:val="002F67A8"/>
    <w:rsid w:val="00301315"/>
    <w:rsid w:val="00302FCC"/>
    <w:rsid w:val="0031210E"/>
    <w:rsid w:val="003154FB"/>
    <w:rsid w:val="00316D45"/>
    <w:rsid w:val="003175EF"/>
    <w:rsid w:val="00322B51"/>
    <w:rsid w:val="003313E2"/>
    <w:rsid w:val="00331EE2"/>
    <w:rsid w:val="00334E93"/>
    <w:rsid w:val="00335DDC"/>
    <w:rsid w:val="00336E40"/>
    <w:rsid w:val="00342616"/>
    <w:rsid w:val="00345FA7"/>
    <w:rsid w:val="00356452"/>
    <w:rsid w:val="00357222"/>
    <w:rsid w:val="00357B79"/>
    <w:rsid w:val="00374D0E"/>
    <w:rsid w:val="00376DA8"/>
    <w:rsid w:val="00382A66"/>
    <w:rsid w:val="00391AEE"/>
    <w:rsid w:val="003A057D"/>
    <w:rsid w:val="003A417A"/>
    <w:rsid w:val="003A4F16"/>
    <w:rsid w:val="003A72EB"/>
    <w:rsid w:val="003B07D2"/>
    <w:rsid w:val="003B15D4"/>
    <w:rsid w:val="003B2733"/>
    <w:rsid w:val="003B41DA"/>
    <w:rsid w:val="003B5663"/>
    <w:rsid w:val="003B5C1E"/>
    <w:rsid w:val="003C2BAE"/>
    <w:rsid w:val="003D6480"/>
    <w:rsid w:val="003D699B"/>
    <w:rsid w:val="003E2899"/>
    <w:rsid w:val="003E2D33"/>
    <w:rsid w:val="003E4352"/>
    <w:rsid w:val="003E4471"/>
    <w:rsid w:val="003F1DA2"/>
    <w:rsid w:val="003F346E"/>
    <w:rsid w:val="003F49E2"/>
    <w:rsid w:val="003F4AB7"/>
    <w:rsid w:val="003F50BC"/>
    <w:rsid w:val="003F594F"/>
    <w:rsid w:val="003F6FCB"/>
    <w:rsid w:val="00400E7B"/>
    <w:rsid w:val="00403C1F"/>
    <w:rsid w:val="00405A79"/>
    <w:rsid w:val="0040662B"/>
    <w:rsid w:val="004066EF"/>
    <w:rsid w:val="00411915"/>
    <w:rsid w:val="0041499C"/>
    <w:rsid w:val="00421993"/>
    <w:rsid w:val="00424AE1"/>
    <w:rsid w:val="00424D3F"/>
    <w:rsid w:val="004317F0"/>
    <w:rsid w:val="00440373"/>
    <w:rsid w:val="00442273"/>
    <w:rsid w:val="00445D0D"/>
    <w:rsid w:val="004512A2"/>
    <w:rsid w:val="00451D76"/>
    <w:rsid w:val="00455B5C"/>
    <w:rsid w:val="00461B89"/>
    <w:rsid w:val="004632D8"/>
    <w:rsid w:val="00463763"/>
    <w:rsid w:val="00464D4B"/>
    <w:rsid w:val="00465D25"/>
    <w:rsid w:val="004720A9"/>
    <w:rsid w:val="00474344"/>
    <w:rsid w:val="00475879"/>
    <w:rsid w:val="00476355"/>
    <w:rsid w:val="0047702E"/>
    <w:rsid w:val="00482F03"/>
    <w:rsid w:val="00483573"/>
    <w:rsid w:val="0049151C"/>
    <w:rsid w:val="004922BD"/>
    <w:rsid w:val="00493A8F"/>
    <w:rsid w:val="00493DFB"/>
    <w:rsid w:val="004A08FF"/>
    <w:rsid w:val="004A41F6"/>
    <w:rsid w:val="004A517D"/>
    <w:rsid w:val="004A634C"/>
    <w:rsid w:val="004A7B93"/>
    <w:rsid w:val="004C2CB4"/>
    <w:rsid w:val="004C2F35"/>
    <w:rsid w:val="004D06A3"/>
    <w:rsid w:val="004D3059"/>
    <w:rsid w:val="004D6E1E"/>
    <w:rsid w:val="004E1A24"/>
    <w:rsid w:val="004E288C"/>
    <w:rsid w:val="004F2C1A"/>
    <w:rsid w:val="004F2D74"/>
    <w:rsid w:val="004F4163"/>
    <w:rsid w:val="004F77D7"/>
    <w:rsid w:val="005019D0"/>
    <w:rsid w:val="00501B1E"/>
    <w:rsid w:val="005132AD"/>
    <w:rsid w:val="005147E3"/>
    <w:rsid w:val="005203B5"/>
    <w:rsid w:val="00520629"/>
    <w:rsid w:val="005220E7"/>
    <w:rsid w:val="00523F64"/>
    <w:rsid w:val="0052496F"/>
    <w:rsid w:val="00530B12"/>
    <w:rsid w:val="005357EE"/>
    <w:rsid w:val="005364B4"/>
    <w:rsid w:val="00540DE8"/>
    <w:rsid w:val="0054362F"/>
    <w:rsid w:val="0054745E"/>
    <w:rsid w:val="005513E5"/>
    <w:rsid w:val="005531AA"/>
    <w:rsid w:val="00553B0A"/>
    <w:rsid w:val="0055426F"/>
    <w:rsid w:val="0055478C"/>
    <w:rsid w:val="00561CAD"/>
    <w:rsid w:val="005650D6"/>
    <w:rsid w:val="00567D43"/>
    <w:rsid w:val="00567DD9"/>
    <w:rsid w:val="005714B8"/>
    <w:rsid w:val="005733AC"/>
    <w:rsid w:val="00573C99"/>
    <w:rsid w:val="005746D4"/>
    <w:rsid w:val="00583683"/>
    <w:rsid w:val="005911BF"/>
    <w:rsid w:val="005923ED"/>
    <w:rsid w:val="00593A6C"/>
    <w:rsid w:val="0059481A"/>
    <w:rsid w:val="0059641D"/>
    <w:rsid w:val="00596EFF"/>
    <w:rsid w:val="005A0089"/>
    <w:rsid w:val="005A02B2"/>
    <w:rsid w:val="005A20A1"/>
    <w:rsid w:val="005A3B20"/>
    <w:rsid w:val="005A3EB5"/>
    <w:rsid w:val="005B0362"/>
    <w:rsid w:val="005B212D"/>
    <w:rsid w:val="005B5359"/>
    <w:rsid w:val="005B5EF0"/>
    <w:rsid w:val="005B7FD8"/>
    <w:rsid w:val="005C2C69"/>
    <w:rsid w:val="005C7CFD"/>
    <w:rsid w:val="005C7EC3"/>
    <w:rsid w:val="005D048E"/>
    <w:rsid w:val="005D093C"/>
    <w:rsid w:val="005D54FB"/>
    <w:rsid w:val="005E0A30"/>
    <w:rsid w:val="005E1131"/>
    <w:rsid w:val="005E1AAD"/>
    <w:rsid w:val="005E52B7"/>
    <w:rsid w:val="00605C93"/>
    <w:rsid w:val="006068E1"/>
    <w:rsid w:val="006101A2"/>
    <w:rsid w:val="00610EC5"/>
    <w:rsid w:val="006115B3"/>
    <w:rsid w:val="00616091"/>
    <w:rsid w:val="00617BEF"/>
    <w:rsid w:val="00620155"/>
    <w:rsid w:val="00624B5D"/>
    <w:rsid w:val="00625056"/>
    <w:rsid w:val="00625A81"/>
    <w:rsid w:val="006271C5"/>
    <w:rsid w:val="00630100"/>
    <w:rsid w:val="00630D22"/>
    <w:rsid w:val="00633ACC"/>
    <w:rsid w:val="00636C28"/>
    <w:rsid w:val="006375EA"/>
    <w:rsid w:val="00644140"/>
    <w:rsid w:val="00645C25"/>
    <w:rsid w:val="00645E8A"/>
    <w:rsid w:val="00646B5F"/>
    <w:rsid w:val="006476A3"/>
    <w:rsid w:val="00647975"/>
    <w:rsid w:val="00652737"/>
    <w:rsid w:val="00653CB2"/>
    <w:rsid w:val="00653FDA"/>
    <w:rsid w:val="00654338"/>
    <w:rsid w:val="00660183"/>
    <w:rsid w:val="0066018F"/>
    <w:rsid w:val="00660DA7"/>
    <w:rsid w:val="00665D88"/>
    <w:rsid w:val="0066665D"/>
    <w:rsid w:val="006672AB"/>
    <w:rsid w:val="00671E0E"/>
    <w:rsid w:val="006730C2"/>
    <w:rsid w:val="00673AAD"/>
    <w:rsid w:val="0067482B"/>
    <w:rsid w:val="00675DF5"/>
    <w:rsid w:val="006806C8"/>
    <w:rsid w:val="00680C5A"/>
    <w:rsid w:val="00682B70"/>
    <w:rsid w:val="006859AE"/>
    <w:rsid w:val="00686F2C"/>
    <w:rsid w:val="00690127"/>
    <w:rsid w:val="0069195B"/>
    <w:rsid w:val="00692446"/>
    <w:rsid w:val="00692523"/>
    <w:rsid w:val="00693EB2"/>
    <w:rsid w:val="00697DDE"/>
    <w:rsid w:val="006A56E4"/>
    <w:rsid w:val="006A68AD"/>
    <w:rsid w:val="006A6A19"/>
    <w:rsid w:val="006A6C82"/>
    <w:rsid w:val="006B28D4"/>
    <w:rsid w:val="006B2ECE"/>
    <w:rsid w:val="006C0675"/>
    <w:rsid w:val="006C06A9"/>
    <w:rsid w:val="006C1E84"/>
    <w:rsid w:val="006C39C8"/>
    <w:rsid w:val="006C65E6"/>
    <w:rsid w:val="006C7FD2"/>
    <w:rsid w:val="006D00F8"/>
    <w:rsid w:val="006D23D1"/>
    <w:rsid w:val="006D3966"/>
    <w:rsid w:val="006D5945"/>
    <w:rsid w:val="006D6F0D"/>
    <w:rsid w:val="006D747F"/>
    <w:rsid w:val="006E7E77"/>
    <w:rsid w:val="006F06D5"/>
    <w:rsid w:val="006F28C6"/>
    <w:rsid w:val="006F35D0"/>
    <w:rsid w:val="006F3790"/>
    <w:rsid w:val="00700D7D"/>
    <w:rsid w:val="007015A3"/>
    <w:rsid w:val="00702C33"/>
    <w:rsid w:val="00702F70"/>
    <w:rsid w:val="007063DF"/>
    <w:rsid w:val="0071056F"/>
    <w:rsid w:val="00714ED8"/>
    <w:rsid w:val="00723784"/>
    <w:rsid w:val="00736CF7"/>
    <w:rsid w:val="00741AE9"/>
    <w:rsid w:val="00745E05"/>
    <w:rsid w:val="007462C8"/>
    <w:rsid w:val="0074747A"/>
    <w:rsid w:val="0075199C"/>
    <w:rsid w:val="00753A2A"/>
    <w:rsid w:val="00755B46"/>
    <w:rsid w:val="0076113A"/>
    <w:rsid w:val="00762F5E"/>
    <w:rsid w:val="00764A59"/>
    <w:rsid w:val="007660A5"/>
    <w:rsid w:val="0076633F"/>
    <w:rsid w:val="00772C94"/>
    <w:rsid w:val="00773B04"/>
    <w:rsid w:val="0078014A"/>
    <w:rsid w:val="00792D51"/>
    <w:rsid w:val="00794108"/>
    <w:rsid w:val="007946A2"/>
    <w:rsid w:val="00794A37"/>
    <w:rsid w:val="00795657"/>
    <w:rsid w:val="00796255"/>
    <w:rsid w:val="00796B55"/>
    <w:rsid w:val="00796EAD"/>
    <w:rsid w:val="007A1E9A"/>
    <w:rsid w:val="007B496E"/>
    <w:rsid w:val="007B5C34"/>
    <w:rsid w:val="007B7578"/>
    <w:rsid w:val="007C03D5"/>
    <w:rsid w:val="007C2438"/>
    <w:rsid w:val="007C46CE"/>
    <w:rsid w:val="007C7C92"/>
    <w:rsid w:val="007D0518"/>
    <w:rsid w:val="007D1011"/>
    <w:rsid w:val="007D14BB"/>
    <w:rsid w:val="007D2516"/>
    <w:rsid w:val="007D3A2E"/>
    <w:rsid w:val="007D4B0B"/>
    <w:rsid w:val="007D78CD"/>
    <w:rsid w:val="007E344D"/>
    <w:rsid w:val="007E47DF"/>
    <w:rsid w:val="007E6097"/>
    <w:rsid w:val="007E6828"/>
    <w:rsid w:val="007F1ABB"/>
    <w:rsid w:val="007F1F7E"/>
    <w:rsid w:val="007F2547"/>
    <w:rsid w:val="007F2777"/>
    <w:rsid w:val="007F53CA"/>
    <w:rsid w:val="00800CB5"/>
    <w:rsid w:val="008029BF"/>
    <w:rsid w:val="00804AA9"/>
    <w:rsid w:val="008052AF"/>
    <w:rsid w:val="0080578C"/>
    <w:rsid w:val="00806F24"/>
    <w:rsid w:val="0080770E"/>
    <w:rsid w:val="00807782"/>
    <w:rsid w:val="0081555A"/>
    <w:rsid w:val="00816391"/>
    <w:rsid w:val="00820E27"/>
    <w:rsid w:val="0082108C"/>
    <w:rsid w:val="00821672"/>
    <w:rsid w:val="0082302B"/>
    <w:rsid w:val="008271F4"/>
    <w:rsid w:val="0083045C"/>
    <w:rsid w:val="008307BA"/>
    <w:rsid w:val="008309CD"/>
    <w:rsid w:val="00837035"/>
    <w:rsid w:val="00840EA5"/>
    <w:rsid w:val="00844950"/>
    <w:rsid w:val="00847938"/>
    <w:rsid w:val="00850037"/>
    <w:rsid w:val="008518D6"/>
    <w:rsid w:val="00852C7F"/>
    <w:rsid w:val="00856335"/>
    <w:rsid w:val="00863BA7"/>
    <w:rsid w:val="008651B5"/>
    <w:rsid w:val="00867714"/>
    <w:rsid w:val="00871048"/>
    <w:rsid w:val="00871FB1"/>
    <w:rsid w:val="00872150"/>
    <w:rsid w:val="00872E8D"/>
    <w:rsid w:val="00875724"/>
    <w:rsid w:val="00876D11"/>
    <w:rsid w:val="00881B98"/>
    <w:rsid w:val="00884E6F"/>
    <w:rsid w:val="00885420"/>
    <w:rsid w:val="0088776B"/>
    <w:rsid w:val="00891EF5"/>
    <w:rsid w:val="0089575A"/>
    <w:rsid w:val="008A18E4"/>
    <w:rsid w:val="008A5E88"/>
    <w:rsid w:val="008B23EA"/>
    <w:rsid w:val="008C474A"/>
    <w:rsid w:val="008C683D"/>
    <w:rsid w:val="008D104C"/>
    <w:rsid w:val="008D25F8"/>
    <w:rsid w:val="008D2DAA"/>
    <w:rsid w:val="008E191D"/>
    <w:rsid w:val="008E3CC0"/>
    <w:rsid w:val="008E4EDF"/>
    <w:rsid w:val="008E50BD"/>
    <w:rsid w:val="008E57E4"/>
    <w:rsid w:val="008E7A28"/>
    <w:rsid w:val="008F0C4B"/>
    <w:rsid w:val="008F279E"/>
    <w:rsid w:val="008F43ED"/>
    <w:rsid w:val="008F47C0"/>
    <w:rsid w:val="008F660A"/>
    <w:rsid w:val="008F7E4A"/>
    <w:rsid w:val="00902D6E"/>
    <w:rsid w:val="00904E13"/>
    <w:rsid w:val="00912382"/>
    <w:rsid w:val="00914A9B"/>
    <w:rsid w:val="00921260"/>
    <w:rsid w:val="009238E8"/>
    <w:rsid w:val="00924302"/>
    <w:rsid w:val="00927450"/>
    <w:rsid w:val="00931D13"/>
    <w:rsid w:val="009324C0"/>
    <w:rsid w:val="0093419E"/>
    <w:rsid w:val="00935C98"/>
    <w:rsid w:val="009361DF"/>
    <w:rsid w:val="00942691"/>
    <w:rsid w:val="00945C86"/>
    <w:rsid w:val="0095166C"/>
    <w:rsid w:val="00956F43"/>
    <w:rsid w:val="00957081"/>
    <w:rsid w:val="0095708C"/>
    <w:rsid w:val="0096000C"/>
    <w:rsid w:val="00963126"/>
    <w:rsid w:val="009660E1"/>
    <w:rsid w:val="00975921"/>
    <w:rsid w:val="009774FC"/>
    <w:rsid w:val="009775CE"/>
    <w:rsid w:val="009800D7"/>
    <w:rsid w:val="00982D8B"/>
    <w:rsid w:val="00984A0D"/>
    <w:rsid w:val="00984C97"/>
    <w:rsid w:val="00987474"/>
    <w:rsid w:val="00996B2F"/>
    <w:rsid w:val="00997508"/>
    <w:rsid w:val="009978EE"/>
    <w:rsid w:val="00997E64"/>
    <w:rsid w:val="009A08C8"/>
    <w:rsid w:val="009A0FAE"/>
    <w:rsid w:val="009A261A"/>
    <w:rsid w:val="009A3B44"/>
    <w:rsid w:val="009A4226"/>
    <w:rsid w:val="009B0776"/>
    <w:rsid w:val="009B5F3B"/>
    <w:rsid w:val="009B6664"/>
    <w:rsid w:val="009B6AFE"/>
    <w:rsid w:val="009B6F61"/>
    <w:rsid w:val="009C5935"/>
    <w:rsid w:val="009D1947"/>
    <w:rsid w:val="009D3A39"/>
    <w:rsid w:val="009D4296"/>
    <w:rsid w:val="009D519C"/>
    <w:rsid w:val="009D7CB2"/>
    <w:rsid w:val="009E040A"/>
    <w:rsid w:val="009E2D54"/>
    <w:rsid w:val="009F1669"/>
    <w:rsid w:val="009F1C09"/>
    <w:rsid w:val="009F23F8"/>
    <w:rsid w:val="009F329B"/>
    <w:rsid w:val="009F3989"/>
    <w:rsid w:val="009F7496"/>
    <w:rsid w:val="00A007A5"/>
    <w:rsid w:val="00A0211A"/>
    <w:rsid w:val="00A02852"/>
    <w:rsid w:val="00A028F7"/>
    <w:rsid w:val="00A037CE"/>
    <w:rsid w:val="00A11349"/>
    <w:rsid w:val="00A118B3"/>
    <w:rsid w:val="00A118F4"/>
    <w:rsid w:val="00A13CD0"/>
    <w:rsid w:val="00A17254"/>
    <w:rsid w:val="00A2241E"/>
    <w:rsid w:val="00A23002"/>
    <w:rsid w:val="00A233F4"/>
    <w:rsid w:val="00A27EEF"/>
    <w:rsid w:val="00A37A52"/>
    <w:rsid w:val="00A435D9"/>
    <w:rsid w:val="00A44077"/>
    <w:rsid w:val="00A50DDE"/>
    <w:rsid w:val="00A50F0A"/>
    <w:rsid w:val="00A53325"/>
    <w:rsid w:val="00A53ED1"/>
    <w:rsid w:val="00A54AE5"/>
    <w:rsid w:val="00A55859"/>
    <w:rsid w:val="00A57BF4"/>
    <w:rsid w:val="00A60354"/>
    <w:rsid w:val="00A60CE5"/>
    <w:rsid w:val="00A63E5B"/>
    <w:rsid w:val="00A71A80"/>
    <w:rsid w:val="00A72E91"/>
    <w:rsid w:val="00A743BF"/>
    <w:rsid w:val="00A74DCE"/>
    <w:rsid w:val="00A77E3A"/>
    <w:rsid w:val="00A80AF9"/>
    <w:rsid w:val="00A827B7"/>
    <w:rsid w:val="00A82A3C"/>
    <w:rsid w:val="00A86AF8"/>
    <w:rsid w:val="00A90727"/>
    <w:rsid w:val="00A92784"/>
    <w:rsid w:val="00A95742"/>
    <w:rsid w:val="00A95BCC"/>
    <w:rsid w:val="00A9744A"/>
    <w:rsid w:val="00AA3813"/>
    <w:rsid w:val="00AA4E42"/>
    <w:rsid w:val="00AA5B32"/>
    <w:rsid w:val="00AA7B3A"/>
    <w:rsid w:val="00AB180B"/>
    <w:rsid w:val="00AB1AF7"/>
    <w:rsid w:val="00AB446C"/>
    <w:rsid w:val="00AB6727"/>
    <w:rsid w:val="00AD476B"/>
    <w:rsid w:val="00AD6883"/>
    <w:rsid w:val="00AE283F"/>
    <w:rsid w:val="00AE284E"/>
    <w:rsid w:val="00AE6972"/>
    <w:rsid w:val="00AE73FE"/>
    <w:rsid w:val="00AF5C61"/>
    <w:rsid w:val="00B001E8"/>
    <w:rsid w:val="00B0202F"/>
    <w:rsid w:val="00B03446"/>
    <w:rsid w:val="00B07E60"/>
    <w:rsid w:val="00B1327D"/>
    <w:rsid w:val="00B1410D"/>
    <w:rsid w:val="00B146F2"/>
    <w:rsid w:val="00B147D7"/>
    <w:rsid w:val="00B16B7C"/>
    <w:rsid w:val="00B20030"/>
    <w:rsid w:val="00B22AF2"/>
    <w:rsid w:val="00B22D1E"/>
    <w:rsid w:val="00B23C20"/>
    <w:rsid w:val="00B25C36"/>
    <w:rsid w:val="00B25E0C"/>
    <w:rsid w:val="00B31875"/>
    <w:rsid w:val="00B33E8A"/>
    <w:rsid w:val="00B33F3B"/>
    <w:rsid w:val="00B35666"/>
    <w:rsid w:val="00B41724"/>
    <w:rsid w:val="00B422B5"/>
    <w:rsid w:val="00B427D2"/>
    <w:rsid w:val="00B44B1F"/>
    <w:rsid w:val="00B453B0"/>
    <w:rsid w:val="00B4716B"/>
    <w:rsid w:val="00B54AD2"/>
    <w:rsid w:val="00B55805"/>
    <w:rsid w:val="00B55D75"/>
    <w:rsid w:val="00B6213F"/>
    <w:rsid w:val="00B625DE"/>
    <w:rsid w:val="00B62CD1"/>
    <w:rsid w:val="00B64177"/>
    <w:rsid w:val="00B650EF"/>
    <w:rsid w:val="00B66834"/>
    <w:rsid w:val="00B728DC"/>
    <w:rsid w:val="00B73FFF"/>
    <w:rsid w:val="00B74903"/>
    <w:rsid w:val="00B75F52"/>
    <w:rsid w:val="00B9389C"/>
    <w:rsid w:val="00B93ECF"/>
    <w:rsid w:val="00B93FA0"/>
    <w:rsid w:val="00B950F7"/>
    <w:rsid w:val="00B95712"/>
    <w:rsid w:val="00B95FA5"/>
    <w:rsid w:val="00BA084F"/>
    <w:rsid w:val="00BA0F4A"/>
    <w:rsid w:val="00BA10CF"/>
    <w:rsid w:val="00BA17D5"/>
    <w:rsid w:val="00BA26DA"/>
    <w:rsid w:val="00BA2B9E"/>
    <w:rsid w:val="00BA5529"/>
    <w:rsid w:val="00BA62D3"/>
    <w:rsid w:val="00BB3F62"/>
    <w:rsid w:val="00BB45DC"/>
    <w:rsid w:val="00BB5DFE"/>
    <w:rsid w:val="00BB63C9"/>
    <w:rsid w:val="00BC3388"/>
    <w:rsid w:val="00BD0080"/>
    <w:rsid w:val="00BD49F8"/>
    <w:rsid w:val="00BE380E"/>
    <w:rsid w:val="00BF4EE9"/>
    <w:rsid w:val="00BF65B1"/>
    <w:rsid w:val="00C01900"/>
    <w:rsid w:val="00C02A43"/>
    <w:rsid w:val="00C030B5"/>
    <w:rsid w:val="00C03AE5"/>
    <w:rsid w:val="00C1153F"/>
    <w:rsid w:val="00C13B90"/>
    <w:rsid w:val="00C21610"/>
    <w:rsid w:val="00C2403B"/>
    <w:rsid w:val="00C26F49"/>
    <w:rsid w:val="00C27D15"/>
    <w:rsid w:val="00C318A5"/>
    <w:rsid w:val="00C319EF"/>
    <w:rsid w:val="00C326DA"/>
    <w:rsid w:val="00C3638A"/>
    <w:rsid w:val="00C36AF6"/>
    <w:rsid w:val="00C447D3"/>
    <w:rsid w:val="00C44A40"/>
    <w:rsid w:val="00C44CC3"/>
    <w:rsid w:val="00C4624F"/>
    <w:rsid w:val="00C50293"/>
    <w:rsid w:val="00C51014"/>
    <w:rsid w:val="00C51755"/>
    <w:rsid w:val="00C51A80"/>
    <w:rsid w:val="00C539D1"/>
    <w:rsid w:val="00C6187E"/>
    <w:rsid w:val="00C65B30"/>
    <w:rsid w:val="00C6637A"/>
    <w:rsid w:val="00C664BF"/>
    <w:rsid w:val="00C67944"/>
    <w:rsid w:val="00C7517A"/>
    <w:rsid w:val="00C805DC"/>
    <w:rsid w:val="00C810F0"/>
    <w:rsid w:val="00C83548"/>
    <w:rsid w:val="00C86FFD"/>
    <w:rsid w:val="00C9007F"/>
    <w:rsid w:val="00C9713A"/>
    <w:rsid w:val="00C97196"/>
    <w:rsid w:val="00C9746C"/>
    <w:rsid w:val="00C9798F"/>
    <w:rsid w:val="00CA2570"/>
    <w:rsid w:val="00CA453B"/>
    <w:rsid w:val="00CA5AAB"/>
    <w:rsid w:val="00CA65A0"/>
    <w:rsid w:val="00CA6C98"/>
    <w:rsid w:val="00CB6A82"/>
    <w:rsid w:val="00CB72E7"/>
    <w:rsid w:val="00CC2425"/>
    <w:rsid w:val="00CC3DB0"/>
    <w:rsid w:val="00CC60DC"/>
    <w:rsid w:val="00CC7750"/>
    <w:rsid w:val="00CD2AAB"/>
    <w:rsid w:val="00CE0A81"/>
    <w:rsid w:val="00CE4850"/>
    <w:rsid w:val="00CE7473"/>
    <w:rsid w:val="00CF08E8"/>
    <w:rsid w:val="00CF16E8"/>
    <w:rsid w:val="00CF182A"/>
    <w:rsid w:val="00CF2208"/>
    <w:rsid w:val="00CF3448"/>
    <w:rsid w:val="00CF3535"/>
    <w:rsid w:val="00D000E3"/>
    <w:rsid w:val="00D04EED"/>
    <w:rsid w:val="00D075B2"/>
    <w:rsid w:val="00D11E38"/>
    <w:rsid w:val="00D1240B"/>
    <w:rsid w:val="00D12CDC"/>
    <w:rsid w:val="00D1465A"/>
    <w:rsid w:val="00D154EC"/>
    <w:rsid w:val="00D16B1C"/>
    <w:rsid w:val="00D16E74"/>
    <w:rsid w:val="00D17057"/>
    <w:rsid w:val="00D23D23"/>
    <w:rsid w:val="00D23E0B"/>
    <w:rsid w:val="00D2634D"/>
    <w:rsid w:val="00D30CE2"/>
    <w:rsid w:val="00D321BD"/>
    <w:rsid w:val="00D35BE7"/>
    <w:rsid w:val="00D372B9"/>
    <w:rsid w:val="00D41894"/>
    <w:rsid w:val="00D4249C"/>
    <w:rsid w:val="00D429EB"/>
    <w:rsid w:val="00D449FC"/>
    <w:rsid w:val="00D4560B"/>
    <w:rsid w:val="00D5228C"/>
    <w:rsid w:val="00D536B0"/>
    <w:rsid w:val="00D578B1"/>
    <w:rsid w:val="00D6049D"/>
    <w:rsid w:val="00D612B4"/>
    <w:rsid w:val="00D626D4"/>
    <w:rsid w:val="00D632C6"/>
    <w:rsid w:val="00D64D3B"/>
    <w:rsid w:val="00D66B00"/>
    <w:rsid w:val="00D73F5C"/>
    <w:rsid w:val="00D74354"/>
    <w:rsid w:val="00D817C0"/>
    <w:rsid w:val="00D84514"/>
    <w:rsid w:val="00D85108"/>
    <w:rsid w:val="00D85949"/>
    <w:rsid w:val="00D86B76"/>
    <w:rsid w:val="00D91F31"/>
    <w:rsid w:val="00D94360"/>
    <w:rsid w:val="00DA0305"/>
    <w:rsid w:val="00DA32FE"/>
    <w:rsid w:val="00DA4891"/>
    <w:rsid w:val="00DA6DCE"/>
    <w:rsid w:val="00DA77E1"/>
    <w:rsid w:val="00DB0EBA"/>
    <w:rsid w:val="00DB7CF8"/>
    <w:rsid w:val="00DC117C"/>
    <w:rsid w:val="00DC2049"/>
    <w:rsid w:val="00DC3C71"/>
    <w:rsid w:val="00DC4F0B"/>
    <w:rsid w:val="00DD3933"/>
    <w:rsid w:val="00DE32A4"/>
    <w:rsid w:val="00DE3A41"/>
    <w:rsid w:val="00DF30A8"/>
    <w:rsid w:val="00DF30EB"/>
    <w:rsid w:val="00DF6B7F"/>
    <w:rsid w:val="00E00BF9"/>
    <w:rsid w:val="00E01444"/>
    <w:rsid w:val="00E040D3"/>
    <w:rsid w:val="00E04E47"/>
    <w:rsid w:val="00E14FB2"/>
    <w:rsid w:val="00E15B66"/>
    <w:rsid w:val="00E17667"/>
    <w:rsid w:val="00E2310C"/>
    <w:rsid w:val="00E259E8"/>
    <w:rsid w:val="00E26745"/>
    <w:rsid w:val="00E267A0"/>
    <w:rsid w:val="00E30634"/>
    <w:rsid w:val="00E3329F"/>
    <w:rsid w:val="00E334DB"/>
    <w:rsid w:val="00E41B3C"/>
    <w:rsid w:val="00E42CFC"/>
    <w:rsid w:val="00E43051"/>
    <w:rsid w:val="00E43B96"/>
    <w:rsid w:val="00E43F2E"/>
    <w:rsid w:val="00E45DE6"/>
    <w:rsid w:val="00E503EF"/>
    <w:rsid w:val="00E635FB"/>
    <w:rsid w:val="00E64F13"/>
    <w:rsid w:val="00E72D87"/>
    <w:rsid w:val="00E7312F"/>
    <w:rsid w:val="00E7341D"/>
    <w:rsid w:val="00E74B60"/>
    <w:rsid w:val="00E75A8B"/>
    <w:rsid w:val="00E8270A"/>
    <w:rsid w:val="00E87D40"/>
    <w:rsid w:val="00E923FA"/>
    <w:rsid w:val="00E934E9"/>
    <w:rsid w:val="00E953E9"/>
    <w:rsid w:val="00EA349A"/>
    <w:rsid w:val="00EA5CE7"/>
    <w:rsid w:val="00EA6869"/>
    <w:rsid w:val="00EB0B99"/>
    <w:rsid w:val="00EB478E"/>
    <w:rsid w:val="00EB4E16"/>
    <w:rsid w:val="00EB6D10"/>
    <w:rsid w:val="00EC0E22"/>
    <w:rsid w:val="00EC2212"/>
    <w:rsid w:val="00EC2733"/>
    <w:rsid w:val="00EC5465"/>
    <w:rsid w:val="00ED202C"/>
    <w:rsid w:val="00ED482D"/>
    <w:rsid w:val="00ED5C46"/>
    <w:rsid w:val="00EE163D"/>
    <w:rsid w:val="00EE28EB"/>
    <w:rsid w:val="00EE2E58"/>
    <w:rsid w:val="00EE3A44"/>
    <w:rsid w:val="00EE4037"/>
    <w:rsid w:val="00EE6759"/>
    <w:rsid w:val="00EE77A6"/>
    <w:rsid w:val="00EF14B8"/>
    <w:rsid w:val="00EF71C7"/>
    <w:rsid w:val="00EF735E"/>
    <w:rsid w:val="00F07236"/>
    <w:rsid w:val="00F118AF"/>
    <w:rsid w:val="00F13C6A"/>
    <w:rsid w:val="00F147F7"/>
    <w:rsid w:val="00F15536"/>
    <w:rsid w:val="00F15941"/>
    <w:rsid w:val="00F239E4"/>
    <w:rsid w:val="00F27CCE"/>
    <w:rsid w:val="00F27E9F"/>
    <w:rsid w:val="00F33B5D"/>
    <w:rsid w:val="00F34937"/>
    <w:rsid w:val="00F366CC"/>
    <w:rsid w:val="00F367E1"/>
    <w:rsid w:val="00F4020F"/>
    <w:rsid w:val="00F415A5"/>
    <w:rsid w:val="00F42EE1"/>
    <w:rsid w:val="00F4511B"/>
    <w:rsid w:val="00F51B61"/>
    <w:rsid w:val="00F54608"/>
    <w:rsid w:val="00F5518A"/>
    <w:rsid w:val="00F55401"/>
    <w:rsid w:val="00F618AB"/>
    <w:rsid w:val="00F63F78"/>
    <w:rsid w:val="00F64F9C"/>
    <w:rsid w:val="00F651CD"/>
    <w:rsid w:val="00F65641"/>
    <w:rsid w:val="00F6742B"/>
    <w:rsid w:val="00F711C9"/>
    <w:rsid w:val="00F71FA4"/>
    <w:rsid w:val="00F77CA3"/>
    <w:rsid w:val="00F82FC8"/>
    <w:rsid w:val="00F83BDF"/>
    <w:rsid w:val="00F85AAA"/>
    <w:rsid w:val="00F85B30"/>
    <w:rsid w:val="00F90642"/>
    <w:rsid w:val="00F9079C"/>
    <w:rsid w:val="00F90D15"/>
    <w:rsid w:val="00F931D3"/>
    <w:rsid w:val="00F9658B"/>
    <w:rsid w:val="00FA518D"/>
    <w:rsid w:val="00FA5249"/>
    <w:rsid w:val="00FB2AFC"/>
    <w:rsid w:val="00FB5232"/>
    <w:rsid w:val="00FC00F9"/>
    <w:rsid w:val="00FC13B8"/>
    <w:rsid w:val="00FC536A"/>
    <w:rsid w:val="00FD25F3"/>
    <w:rsid w:val="00FD3A33"/>
    <w:rsid w:val="00FD5915"/>
    <w:rsid w:val="00FE1378"/>
    <w:rsid w:val="00FE1E7E"/>
    <w:rsid w:val="00FE292E"/>
    <w:rsid w:val="00FE393B"/>
    <w:rsid w:val="00FF0627"/>
    <w:rsid w:val="00FF156D"/>
    <w:rsid w:val="00FF4FD1"/>
    <w:rsid w:val="00FF76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F8334A5-9619-43A6-B5E4-140BBDC8C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D591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link w:val="a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b">
    <w:name w:val="header"/>
    <w:basedOn w:val="a"/>
    <w:link w:val="ac"/>
    <w:uiPriority w:val="99"/>
    <w:unhideWhenUsed/>
    <w:rsid w:val="009B6AFE"/>
    <w:pPr>
      <w:tabs>
        <w:tab w:val="center" w:pos="4677"/>
        <w:tab w:val="right" w:pos="9355"/>
      </w:tabs>
    </w:pPr>
  </w:style>
  <w:style w:type="character" w:customStyle="1" w:styleId="ac">
    <w:name w:val="Верхний колонтитул Знак"/>
    <w:basedOn w:val="a0"/>
    <w:link w:val="ab"/>
    <w:uiPriority w:val="99"/>
    <w:rsid w:val="009B6AFE"/>
    <w:rPr>
      <w:sz w:val="28"/>
      <w:szCs w:val="24"/>
    </w:rPr>
  </w:style>
  <w:style w:type="paragraph" w:styleId="ad">
    <w:name w:val="footer"/>
    <w:basedOn w:val="a"/>
    <w:link w:val="ae"/>
    <w:uiPriority w:val="99"/>
    <w:unhideWhenUsed/>
    <w:rsid w:val="009B6AFE"/>
    <w:pPr>
      <w:tabs>
        <w:tab w:val="center" w:pos="4677"/>
        <w:tab w:val="right" w:pos="9355"/>
      </w:tabs>
    </w:pPr>
  </w:style>
  <w:style w:type="character" w:customStyle="1" w:styleId="ae">
    <w:name w:val="Нижний колонтитул Знак"/>
    <w:basedOn w:val="a0"/>
    <w:link w:val="ad"/>
    <w:uiPriority w:val="99"/>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f">
    <w:name w:val="Normal (Web)"/>
    <w:basedOn w:val="a"/>
    <w:uiPriority w:val="99"/>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0">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1">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1"/>
    <w:rsid w:val="00D075B2"/>
    <w:pPr>
      <w:widowControl w:val="0"/>
      <w:shd w:val="clear" w:color="auto" w:fill="FFFFFF"/>
      <w:spacing w:line="250" w:lineRule="exact"/>
      <w:jc w:val="center"/>
    </w:pPr>
    <w:rPr>
      <w:sz w:val="22"/>
      <w:szCs w:val="22"/>
    </w:rPr>
  </w:style>
  <w:style w:type="character" w:customStyle="1" w:styleId="10">
    <w:name w:val="Основной текст1"/>
    <w:basedOn w:val="af1"/>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2">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3">
    <w:name w:val="No Spacing"/>
    <w:link w:val="af4"/>
    <w:uiPriority w:val="1"/>
    <w:qFormat/>
    <w:rsid w:val="00C03AE5"/>
    <w:rPr>
      <w:rFonts w:asciiTheme="minorHAnsi" w:eastAsiaTheme="minorHAnsi" w:hAnsiTheme="minorHAnsi" w:cstheme="minorBidi"/>
      <w:sz w:val="22"/>
      <w:szCs w:val="22"/>
      <w:lang w:eastAsia="en-US"/>
    </w:rPr>
  </w:style>
  <w:style w:type="character" w:customStyle="1" w:styleId="af4">
    <w:name w:val="Без интервала Знак"/>
    <w:link w:val="af3"/>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1"/>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1"/>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1">
    <w:name w:val="Основной текст (4)_"/>
    <w:basedOn w:val="a0"/>
    <w:link w:val="42"/>
    <w:rsid w:val="00914A9B"/>
    <w:rPr>
      <w:b/>
      <w:bCs/>
      <w:sz w:val="23"/>
      <w:szCs w:val="23"/>
      <w:shd w:val="clear" w:color="auto" w:fill="FFFFFF"/>
    </w:rPr>
  </w:style>
  <w:style w:type="paragraph" w:customStyle="1" w:styleId="42">
    <w:name w:val="Основной текст (4)"/>
    <w:basedOn w:val="a"/>
    <w:link w:val="41"/>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character" w:customStyle="1" w:styleId="8">
    <w:name w:val="Основной текст (8)_"/>
    <w:basedOn w:val="a0"/>
    <w:link w:val="80"/>
    <w:rsid w:val="00C1153F"/>
    <w:rPr>
      <w:sz w:val="26"/>
      <w:szCs w:val="26"/>
      <w:shd w:val="clear" w:color="auto" w:fill="FFFFFF"/>
    </w:rPr>
  </w:style>
  <w:style w:type="paragraph" w:customStyle="1" w:styleId="80">
    <w:name w:val="Основной текст (8)"/>
    <w:basedOn w:val="a"/>
    <w:link w:val="8"/>
    <w:rsid w:val="00C1153F"/>
    <w:pPr>
      <w:widowControl w:val="0"/>
      <w:shd w:val="clear" w:color="auto" w:fill="FFFFFF"/>
      <w:spacing w:line="302" w:lineRule="exact"/>
    </w:pPr>
    <w:rPr>
      <w:sz w:val="26"/>
      <w:szCs w:val="26"/>
    </w:rPr>
  </w:style>
  <w:style w:type="character" w:customStyle="1" w:styleId="40">
    <w:name w:val="Заголовок 4 Знак"/>
    <w:basedOn w:val="a0"/>
    <w:link w:val="4"/>
    <w:uiPriority w:val="9"/>
    <w:rsid w:val="00FD5915"/>
    <w:rPr>
      <w:rFonts w:asciiTheme="majorHAnsi" w:eastAsiaTheme="majorEastAsia" w:hAnsiTheme="majorHAnsi" w:cstheme="majorBidi"/>
      <w:b/>
      <w:bCs/>
      <w:i/>
      <w:iCs/>
      <w:color w:val="4F81BD" w:themeColor="accent1"/>
      <w:sz w:val="28"/>
      <w:szCs w:val="24"/>
    </w:rPr>
  </w:style>
  <w:style w:type="paragraph" w:customStyle="1" w:styleId="ConsPlusNormal">
    <w:name w:val="ConsPlusNormal"/>
    <w:link w:val="ConsPlusNormal0"/>
    <w:rsid w:val="00806F24"/>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locked/>
    <w:rsid w:val="00806F24"/>
    <w:rPr>
      <w:rFonts w:ascii="Arial" w:hAnsi="Arial" w:cs="Arial"/>
    </w:rPr>
  </w:style>
  <w:style w:type="paragraph" w:customStyle="1" w:styleId="13">
    <w:name w:val="Абзац списка1"/>
    <w:basedOn w:val="a"/>
    <w:rsid w:val="002C72F1"/>
    <w:pPr>
      <w:widowControl w:val="0"/>
      <w:autoSpaceDE w:val="0"/>
      <w:autoSpaceDN w:val="0"/>
      <w:ind w:left="101"/>
    </w:pPr>
    <w:rPr>
      <w:rFonts w:eastAsia="Calibri"/>
      <w:sz w:val="22"/>
      <w:szCs w:val="22"/>
      <w:lang w:val="en-US" w:eastAsia="en-US"/>
    </w:rPr>
  </w:style>
  <w:style w:type="character" w:customStyle="1" w:styleId="50">
    <w:name w:val="Основной текст (5)_"/>
    <w:basedOn w:val="a0"/>
    <w:link w:val="51"/>
    <w:rsid w:val="003A4F16"/>
    <w:rPr>
      <w:i/>
      <w:iCs/>
      <w:shd w:val="clear" w:color="auto" w:fill="FFFFFF"/>
    </w:rPr>
  </w:style>
  <w:style w:type="character" w:customStyle="1" w:styleId="54pt">
    <w:name w:val="Основной текст (5) + 4 pt;Не курсив"/>
    <w:basedOn w:val="50"/>
    <w:rsid w:val="003A4F16"/>
    <w:rPr>
      <w:i/>
      <w:iCs/>
      <w:color w:val="000000"/>
      <w:spacing w:val="0"/>
      <w:w w:val="100"/>
      <w:position w:val="0"/>
      <w:sz w:val="8"/>
      <w:szCs w:val="8"/>
      <w:shd w:val="clear" w:color="auto" w:fill="FFFFFF"/>
      <w:lang w:val="ru-RU"/>
    </w:rPr>
  </w:style>
  <w:style w:type="paragraph" w:customStyle="1" w:styleId="51">
    <w:name w:val="Основной текст (5)"/>
    <w:basedOn w:val="a"/>
    <w:link w:val="50"/>
    <w:rsid w:val="003A4F16"/>
    <w:pPr>
      <w:widowControl w:val="0"/>
      <w:shd w:val="clear" w:color="auto" w:fill="FFFFFF"/>
      <w:spacing w:line="322" w:lineRule="exact"/>
      <w:ind w:firstLine="700"/>
      <w:jc w:val="both"/>
    </w:pPr>
    <w:rPr>
      <w:i/>
      <w:iCs/>
      <w:sz w:val="20"/>
      <w:szCs w:val="20"/>
    </w:rPr>
  </w:style>
  <w:style w:type="character" w:customStyle="1" w:styleId="34">
    <w:name w:val="Основной текст (3)_"/>
    <w:basedOn w:val="a0"/>
    <w:rsid w:val="00C01900"/>
    <w:rPr>
      <w:rFonts w:ascii="Times New Roman" w:eastAsia="Times New Roman" w:hAnsi="Times New Roman" w:cs="Times New Roman"/>
      <w:b/>
      <w:bCs/>
      <w:i/>
      <w:iCs/>
      <w:smallCaps w:val="0"/>
      <w:strike w:val="0"/>
      <w:spacing w:val="2"/>
      <w:sz w:val="25"/>
      <w:szCs w:val="25"/>
      <w:u w:val="none"/>
    </w:rPr>
  </w:style>
  <w:style w:type="character" w:customStyle="1" w:styleId="30pt">
    <w:name w:val="Основной текст (3) + Не полужирный;Не курсив;Интервал 0 pt"/>
    <w:basedOn w:val="34"/>
    <w:rsid w:val="00C01900"/>
    <w:rPr>
      <w:rFonts w:ascii="Times New Roman" w:eastAsia="Times New Roman" w:hAnsi="Times New Roman" w:cs="Times New Roman"/>
      <w:b/>
      <w:bCs/>
      <w:i/>
      <w:iCs/>
      <w:smallCaps w:val="0"/>
      <w:strike w:val="0"/>
      <w:color w:val="000000"/>
      <w:spacing w:val="5"/>
      <w:w w:val="100"/>
      <w:position w:val="0"/>
      <w:sz w:val="25"/>
      <w:szCs w:val="25"/>
      <w:u w:val="none"/>
      <w:lang w:val="ru-RU"/>
    </w:rPr>
  </w:style>
  <w:style w:type="character" w:customStyle="1" w:styleId="23">
    <w:name w:val="Основной текст (2)_"/>
    <w:basedOn w:val="a0"/>
    <w:rsid w:val="00F85B30"/>
    <w:rPr>
      <w:b w:val="0"/>
      <w:bCs w:val="0"/>
      <w:i w:val="0"/>
      <w:iCs w:val="0"/>
      <w:smallCaps w:val="0"/>
      <w:strike w:val="0"/>
      <w:u w:val="none"/>
    </w:rPr>
  </w:style>
  <w:style w:type="character" w:customStyle="1" w:styleId="Bodytext2">
    <w:name w:val="Body text (2)_"/>
    <w:basedOn w:val="a0"/>
    <w:link w:val="Bodytext20"/>
    <w:rsid w:val="005E1131"/>
    <w:rPr>
      <w:sz w:val="26"/>
      <w:szCs w:val="26"/>
      <w:shd w:val="clear" w:color="auto" w:fill="FFFFFF"/>
    </w:rPr>
  </w:style>
  <w:style w:type="paragraph" w:customStyle="1" w:styleId="Bodytext20">
    <w:name w:val="Body text (2)"/>
    <w:basedOn w:val="a"/>
    <w:link w:val="Bodytext2"/>
    <w:rsid w:val="005E1131"/>
    <w:pPr>
      <w:widowControl w:val="0"/>
      <w:shd w:val="clear" w:color="auto" w:fill="FFFFFF"/>
      <w:spacing w:line="298" w:lineRule="exact"/>
    </w:pPr>
    <w:rPr>
      <w:sz w:val="26"/>
      <w:szCs w:val="26"/>
    </w:rPr>
  </w:style>
  <w:style w:type="character" w:customStyle="1" w:styleId="copytarget">
    <w:name w:val="copy_target"/>
    <w:basedOn w:val="a0"/>
    <w:rsid w:val="00E41B3C"/>
  </w:style>
  <w:style w:type="character" w:customStyle="1" w:styleId="sectioninfo">
    <w:name w:val="section__info"/>
    <w:basedOn w:val="a0"/>
    <w:rsid w:val="00E41B3C"/>
  </w:style>
  <w:style w:type="character" w:customStyle="1" w:styleId="aa">
    <w:name w:val="Абзац списка Знак"/>
    <w:link w:val="a9"/>
    <w:uiPriority w:val="34"/>
    <w:locked/>
    <w:rsid w:val="0088776B"/>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58777">
      <w:bodyDiv w:val="1"/>
      <w:marLeft w:val="0"/>
      <w:marRight w:val="0"/>
      <w:marTop w:val="0"/>
      <w:marBottom w:val="0"/>
      <w:divBdr>
        <w:top w:val="none" w:sz="0" w:space="0" w:color="auto"/>
        <w:left w:val="none" w:sz="0" w:space="0" w:color="auto"/>
        <w:bottom w:val="none" w:sz="0" w:space="0" w:color="auto"/>
        <w:right w:val="none" w:sz="0" w:space="0" w:color="auto"/>
      </w:divBdr>
    </w:div>
    <w:div w:id="186018272">
      <w:bodyDiv w:val="1"/>
      <w:marLeft w:val="0"/>
      <w:marRight w:val="0"/>
      <w:marTop w:val="0"/>
      <w:marBottom w:val="0"/>
      <w:divBdr>
        <w:top w:val="none" w:sz="0" w:space="0" w:color="auto"/>
        <w:left w:val="none" w:sz="0" w:space="0" w:color="auto"/>
        <w:bottom w:val="none" w:sz="0" w:space="0" w:color="auto"/>
        <w:right w:val="none" w:sz="0" w:space="0" w:color="auto"/>
      </w:divBdr>
    </w:div>
    <w:div w:id="222445538">
      <w:bodyDiv w:val="1"/>
      <w:marLeft w:val="0"/>
      <w:marRight w:val="0"/>
      <w:marTop w:val="0"/>
      <w:marBottom w:val="0"/>
      <w:divBdr>
        <w:top w:val="none" w:sz="0" w:space="0" w:color="auto"/>
        <w:left w:val="none" w:sz="0" w:space="0" w:color="auto"/>
        <w:bottom w:val="none" w:sz="0" w:space="0" w:color="auto"/>
        <w:right w:val="none" w:sz="0" w:space="0" w:color="auto"/>
      </w:divBdr>
      <w:divsChild>
        <w:div w:id="1929998759">
          <w:marLeft w:val="0"/>
          <w:marRight w:val="0"/>
          <w:marTop w:val="120"/>
          <w:marBottom w:val="0"/>
          <w:divBdr>
            <w:top w:val="none" w:sz="0" w:space="0" w:color="auto"/>
            <w:left w:val="none" w:sz="0" w:space="0" w:color="auto"/>
            <w:bottom w:val="none" w:sz="0" w:space="0" w:color="auto"/>
            <w:right w:val="none" w:sz="0" w:space="0" w:color="auto"/>
          </w:divBdr>
        </w:div>
        <w:div w:id="769353844">
          <w:marLeft w:val="0"/>
          <w:marRight w:val="0"/>
          <w:marTop w:val="120"/>
          <w:marBottom w:val="0"/>
          <w:divBdr>
            <w:top w:val="none" w:sz="0" w:space="0" w:color="auto"/>
            <w:left w:val="none" w:sz="0" w:space="0" w:color="auto"/>
            <w:bottom w:val="none" w:sz="0" w:space="0" w:color="auto"/>
            <w:right w:val="none" w:sz="0" w:space="0" w:color="auto"/>
          </w:divBdr>
        </w:div>
        <w:div w:id="1476413519">
          <w:marLeft w:val="0"/>
          <w:marRight w:val="0"/>
          <w:marTop w:val="120"/>
          <w:marBottom w:val="0"/>
          <w:divBdr>
            <w:top w:val="none" w:sz="0" w:space="0" w:color="auto"/>
            <w:left w:val="none" w:sz="0" w:space="0" w:color="auto"/>
            <w:bottom w:val="none" w:sz="0" w:space="0" w:color="auto"/>
            <w:right w:val="none" w:sz="0" w:space="0" w:color="auto"/>
          </w:divBdr>
        </w:div>
      </w:divsChild>
    </w:div>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478813029">
      <w:bodyDiv w:val="1"/>
      <w:marLeft w:val="0"/>
      <w:marRight w:val="0"/>
      <w:marTop w:val="0"/>
      <w:marBottom w:val="0"/>
      <w:divBdr>
        <w:top w:val="none" w:sz="0" w:space="0" w:color="auto"/>
        <w:left w:val="none" w:sz="0" w:space="0" w:color="auto"/>
        <w:bottom w:val="none" w:sz="0" w:space="0" w:color="auto"/>
        <w:right w:val="none" w:sz="0" w:space="0" w:color="auto"/>
      </w:divBdr>
    </w:div>
    <w:div w:id="563954284">
      <w:bodyDiv w:val="1"/>
      <w:marLeft w:val="0"/>
      <w:marRight w:val="0"/>
      <w:marTop w:val="0"/>
      <w:marBottom w:val="0"/>
      <w:divBdr>
        <w:top w:val="none" w:sz="0" w:space="0" w:color="auto"/>
        <w:left w:val="none" w:sz="0" w:space="0" w:color="auto"/>
        <w:bottom w:val="none" w:sz="0" w:space="0" w:color="auto"/>
        <w:right w:val="none" w:sz="0" w:space="0" w:color="auto"/>
      </w:divBdr>
      <w:divsChild>
        <w:div w:id="1343823524">
          <w:marLeft w:val="0"/>
          <w:marRight w:val="0"/>
          <w:marTop w:val="120"/>
          <w:marBottom w:val="0"/>
          <w:divBdr>
            <w:top w:val="none" w:sz="0" w:space="0" w:color="auto"/>
            <w:left w:val="none" w:sz="0" w:space="0" w:color="auto"/>
            <w:bottom w:val="none" w:sz="0" w:space="0" w:color="auto"/>
            <w:right w:val="none" w:sz="0" w:space="0" w:color="auto"/>
          </w:divBdr>
        </w:div>
        <w:div w:id="149177199">
          <w:marLeft w:val="0"/>
          <w:marRight w:val="0"/>
          <w:marTop w:val="120"/>
          <w:marBottom w:val="0"/>
          <w:divBdr>
            <w:top w:val="none" w:sz="0" w:space="0" w:color="auto"/>
            <w:left w:val="none" w:sz="0" w:space="0" w:color="auto"/>
            <w:bottom w:val="none" w:sz="0" w:space="0" w:color="auto"/>
            <w:right w:val="none" w:sz="0" w:space="0" w:color="auto"/>
          </w:divBdr>
        </w:div>
        <w:div w:id="428082439">
          <w:marLeft w:val="0"/>
          <w:marRight w:val="0"/>
          <w:marTop w:val="120"/>
          <w:marBottom w:val="0"/>
          <w:divBdr>
            <w:top w:val="none" w:sz="0" w:space="0" w:color="auto"/>
            <w:left w:val="none" w:sz="0" w:space="0" w:color="auto"/>
            <w:bottom w:val="none" w:sz="0" w:space="0" w:color="auto"/>
            <w:right w:val="none" w:sz="0" w:space="0" w:color="auto"/>
          </w:divBdr>
        </w:div>
        <w:div w:id="1535460990">
          <w:marLeft w:val="0"/>
          <w:marRight w:val="0"/>
          <w:marTop w:val="120"/>
          <w:marBottom w:val="0"/>
          <w:divBdr>
            <w:top w:val="none" w:sz="0" w:space="0" w:color="auto"/>
            <w:left w:val="none" w:sz="0" w:space="0" w:color="auto"/>
            <w:bottom w:val="none" w:sz="0" w:space="0" w:color="auto"/>
            <w:right w:val="none" w:sz="0" w:space="0" w:color="auto"/>
          </w:divBdr>
        </w:div>
        <w:div w:id="2111199023">
          <w:marLeft w:val="0"/>
          <w:marRight w:val="0"/>
          <w:marTop w:val="120"/>
          <w:marBottom w:val="0"/>
          <w:divBdr>
            <w:top w:val="none" w:sz="0" w:space="0" w:color="auto"/>
            <w:left w:val="none" w:sz="0" w:space="0" w:color="auto"/>
            <w:bottom w:val="none" w:sz="0" w:space="0" w:color="auto"/>
            <w:right w:val="none" w:sz="0" w:space="0" w:color="auto"/>
          </w:divBdr>
        </w:div>
        <w:div w:id="1334990702">
          <w:marLeft w:val="0"/>
          <w:marRight w:val="0"/>
          <w:marTop w:val="120"/>
          <w:marBottom w:val="0"/>
          <w:divBdr>
            <w:top w:val="none" w:sz="0" w:space="0" w:color="auto"/>
            <w:left w:val="none" w:sz="0" w:space="0" w:color="auto"/>
            <w:bottom w:val="none" w:sz="0" w:space="0" w:color="auto"/>
            <w:right w:val="none" w:sz="0" w:space="0" w:color="auto"/>
          </w:divBdr>
        </w:div>
        <w:div w:id="721444474">
          <w:marLeft w:val="0"/>
          <w:marRight w:val="0"/>
          <w:marTop w:val="120"/>
          <w:marBottom w:val="0"/>
          <w:divBdr>
            <w:top w:val="none" w:sz="0" w:space="0" w:color="auto"/>
            <w:left w:val="none" w:sz="0" w:space="0" w:color="auto"/>
            <w:bottom w:val="none" w:sz="0" w:space="0" w:color="auto"/>
            <w:right w:val="none" w:sz="0" w:space="0" w:color="auto"/>
          </w:divBdr>
        </w:div>
        <w:div w:id="566262267">
          <w:marLeft w:val="0"/>
          <w:marRight w:val="0"/>
          <w:marTop w:val="120"/>
          <w:marBottom w:val="0"/>
          <w:divBdr>
            <w:top w:val="none" w:sz="0" w:space="0" w:color="auto"/>
            <w:left w:val="none" w:sz="0" w:space="0" w:color="auto"/>
            <w:bottom w:val="none" w:sz="0" w:space="0" w:color="auto"/>
            <w:right w:val="none" w:sz="0" w:space="0" w:color="auto"/>
          </w:divBdr>
        </w:div>
        <w:div w:id="1182473966">
          <w:marLeft w:val="0"/>
          <w:marRight w:val="0"/>
          <w:marTop w:val="120"/>
          <w:marBottom w:val="0"/>
          <w:divBdr>
            <w:top w:val="none" w:sz="0" w:space="0" w:color="auto"/>
            <w:left w:val="none" w:sz="0" w:space="0" w:color="auto"/>
            <w:bottom w:val="none" w:sz="0" w:space="0" w:color="auto"/>
            <w:right w:val="none" w:sz="0" w:space="0" w:color="auto"/>
          </w:divBdr>
        </w:div>
      </w:divsChild>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19010895">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758914640">
      <w:bodyDiv w:val="1"/>
      <w:marLeft w:val="0"/>
      <w:marRight w:val="0"/>
      <w:marTop w:val="0"/>
      <w:marBottom w:val="0"/>
      <w:divBdr>
        <w:top w:val="none" w:sz="0" w:space="0" w:color="auto"/>
        <w:left w:val="none" w:sz="0" w:space="0" w:color="auto"/>
        <w:bottom w:val="none" w:sz="0" w:space="0" w:color="auto"/>
        <w:right w:val="none" w:sz="0" w:space="0" w:color="auto"/>
      </w:divBdr>
    </w:div>
    <w:div w:id="896892908">
      <w:bodyDiv w:val="1"/>
      <w:marLeft w:val="0"/>
      <w:marRight w:val="0"/>
      <w:marTop w:val="0"/>
      <w:marBottom w:val="0"/>
      <w:divBdr>
        <w:top w:val="none" w:sz="0" w:space="0" w:color="auto"/>
        <w:left w:val="none" w:sz="0" w:space="0" w:color="auto"/>
        <w:bottom w:val="none" w:sz="0" w:space="0" w:color="auto"/>
        <w:right w:val="none" w:sz="0" w:space="0" w:color="auto"/>
      </w:divBdr>
      <w:divsChild>
        <w:div w:id="1176269632">
          <w:marLeft w:val="0"/>
          <w:marRight w:val="0"/>
          <w:marTop w:val="120"/>
          <w:marBottom w:val="0"/>
          <w:divBdr>
            <w:top w:val="none" w:sz="0" w:space="0" w:color="auto"/>
            <w:left w:val="none" w:sz="0" w:space="0" w:color="auto"/>
            <w:bottom w:val="none" w:sz="0" w:space="0" w:color="auto"/>
            <w:right w:val="none" w:sz="0" w:space="0" w:color="auto"/>
          </w:divBdr>
        </w:div>
        <w:div w:id="2013332335">
          <w:marLeft w:val="0"/>
          <w:marRight w:val="0"/>
          <w:marTop w:val="120"/>
          <w:marBottom w:val="0"/>
          <w:divBdr>
            <w:top w:val="none" w:sz="0" w:space="0" w:color="auto"/>
            <w:left w:val="none" w:sz="0" w:space="0" w:color="auto"/>
            <w:bottom w:val="none" w:sz="0" w:space="0" w:color="auto"/>
            <w:right w:val="none" w:sz="0" w:space="0" w:color="auto"/>
          </w:divBdr>
        </w:div>
        <w:div w:id="934872021">
          <w:marLeft w:val="0"/>
          <w:marRight w:val="0"/>
          <w:marTop w:val="120"/>
          <w:marBottom w:val="0"/>
          <w:divBdr>
            <w:top w:val="none" w:sz="0" w:space="0" w:color="auto"/>
            <w:left w:val="none" w:sz="0" w:space="0" w:color="auto"/>
            <w:bottom w:val="none" w:sz="0" w:space="0" w:color="auto"/>
            <w:right w:val="none" w:sz="0" w:space="0" w:color="auto"/>
          </w:divBdr>
        </w:div>
        <w:div w:id="444274322">
          <w:marLeft w:val="0"/>
          <w:marRight w:val="0"/>
          <w:marTop w:val="120"/>
          <w:marBottom w:val="0"/>
          <w:divBdr>
            <w:top w:val="none" w:sz="0" w:space="0" w:color="auto"/>
            <w:left w:val="none" w:sz="0" w:space="0" w:color="auto"/>
            <w:bottom w:val="none" w:sz="0" w:space="0" w:color="auto"/>
            <w:right w:val="none" w:sz="0" w:space="0" w:color="auto"/>
          </w:divBdr>
        </w:div>
        <w:div w:id="1907954233">
          <w:marLeft w:val="0"/>
          <w:marRight w:val="0"/>
          <w:marTop w:val="120"/>
          <w:marBottom w:val="0"/>
          <w:divBdr>
            <w:top w:val="none" w:sz="0" w:space="0" w:color="auto"/>
            <w:left w:val="none" w:sz="0" w:space="0" w:color="auto"/>
            <w:bottom w:val="none" w:sz="0" w:space="0" w:color="auto"/>
            <w:right w:val="none" w:sz="0" w:space="0" w:color="auto"/>
          </w:divBdr>
        </w:div>
        <w:div w:id="474223889">
          <w:marLeft w:val="0"/>
          <w:marRight w:val="0"/>
          <w:marTop w:val="120"/>
          <w:marBottom w:val="0"/>
          <w:divBdr>
            <w:top w:val="none" w:sz="0" w:space="0" w:color="auto"/>
            <w:left w:val="none" w:sz="0" w:space="0" w:color="auto"/>
            <w:bottom w:val="none" w:sz="0" w:space="0" w:color="auto"/>
            <w:right w:val="none" w:sz="0" w:space="0" w:color="auto"/>
          </w:divBdr>
        </w:div>
      </w:divsChild>
    </w:div>
    <w:div w:id="941182314">
      <w:bodyDiv w:val="1"/>
      <w:marLeft w:val="0"/>
      <w:marRight w:val="0"/>
      <w:marTop w:val="0"/>
      <w:marBottom w:val="0"/>
      <w:divBdr>
        <w:top w:val="none" w:sz="0" w:space="0" w:color="auto"/>
        <w:left w:val="none" w:sz="0" w:space="0" w:color="auto"/>
        <w:bottom w:val="none" w:sz="0" w:space="0" w:color="auto"/>
        <w:right w:val="none" w:sz="0" w:space="0" w:color="auto"/>
      </w:divBdr>
    </w:div>
    <w:div w:id="943851240">
      <w:bodyDiv w:val="1"/>
      <w:marLeft w:val="0"/>
      <w:marRight w:val="0"/>
      <w:marTop w:val="0"/>
      <w:marBottom w:val="0"/>
      <w:divBdr>
        <w:top w:val="none" w:sz="0" w:space="0" w:color="auto"/>
        <w:left w:val="none" w:sz="0" w:space="0" w:color="auto"/>
        <w:bottom w:val="none" w:sz="0" w:space="0" w:color="auto"/>
        <w:right w:val="none" w:sz="0" w:space="0" w:color="auto"/>
      </w:divBdr>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216887762">
      <w:bodyDiv w:val="1"/>
      <w:marLeft w:val="0"/>
      <w:marRight w:val="0"/>
      <w:marTop w:val="0"/>
      <w:marBottom w:val="0"/>
      <w:divBdr>
        <w:top w:val="none" w:sz="0" w:space="0" w:color="auto"/>
        <w:left w:val="none" w:sz="0" w:space="0" w:color="auto"/>
        <w:bottom w:val="none" w:sz="0" w:space="0" w:color="auto"/>
        <w:right w:val="none" w:sz="0" w:space="0" w:color="auto"/>
      </w:divBdr>
    </w:div>
    <w:div w:id="1264722045">
      <w:bodyDiv w:val="1"/>
      <w:marLeft w:val="0"/>
      <w:marRight w:val="0"/>
      <w:marTop w:val="0"/>
      <w:marBottom w:val="0"/>
      <w:divBdr>
        <w:top w:val="none" w:sz="0" w:space="0" w:color="auto"/>
        <w:left w:val="none" w:sz="0" w:space="0" w:color="auto"/>
        <w:bottom w:val="none" w:sz="0" w:space="0" w:color="auto"/>
        <w:right w:val="none" w:sz="0" w:space="0" w:color="auto"/>
      </w:divBdr>
      <w:divsChild>
        <w:div w:id="1038549789">
          <w:marLeft w:val="0"/>
          <w:marRight w:val="0"/>
          <w:marTop w:val="120"/>
          <w:marBottom w:val="0"/>
          <w:divBdr>
            <w:top w:val="none" w:sz="0" w:space="0" w:color="auto"/>
            <w:left w:val="none" w:sz="0" w:space="0" w:color="auto"/>
            <w:bottom w:val="none" w:sz="0" w:space="0" w:color="auto"/>
            <w:right w:val="none" w:sz="0" w:space="0" w:color="auto"/>
          </w:divBdr>
        </w:div>
        <w:div w:id="78255274">
          <w:marLeft w:val="0"/>
          <w:marRight w:val="0"/>
          <w:marTop w:val="120"/>
          <w:marBottom w:val="0"/>
          <w:divBdr>
            <w:top w:val="none" w:sz="0" w:space="0" w:color="auto"/>
            <w:left w:val="none" w:sz="0" w:space="0" w:color="auto"/>
            <w:bottom w:val="none" w:sz="0" w:space="0" w:color="auto"/>
            <w:right w:val="none" w:sz="0" w:space="0" w:color="auto"/>
          </w:divBdr>
        </w:div>
        <w:div w:id="1369836051">
          <w:marLeft w:val="0"/>
          <w:marRight w:val="0"/>
          <w:marTop w:val="120"/>
          <w:marBottom w:val="0"/>
          <w:divBdr>
            <w:top w:val="none" w:sz="0" w:space="0" w:color="auto"/>
            <w:left w:val="none" w:sz="0" w:space="0" w:color="auto"/>
            <w:bottom w:val="none" w:sz="0" w:space="0" w:color="auto"/>
            <w:right w:val="none" w:sz="0" w:space="0" w:color="auto"/>
          </w:divBdr>
        </w:div>
        <w:div w:id="359209738">
          <w:marLeft w:val="0"/>
          <w:marRight w:val="0"/>
          <w:marTop w:val="120"/>
          <w:marBottom w:val="0"/>
          <w:divBdr>
            <w:top w:val="none" w:sz="0" w:space="0" w:color="auto"/>
            <w:left w:val="none" w:sz="0" w:space="0" w:color="auto"/>
            <w:bottom w:val="none" w:sz="0" w:space="0" w:color="auto"/>
            <w:right w:val="none" w:sz="0" w:space="0" w:color="auto"/>
          </w:divBdr>
        </w:div>
        <w:div w:id="1665932509">
          <w:marLeft w:val="0"/>
          <w:marRight w:val="0"/>
          <w:marTop w:val="120"/>
          <w:marBottom w:val="0"/>
          <w:divBdr>
            <w:top w:val="none" w:sz="0" w:space="0" w:color="auto"/>
            <w:left w:val="none" w:sz="0" w:space="0" w:color="auto"/>
            <w:bottom w:val="none" w:sz="0" w:space="0" w:color="auto"/>
            <w:right w:val="none" w:sz="0" w:space="0" w:color="auto"/>
          </w:divBdr>
        </w:div>
        <w:div w:id="1363168376">
          <w:marLeft w:val="0"/>
          <w:marRight w:val="0"/>
          <w:marTop w:val="120"/>
          <w:marBottom w:val="0"/>
          <w:divBdr>
            <w:top w:val="none" w:sz="0" w:space="0" w:color="auto"/>
            <w:left w:val="none" w:sz="0" w:space="0" w:color="auto"/>
            <w:bottom w:val="none" w:sz="0" w:space="0" w:color="auto"/>
            <w:right w:val="none" w:sz="0" w:space="0" w:color="auto"/>
          </w:divBdr>
        </w:div>
        <w:div w:id="864834090">
          <w:marLeft w:val="0"/>
          <w:marRight w:val="0"/>
          <w:marTop w:val="120"/>
          <w:marBottom w:val="0"/>
          <w:divBdr>
            <w:top w:val="none" w:sz="0" w:space="0" w:color="auto"/>
            <w:left w:val="none" w:sz="0" w:space="0" w:color="auto"/>
            <w:bottom w:val="none" w:sz="0" w:space="0" w:color="auto"/>
            <w:right w:val="none" w:sz="0" w:space="0" w:color="auto"/>
          </w:divBdr>
        </w:div>
        <w:div w:id="1220363881">
          <w:marLeft w:val="0"/>
          <w:marRight w:val="0"/>
          <w:marTop w:val="120"/>
          <w:marBottom w:val="0"/>
          <w:divBdr>
            <w:top w:val="none" w:sz="0" w:space="0" w:color="auto"/>
            <w:left w:val="none" w:sz="0" w:space="0" w:color="auto"/>
            <w:bottom w:val="none" w:sz="0" w:space="0" w:color="auto"/>
            <w:right w:val="none" w:sz="0" w:space="0" w:color="auto"/>
          </w:divBdr>
        </w:div>
        <w:div w:id="1110778778">
          <w:marLeft w:val="0"/>
          <w:marRight w:val="0"/>
          <w:marTop w:val="120"/>
          <w:marBottom w:val="0"/>
          <w:divBdr>
            <w:top w:val="none" w:sz="0" w:space="0" w:color="auto"/>
            <w:left w:val="none" w:sz="0" w:space="0" w:color="auto"/>
            <w:bottom w:val="none" w:sz="0" w:space="0" w:color="auto"/>
            <w:right w:val="none" w:sz="0" w:space="0" w:color="auto"/>
          </w:divBdr>
        </w:div>
      </w:divsChild>
    </w:div>
    <w:div w:id="1305548825">
      <w:bodyDiv w:val="1"/>
      <w:marLeft w:val="0"/>
      <w:marRight w:val="0"/>
      <w:marTop w:val="0"/>
      <w:marBottom w:val="0"/>
      <w:divBdr>
        <w:top w:val="none" w:sz="0" w:space="0" w:color="auto"/>
        <w:left w:val="none" w:sz="0" w:space="0" w:color="auto"/>
        <w:bottom w:val="none" w:sz="0" w:space="0" w:color="auto"/>
        <w:right w:val="none" w:sz="0" w:space="0" w:color="auto"/>
      </w:divBdr>
      <w:divsChild>
        <w:div w:id="1369645100">
          <w:marLeft w:val="0"/>
          <w:marRight w:val="0"/>
          <w:marTop w:val="120"/>
          <w:marBottom w:val="0"/>
          <w:divBdr>
            <w:top w:val="none" w:sz="0" w:space="0" w:color="auto"/>
            <w:left w:val="none" w:sz="0" w:space="0" w:color="auto"/>
            <w:bottom w:val="none" w:sz="0" w:space="0" w:color="auto"/>
            <w:right w:val="none" w:sz="0" w:space="0" w:color="auto"/>
          </w:divBdr>
        </w:div>
        <w:div w:id="1072121789">
          <w:marLeft w:val="0"/>
          <w:marRight w:val="0"/>
          <w:marTop w:val="120"/>
          <w:marBottom w:val="0"/>
          <w:divBdr>
            <w:top w:val="none" w:sz="0" w:space="0" w:color="auto"/>
            <w:left w:val="none" w:sz="0" w:space="0" w:color="auto"/>
            <w:bottom w:val="none" w:sz="0" w:space="0" w:color="auto"/>
            <w:right w:val="none" w:sz="0" w:space="0" w:color="auto"/>
          </w:divBdr>
        </w:div>
        <w:div w:id="1076054467">
          <w:marLeft w:val="0"/>
          <w:marRight w:val="0"/>
          <w:marTop w:val="120"/>
          <w:marBottom w:val="0"/>
          <w:divBdr>
            <w:top w:val="none" w:sz="0" w:space="0" w:color="auto"/>
            <w:left w:val="none" w:sz="0" w:space="0" w:color="auto"/>
            <w:bottom w:val="none" w:sz="0" w:space="0" w:color="auto"/>
            <w:right w:val="none" w:sz="0" w:space="0" w:color="auto"/>
          </w:divBdr>
        </w:div>
      </w:divsChild>
    </w:div>
    <w:div w:id="1434201279">
      <w:bodyDiv w:val="1"/>
      <w:marLeft w:val="0"/>
      <w:marRight w:val="0"/>
      <w:marTop w:val="0"/>
      <w:marBottom w:val="0"/>
      <w:divBdr>
        <w:top w:val="none" w:sz="0" w:space="0" w:color="auto"/>
        <w:left w:val="none" w:sz="0" w:space="0" w:color="auto"/>
        <w:bottom w:val="none" w:sz="0" w:space="0" w:color="auto"/>
        <w:right w:val="none" w:sz="0" w:space="0" w:color="auto"/>
      </w:divBdr>
    </w:div>
    <w:div w:id="1565751637">
      <w:bodyDiv w:val="1"/>
      <w:marLeft w:val="0"/>
      <w:marRight w:val="0"/>
      <w:marTop w:val="0"/>
      <w:marBottom w:val="0"/>
      <w:divBdr>
        <w:top w:val="none" w:sz="0" w:space="0" w:color="auto"/>
        <w:left w:val="none" w:sz="0" w:space="0" w:color="auto"/>
        <w:bottom w:val="none" w:sz="0" w:space="0" w:color="auto"/>
        <w:right w:val="none" w:sz="0" w:space="0" w:color="auto"/>
      </w:divBdr>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633752472">
      <w:bodyDiv w:val="1"/>
      <w:marLeft w:val="0"/>
      <w:marRight w:val="0"/>
      <w:marTop w:val="0"/>
      <w:marBottom w:val="0"/>
      <w:divBdr>
        <w:top w:val="none" w:sz="0" w:space="0" w:color="auto"/>
        <w:left w:val="none" w:sz="0" w:space="0" w:color="auto"/>
        <w:bottom w:val="none" w:sz="0" w:space="0" w:color="auto"/>
        <w:right w:val="none" w:sz="0" w:space="0" w:color="auto"/>
      </w:divBdr>
      <w:divsChild>
        <w:div w:id="423376970">
          <w:marLeft w:val="0"/>
          <w:marRight w:val="0"/>
          <w:marTop w:val="120"/>
          <w:marBottom w:val="0"/>
          <w:divBdr>
            <w:top w:val="none" w:sz="0" w:space="0" w:color="auto"/>
            <w:left w:val="none" w:sz="0" w:space="0" w:color="auto"/>
            <w:bottom w:val="none" w:sz="0" w:space="0" w:color="auto"/>
            <w:right w:val="none" w:sz="0" w:space="0" w:color="auto"/>
          </w:divBdr>
        </w:div>
        <w:div w:id="105200300">
          <w:marLeft w:val="0"/>
          <w:marRight w:val="0"/>
          <w:marTop w:val="120"/>
          <w:marBottom w:val="0"/>
          <w:divBdr>
            <w:top w:val="none" w:sz="0" w:space="0" w:color="auto"/>
            <w:left w:val="none" w:sz="0" w:space="0" w:color="auto"/>
            <w:bottom w:val="none" w:sz="0" w:space="0" w:color="auto"/>
            <w:right w:val="none" w:sz="0" w:space="0" w:color="auto"/>
          </w:divBdr>
        </w:div>
      </w:divsChild>
    </w:div>
    <w:div w:id="1707094227">
      <w:bodyDiv w:val="1"/>
      <w:marLeft w:val="0"/>
      <w:marRight w:val="0"/>
      <w:marTop w:val="0"/>
      <w:marBottom w:val="0"/>
      <w:divBdr>
        <w:top w:val="none" w:sz="0" w:space="0" w:color="auto"/>
        <w:left w:val="none" w:sz="0" w:space="0" w:color="auto"/>
        <w:bottom w:val="none" w:sz="0" w:space="0" w:color="auto"/>
        <w:right w:val="none" w:sz="0" w:space="0" w:color="auto"/>
      </w:divBdr>
      <w:divsChild>
        <w:div w:id="359089949">
          <w:marLeft w:val="0"/>
          <w:marRight w:val="0"/>
          <w:marTop w:val="120"/>
          <w:marBottom w:val="0"/>
          <w:divBdr>
            <w:top w:val="none" w:sz="0" w:space="0" w:color="auto"/>
            <w:left w:val="none" w:sz="0" w:space="0" w:color="auto"/>
            <w:bottom w:val="none" w:sz="0" w:space="0" w:color="auto"/>
            <w:right w:val="none" w:sz="0" w:space="0" w:color="auto"/>
          </w:divBdr>
        </w:div>
        <w:div w:id="1330255000">
          <w:marLeft w:val="0"/>
          <w:marRight w:val="0"/>
          <w:marTop w:val="120"/>
          <w:marBottom w:val="0"/>
          <w:divBdr>
            <w:top w:val="none" w:sz="0" w:space="0" w:color="auto"/>
            <w:left w:val="none" w:sz="0" w:space="0" w:color="auto"/>
            <w:bottom w:val="none" w:sz="0" w:space="0" w:color="auto"/>
            <w:right w:val="none" w:sz="0" w:space="0" w:color="auto"/>
          </w:divBdr>
        </w:div>
        <w:div w:id="634066217">
          <w:marLeft w:val="0"/>
          <w:marRight w:val="0"/>
          <w:marTop w:val="120"/>
          <w:marBottom w:val="0"/>
          <w:divBdr>
            <w:top w:val="none" w:sz="0" w:space="0" w:color="auto"/>
            <w:left w:val="none" w:sz="0" w:space="0" w:color="auto"/>
            <w:bottom w:val="none" w:sz="0" w:space="0" w:color="auto"/>
            <w:right w:val="none" w:sz="0" w:space="0" w:color="auto"/>
          </w:divBdr>
        </w:div>
        <w:div w:id="1297102117">
          <w:marLeft w:val="0"/>
          <w:marRight w:val="0"/>
          <w:marTop w:val="120"/>
          <w:marBottom w:val="0"/>
          <w:divBdr>
            <w:top w:val="none" w:sz="0" w:space="0" w:color="auto"/>
            <w:left w:val="none" w:sz="0" w:space="0" w:color="auto"/>
            <w:bottom w:val="none" w:sz="0" w:space="0" w:color="auto"/>
            <w:right w:val="none" w:sz="0" w:space="0" w:color="auto"/>
          </w:divBdr>
        </w:div>
        <w:div w:id="1877348830">
          <w:marLeft w:val="0"/>
          <w:marRight w:val="0"/>
          <w:marTop w:val="120"/>
          <w:marBottom w:val="0"/>
          <w:divBdr>
            <w:top w:val="none" w:sz="0" w:space="0" w:color="auto"/>
            <w:left w:val="none" w:sz="0" w:space="0" w:color="auto"/>
            <w:bottom w:val="none" w:sz="0" w:space="0" w:color="auto"/>
            <w:right w:val="none" w:sz="0" w:space="0" w:color="auto"/>
          </w:divBdr>
        </w:div>
        <w:div w:id="1977298032">
          <w:marLeft w:val="0"/>
          <w:marRight w:val="0"/>
          <w:marTop w:val="120"/>
          <w:marBottom w:val="0"/>
          <w:divBdr>
            <w:top w:val="none" w:sz="0" w:space="0" w:color="auto"/>
            <w:left w:val="none" w:sz="0" w:space="0" w:color="auto"/>
            <w:bottom w:val="none" w:sz="0" w:space="0" w:color="auto"/>
            <w:right w:val="none" w:sz="0" w:space="0" w:color="auto"/>
          </w:divBdr>
        </w:div>
      </w:divsChild>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 w:id="1850830602">
      <w:bodyDiv w:val="1"/>
      <w:marLeft w:val="0"/>
      <w:marRight w:val="0"/>
      <w:marTop w:val="0"/>
      <w:marBottom w:val="0"/>
      <w:divBdr>
        <w:top w:val="none" w:sz="0" w:space="0" w:color="auto"/>
        <w:left w:val="none" w:sz="0" w:space="0" w:color="auto"/>
        <w:bottom w:val="none" w:sz="0" w:space="0" w:color="auto"/>
        <w:right w:val="none" w:sz="0" w:space="0" w:color="auto"/>
      </w:divBdr>
    </w:div>
    <w:div w:id="2094429513">
      <w:bodyDiv w:val="1"/>
      <w:marLeft w:val="0"/>
      <w:marRight w:val="0"/>
      <w:marTop w:val="0"/>
      <w:marBottom w:val="0"/>
      <w:divBdr>
        <w:top w:val="none" w:sz="0" w:space="0" w:color="auto"/>
        <w:left w:val="none" w:sz="0" w:space="0" w:color="auto"/>
        <w:bottom w:val="none" w:sz="0" w:space="0" w:color="auto"/>
        <w:right w:val="none" w:sz="0" w:space="0" w:color="auto"/>
      </w:divBdr>
      <w:divsChild>
        <w:div w:id="1342703153">
          <w:marLeft w:val="0"/>
          <w:marRight w:val="0"/>
          <w:marTop w:val="120"/>
          <w:marBottom w:val="0"/>
          <w:divBdr>
            <w:top w:val="none" w:sz="0" w:space="0" w:color="auto"/>
            <w:left w:val="none" w:sz="0" w:space="0" w:color="auto"/>
            <w:bottom w:val="none" w:sz="0" w:space="0" w:color="auto"/>
            <w:right w:val="none" w:sz="0" w:space="0" w:color="auto"/>
          </w:divBdr>
        </w:div>
        <w:div w:id="367072404">
          <w:marLeft w:val="0"/>
          <w:marRight w:val="0"/>
          <w:marTop w:val="120"/>
          <w:marBottom w:val="0"/>
          <w:divBdr>
            <w:top w:val="none" w:sz="0" w:space="0" w:color="auto"/>
            <w:left w:val="none" w:sz="0" w:space="0" w:color="auto"/>
            <w:bottom w:val="none" w:sz="0" w:space="0" w:color="auto"/>
            <w:right w:val="none" w:sz="0" w:space="0" w:color="auto"/>
          </w:divBdr>
        </w:div>
      </w:divsChild>
    </w:div>
    <w:div w:id="2145656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A906C084DA21954677EBDBCF0FAA46D9E8ED11717DC82C4FC93F115724F3E336CB5E450F43EC10Av2T2J" TargetMode="External"/><Relationship Id="rId18" Type="http://schemas.openxmlformats.org/officeDocument/2006/relationships/hyperlink" Target="consultantplus://offline/ref=EA906C084DA21954677EBDBCF0FAA46D9E8ED11717DC82C4FC93F115724F3E336CB5E450F43ECF02v2T1J" TargetMode="External"/><Relationship Id="rId26" Type="http://schemas.openxmlformats.org/officeDocument/2006/relationships/hyperlink" Target="consultantplus://offline/ref=EA906C084DA21954677EBDBCF0FAA46D9E8ED11717DC82C4FC93F115724F3E336CB5E450F43ECB0Fv2T0J" TargetMode="External"/><Relationship Id="rId39" Type="http://schemas.openxmlformats.org/officeDocument/2006/relationships/header" Target="header1.xml"/><Relationship Id="rId21" Type="http://schemas.openxmlformats.org/officeDocument/2006/relationships/hyperlink" Target="consultantplus://offline/ref=EA906C084DA21954677EBDBCF0FAA46D9E8ED11717DC82C4FC93F115724F3E336CB5E450F43EC00Bv2T4J" TargetMode="External"/><Relationship Id="rId34" Type="http://schemas.openxmlformats.org/officeDocument/2006/relationships/hyperlink" Target="consultantplus://offline/ref=D2ED92C102A1066EA594C66EE53B90FD7350460FD5A19EAF7BF265FC4B9C2FFA726FDB3414EDA822M5y0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EA906C084DA21954677EBDBCF0FAA46D9E8ED11717DC82C4FC93F115724F3E336CB5E450F43EC108v2T4J" TargetMode="External"/><Relationship Id="rId20" Type="http://schemas.openxmlformats.org/officeDocument/2006/relationships/hyperlink" Target="consultantplus://offline/ref=EA906C084DA21954677EBDBCF0FAA46D9E8ED11717DC82C4FC93F115724F3E336CB5E450F43ECF02v2TDJ" TargetMode="External"/><Relationship Id="rId29" Type="http://schemas.openxmlformats.org/officeDocument/2006/relationships/hyperlink" Target="consultantplus://offline/ref=EA906C084DA21954677EBDBCF0FAA46D9E8ED11717DC82C4FC93F115724F3E336CB5E450F43EC108v2T4J"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epz/order/notice/printForm/view.html?printFormId=29963651" TargetMode="External"/><Relationship Id="rId24" Type="http://schemas.openxmlformats.org/officeDocument/2006/relationships/hyperlink" Target="consultantplus://offline/ref=EA906C084DA21954677EBDBCF0FAA46D9E8ED11717DC82C4FC93F115724F3E336CB5E450F43ECB08v2T1J" TargetMode="External"/><Relationship Id="rId32" Type="http://schemas.openxmlformats.org/officeDocument/2006/relationships/hyperlink" Target="consultantplus://offline/ref=D2ED92C102A1066EA594C66EE53B90FD73504502D7A39EAF7BF265FC4B9C2FFA726FDB3414ECAD2EM5y0E" TargetMode="External"/><Relationship Id="rId37" Type="http://schemas.openxmlformats.org/officeDocument/2006/relationships/hyperlink" Target="mailto:to89@fas.gov.ru"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EA906C084DA21954677EBDBCF0FAA46D9E8ED11717DC82C4FC93F115724F3E336CB5E450F43EC109v2T0J" TargetMode="External"/><Relationship Id="rId23" Type="http://schemas.openxmlformats.org/officeDocument/2006/relationships/hyperlink" Target="consultantplus://offline/ref=EA906C084DA21954677EBDBCF0FAA46D9E8ED11717DC82C4FC93F115724F3E336CB5E450F43EC00Ev2T2J" TargetMode="External"/><Relationship Id="rId28" Type="http://schemas.openxmlformats.org/officeDocument/2006/relationships/hyperlink" Target="consultantplus://offline/ref=EA906C084DA21954677EBDBCF0FAA46D9E8ED11717DC82C4FC93F115724F3E336CB5E450F43EC108v2T7J" TargetMode="External"/><Relationship Id="rId36" Type="http://schemas.openxmlformats.org/officeDocument/2006/relationships/hyperlink" Target="http://zakupki.gov.ru/epz/order/notice/printForm/view.html?printFormId=29963651" TargetMode="External"/><Relationship Id="rId10" Type="http://schemas.openxmlformats.org/officeDocument/2006/relationships/hyperlink" Target="mailto:info@arctic-energy.ru" TargetMode="External"/><Relationship Id="rId19" Type="http://schemas.openxmlformats.org/officeDocument/2006/relationships/hyperlink" Target="consultantplus://offline/ref=EA906C084DA21954677EBDBCF0FAA46D9E8ED11717DC82C4FC93F115724F3E336CB5E450F43ECF02v2T3J" TargetMode="External"/><Relationship Id="rId31" Type="http://schemas.openxmlformats.org/officeDocument/2006/relationships/hyperlink" Target="consultantplus://offline/ref=D2ED92C102A1066EA594C66EE53B90FD73504502D7A39EAF7BF265FC4B9C2FFA726FDB3414ECAD29M5y3E"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EA906C084DA21954677EBDBCF0FAA46D9E8ED11717DC82C4FC93F115724F3E336CB5E450F43EC109v2T2J" TargetMode="External"/><Relationship Id="rId22" Type="http://schemas.openxmlformats.org/officeDocument/2006/relationships/hyperlink" Target="consultantplus://offline/ref=EA906C084DA21954677EBDBCF0FAA46D9E8ED11717DC82C4FC93F115724F3E336CB5E450F43EC00Fv2T3J" TargetMode="External"/><Relationship Id="rId27" Type="http://schemas.openxmlformats.org/officeDocument/2006/relationships/hyperlink" Target="consultantplus://offline/ref=EA906C084DA21954677EBDBCF0FAA46D9E8ED11717DC82C4FC93F115724F3E336CB5E456vFT0J" TargetMode="External"/><Relationship Id="rId30" Type="http://schemas.openxmlformats.org/officeDocument/2006/relationships/hyperlink" Target="consultantplus://offline/ref=D2ED92C102A1066EA594C66EE53B90FD73504502D7A39EAF7BF265FC4B9C2FFA726FDB3414EDA928M5y1E" TargetMode="External"/><Relationship Id="rId35" Type="http://schemas.openxmlformats.org/officeDocument/2006/relationships/hyperlink" Target="http://zakupki.gov.ru/epz/order/notice/printForm/view.html?printFormId=29963651"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consultantplus://offline/ref=EA906C084DA21954677EBDBCF0FAA46D9E8ED11717DC82C4FC93F115724F3E336CB5E450F43EC109v2T1J" TargetMode="External"/><Relationship Id="rId17" Type="http://schemas.openxmlformats.org/officeDocument/2006/relationships/hyperlink" Target="consultantplus://offline/ref=EA906C084DA21954677EBDBCF0FAA46D9E8ED11717DC82C4FC93F115724F3E336CB5E450F43ECF02v2T7J" TargetMode="External"/><Relationship Id="rId25" Type="http://schemas.openxmlformats.org/officeDocument/2006/relationships/hyperlink" Target="consultantplus://offline/ref=EA906C084DA21954677EBDBCF0FAA46D9E8ED11717DC82C4FC93F115724F3E336CB5E450F43FCF0Av2T4J" TargetMode="External"/><Relationship Id="rId33" Type="http://schemas.openxmlformats.org/officeDocument/2006/relationships/hyperlink" Target="consultantplus://offline/ref=D2ED92C102A1066EA594C66EE53B90FD73504502D7A39EAF7BF265FC4B9C2FFA726FDB3414ECA129M5y3E" TargetMode="External"/><Relationship Id="rId38" Type="http://schemas.openxmlformats.org/officeDocument/2006/relationships/hyperlink" Target="mailto:to89-gorozheev@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36D594F-019A-434B-BDC0-821B921C2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6609</TotalTime>
  <Pages>6</Pages>
  <Words>2925</Words>
  <Characters>16674</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19560</CharactersWithSpaces>
  <SharedDoc>false</SharedDoc>
  <HLinks>
    <vt:vector size="108" baseType="variant">
      <vt:variant>
        <vt:i4>6750269</vt:i4>
      </vt:variant>
      <vt:variant>
        <vt:i4>54</vt:i4>
      </vt:variant>
      <vt:variant>
        <vt:i4>0</vt:i4>
      </vt:variant>
      <vt:variant>
        <vt:i4>5</vt:i4>
      </vt:variant>
      <vt:variant>
        <vt:lpwstr>consultantplus://offline/ref=9E21B56BB2B4639EB27241DF8B4A6B0A3D0616A9EAC12342F4EBB81DEA050C164A8412D9C64FEBBDw42CG</vt:lpwstr>
      </vt:variant>
      <vt:variant>
        <vt:lpwstr/>
      </vt:variant>
      <vt:variant>
        <vt:i4>1638420</vt:i4>
      </vt:variant>
      <vt:variant>
        <vt:i4>51</vt:i4>
      </vt:variant>
      <vt:variant>
        <vt:i4>0</vt:i4>
      </vt:variant>
      <vt:variant>
        <vt:i4>5</vt:i4>
      </vt:variant>
      <vt:variant>
        <vt:lpwstr>https://ru.wikipedia.org/wiki/%D0%92%D0%B5%D0%BD%D0%B5%D0%BF%D1%83%D0%BD%D0%BA%D1%86%D0%B8%D1%8F</vt:lpwstr>
      </vt:variant>
      <vt:variant>
        <vt:lpwstr/>
      </vt:variant>
      <vt:variant>
        <vt:i4>6357053</vt:i4>
      </vt:variant>
      <vt:variant>
        <vt:i4>48</vt:i4>
      </vt:variant>
      <vt:variant>
        <vt:i4>0</vt:i4>
      </vt:variant>
      <vt:variant>
        <vt:i4>5</vt:i4>
      </vt:variant>
      <vt:variant>
        <vt:lpwstr>http://zakupki.gov.ru/epz/order/notice/ea44/view/protocol/protocol-main-info.html?regNumber=0190200000317005980&amp;protocolId=13981302</vt:lpwstr>
      </vt:variant>
      <vt:variant>
        <vt:lpwstr/>
      </vt:variant>
      <vt:variant>
        <vt:i4>6946879</vt:i4>
      </vt:variant>
      <vt:variant>
        <vt:i4>45</vt:i4>
      </vt:variant>
      <vt:variant>
        <vt:i4>0</vt:i4>
      </vt:variant>
      <vt:variant>
        <vt:i4>5</vt:i4>
      </vt:variant>
      <vt:variant>
        <vt:lpwstr>consultantplus://offline/ref=2321188712D37441CEE54FA8EB040E5027261E1B5CEA285B34EADBA54A954D65959D518A76D766E2dDUCE</vt:lpwstr>
      </vt:variant>
      <vt:variant>
        <vt:lpwstr/>
      </vt:variant>
      <vt:variant>
        <vt:i4>6946879</vt:i4>
      </vt:variant>
      <vt:variant>
        <vt:i4>42</vt:i4>
      </vt:variant>
      <vt:variant>
        <vt:i4>0</vt:i4>
      </vt:variant>
      <vt:variant>
        <vt:i4>5</vt:i4>
      </vt:variant>
      <vt:variant>
        <vt:lpwstr>consultantplus://offline/ref=2321188712D37441CEE54FA8EB040E5027261E1B5CEA285B34EADBA54A954D65959D518A76D766E2dDUCE</vt:lpwstr>
      </vt:variant>
      <vt:variant>
        <vt:lpwstr/>
      </vt:variant>
      <vt:variant>
        <vt:i4>7340130</vt:i4>
      </vt:variant>
      <vt:variant>
        <vt:i4>39</vt:i4>
      </vt:variant>
      <vt:variant>
        <vt:i4>0</vt:i4>
      </vt:variant>
      <vt:variant>
        <vt:i4>5</vt:i4>
      </vt:variant>
      <vt:variant>
        <vt:lpwstr>consultantplus://offline/ref=B7C45922CB45DFF1E274113EFA7A976AD9A57E6F9D979A3F096C57833ABDADB3C72E072185F837EDOEL7F</vt:lpwstr>
      </vt:variant>
      <vt:variant>
        <vt:lpwstr/>
      </vt:variant>
      <vt:variant>
        <vt:i4>3997802</vt:i4>
      </vt:variant>
      <vt:variant>
        <vt:i4>36</vt:i4>
      </vt:variant>
      <vt:variant>
        <vt:i4>0</vt:i4>
      </vt:variant>
      <vt:variant>
        <vt:i4>5</vt:i4>
      </vt:variant>
      <vt:variant>
        <vt:lpwstr>consultantplus://offline/ref=A06C1259FCAEC34008C5A250C163574AB529BAD30609BF6A594265F26836B548B0679285E36BC43Cn3TAE</vt:lpwstr>
      </vt:variant>
      <vt:variant>
        <vt:lpwstr/>
      </vt:variant>
      <vt:variant>
        <vt:i4>2555967</vt:i4>
      </vt:variant>
      <vt:variant>
        <vt:i4>33</vt:i4>
      </vt:variant>
      <vt:variant>
        <vt:i4>0</vt:i4>
      </vt:variant>
      <vt:variant>
        <vt:i4>5</vt:i4>
      </vt:variant>
      <vt:variant>
        <vt:lpwstr>consultantplus://offline/ref=0015395DC6851E43D0CF4AFFC0A4763E254CCF8243082077061629B353DC878D16F33DE4A3D0D692g7e7N</vt:lpwstr>
      </vt:variant>
      <vt:variant>
        <vt:lpwstr/>
      </vt:variant>
      <vt:variant>
        <vt:i4>2555961</vt:i4>
      </vt:variant>
      <vt:variant>
        <vt:i4>30</vt:i4>
      </vt:variant>
      <vt:variant>
        <vt:i4>0</vt:i4>
      </vt:variant>
      <vt:variant>
        <vt:i4>5</vt:i4>
      </vt:variant>
      <vt:variant>
        <vt:lpwstr>consultantplus://offline/ref=0015395DC6851E43D0CF4AFFC0A4763E254CCF8243082077061629B353DC878D16F33DE4A3D0D690g7e3N</vt:lpwstr>
      </vt:variant>
      <vt:variant>
        <vt:lpwstr/>
      </vt:variant>
      <vt:variant>
        <vt:i4>2555963</vt:i4>
      </vt:variant>
      <vt:variant>
        <vt:i4>27</vt:i4>
      </vt:variant>
      <vt:variant>
        <vt:i4>0</vt:i4>
      </vt:variant>
      <vt:variant>
        <vt:i4>5</vt:i4>
      </vt:variant>
      <vt:variant>
        <vt:lpwstr>consultantplus://offline/ref=0015395DC6851E43D0CF4AFFC0A4763E254CCF8243082077061629B353DC878D16F33DE4A3D0D696g7e7N</vt:lpwstr>
      </vt:variant>
      <vt:variant>
        <vt:lpwstr/>
      </vt:variant>
      <vt:variant>
        <vt:i4>3801197</vt:i4>
      </vt:variant>
      <vt:variant>
        <vt:i4>24</vt:i4>
      </vt:variant>
      <vt:variant>
        <vt:i4>0</vt:i4>
      </vt:variant>
      <vt:variant>
        <vt:i4>5</vt:i4>
      </vt:variant>
      <vt:variant>
        <vt:lpwstr>consultantplus://offline/ref=4AFB7856679C889BCB88CF4F18B2B84080DC9D2890241F57C1C37F3D3AF6BA89CA309D6BCD913A80c5RDE</vt:lpwstr>
      </vt:variant>
      <vt:variant>
        <vt:lpwstr/>
      </vt:variant>
      <vt:variant>
        <vt:i4>2555962</vt:i4>
      </vt:variant>
      <vt:variant>
        <vt:i4>21</vt:i4>
      </vt:variant>
      <vt:variant>
        <vt:i4>0</vt:i4>
      </vt:variant>
      <vt:variant>
        <vt:i4>5</vt:i4>
      </vt:variant>
      <vt:variant>
        <vt:lpwstr>http://zakupki.gov.ru/epz/order/notice/printForm/view.html?printFormId=29963651</vt:lpwstr>
      </vt:variant>
      <vt:variant>
        <vt:lpwstr/>
      </vt:variant>
      <vt:variant>
        <vt:i4>2555962</vt:i4>
      </vt:variant>
      <vt:variant>
        <vt:i4>18</vt:i4>
      </vt:variant>
      <vt:variant>
        <vt:i4>0</vt:i4>
      </vt:variant>
      <vt:variant>
        <vt:i4>5</vt:i4>
      </vt:variant>
      <vt:variant>
        <vt:lpwstr>http://zakupki.gov.ru/epz/order/notice/printForm/view.html?printFormId=29963651</vt:lpwstr>
      </vt:variant>
      <vt:variant>
        <vt:lpwstr/>
      </vt:variant>
      <vt:variant>
        <vt:i4>3407951</vt:i4>
      </vt:variant>
      <vt:variant>
        <vt:i4>15</vt:i4>
      </vt:variant>
      <vt:variant>
        <vt:i4>0</vt:i4>
      </vt:variant>
      <vt:variant>
        <vt:i4>5</vt:i4>
      </vt:variant>
      <vt:variant>
        <vt:lpwstr>mailto:ko@sberbank-ast.ru</vt:lpwstr>
      </vt:variant>
      <vt:variant>
        <vt:lpwstr/>
      </vt:variant>
      <vt:variant>
        <vt:i4>2228253</vt:i4>
      </vt:variant>
      <vt:variant>
        <vt:i4>9</vt:i4>
      </vt:variant>
      <vt:variant>
        <vt:i4>0</vt:i4>
      </vt:variant>
      <vt:variant>
        <vt:i4>5</vt:i4>
      </vt:variant>
      <vt:variant>
        <vt:lpwstr>mailto:auction@dgzl.ru</vt:lpwstr>
      </vt:variant>
      <vt:variant>
        <vt:lpwstr/>
      </vt:variant>
      <vt:variant>
        <vt:i4>2490446</vt:i4>
      </vt:variant>
      <vt:variant>
        <vt:i4>6</vt:i4>
      </vt:variant>
      <vt:variant>
        <vt:i4>0</vt:i4>
      </vt:variant>
      <vt:variant>
        <vt:i4>5</vt:i4>
      </vt:variant>
      <vt:variant>
        <vt:lpwstr>mailto:urist@hgb.yamalzdrav.ru</vt:lpwstr>
      </vt:variant>
      <vt:variant>
        <vt:lpwstr/>
      </vt:variant>
      <vt:variant>
        <vt:i4>4128772</vt:i4>
      </vt:variant>
      <vt:variant>
        <vt:i4>3</vt:i4>
      </vt:variant>
      <vt:variant>
        <vt:i4>0</vt:i4>
      </vt:variant>
      <vt:variant>
        <vt:i4>5</vt:i4>
      </vt:variant>
      <vt:variant>
        <vt:lpwstr>mailto:ooomrm@hngs.ru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User</cp:lastModifiedBy>
  <cp:revision>163</cp:revision>
  <cp:lastPrinted>2018-12-03T12:39:00Z</cp:lastPrinted>
  <dcterms:created xsi:type="dcterms:W3CDTF">2017-07-13T13:28:00Z</dcterms:created>
  <dcterms:modified xsi:type="dcterms:W3CDTF">2020-08-03T11:03:00Z</dcterms:modified>
</cp:coreProperties>
</file>