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1E0" w:firstRow="1" w:lastRow="1" w:firstColumn="1" w:lastColumn="1" w:noHBand="0" w:noVBand="0"/>
      </w:tblPr>
      <w:tblGrid>
        <w:gridCol w:w="3936"/>
        <w:gridCol w:w="5670"/>
      </w:tblGrid>
      <w:tr w:rsidR="00FB5BA3" w:rsidRPr="00FB5BA3" w:rsidTr="00D5305D">
        <w:tc>
          <w:tcPr>
            <w:tcW w:w="3936" w:type="dxa"/>
          </w:tcPr>
          <w:p w:rsidR="00FB5BA3" w:rsidRPr="00FB5BA3" w:rsidRDefault="00FB5BA3" w:rsidP="00FB5BA3">
            <w:pPr>
              <w:rPr>
                <w:sz w:val="28"/>
                <w:szCs w:val="28"/>
              </w:rPr>
            </w:pPr>
            <w:r w:rsidRPr="00FB5BA3">
              <w:rPr>
                <w:sz w:val="28"/>
                <w:szCs w:val="28"/>
              </w:rPr>
              <w:t xml:space="preserve">  </w:t>
            </w:r>
          </w:p>
        </w:tc>
        <w:tc>
          <w:tcPr>
            <w:tcW w:w="5670" w:type="dxa"/>
          </w:tcPr>
          <w:p w:rsidR="00FB5BA3" w:rsidRPr="00FB5BA3" w:rsidRDefault="00FB5BA3" w:rsidP="00FB5BA3">
            <w:pPr>
              <w:tabs>
                <w:tab w:val="left" w:pos="4770"/>
              </w:tabs>
              <w:ind w:left="345"/>
              <w:rPr>
                <w:sz w:val="28"/>
                <w:szCs w:val="28"/>
              </w:rPr>
            </w:pPr>
            <w:r w:rsidRPr="00FB5BA3">
              <w:rPr>
                <w:sz w:val="28"/>
                <w:szCs w:val="28"/>
              </w:rPr>
              <w:t xml:space="preserve">ГБОУ </w:t>
            </w:r>
            <w:r>
              <w:rPr>
                <w:sz w:val="28"/>
                <w:szCs w:val="28"/>
              </w:rPr>
              <w:t>школа-интернат</w:t>
            </w:r>
            <w:r w:rsidRPr="00FB5BA3">
              <w:rPr>
                <w:sz w:val="28"/>
                <w:szCs w:val="28"/>
              </w:rPr>
              <w:t xml:space="preserve"> Курортного района Санкт-Петербурга «Олимпийский резерв»</w:t>
            </w:r>
          </w:p>
          <w:p w:rsidR="00FB5BA3" w:rsidRPr="00FB5BA3" w:rsidRDefault="00FB5BA3" w:rsidP="00FB5BA3">
            <w:pPr>
              <w:ind w:left="345"/>
              <w:rPr>
                <w:sz w:val="28"/>
                <w:szCs w:val="28"/>
              </w:rPr>
            </w:pPr>
            <w:r w:rsidRPr="00FB5BA3">
              <w:rPr>
                <w:sz w:val="28"/>
                <w:szCs w:val="28"/>
              </w:rPr>
              <w:t>Приморское шоссе, д.</w:t>
            </w:r>
            <w:r>
              <w:rPr>
                <w:sz w:val="28"/>
                <w:szCs w:val="28"/>
              </w:rPr>
              <w:t xml:space="preserve"> </w:t>
            </w:r>
            <w:r w:rsidRPr="00FB5BA3">
              <w:rPr>
                <w:sz w:val="28"/>
                <w:szCs w:val="28"/>
              </w:rPr>
              <w:t>356, литер А, Сестрорецк,</w:t>
            </w:r>
          </w:p>
          <w:p w:rsidR="00FB5BA3" w:rsidRPr="00FB5BA3" w:rsidRDefault="00FB5BA3" w:rsidP="00FB5BA3">
            <w:pPr>
              <w:ind w:left="345"/>
              <w:rPr>
                <w:sz w:val="28"/>
                <w:szCs w:val="28"/>
              </w:rPr>
            </w:pPr>
            <w:r w:rsidRPr="00FB5BA3">
              <w:rPr>
                <w:sz w:val="28"/>
                <w:szCs w:val="28"/>
              </w:rPr>
              <w:t>Санкт-Петербург, 197706</w:t>
            </w:r>
          </w:p>
          <w:p w:rsidR="00FB5BA3" w:rsidRPr="00FB5BA3" w:rsidRDefault="00FB5BA3" w:rsidP="00FB5BA3">
            <w:pPr>
              <w:ind w:left="345"/>
              <w:rPr>
                <w:sz w:val="28"/>
                <w:szCs w:val="28"/>
              </w:rPr>
            </w:pPr>
          </w:p>
          <w:p w:rsidR="00FB5BA3" w:rsidRPr="00FB5BA3" w:rsidRDefault="00FB5BA3" w:rsidP="00FB5BA3">
            <w:pPr>
              <w:ind w:left="345"/>
              <w:rPr>
                <w:sz w:val="28"/>
                <w:szCs w:val="28"/>
              </w:rPr>
            </w:pPr>
            <w:r w:rsidRPr="00FB5BA3">
              <w:rPr>
                <w:sz w:val="28"/>
                <w:szCs w:val="28"/>
              </w:rPr>
              <w:t>ООО «РТС – тендер»</w:t>
            </w:r>
          </w:p>
          <w:p w:rsidR="00FB5BA3" w:rsidRPr="00FB5BA3" w:rsidRDefault="00FB5BA3" w:rsidP="00FB5BA3">
            <w:pPr>
              <w:ind w:left="345"/>
              <w:rPr>
                <w:sz w:val="28"/>
                <w:szCs w:val="28"/>
              </w:rPr>
            </w:pPr>
            <w:r w:rsidRPr="00FB5BA3">
              <w:rPr>
                <w:sz w:val="28"/>
                <w:szCs w:val="28"/>
              </w:rPr>
              <w:t>наб. Тараса Шевченко, д. 23А,</w:t>
            </w:r>
          </w:p>
          <w:p w:rsidR="00FB5BA3" w:rsidRPr="00FB5BA3" w:rsidRDefault="00FB5BA3" w:rsidP="00FB5BA3">
            <w:pPr>
              <w:ind w:left="345"/>
              <w:rPr>
                <w:sz w:val="28"/>
                <w:szCs w:val="28"/>
              </w:rPr>
            </w:pPr>
            <w:r w:rsidRPr="00FB5BA3">
              <w:rPr>
                <w:sz w:val="28"/>
                <w:szCs w:val="28"/>
              </w:rPr>
              <w:t>Москва, 121151</w:t>
            </w:r>
          </w:p>
          <w:p w:rsidR="00FB5BA3" w:rsidRPr="00FB5BA3" w:rsidRDefault="00FB5BA3" w:rsidP="00FB5BA3">
            <w:pPr>
              <w:ind w:left="345"/>
              <w:rPr>
                <w:sz w:val="28"/>
                <w:szCs w:val="28"/>
              </w:rPr>
            </w:pPr>
          </w:p>
          <w:p w:rsidR="00FB5BA3" w:rsidRPr="00FB5BA3" w:rsidRDefault="00FB5BA3" w:rsidP="00FB5BA3">
            <w:pPr>
              <w:ind w:left="345"/>
              <w:rPr>
                <w:sz w:val="28"/>
                <w:szCs w:val="28"/>
              </w:rPr>
            </w:pPr>
            <w:r w:rsidRPr="00FB5BA3">
              <w:rPr>
                <w:sz w:val="28"/>
                <w:szCs w:val="28"/>
              </w:rPr>
              <w:t>ООО «Корвет»</w:t>
            </w:r>
          </w:p>
          <w:p w:rsidR="00FB5BA3" w:rsidRPr="00FB5BA3" w:rsidRDefault="00FB5BA3" w:rsidP="00FB5BA3">
            <w:pPr>
              <w:ind w:left="345"/>
              <w:rPr>
                <w:sz w:val="28"/>
                <w:szCs w:val="28"/>
              </w:rPr>
            </w:pPr>
            <w:r w:rsidRPr="00FB5BA3">
              <w:rPr>
                <w:sz w:val="28"/>
                <w:szCs w:val="28"/>
              </w:rPr>
              <w:t xml:space="preserve">Дунайский пр., д. 14, корп. 1, лит. А, </w:t>
            </w:r>
            <w:r>
              <w:rPr>
                <w:sz w:val="28"/>
                <w:szCs w:val="28"/>
              </w:rPr>
              <w:br/>
            </w:r>
            <w:r w:rsidRPr="00FB5BA3">
              <w:rPr>
                <w:sz w:val="28"/>
                <w:szCs w:val="28"/>
              </w:rPr>
              <w:t>кв. 2016</w:t>
            </w:r>
          </w:p>
          <w:p w:rsidR="00FB5BA3" w:rsidRPr="00FB5BA3" w:rsidRDefault="00FB5BA3" w:rsidP="00FB5BA3">
            <w:pPr>
              <w:ind w:left="345"/>
              <w:rPr>
                <w:sz w:val="28"/>
                <w:szCs w:val="28"/>
              </w:rPr>
            </w:pPr>
            <w:r w:rsidRPr="00FB5BA3">
              <w:rPr>
                <w:sz w:val="28"/>
                <w:szCs w:val="28"/>
              </w:rPr>
              <w:t>Санкт-Петербург, 196158</w:t>
            </w:r>
          </w:p>
        </w:tc>
      </w:tr>
    </w:tbl>
    <w:p w:rsidR="00FB5BA3" w:rsidRPr="00FB5BA3" w:rsidRDefault="00FB5BA3" w:rsidP="00FB5BA3">
      <w:pPr>
        <w:jc w:val="center"/>
        <w:outlineLvl w:val="0"/>
        <w:rPr>
          <w:sz w:val="28"/>
          <w:szCs w:val="28"/>
        </w:rPr>
      </w:pPr>
    </w:p>
    <w:p w:rsidR="00FB5BA3" w:rsidRPr="00FB5BA3" w:rsidRDefault="00FB5BA3" w:rsidP="00FB5BA3">
      <w:pPr>
        <w:jc w:val="center"/>
        <w:outlineLvl w:val="0"/>
        <w:rPr>
          <w:sz w:val="28"/>
          <w:szCs w:val="28"/>
        </w:rPr>
      </w:pPr>
    </w:p>
    <w:p w:rsidR="00FB5BA3" w:rsidRDefault="00FB5BA3" w:rsidP="00FB5BA3">
      <w:pPr>
        <w:jc w:val="center"/>
        <w:outlineLvl w:val="0"/>
        <w:rPr>
          <w:sz w:val="28"/>
          <w:szCs w:val="28"/>
        </w:rPr>
      </w:pPr>
    </w:p>
    <w:p w:rsidR="00FB5BA3" w:rsidRDefault="00FB5BA3" w:rsidP="00FB5BA3">
      <w:pPr>
        <w:jc w:val="center"/>
        <w:outlineLvl w:val="0"/>
        <w:rPr>
          <w:sz w:val="28"/>
          <w:szCs w:val="28"/>
        </w:rPr>
      </w:pPr>
    </w:p>
    <w:p w:rsidR="00FB5BA3" w:rsidRPr="00FB5BA3" w:rsidRDefault="00FB5BA3" w:rsidP="00FB5BA3">
      <w:pPr>
        <w:jc w:val="center"/>
        <w:outlineLvl w:val="0"/>
        <w:rPr>
          <w:sz w:val="28"/>
          <w:szCs w:val="28"/>
        </w:rPr>
      </w:pPr>
    </w:p>
    <w:p w:rsidR="00FB5BA3" w:rsidRPr="00FB5BA3" w:rsidRDefault="00FB5BA3" w:rsidP="00FB5BA3">
      <w:pPr>
        <w:jc w:val="center"/>
        <w:outlineLvl w:val="0"/>
        <w:rPr>
          <w:sz w:val="28"/>
          <w:szCs w:val="28"/>
        </w:rPr>
      </w:pPr>
    </w:p>
    <w:p w:rsidR="00FB5BA3" w:rsidRPr="00FB5BA3" w:rsidRDefault="00FB5BA3" w:rsidP="00FB5BA3">
      <w:pPr>
        <w:jc w:val="center"/>
        <w:outlineLvl w:val="0"/>
        <w:rPr>
          <w:b/>
          <w:sz w:val="28"/>
          <w:szCs w:val="28"/>
        </w:rPr>
      </w:pPr>
      <w:r w:rsidRPr="00FB5BA3">
        <w:rPr>
          <w:b/>
          <w:sz w:val="28"/>
          <w:szCs w:val="28"/>
        </w:rPr>
        <w:t>РЕШЕНИЕ</w:t>
      </w:r>
    </w:p>
    <w:p w:rsidR="00FB5BA3" w:rsidRPr="00FB5BA3" w:rsidRDefault="00FB5BA3" w:rsidP="00FB5BA3">
      <w:pPr>
        <w:jc w:val="center"/>
        <w:rPr>
          <w:sz w:val="28"/>
          <w:szCs w:val="28"/>
        </w:rPr>
      </w:pPr>
      <w:r w:rsidRPr="00FB5BA3">
        <w:rPr>
          <w:sz w:val="28"/>
          <w:szCs w:val="28"/>
        </w:rPr>
        <w:t xml:space="preserve">по делу </w:t>
      </w:r>
      <w:r w:rsidRPr="00FB5BA3">
        <w:rPr>
          <w:b/>
          <w:sz w:val="28"/>
          <w:szCs w:val="28"/>
        </w:rPr>
        <w:t>№</w:t>
      </w:r>
      <w:r>
        <w:rPr>
          <w:sz w:val="28"/>
          <w:szCs w:val="28"/>
        </w:rPr>
        <w:t xml:space="preserve"> </w:t>
      </w:r>
      <w:r w:rsidRPr="00FB5BA3">
        <w:rPr>
          <w:b/>
          <w:sz w:val="28"/>
          <w:szCs w:val="28"/>
        </w:rPr>
        <w:t>44</w:t>
      </w:r>
      <w:r>
        <w:rPr>
          <w:b/>
          <w:sz w:val="28"/>
          <w:szCs w:val="28"/>
        </w:rPr>
        <w:t>-4244/</w:t>
      </w:r>
      <w:r w:rsidRPr="00FB5BA3">
        <w:rPr>
          <w:b/>
          <w:sz w:val="28"/>
          <w:szCs w:val="28"/>
        </w:rPr>
        <w:t>20</w:t>
      </w:r>
      <w:r w:rsidRPr="00FB5BA3">
        <w:rPr>
          <w:sz w:val="28"/>
          <w:szCs w:val="28"/>
        </w:rPr>
        <w:t xml:space="preserve"> </w:t>
      </w:r>
      <w:r>
        <w:rPr>
          <w:sz w:val="28"/>
          <w:szCs w:val="28"/>
        </w:rPr>
        <w:br/>
      </w:r>
      <w:r w:rsidRPr="00FB5BA3">
        <w:rPr>
          <w:sz w:val="28"/>
          <w:szCs w:val="28"/>
        </w:rPr>
        <w:t>о нарушении законодательства о контрактной системе</w:t>
      </w:r>
    </w:p>
    <w:p w:rsidR="00FB5BA3" w:rsidRPr="00FB5BA3" w:rsidRDefault="00FB5BA3" w:rsidP="00FB5BA3">
      <w:pPr>
        <w:ind w:firstLine="540"/>
        <w:jc w:val="both"/>
        <w:rPr>
          <w:sz w:val="28"/>
          <w:szCs w:val="28"/>
        </w:rPr>
      </w:pPr>
    </w:p>
    <w:p w:rsidR="00FB5BA3" w:rsidRPr="00FB5BA3" w:rsidRDefault="00FB5BA3" w:rsidP="00FB5BA3">
      <w:pPr>
        <w:tabs>
          <w:tab w:val="left" w:pos="0"/>
        </w:tabs>
        <w:jc w:val="both"/>
        <w:rPr>
          <w:sz w:val="28"/>
          <w:szCs w:val="28"/>
        </w:rPr>
      </w:pPr>
      <w:r w:rsidRPr="00FB5BA3">
        <w:rPr>
          <w:sz w:val="28"/>
          <w:szCs w:val="28"/>
        </w:rPr>
        <w:t>29.07.2020                                                                                       Санкт-Петербург</w:t>
      </w:r>
    </w:p>
    <w:p w:rsidR="00FB5BA3" w:rsidRPr="00FB5BA3" w:rsidRDefault="00FB5BA3" w:rsidP="00FB5BA3">
      <w:pPr>
        <w:tabs>
          <w:tab w:val="left" w:pos="0"/>
        </w:tabs>
        <w:jc w:val="both"/>
        <w:rPr>
          <w:sz w:val="28"/>
          <w:szCs w:val="28"/>
        </w:rPr>
      </w:pPr>
    </w:p>
    <w:p w:rsidR="00FB5BA3" w:rsidRDefault="00FB5BA3" w:rsidP="00FB5BA3">
      <w:pPr>
        <w:tabs>
          <w:tab w:val="left" w:pos="0"/>
        </w:tabs>
        <w:jc w:val="both"/>
        <w:rPr>
          <w:sz w:val="28"/>
          <w:szCs w:val="28"/>
        </w:rPr>
      </w:pPr>
      <w:r w:rsidRPr="00FB5BA3">
        <w:rPr>
          <w:sz w:val="28"/>
          <w:szCs w:val="28"/>
        </w:rPr>
        <w:tab/>
        <w:t>Комиссия Санкт-Петербургского УФАС России по контролю в сфере закупок (далее – Комиссия УФАС) в составе:</w:t>
      </w:r>
    </w:p>
    <w:p w:rsidR="00D44442" w:rsidRDefault="00D44442" w:rsidP="00FB5BA3">
      <w:pPr>
        <w:tabs>
          <w:tab w:val="left" w:pos="0"/>
        </w:tabs>
        <w:jc w:val="both"/>
        <w:rPr>
          <w:sz w:val="28"/>
          <w:szCs w:val="28"/>
        </w:rPr>
      </w:pPr>
    </w:p>
    <w:p w:rsidR="00D44442" w:rsidRDefault="00FB5BA3" w:rsidP="00FB5BA3">
      <w:pPr>
        <w:tabs>
          <w:tab w:val="left" w:pos="0"/>
        </w:tabs>
        <w:jc w:val="both"/>
        <w:rPr>
          <w:sz w:val="28"/>
          <w:szCs w:val="28"/>
        </w:rPr>
      </w:pPr>
      <w:r w:rsidRPr="00FB5BA3">
        <w:rPr>
          <w:spacing w:val="6"/>
          <w:sz w:val="28"/>
          <w:szCs w:val="28"/>
        </w:rPr>
        <w:tab/>
      </w:r>
      <w:r>
        <w:rPr>
          <w:spacing w:val="6"/>
          <w:sz w:val="28"/>
          <w:szCs w:val="28"/>
        </w:rPr>
        <w:t>в</w:t>
      </w:r>
      <w:r w:rsidRPr="00FB5BA3">
        <w:rPr>
          <w:spacing w:val="6"/>
          <w:sz w:val="28"/>
          <w:szCs w:val="28"/>
        </w:rPr>
        <w:t xml:space="preserve"> присутствии </w:t>
      </w:r>
      <w:r>
        <w:rPr>
          <w:spacing w:val="6"/>
          <w:sz w:val="28"/>
          <w:szCs w:val="28"/>
        </w:rPr>
        <w:t xml:space="preserve">представителя </w:t>
      </w:r>
      <w:r w:rsidRPr="00FB5BA3">
        <w:rPr>
          <w:sz w:val="28"/>
          <w:szCs w:val="28"/>
        </w:rPr>
        <w:t xml:space="preserve">ГБОУ </w:t>
      </w:r>
      <w:r>
        <w:rPr>
          <w:sz w:val="28"/>
          <w:szCs w:val="28"/>
        </w:rPr>
        <w:t>школа-интернат</w:t>
      </w:r>
      <w:r w:rsidRPr="00FB5BA3">
        <w:rPr>
          <w:sz w:val="28"/>
          <w:szCs w:val="28"/>
        </w:rPr>
        <w:t xml:space="preserve"> Курортного района Санкт-Петербурга «Олимпийский резерв» (далее – Заказчик)</w:t>
      </w:r>
      <w:r>
        <w:rPr>
          <w:sz w:val="28"/>
          <w:szCs w:val="28"/>
        </w:rPr>
        <w:t xml:space="preserve">: </w:t>
      </w:r>
    </w:p>
    <w:p w:rsidR="00FB5BA3" w:rsidRPr="00FB5BA3" w:rsidRDefault="00FB5BA3" w:rsidP="00FB5BA3">
      <w:pPr>
        <w:tabs>
          <w:tab w:val="left" w:pos="0"/>
        </w:tabs>
        <w:jc w:val="both"/>
        <w:rPr>
          <w:spacing w:val="-6"/>
          <w:sz w:val="28"/>
          <w:szCs w:val="28"/>
        </w:rPr>
      </w:pPr>
      <w:r w:rsidRPr="00FB5BA3">
        <w:rPr>
          <w:sz w:val="28"/>
          <w:szCs w:val="28"/>
        </w:rPr>
        <w:tab/>
      </w:r>
      <w:r w:rsidRPr="00FB5BA3">
        <w:rPr>
          <w:spacing w:val="-6"/>
          <w:sz w:val="28"/>
          <w:szCs w:val="28"/>
        </w:rPr>
        <w:t xml:space="preserve">в </w:t>
      </w:r>
      <w:r w:rsidRPr="00FB5BA3">
        <w:rPr>
          <w:sz w:val="28"/>
          <w:szCs w:val="28"/>
        </w:rPr>
        <w:t xml:space="preserve">отсутствие </w:t>
      </w:r>
      <w:r w:rsidRPr="00FB5BA3">
        <w:rPr>
          <w:spacing w:val="-6"/>
          <w:sz w:val="28"/>
          <w:szCs w:val="28"/>
        </w:rPr>
        <w:t xml:space="preserve">представителей </w:t>
      </w:r>
      <w:r w:rsidRPr="00FB5BA3">
        <w:rPr>
          <w:sz w:val="28"/>
          <w:szCs w:val="28"/>
        </w:rPr>
        <w:t>ООО «Корвет» (далее – Заявитель) надлежащим образом уведомленного о времени и месте заседания Комиссии УФАС;</w:t>
      </w:r>
    </w:p>
    <w:p w:rsidR="00FB5BA3" w:rsidRPr="00FB5BA3" w:rsidRDefault="00FB5BA3" w:rsidP="00FB5BA3">
      <w:pPr>
        <w:tabs>
          <w:tab w:val="left" w:pos="0"/>
        </w:tabs>
        <w:jc w:val="both"/>
        <w:rPr>
          <w:sz w:val="28"/>
          <w:szCs w:val="28"/>
        </w:rPr>
      </w:pPr>
      <w:r w:rsidRPr="00FB5BA3">
        <w:rPr>
          <w:spacing w:val="-6"/>
          <w:sz w:val="28"/>
          <w:szCs w:val="28"/>
        </w:rPr>
        <w:tab/>
      </w:r>
      <w:r w:rsidRPr="00FB5BA3">
        <w:rPr>
          <w:sz w:val="28"/>
          <w:szCs w:val="28"/>
        </w:rPr>
        <w:t xml:space="preserve">рассмотрев жалобу </w:t>
      </w:r>
      <w:r w:rsidRPr="00FB5BA3">
        <w:rPr>
          <w:bCs/>
          <w:sz w:val="28"/>
          <w:szCs w:val="28"/>
        </w:rPr>
        <w:t xml:space="preserve">Заявителя </w:t>
      </w:r>
      <w:r w:rsidRPr="00FB5BA3">
        <w:rPr>
          <w:sz w:val="28"/>
          <w:szCs w:val="28"/>
        </w:rPr>
        <w:t xml:space="preserve">(вх. </w:t>
      </w:r>
      <w:r>
        <w:rPr>
          <w:sz w:val="28"/>
          <w:szCs w:val="28"/>
        </w:rPr>
        <w:t xml:space="preserve">№ </w:t>
      </w:r>
      <w:r w:rsidRPr="00FB5BA3">
        <w:rPr>
          <w:spacing w:val="-6"/>
          <w:position w:val="2"/>
          <w:sz w:val="28"/>
          <w:szCs w:val="28"/>
        </w:rPr>
        <w:t>27628-ЭП/20 от 23.07.2020</w:t>
      </w:r>
      <w:r w:rsidRPr="00FB5BA3">
        <w:rPr>
          <w:sz w:val="28"/>
          <w:szCs w:val="28"/>
        </w:rPr>
        <w:t xml:space="preserve">) </w:t>
      </w:r>
      <w:r>
        <w:rPr>
          <w:sz w:val="28"/>
          <w:szCs w:val="28"/>
        </w:rPr>
        <w:br/>
      </w:r>
      <w:r w:rsidRPr="00FB5BA3">
        <w:rPr>
          <w:sz w:val="28"/>
          <w:szCs w:val="28"/>
        </w:rPr>
        <w:t xml:space="preserve">на действия аукционной комиссии Заказчика при определении поставщика путем проведения электронного аукциона на поставку мебели для нужд ГБОУ ШИ Курортного района Санкт-Петербурга «Олимпийский резерв» </w:t>
      </w:r>
      <w:r>
        <w:rPr>
          <w:sz w:val="28"/>
          <w:szCs w:val="28"/>
        </w:rPr>
        <w:br/>
      </w:r>
      <w:r w:rsidRPr="00FB5BA3">
        <w:rPr>
          <w:sz w:val="28"/>
          <w:szCs w:val="28"/>
        </w:rPr>
        <w:t xml:space="preserve">в 2020 году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FB5BA3">
        <w:rPr>
          <w:bCs/>
          <w:sz w:val="28"/>
          <w:szCs w:val="28"/>
        </w:rPr>
        <w:t xml:space="preserve">Административного регламента Федеральной антимонопольной службы по исполнению государственной функции по </w:t>
      </w:r>
      <w:r w:rsidRPr="00FB5BA3">
        <w:rPr>
          <w:bCs/>
          <w:sz w:val="28"/>
          <w:szCs w:val="28"/>
        </w:rPr>
        <w:lastRenderedPageBreak/>
        <w:t>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FB5BA3">
        <w:rPr>
          <w:spacing w:val="6"/>
          <w:sz w:val="28"/>
          <w:szCs w:val="28"/>
        </w:rPr>
        <w:t xml:space="preserve">, утвержденного приказом ФАС России от 19.11.2014 № 727/14 </w:t>
      </w:r>
      <w:r w:rsidRPr="00FB5BA3">
        <w:rPr>
          <w:sz w:val="28"/>
          <w:szCs w:val="28"/>
        </w:rPr>
        <w:t>(далее – Административный регламент),</w:t>
      </w:r>
    </w:p>
    <w:p w:rsidR="00FB5BA3" w:rsidRPr="00FB5BA3" w:rsidRDefault="00FB5BA3" w:rsidP="00FB5BA3">
      <w:pPr>
        <w:jc w:val="center"/>
        <w:rPr>
          <w:sz w:val="28"/>
          <w:szCs w:val="28"/>
        </w:rPr>
      </w:pPr>
    </w:p>
    <w:p w:rsidR="00FB5BA3" w:rsidRPr="00FB5BA3" w:rsidRDefault="00FB5BA3" w:rsidP="00FB5BA3">
      <w:pPr>
        <w:jc w:val="center"/>
        <w:rPr>
          <w:b/>
          <w:sz w:val="28"/>
          <w:szCs w:val="28"/>
        </w:rPr>
      </w:pPr>
      <w:r w:rsidRPr="00FB5BA3">
        <w:rPr>
          <w:b/>
          <w:sz w:val="28"/>
          <w:szCs w:val="28"/>
        </w:rPr>
        <w:t>УСТАНОВИЛА:</w:t>
      </w:r>
    </w:p>
    <w:p w:rsidR="00FB5BA3" w:rsidRPr="00FB5BA3" w:rsidRDefault="00FB5BA3" w:rsidP="00FB5BA3">
      <w:pPr>
        <w:jc w:val="center"/>
        <w:outlineLvl w:val="0"/>
        <w:rPr>
          <w:sz w:val="28"/>
          <w:szCs w:val="28"/>
        </w:rPr>
      </w:pPr>
    </w:p>
    <w:p w:rsidR="00FB5BA3" w:rsidRPr="00FB5BA3" w:rsidRDefault="00FB5BA3" w:rsidP="00FB5BA3">
      <w:pPr>
        <w:ind w:firstLine="709"/>
        <w:jc w:val="both"/>
        <w:rPr>
          <w:sz w:val="28"/>
          <w:szCs w:val="28"/>
        </w:rPr>
      </w:pPr>
      <w:r w:rsidRPr="00FB5BA3">
        <w:rPr>
          <w:sz w:val="28"/>
          <w:szCs w:val="28"/>
        </w:rPr>
        <w:t xml:space="preserve">Извещение о проведении электронного аукциона размещено 13.07.2020 на Официальном сайте Единой информационной системы в сфере закупок </w:t>
      </w:r>
      <w:proofErr w:type="spellStart"/>
      <w:r w:rsidRPr="00FB5BA3">
        <w:rPr>
          <w:sz w:val="28"/>
          <w:szCs w:val="28"/>
        </w:rPr>
        <w:t>www</w:t>
      </w:r>
      <w:proofErr w:type="spellEnd"/>
      <w:r w:rsidRPr="00FB5BA3">
        <w:rPr>
          <w:sz w:val="28"/>
          <w:szCs w:val="28"/>
        </w:rPr>
        <w:t>.</w:t>
      </w:r>
      <w:proofErr w:type="spellStart"/>
      <w:r w:rsidRPr="00FB5BA3">
        <w:rPr>
          <w:sz w:val="28"/>
          <w:szCs w:val="28"/>
          <w:lang w:val="en-US"/>
        </w:rPr>
        <w:t>zakupki</w:t>
      </w:r>
      <w:proofErr w:type="spellEnd"/>
      <w:r w:rsidRPr="00FB5BA3">
        <w:rPr>
          <w:sz w:val="28"/>
          <w:szCs w:val="28"/>
        </w:rPr>
        <w:t>.</w:t>
      </w:r>
      <w:proofErr w:type="spellStart"/>
      <w:r w:rsidRPr="00FB5BA3">
        <w:rPr>
          <w:sz w:val="28"/>
          <w:szCs w:val="28"/>
          <w:lang w:val="en-US"/>
        </w:rPr>
        <w:t>gov</w:t>
      </w:r>
      <w:proofErr w:type="spellEnd"/>
      <w:r w:rsidRPr="00FB5BA3">
        <w:rPr>
          <w:sz w:val="28"/>
          <w:szCs w:val="28"/>
        </w:rPr>
        <w:t>.</w:t>
      </w:r>
      <w:proofErr w:type="spellStart"/>
      <w:r w:rsidRPr="00FB5BA3">
        <w:rPr>
          <w:sz w:val="28"/>
          <w:szCs w:val="28"/>
        </w:rPr>
        <w:t>ru</w:t>
      </w:r>
      <w:proofErr w:type="spellEnd"/>
      <w:r w:rsidRPr="00FB5BA3">
        <w:rPr>
          <w:sz w:val="28"/>
          <w:szCs w:val="28"/>
        </w:rPr>
        <w:t>, номер извещения 0372200105120000032. Начальная (максимальная) цена контракта – 473 101,</w:t>
      </w:r>
      <w:r>
        <w:rPr>
          <w:sz w:val="28"/>
          <w:szCs w:val="28"/>
        </w:rPr>
        <w:t xml:space="preserve"> </w:t>
      </w:r>
      <w:r w:rsidRPr="00FB5BA3">
        <w:rPr>
          <w:sz w:val="28"/>
          <w:szCs w:val="28"/>
        </w:rPr>
        <w:t>66 рублей.</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 xml:space="preserve">В жалобе ООО «Корвет» указывает на неправомерные действия аукционной комиссии Заказчика, выразившиеся, по мнению Заявителя, </w:t>
      </w:r>
      <w:r>
        <w:rPr>
          <w:sz w:val="28"/>
          <w:szCs w:val="28"/>
        </w:rPr>
        <w:br/>
      </w:r>
      <w:r w:rsidRPr="00FB5BA3">
        <w:rPr>
          <w:sz w:val="28"/>
          <w:szCs w:val="28"/>
        </w:rPr>
        <w:t>в нарушении порядка формирования протокола рассмотрения первых частей заявок.</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Пре</w:t>
      </w:r>
      <w:r>
        <w:rPr>
          <w:sz w:val="28"/>
          <w:szCs w:val="28"/>
        </w:rPr>
        <w:t>дставитель Заказчика с доводами З</w:t>
      </w:r>
      <w:r w:rsidRPr="00FB5BA3">
        <w:rPr>
          <w:sz w:val="28"/>
          <w:szCs w:val="28"/>
        </w:rPr>
        <w:t>аявителя согласился, пояснив, что при формировании протокола рассмотрения первых частей заявок была допущена техническая ошибка.</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 xml:space="preserve">Информация, изложенная в </w:t>
      </w:r>
      <w:r>
        <w:rPr>
          <w:sz w:val="28"/>
          <w:szCs w:val="28"/>
        </w:rPr>
        <w:t>жалобе, пояснения представителя Заказчика</w:t>
      </w:r>
      <w:r w:rsidRPr="00FB5BA3">
        <w:rPr>
          <w:sz w:val="28"/>
          <w:szCs w:val="28"/>
        </w:rPr>
        <w:t>, представленные документы подтверждают следующие обстоятельства.</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В соответствии с ч. 1 ст. 59 Закона о контрактной системе</w:t>
      </w:r>
      <w:r>
        <w:rPr>
          <w:sz w:val="28"/>
          <w:szCs w:val="28"/>
        </w:rPr>
        <w:t>,</w:t>
      </w:r>
      <w:r w:rsidRPr="00FB5BA3">
        <w:rPr>
          <w:sz w:val="28"/>
          <w:szCs w:val="28"/>
        </w:rPr>
        <w:t xml:space="preserve"> </w:t>
      </w:r>
      <w:r>
        <w:rPr>
          <w:sz w:val="28"/>
          <w:szCs w:val="28"/>
        </w:rPr>
        <w:br/>
      </w:r>
      <w:r w:rsidRPr="00FB5BA3">
        <w:rPr>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Согласно ч. 4 ст. 67 Закона о контрактной системе</w:t>
      </w:r>
      <w:r>
        <w:rPr>
          <w:sz w:val="28"/>
          <w:szCs w:val="28"/>
        </w:rPr>
        <w:t>,</w:t>
      </w:r>
      <w:r w:rsidRPr="00FB5BA3">
        <w:rPr>
          <w:sz w:val="28"/>
          <w:szCs w:val="28"/>
        </w:rPr>
        <w:t xml:space="preserve"> участник электронного аукциона не допускается к участию в нем в случае:</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lastRenderedPageBreak/>
        <w:t xml:space="preserve">1) </w:t>
      </w:r>
      <w:proofErr w:type="spellStart"/>
      <w:r w:rsidRPr="00FB5BA3">
        <w:rPr>
          <w:sz w:val="28"/>
          <w:szCs w:val="28"/>
        </w:rPr>
        <w:t>непредоставления</w:t>
      </w:r>
      <w:proofErr w:type="spellEnd"/>
      <w:r w:rsidRPr="00FB5BA3">
        <w:rPr>
          <w:sz w:val="28"/>
          <w:szCs w:val="28"/>
        </w:rPr>
        <w:t xml:space="preserve"> информации, предусмотренной ч. 3 ст. 66 Закона о контрактной системе, или предоставления недостоверной информации;</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2) несоответствия информации, предусмотренной ч. 3 ст. 66 Закона о контрактной системе, требованиям документации о таком аукционе.</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Отказ в допуске к участию в электронном аукционе по иным основаниям в соответствии с ч. 5 ст. 67 Закона о контрактной системе не допускается.</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 xml:space="preserve">Согласно </w:t>
      </w:r>
      <w:proofErr w:type="spellStart"/>
      <w:r w:rsidRPr="00FB5BA3">
        <w:rPr>
          <w:sz w:val="28"/>
          <w:szCs w:val="28"/>
        </w:rPr>
        <w:t>ч.ч</w:t>
      </w:r>
      <w:proofErr w:type="spellEnd"/>
      <w:r w:rsidRPr="00FB5BA3">
        <w:rPr>
          <w:sz w:val="28"/>
          <w:szCs w:val="28"/>
        </w:rPr>
        <w:t>. 6 и 7 ст. 67 Закона о контрактной системе</w:t>
      </w:r>
      <w:r>
        <w:rPr>
          <w:sz w:val="28"/>
          <w:szCs w:val="28"/>
        </w:rPr>
        <w:t>,</w:t>
      </w:r>
      <w:r w:rsidRPr="00FB5BA3">
        <w:rPr>
          <w:sz w:val="28"/>
          <w:szCs w:val="28"/>
        </w:rPr>
        <w:t xml:space="preserve">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1) об идентификационных номерах заявок на участие в таком аукционе;</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w:t>
      </w:r>
      <w:r w:rsidRPr="00FB5BA3">
        <w:rPr>
          <w:bCs/>
          <w:iCs/>
          <w:sz w:val="28"/>
          <w:szCs w:val="28"/>
        </w:rPr>
        <w:t>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r w:rsidRPr="00FB5BA3">
        <w:rPr>
          <w:sz w:val="28"/>
          <w:szCs w:val="28"/>
        </w:rPr>
        <w:t>;</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 xml:space="preserve">Согласно </w:t>
      </w:r>
      <w:proofErr w:type="gramStart"/>
      <w:r w:rsidRPr="00FB5BA3">
        <w:rPr>
          <w:sz w:val="28"/>
          <w:szCs w:val="28"/>
        </w:rPr>
        <w:t>протоколу рассмотрения заявок</w:t>
      </w:r>
      <w:proofErr w:type="gramEnd"/>
      <w:r w:rsidRPr="00FB5BA3">
        <w:rPr>
          <w:sz w:val="28"/>
          <w:szCs w:val="28"/>
        </w:rPr>
        <w:t xml:space="preserve"> на участие в электронном аукционе от 22.07.2020 №0372200105120000032-0</w:t>
      </w:r>
      <w:r>
        <w:rPr>
          <w:sz w:val="28"/>
          <w:szCs w:val="28"/>
        </w:rPr>
        <w:t>,</w:t>
      </w:r>
      <w:r w:rsidRPr="00FB5BA3">
        <w:rPr>
          <w:sz w:val="28"/>
          <w:szCs w:val="28"/>
        </w:rPr>
        <w:t xml:space="preserve"> Заявителю отказано в допуске к участию в электронном аукционе по следующим основаниям:</w:t>
      </w:r>
    </w:p>
    <w:p w:rsidR="00FB5BA3" w:rsidRPr="00FB5BA3" w:rsidRDefault="00FB5BA3" w:rsidP="00FB5BA3">
      <w:pPr>
        <w:autoSpaceDE w:val="0"/>
        <w:autoSpaceDN w:val="0"/>
        <w:adjustRightInd w:val="0"/>
        <w:ind w:firstLine="708"/>
        <w:jc w:val="both"/>
        <w:outlineLvl w:val="1"/>
        <w:rPr>
          <w:i/>
          <w:iCs/>
          <w:sz w:val="28"/>
          <w:szCs w:val="28"/>
        </w:rPr>
      </w:pPr>
      <w:r w:rsidRPr="00FB5BA3">
        <w:rPr>
          <w:sz w:val="28"/>
          <w:szCs w:val="28"/>
        </w:rPr>
        <w:lastRenderedPageBreak/>
        <w:t>«</w:t>
      </w:r>
      <w:r w:rsidRPr="00FB5BA3">
        <w:rPr>
          <w:i/>
          <w:iCs/>
          <w:sz w:val="28"/>
          <w:szCs w:val="28"/>
        </w:rPr>
        <w:t>Несоответствие информации, предусмотренной частью 3 статьи 66 Федерального закона № 44-ФЗ, требованиям документации об аукционе (Отказ по п. 2 ч. 4 ст. 67 44-ФЗ) Причина отклонения ук</w:t>
      </w:r>
      <w:r>
        <w:rPr>
          <w:i/>
          <w:iCs/>
          <w:sz w:val="28"/>
          <w:szCs w:val="28"/>
        </w:rPr>
        <w:t>азана в отдельном файле</w:t>
      </w:r>
      <w:r w:rsidRPr="00FB5BA3">
        <w:rPr>
          <w:iCs/>
          <w:sz w:val="28"/>
          <w:szCs w:val="28"/>
        </w:rPr>
        <w:t>».</w:t>
      </w:r>
    </w:p>
    <w:p w:rsidR="00FB5BA3" w:rsidRPr="00FB5BA3" w:rsidRDefault="00FB5BA3" w:rsidP="00FB5BA3">
      <w:pPr>
        <w:autoSpaceDE w:val="0"/>
        <w:autoSpaceDN w:val="0"/>
        <w:adjustRightInd w:val="0"/>
        <w:ind w:firstLine="708"/>
        <w:jc w:val="both"/>
        <w:outlineLvl w:val="1"/>
        <w:rPr>
          <w:sz w:val="28"/>
          <w:szCs w:val="28"/>
        </w:rPr>
      </w:pPr>
      <w:r w:rsidRPr="00FB5BA3">
        <w:rPr>
          <w:sz w:val="28"/>
          <w:szCs w:val="28"/>
        </w:rPr>
        <w:t>Из содержания информации</w:t>
      </w:r>
      <w:r>
        <w:rPr>
          <w:sz w:val="28"/>
          <w:szCs w:val="28"/>
        </w:rPr>
        <w:t>,</w:t>
      </w:r>
      <w:r w:rsidRPr="00FB5BA3">
        <w:rPr>
          <w:sz w:val="28"/>
          <w:szCs w:val="28"/>
        </w:rPr>
        <w:t xml:space="preserve"> размещённой в ЕИС</w:t>
      </w:r>
      <w:r>
        <w:rPr>
          <w:sz w:val="28"/>
          <w:szCs w:val="28"/>
        </w:rPr>
        <w:t>,</w:t>
      </w:r>
      <w:r w:rsidRPr="00FB5BA3">
        <w:rPr>
          <w:sz w:val="28"/>
          <w:szCs w:val="28"/>
        </w:rPr>
        <w:t xml:space="preserve"> следует, что </w:t>
      </w:r>
      <w:r>
        <w:rPr>
          <w:sz w:val="28"/>
          <w:szCs w:val="28"/>
        </w:rPr>
        <w:br/>
      </w:r>
      <w:r w:rsidRPr="00FB5BA3">
        <w:rPr>
          <w:sz w:val="28"/>
          <w:szCs w:val="28"/>
        </w:rPr>
        <w:t xml:space="preserve">к вышеуказанному протоколу также приложен файл </w:t>
      </w:r>
      <w:r>
        <w:rPr>
          <w:sz w:val="28"/>
          <w:szCs w:val="28"/>
        </w:rPr>
        <w:t>«</w:t>
      </w:r>
      <w:r w:rsidRPr="00FB5BA3">
        <w:rPr>
          <w:sz w:val="28"/>
          <w:szCs w:val="28"/>
        </w:rPr>
        <w:t>404 отклонение на участие в ЭА на поставку мебели изв.0372200105120000034 (1)</w:t>
      </w:r>
      <w:r>
        <w:rPr>
          <w:sz w:val="28"/>
          <w:szCs w:val="28"/>
        </w:rPr>
        <w:t>»,</w:t>
      </w:r>
      <w:r w:rsidRPr="00FB5BA3">
        <w:rPr>
          <w:sz w:val="28"/>
          <w:szCs w:val="28"/>
        </w:rPr>
        <w:t xml:space="preserve"> из содержания которого следует, что аукционной комиссией отклоняются заявки на участие в электронном аукционе на поставку мебели </w:t>
      </w:r>
      <w:r>
        <w:rPr>
          <w:sz w:val="28"/>
          <w:szCs w:val="28"/>
        </w:rPr>
        <w:br/>
      </w:r>
      <w:r w:rsidRPr="00FB5BA3">
        <w:rPr>
          <w:sz w:val="28"/>
          <w:szCs w:val="28"/>
        </w:rPr>
        <w:t>для ГБОУ ШИ Курортного района Санкт-Петербурга изв.№0372200105120000034</w:t>
      </w:r>
      <w:r>
        <w:rPr>
          <w:sz w:val="28"/>
          <w:szCs w:val="28"/>
        </w:rPr>
        <w:t>,</w:t>
      </w:r>
      <w:r w:rsidRPr="00FB5BA3">
        <w:rPr>
          <w:sz w:val="28"/>
          <w:szCs w:val="28"/>
        </w:rPr>
        <w:t xml:space="preserve"> также указанный файл не содержит обоснования отказа </w:t>
      </w:r>
      <w:r>
        <w:rPr>
          <w:sz w:val="28"/>
          <w:szCs w:val="28"/>
        </w:rPr>
        <w:t>Заявителю</w:t>
      </w:r>
      <w:r w:rsidRPr="00FB5BA3">
        <w:rPr>
          <w:sz w:val="28"/>
          <w:szCs w:val="28"/>
        </w:rPr>
        <w:t xml:space="preserve"> (заявка - 107932167) в допуске к участию в аукционе.</w:t>
      </w:r>
    </w:p>
    <w:p w:rsidR="00FB5BA3" w:rsidRDefault="00FB5BA3" w:rsidP="00FB5BA3">
      <w:pPr>
        <w:autoSpaceDE w:val="0"/>
        <w:autoSpaceDN w:val="0"/>
        <w:adjustRightInd w:val="0"/>
        <w:ind w:firstLine="708"/>
        <w:jc w:val="both"/>
        <w:outlineLvl w:val="1"/>
        <w:rPr>
          <w:sz w:val="28"/>
          <w:szCs w:val="28"/>
        </w:rPr>
      </w:pPr>
      <w:r w:rsidRPr="00FB5BA3">
        <w:rPr>
          <w:sz w:val="28"/>
          <w:szCs w:val="28"/>
        </w:rPr>
        <w:t xml:space="preserve">При указанных обстоятельствах, Комиссия УФАС приходит к выводу о том, что рассматриваемый протокол рассмотрения заявок не содержит обоснования решения об отказе </w:t>
      </w:r>
      <w:r>
        <w:rPr>
          <w:sz w:val="28"/>
          <w:szCs w:val="28"/>
        </w:rPr>
        <w:t>З</w:t>
      </w:r>
      <w:r w:rsidRPr="00FB5BA3">
        <w:rPr>
          <w:sz w:val="28"/>
          <w:szCs w:val="28"/>
        </w:rPr>
        <w:t>аявителю в допуске к участию в аукционе, в том числе</w:t>
      </w:r>
      <w:r>
        <w:rPr>
          <w:sz w:val="28"/>
          <w:szCs w:val="28"/>
        </w:rPr>
        <w:t>,</w:t>
      </w:r>
      <w:r w:rsidRPr="00FB5BA3">
        <w:rPr>
          <w:sz w:val="28"/>
          <w:szCs w:val="28"/>
        </w:rPr>
        <w:t xml:space="preserve">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что является нарушением </w:t>
      </w:r>
      <w:r>
        <w:rPr>
          <w:sz w:val="28"/>
          <w:szCs w:val="28"/>
        </w:rPr>
        <w:br/>
      </w:r>
      <w:r w:rsidRPr="00FB5BA3">
        <w:rPr>
          <w:sz w:val="28"/>
          <w:szCs w:val="28"/>
        </w:rPr>
        <w:t>п. 2 ч. 6 ст. 67 Закона о контрактной системе.</w:t>
      </w:r>
    </w:p>
    <w:p w:rsidR="00FB5BA3" w:rsidRDefault="00FB5BA3" w:rsidP="00FB5BA3">
      <w:pPr>
        <w:autoSpaceDE w:val="0"/>
        <w:autoSpaceDN w:val="0"/>
        <w:adjustRightInd w:val="0"/>
        <w:ind w:firstLine="709"/>
        <w:jc w:val="both"/>
        <w:rPr>
          <w:sz w:val="28"/>
          <w:szCs w:val="28"/>
        </w:rPr>
      </w:pPr>
      <w:r>
        <w:rPr>
          <w:sz w:val="28"/>
          <w:szCs w:val="28"/>
        </w:rPr>
        <w:t>Выявленное в действиях аукционной комиссии Заказчика нарушение законодательства о контрактной системе является существенным, что дает основания для выдачи обязательного для исполнения предписания о его устранении путем повторного размещения протокола рассмотрения первых частей заявок.</w:t>
      </w:r>
    </w:p>
    <w:p w:rsidR="00FB5BA3" w:rsidRPr="00FB5BA3" w:rsidRDefault="00FB5BA3" w:rsidP="00FB5BA3">
      <w:pPr>
        <w:autoSpaceDE w:val="0"/>
        <w:autoSpaceDN w:val="0"/>
        <w:adjustRightInd w:val="0"/>
        <w:ind w:firstLine="708"/>
        <w:jc w:val="both"/>
        <w:outlineLvl w:val="1"/>
        <w:rPr>
          <w:sz w:val="28"/>
          <w:szCs w:val="28"/>
        </w:rPr>
      </w:pPr>
    </w:p>
    <w:p w:rsidR="00FB5BA3" w:rsidRPr="00FB5BA3" w:rsidRDefault="00FB5BA3" w:rsidP="00FB5BA3">
      <w:pPr>
        <w:autoSpaceDE w:val="0"/>
        <w:autoSpaceDN w:val="0"/>
        <w:adjustRightInd w:val="0"/>
        <w:ind w:firstLine="708"/>
        <w:jc w:val="both"/>
        <w:outlineLvl w:val="1"/>
        <w:rPr>
          <w:color w:val="000000"/>
          <w:sz w:val="28"/>
          <w:szCs w:val="28"/>
        </w:rPr>
      </w:pPr>
      <w:r w:rsidRPr="00FB5BA3">
        <w:rPr>
          <w:color w:val="000000"/>
          <w:sz w:val="28"/>
          <w:szCs w:val="28"/>
        </w:rPr>
        <w:t xml:space="preserve">Комиссия УФАС, руководствуясь ст. </w:t>
      </w:r>
      <w:r>
        <w:rPr>
          <w:color w:val="000000"/>
          <w:sz w:val="28"/>
          <w:szCs w:val="28"/>
        </w:rPr>
        <w:t>ст. 2</w:t>
      </w:r>
      <w:r w:rsidRPr="00FB5BA3">
        <w:rPr>
          <w:color w:val="000000"/>
          <w:sz w:val="28"/>
          <w:szCs w:val="28"/>
        </w:rPr>
        <w:t xml:space="preserve">, 99, 106 Закона </w:t>
      </w:r>
      <w:r>
        <w:rPr>
          <w:color w:val="000000"/>
          <w:sz w:val="28"/>
          <w:szCs w:val="28"/>
        </w:rPr>
        <w:br/>
      </w:r>
      <w:r w:rsidRPr="00FB5BA3">
        <w:rPr>
          <w:color w:val="000000"/>
          <w:sz w:val="28"/>
          <w:szCs w:val="28"/>
        </w:rPr>
        <w:t>о контрактной системе, Административным регламентом,</w:t>
      </w:r>
    </w:p>
    <w:p w:rsidR="00FB5BA3" w:rsidRPr="00FB5BA3" w:rsidRDefault="00FB5BA3" w:rsidP="00FB5BA3">
      <w:pPr>
        <w:autoSpaceDE w:val="0"/>
        <w:autoSpaceDN w:val="0"/>
        <w:adjustRightInd w:val="0"/>
        <w:jc w:val="center"/>
        <w:outlineLvl w:val="1"/>
        <w:rPr>
          <w:b/>
          <w:color w:val="000000"/>
          <w:sz w:val="28"/>
          <w:szCs w:val="28"/>
        </w:rPr>
      </w:pPr>
    </w:p>
    <w:p w:rsidR="00FB5BA3" w:rsidRPr="00FB5BA3" w:rsidRDefault="00FB5BA3" w:rsidP="00FB5BA3">
      <w:pPr>
        <w:autoSpaceDE w:val="0"/>
        <w:autoSpaceDN w:val="0"/>
        <w:adjustRightInd w:val="0"/>
        <w:jc w:val="center"/>
        <w:outlineLvl w:val="1"/>
        <w:rPr>
          <w:b/>
          <w:color w:val="000000"/>
          <w:sz w:val="28"/>
          <w:szCs w:val="28"/>
        </w:rPr>
      </w:pPr>
      <w:r w:rsidRPr="00FB5BA3">
        <w:rPr>
          <w:b/>
          <w:color w:val="000000"/>
          <w:sz w:val="28"/>
          <w:szCs w:val="28"/>
        </w:rPr>
        <w:t>РЕШИЛА:</w:t>
      </w:r>
    </w:p>
    <w:p w:rsidR="00FB5BA3" w:rsidRPr="00FB5BA3" w:rsidRDefault="00FB5BA3" w:rsidP="00FB5BA3">
      <w:pPr>
        <w:autoSpaceDE w:val="0"/>
        <w:autoSpaceDN w:val="0"/>
        <w:adjustRightInd w:val="0"/>
        <w:jc w:val="both"/>
        <w:outlineLvl w:val="1"/>
        <w:rPr>
          <w:color w:val="000000"/>
          <w:sz w:val="28"/>
          <w:szCs w:val="28"/>
        </w:rPr>
      </w:pPr>
    </w:p>
    <w:p w:rsidR="00FB5BA3" w:rsidRPr="00FB5BA3" w:rsidRDefault="00FB5BA3" w:rsidP="00FB5BA3">
      <w:pPr>
        <w:autoSpaceDE w:val="0"/>
        <w:autoSpaceDN w:val="0"/>
        <w:adjustRightInd w:val="0"/>
        <w:ind w:firstLine="708"/>
        <w:jc w:val="both"/>
        <w:outlineLvl w:val="1"/>
        <w:rPr>
          <w:color w:val="000000"/>
          <w:sz w:val="28"/>
          <w:szCs w:val="28"/>
        </w:rPr>
      </w:pPr>
      <w:r w:rsidRPr="00FB5BA3">
        <w:rPr>
          <w:color w:val="000000"/>
          <w:sz w:val="28"/>
          <w:szCs w:val="28"/>
        </w:rPr>
        <w:t xml:space="preserve">1. </w:t>
      </w:r>
      <w:r>
        <w:rPr>
          <w:color w:val="000000"/>
          <w:sz w:val="28"/>
          <w:szCs w:val="28"/>
        </w:rPr>
        <w:tab/>
      </w:r>
      <w:r w:rsidRPr="00FB5BA3">
        <w:rPr>
          <w:color w:val="000000"/>
          <w:sz w:val="28"/>
          <w:szCs w:val="28"/>
        </w:rPr>
        <w:t>Признать жалобу ООО «Корвет» обоснованной.</w:t>
      </w:r>
    </w:p>
    <w:p w:rsidR="00FB5BA3" w:rsidRPr="00FB5BA3" w:rsidRDefault="00FB5BA3" w:rsidP="00FB5BA3">
      <w:pPr>
        <w:autoSpaceDE w:val="0"/>
        <w:autoSpaceDN w:val="0"/>
        <w:adjustRightInd w:val="0"/>
        <w:ind w:firstLine="708"/>
        <w:jc w:val="both"/>
        <w:outlineLvl w:val="1"/>
        <w:rPr>
          <w:color w:val="000000"/>
          <w:sz w:val="28"/>
          <w:szCs w:val="28"/>
        </w:rPr>
      </w:pPr>
      <w:r w:rsidRPr="00FB5BA3">
        <w:rPr>
          <w:color w:val="000000"/>
          <w:sz w:val="28"/>
          <w:szCs w:val="28"/>
        </w:rPr>
        <w:t>2.</w:t>
      </w:r>
      <w:r w:rsidRPr="00FB5BA3">
        <w:rPr>
          <w:color w:val="000000"/>
          <w:sz w:val="28"/>
          <w:szCs w:val="28"/>
        </w:rPr>
        <w:tab/>
        <w:t xml:space="preserve">Признать в действиях аукционной комиссии </w:t>
      </w:r>
      <w:r>
        <w:rPr>
          <w:color w:val="000000"/>
          <w:sz w:val="28"/>
          <w:szCs w:val="28"/>
        </w:rPr>
        <w:t xml:space="preserve">Заказчика </w:t>
      </w:r>
      <w:r w:rsidRPr="00FB5BA3">
        <w:rPr>
          <w:color w:val="000000"/>
          <w:sz w:val="28"/>
          <w:szCs w:val="28"/>
        </w:rPr>
        <w:t>нарушение п. 2 ч. 6 ст. 67 Закона о контрактной системе.</w:t>
      </w:r>
    </w:p>
    <w:p w:rsidR="00FB5BA3" w:rsidRPr="00FB5BA3" w:rsidRDefault="00FB5BA3" w:rsidP="00FB5BA3">
      <w:pPr>
        <w:autoSpaceDE w:val="0"/>
        <w:autoSpaceDN w:val="0"/>
        <w:adjustRightInd w:val="0"/>
        <w:ind w:firstLine="708"/>
        <w:jc w:val="both"/>
        <w:outlineLvl w:val="1"/>
        <w:rPr>
          <w:color w:val="000000"/>
          <w:sz w:val="28"/>
          <w:szCs w:val="28"/>
        </w:rPr>
      </w:pPr>
      <w:r>
        <w:rPr>
          <w:color w:val="000000"/>
          <w:sz w:val="28"/>
          <w:szCs w:val="28"/>
        </w:rPr>
        <w:t>3.</w:t>
      </w:r>
      <w:r>
        <w:rPr>
          <w:color w:val="000000"/>
          <w:sz w:val="28"/>
          <w:szCs w:val="28"/>
        </w:rPr>
        <w:tab/>
        <w:t>Выдать З</w:t>
      </w:r>
      <w:r w:rsidRPr="00FB5BA3">
        <w:rPr>
          <w:color w:val="000000"/>
          <w:sz w:val="28"/>
          <w:szCs w:val="28"/>
        </w:rPr>
        <w:t>аказчику, аукционной комиссии, оператору электронной торговой площадки предписание об устранении выявленного нарушения</w:t>
      </w:r>
      <w:r>
        <w:rPr>
          <w:color w:val="000000"/>
          <w:sz w:val="28"/>
          <w:szCs w:val="28"/>
        </w:rPr>
        <w:t>.</w:t>
      </w:r>
    </w:p>
    <w:p w:rsidR="00FB5BA3" w:rsidRPr="00FB5BA3" w:rsidRDefault="00FB5BA3" w:rsidP="00FB5BA3">
      <w:pPr>
        <w:autoSpaceDE w:val="0"/>
        <w:autoSpaceDN w:val="0"/>
        <w:adjustRightInd w:val="0"/>
        <w:ind w:firstLine="708"/>
        <w:jc w:val="both"/>
        <w:outlineLvl w:val="1"/>
        <w:rPr>
          <w:color w:val="000000"/>
          <w:sz w:val="28"/>
          <w:szCs w:val="28"/>
        </w:rPr>
      </w:pPr>
      <w:r w:rsidRPr="00FB5BA3">
        <w:rPr>
          <w:color w:val="000000"/>
          <w:sz w:val="28"/>
          <w:szCs w:val="28"/>
        </w:rPr>
        <w:t>4.</w:t>
      </w:r>
      <w:r w:rsidRPr="00FB5BA3">
        <w:rPr>
          <w:color w:val="000000"/>
          <w:sz w:val="28"/>
          <w:szCs w:val="28"/>
        </w:rPr>
        <w:tab/>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Pr>
          <w:color w:val="000000"/>
          <w:sz w:val="28"/>
          <w:szCs w:val="28"/>
        </w:rPr>
        <w:t>членов аукционной комиссии</w:t>
      </w:r>
      <w:r w:rsidRPr="00FB5BA3">
        <w:rPr>
          <w:color w:val="000000"/>
          <w:sz w:val="28"/>
          <w:szCs w:val="28"/>
        </w:rPr>
        <w:t xml:space="preserve"> Заказчика.</w:t>
      </w:r>
    </w:p>
    <w:p w:rsidR="00FB5BA3" w:rsidRPr="00FB5BA3" w:rsidRDefault="00FB5BA3" w:rsidP="00FB5BA3">
      <w:pPr>
        <w:tabs>
          <w:tab w:val="left" w:pos="2700"/>
        </w:tabs>
        <w:ind w:firstLine="720"/>
        <w:jc w:val="both"/>
        <w:rPr>
          <w:i/>
          <w:sz w:val="28"/>
          <w:szCs w:val="28"/>
        </w:rPr>
      </w:pPr>
    </w:p>
    <w:p w:rsidR="00FB5BA3" w:rsidRPr="00FB5BA3" w:rsidRDefault="00FB5BA3" w:rsidP="00FB5BA3">
      <w:pPr>
        <w:tabs>
          <w:tab w:val="left" w:pos="2700"/>
        </w:tabs>
        <w:ind w:firstLine="720"/>
        <w:jc w:val="both"/>
        <w:rPr>
          <w:i/>
          <w:sz w:val="28"/>
          <w:szCs w:val="28"/>
        </w:rPr>
      </w:pPr>
      <w:r w:rsidRPr="00FB5BA3">
        <w:rPr>
          <w:i/>
          <w:sz w:val="28"/>
          <w:szCs w:val="28"/>
        </w:rPr>
        <w:t xml:space="preserve">Настоящее решение может быть обжаловано в судебном порядке </w:t>
      </w:r>
      <w:r w:rsidR="00B71E1E">
        <w:rPr>
          <w:i/>
          <w:sz w:val="28"/>
          <w:szCs w:val="28"/>
        </w:rPr>
        <w:br/>
      </w:r>
      <w:r w:rsidRPr="00FB5BA3">
        <w:rPr>
          <w:i/>
          <w:sz w:val="28"/>
          <w:szCs w:val="28"/>
        </w:rPr>
        <w:t>в течение трёх месяцев со дня принятия.</w:t>
      </w:r>
    </w:p>
    <w:p w:rsidR="00D44442" w:rsidRPr="00FB5BA3" w:rsidRDefault="00D44442" w:rsidP="00D44442">
      <w:pPr>
        <w:tabs>
          <w:tab w:val="left" w:pos="4770"/>
        </w:tabs>
        <w:ind w:left="5245"/>
        <w:rPr>
          <w:sz w:val="28"/>
          <w:szCs w:val="28"/>
        </w:rPr>
      </w:pPr>
      <w:r w:rsidRPr="00FB5BA3">
        <w:rPr>
          <w:sz w:val="28"/>
          <w:szCs w:val="28"/>
        </w:rPr>
        <w:lastRenderedPageBreak/>
        <w:t xml:space="preserve">ГБОУ </w:t>
      </w:r>
      <w:r>
        <w:rPr>
          <w:sz w:val="28"/>
          <w:szCs w:val="28"/>
        </w:rPr>
        <w:t>школа-интернат</w:t>
      </w:r>
      <w:r w:rsidRPr="00FB5BA3">
        <w:rPr>
          <w:sz w:val="28"/>
          <w:szCs w:val="28"/>
        </w:rPr>
        <w:t xml:space="preserve"> Курортного района </w:t>
      </w:r>
      <w:r>
        <w:rPr>
          <w:sz w:val="28"/>
          <w:szCs w:val="28"/>
        </w:rPr>
        <w:br/>
      </w:r>
      <w:r w:rsidRPr="00FB5BA3">
        <w:rPr>
          <w:sz w:val="28"/>
          <w:szCs w:val="28"/>
        </w:rPr>
        <w:t>Санкт-Петербурга «Олимпийский резерв»</w:t>
      </w:r>
    </w:p>
    <w:p w:rsidR="00D44442" w:rsidRPr="00FB5BA3" w:rsidRDefault="00D44442" w:rsidP="00D44442">
      <w:pPr>
        <w:ind w:left="5245"/>
        <w:rPr>
          <w:sz w:val="28"/>
          <w:szCs w:val="28"/>
        </w:rPr>
      </w:pPr>
      <w:r w:rsidRPr="00FB5BA3">
        <w:rPr>
          <w:sz w:val="28"/>
          <w:szCs w:val="28"/>
        </w:rPr>
        <w:t>Приморское шоссе, д.</w:t>
      </w:r>
      <w:r>
        <w:rPr>
          <w:sz w:val="28"/>
          <w:szCs w:val="28"/>
        </w:rPr>
        <w:t xml:space="preserve"> </w:t>
      </w:r>
      <w:r w:rsidRPr="00FB5BA3">
        <w:rPr>
          <w:sz w:val="28"/>
          <w:szCs w:val="28"/>
        </w:rPr>
        <w:t>356, литер А, Сестрорецк,</w:t>
      </w:r>
    </w:p>
    <w:p w:rsidR="00D44442" w:rsidRPr="00FB5BA3" w:rsidRDefault="00D44442" w:rsidP="00D44442">
      <w:pPr>
        <w:ind w:left="5245"/>
        <w:rPr>
          <w:sz w:val="28"/>
          <w:szCs w:val="28"/>
        </w:rPr>
      </w:pPr>
      <w:r w:rsidRPr="00FB5BA3">
        <w:rPr>
          <w:sz w:val="28"/>
          <w:szCs w:val="28"/>
        </w:rPr>
        <w:t>Санкт-Петербург, 197706</w:t>
      </w:r>
    </w:p>
    <w:p w:rsidR="00D44442" w:rsidRPr="00FB5BA3" w:rsidRDefault="00D44442" w:rsidP="00D44442">
      <w:pPr>
        <w:ind w:left="5245"/>
        <w:rPr>
          <w:sz w:val="28"/>
          <w:szCs w:val="28"/>
        </w:rPr>
      </w:pPr>
    </w:p>
    <w:p w:rsidR="00D44442" w:rsidRPr="00FB5BA3" w:rsidRDefault="00D44442" w:rsidP="00D44442">
      <w:pPr>
        <w:ind w:left="5245"/>
        <w:rPr>
          <w:sz w:val="28"/>
          <w:szCs w:val="28"/>
        </w:rPr>
      </w:pPr>
      <w:r w:rsidRPr="00FB5BA3">
        <w:rPr>
          <w:sz w:val="28"/>
          <w:szCs w:val="28"/>
        </w:rPr>
        <w:t>ООО «РТС – тендер»</w:t>
      </w:r>
    </w:p>
    <w:p w:rsidR="00D44442" w:rsidRPr="00FB5BA3" w:rsidRDefault="00D44442" w:rsidP="00D44442">
      <w:pPr>
        <w:ind w:left="5245"/>
        <w:rPr>
          <w:sz w:val="28"/>
          <w:szCs w:val="28"/>
        </w:rPr>
      </w:pPr>
      <w:r w:rsidRPr="00FB5BA3">
        <w:rPr>
          <w:sz w:val="28"/>
          <w:szCs w:val="28"/>
        </w:rPr>
        <w:t>наб. Тараса Шевченко, д. 23А,</w:t>
      </w:r>
    </w:p>
    <w:p w:rsidR="00D44442" w:rsidRPr="00FB5BA3" w:rsidRDefault="00D44442" w:rsidP="00D44442">
      <w:pPr>
        <w:ind w:left="5245"/>
        <w:rPr>
          <w:sz w:val="28"/>
          <w:szCs w:val="28"/>
        </w:rPr>
      </w:pPr>
      <w:r w:rsidRPr="00FB5BA3">
        <w:rPr>
          <w:sz w:val="28"/>
          <w:szCs w:val="28"/>
        </w:rPr>
        <w:t>Москва, 121151</w:t>
      </w:r>
    </w:p>
    <w:p w:rsidR="00D44442" w:rsidRPr="00FB5BA3" w:rsidRDefault="00D44442" w:rsidP="00D44442">
      <w:pPr>
        <w:ind w:left="5245"/>
        <w:rPr>
          <w:sz w:val="28"/>
          <w:szCs w:val="28"/>
        </w:rPr>
      </w:pPr>
    </w:p>
    <w:p w:rsidR="00D44442" w:rsidRPr="00FB5BA3" w:rsidRDefault="00D44442" w:rsidP="00D44442">
      <w:pPr>
        <w:ind w:left="5245"/>
        <w:rPr>
          <w:sz w:val="28"/>
          <w:szCs w:val="28"/>
        </w:rPr>
      </w:pPr>
      <w:r w:rsidRPr="00FB5BA3">
        <w:rPr>
          <w:sz w:val="28"/>
          <w:szCs w:val="28"/>
        </w:rPr>
        <w:t>ООО «Корвет»</w:t>
      </w:r>
    </w:p>
    <w:p w:rsidR="00D44442" w:rsidRPr="00FB5BA3" w:rsidRDefault="00D44442" w:rsidP="00D44442">
      <w:pPr>
        <w:ind w:left="5245"/>
        <w:rPr>
          <w:sz w:val="28"/>
          <w:szCs w:val="28"/>
        </w:rPr>
      </w:pPr>
      <w:r w:rsidRPr="00FB5BA3">
        <w:rPr>
          <w:sz w:val="28"/>
          <w:szCs w:val="28"/>
        </w:rPr>
        <w:t xml:space="preserve">Дунайский пр., д. 14, корп. 1, </w:t>
      </w:r>
      <w:r>
        <w:rPr>
          <w:sz w:val="28"/>
          <w:szCs w:val="28"/>
        </w:rPr>
        <w:br/>
      </w:r>
      <w:r w:rsidRPr="00FB5BA3">
        <w:rPr>
          <w:sz w:val="28"/>
          <w:szCs w:val="28"/>
        </w:rPr>
        <w:t>лит. А, кв. 2016</w:t>
      </w:r>
    </w:p>
    <w:p w:rsidR="00D44442" w:rsidRDefault="00D44442" w:rsidP="00D44442">
      <w:pPr>
        <w:ind w:left="5245"/>
        <w:outlineLvl w:val="0"/>
        <w:rPr>
          <w:sz w:val="28"/>
          <w:szCs w:val="28"/>
        </w:rPr>
      </w:pPr>
      <w:r w:rsidRPr="00FB5BA3">
        <w:rPr>
          <w:sz w:val="28"/>
          <w:szCs w:val="28"/>
        </w:rPr>
        <w:t>Санкт-Петербург, 196158</w:t>
      </w:r>
    </w:p>
    <w:p w:rsidR="00D44442" w:rsidRDefault="00D44442" w:rsidP="00D44442">
      <w:pPr>
        <w:jc w:val="center"/>
        <w:outlineLvl w:val="0"/>
        <w:rPr>
          <w:sz w:val="28"/>
          <w:szCs w:val="28"/>
        </w:rPr>
      </w:pPr>
    </w:p>
    <w:p w:rsidR="00D44442" w:rsidRDefault="00D44442" w:rsidP="00D44442">
      <w:pPr>
        <w:jc w:val="center"/>
        <w:outlineLvl w:val="0"/>
        <w:rPr>
          <w:sz w:val="28"/>
          <w:szCs w:val="28"/>
        </w:rPr>
      </w:pPr>
    </w:p>
    <w:p w:rsidR="00D44442" w:rsidRDefault="00D44442" w:rsidP="00D44442">
      <w:pPr>
        <w:jc w:val="center"/>
        <w:outlineLvl w:val="0"/>
        <w:rPr>
          <w:sz w:val="28"/>
          <w:szCs w:val="28"/>
        </w:rPr>
      </w:pPr>
      <w:r>
        <w:rPr>
          <w:sz w:val="28"/>
          <w:szCs w:val="28"/>
        </w:rPr>
        <w:t>ПРЕДПИСАНИЕ</w:t>
      </w:r>
    </w:p>
    <w:p w:rsidR="00D44442" w:rsidRDefault="00D44442" w:rsidP="00D44442">
      <w:pPr>
        <w:jc w:val="center"/>
        <w:outlineLvl w:val="0"/>
        <w:rPr>
          <w:sz w:val="28"/>
          <w:szCs w:val="28"/>
        </w:rPr>
      </w:pPr>
      <w:r>
        <w:rPr>
          <w:sz w:val="28"/>
          <w:szCs w:val="28"/>
        </w:rPr>
        <w:t>об устранении нарушений законодательства о закупках</w:t>
      </w:r>
    </w:p>
    <w:p w:rsidR="00D44442" w:rsidRDefault="00D44442" w:rsidP="00D44442">
      <w:pPr>
        <w:jc w:val="center"/>
        <w:outlineLvl w:val="0"/>
        <w:rPr>
          <w:sz w:val="28"/>
          <w:szCs w:val="28"/>
        </w:rPr>
      </w:pPr>
      <w:r>
        <w:rPr>
          <w:sz w:val="28"/>
          <w:szCs w:val="28"/>
        </w:rPr>
        <w:t xml:space="preserve">по делу № </w:t>
      </w:r>
      <w:r>
        <w:rPr>
          <w:b/>
          <w:sz w:val="28"/>
          <w:szCs w:val="28"/>
        </w:rPr>
        <w:t>44-4244/20</w:t>
      </w:r>
    </w:p>
    <w:p w:rsidR="00D44442" w:rsidRDefault="00D44442" w:rsidP="00D44442">
      <w:pPr>
        <w:jc w:val="center"/>
        <w:rPr>
          <w:sz w:val="28"/>
          <w:szCs w:val="28"/>
        </w:rPr>
      </w:pPr>
    </w:p>
    <w:p w:rsidR="00D44442" w:rsidRDefault="00D44442" w:rsidP="00D44442">
      <w:pPr>
        <w:tabs>
          <w:tab w:val="left" w:pos="0"/>
        </w:tabs>
        <w:jc w:val="both"/>
        <w:rPr>
          <w:sz w:val="28"/>
          <w:szCs w:val="28"/>
        </w:rPr>
      </w:pPr>
      <w:r>
        <w:rPr>
          <w:sz w:val="28"/>
          <w:szCs w:val="28"/>
        </w:rPr>
        <w:t>29.07.2020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Санкт-Петербург</w:t>
      </w:r>
    </w:p>
    <w:p w:rsidR="00D44442" w:rsidRDefault="00D44442" w:rsidP="00D44442">
      <w:pPr>
        <w:jc w:val="both"/>
        <w:rPr>
          <w:sz w:val="28"/>
          <w:szCs w:val="28"/>
        </w:rPr>
      </w:pPr>
    </w:p>
    <w:p w:rsidR="00D44442" w:rsidRDefault="00D44442" w:rsidP="00D44442">
      <w:pPr>
        <w:tabs>
          <w:tab w:val="left" w:pos="0"/>
        </w:tabs>
        <w:ind w:firstLine="709"/>
        <w:jc w:val="both"/>
        <w:rPr>
          <w:sz w:val="28"/>
          <w:szCs w:val="28"/>
        </w:rPr>
      </w:pPr>
      <w:r>
        <w:rPr>
          <w:sz w:val="28"/>
          <w:szCs w:val="28"/>
        </w:rPr>
        <w:t xml:space="preserve">Комиссия Санкт-Петербургского УФАС России по контролю закупок          </w:t>
      </w:r>
      <w:r>
        <w:rPr>
          <w:sz w:val="28"/>
          <w:szCs w:val="28"/>
        </w:rPr>
        <w:br/>
        <w:t>(далее – Комиссия УФАС) в составе:</w:t>
      </w:r>
    </w:p>
    <w:p w:rsidR="00D44442" w:rsidRDefault="00D44442" w:rsidP="00D44442">
      <w:pPr>
        <w:tabs>
          <w:tab w:val="left" w:pos="0"/>
        </w:tabs>
        <w:jc w:val="both"/>
        <w:rPr>
          <w:sz w:val="28"/>
          <w:szCs w:val="28"/>
        </w:rPr>
      </w:pPr>
    </w:p>
    <w:p w:rsidR="00D44442" w:rsidRDefault="00D44442" w:rsidP="00D44442">
      <w:pPr>
        <w:tabs>
          <w:tab w:val="left" w:pos="0"/>
        </w:tabs>
        <w:jc w:val="both"/>
        <w:rPr>
          <w:sz w:val="28"/>
          <w:szCs w:val="28"/>
        </w:rPr>
      </w:pPr>
      <w:r>
        <w:rPr>
          <w:sz w:val="28"/>
          <w:szCs w:val="28"/>
        </w:rPr>
        <w:tab/>
        <w:t xml:space="preserve">на основании своего решения по делу № </w:t>
      </w:r>
      <w:r>
        <w:rPr>
          <w:b/>
          <w:sz w:val="28"/>
          <w:szCs w:val="28"/>
        </w:rPr>
        <w:t xml:space="preserve">44-4244/20 </w:t>
      </w:r>
      <w:r>
        <w:rPr>
          <w:sz w:val="28"/>
          <w:szCs w:val="28"/>
        </w:rPr>
        <w:t>о нарушении законодательства о закупках, руководствуясь ст. 99, 106 Ф</w:t>
      </w:r>
      <w:r>
        <w:rPr>
          <w:sz w:val="28"/>
          <w:szCs w:val="28"/>
        </w:rPr>
        <w:t xml:space="preserve">едерального закона </w:t>
      </w:r>
      <w:r>
        <w:rPr>
          <w:sz w:val="28"/>
          <w:szCs w:val="28"/>
        </w:rPr>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44442" w:rsidRDefault="00D44442" w:rsidP="00D44442">
      <w:pPr>
        <w:ind w:firstLine="720"/>
        <w:rPr>
          <w:sz w:val="28"/>
          <w:szCs w:val="28"/>
        </w:rPr>
      </w:pPr>
    </w:p>
    <w:p w:rsidR="00D44442" w:rsidRDefault="00D44442" w:rsidP="00D44442">
      <w:pPr>
        <w:jc w:val="center"/>
        <w:outlineLvl w:val="0"/>
        <w:rPr>
          <w:sz w:val="28"/>
          <w:szCs w:val="28"/>
        </w:rPr>
      </w:pPr>
      <w:r>
        <w:rPr>
          <w:sz w:val="28"/>
          <w:szCs w:val="28"/>
        </w:rPr>
        <w:t>ПРЕДПИСЫВАЕТ:</w:t>
      </w:r>
    </w:p>
    <w:p w:rsidR="00D44442" w:rsidRDefault="00D44442" w:rsidP="00D44442">
      <w:pPr>
        <w:jc w:val="center"/>
        <w:rPr>
          <w:sz w:val="28"/>
          <w:szCs w:val="28"/>
        </w:rPr>
      </w:pPr>
    </w:p>
    <w:p w:rsidR="00D44442" w:rsidRDefault="00D44442" w:rsidP="00D44442">
      <w:pPr>
        <w:pStyle w:val="a8"/>
        <w:spacing w:before="0" w:beforeAutospacing="0" w:after="0" w:afterAutospacing="0"/>
        <w:ind w:firstLine="708"/>
        <w:jc w:val="both"/>
        <w:rPr>
          <w:sz w:val="28"/>
          <w:szCs w:val="28"/>
        </w:rPr>
      </w:pPr>
      <w:r>
        <w:rPr>
          <w:sz w:val="28"/>
          <w:szCs w:val="28"/>
        </w:rPr>
        <w:t xml:space="preserve">1. Заказчику – </w:t>
      </w:r>
      <w:r>
        <w:rPr>
          <w:sz w:val="28"/>
          <w:szCs w:val="28"/>
          <w:lang w:val="ru-RU"/>
        </w:rPr>
        <w:t xml:space="preserve">ГБОУ школа-интернат Курортного районе </w:t>
      </w:r>
      <w:r>
        <w:rPr>
          <w:sz w:val="28"/>
          <w:szCs w:val="28"/>
          <w:lang w:val="ru-RU"/>
        </w:rPr>
        <w:br/>
        <w:t>Санкт-Петербурга «Олимпийский резерв»</w:t>
      </w:r>
      <w:r>
        <w:rPr>
          <w:spacing w:val="-6"/>
          <w:sz w:val="28"/>
          <w:szCs w:val="28"/>
        </w:rPr>
        <w:t>,</w:t>
      </w:r>
      <w:r>
        <w:rPr>
          <w:sz w:val="28"/>
          <w:szCs w:val="28"/>
        </w:rPr>
        <w:t xml:space="preserve"> его аукционной комиссии </w:t>
      </w:r>
      <w:r>
        <w:rPr>
          <w:rStyle w:val="s6"/>
          <w:sz w:val="28"/>
          <w:szCs w:val="28"/>
        </w:rPr>
        <w:t>у</w:t>
      </w:r>
      <w:r>
        <w:rPr>
          <w:sz w:val="28"/>
          <w:szCs w:val="28"/>
        </w:rPr>
        <w:t xml:space="preserve">странить нарушение п. 2 ч. 6 ст. 67 Закона о контрактной системе и с этой целью: </w:t>
      </w:r>
    </w:p>
    <w:p w:rsidR="00D44442" w:rsidRDefault="00D44442" w:rsidP="00D44442">
      <w:pPr>
        <w:tabs>
          <w:tab w:val="left" w:pos="1134"/>
        </w:tabs>
        <w:ind w:firstLine="708"/>
        <w:jc w:val="both"/>
        <w:rPr>
          <w:sz w:val="28"/>
          <w:szCs w:val="28"/>
        </w:rPr>
      </w:pPr>
      <w:r>
        <w:rPr>
          <w:sz w:val="28"/>
          <w:szCs w:val="28"/>
        </w:rPr>
        <w:t>- в 7-дневный срок со дня размещения настоящего предписания                                 на официальном сайте отменить все протоколы, составленные в ходе размещения заказа с номером извещения 0372200105120000032;</w:t>
      </w:r>
    </w:p>
    <w:p w:rsidR="00D44442" w:rsidRDefault="00D44442" w:rsidP="00D44442">
      <w:pPr>
        <w:pStyle w:val="a8"/>
        <w:spacing w:before="0" w:beforeAutospacing="0" w:after="0" w:afterAutospacing="0"/>
        <w:ind w:firstLine="709"/>
        <w:jc w:val="both"/>
        <w:rPr>
          <w:sz w:val="28"/>
          <w:szCs w:val="28"/>
        </w:rPr>
      </w:pPr>
      <w:r>
        <w:rPr>
          <w:bCs/>
          <w:sz w:val="28"/>
          <w:szCs w:val="28"/>
        </w:rPr>
        <w:t xml:space="preserve">- </w:t>
      </w:r>
      <w:r>
        <w:rPr>
          <w:sz w:val="28"/>
          <w:szCs w:val="28"/>
        </w:rPr>
        <w:t xml:space="preserve">в 7-дневный срок со дня размещения настоящего предписания                                 </w:t>
      </w:r>
      <w:r>
        <w:rPr>
          <w:bCs/>
          <w:sz w:val="28"/>
          <w:szCs w:val="28"/>
        </w:rPr>
        <w:t xml:space="preserve">повторно сформировать протокол рассмотрения первых частей заявок, </w:t>
      </w:r>
      <w:r>
        <w:rPr>
          <w:bCs/>
          <w:sz w:val="28"/>
          <w:szCs w:val="28"/>
        </w:rPr>
        <w:lastRenderedPageBreak/>
        <w:t xml:space="preserve">поданных на участие в аукционе с номером извещения </w:t>
      </w:r>
      <w:r>
        <w:rPr>
          <w:sz w:val="28"/>
          <w:szCs w:val="28"/>
        </w:rPr>
        <w:t>0372200105120000032</w:t>
      </w:r>
      <w:r>
        <w:rPr>
          <w:sz w:val="28"/>
          <w:szCs w:val="28"/>
          <w:lang w:val="ru-RU"/>
        </w:rPr>
        <w:br/>
      </w:r>
      <w:r>
        <w:rPr>
          <w:sz w:val="28"/>
          <w:szCs w:val="28"/>
        </w:rPr>
        <w:t>в соответствие с требованиями законодательства о контрактной системе, руководствуясь мотивировочной частью решения, указанного в преамбуле настоящего предписания;</w:t>
      </w:r>
    </w:p>
    <w:p w:rsidR="00D44442" w:rsidRDefault="00D44442" w:rsidP="00D44442">
      <w:pPr>
        <w:widowControl w:val="0"/>
        <w:tabs>
          <w:tab w:val="left" w:pos="1134"/>
        </w:tabs>
        <w:ind w:firstLine="709"/>
        <w:jc w:val="both"/>
        <w:rPr>
          <w:bCs/>
          <w:sz w:val="28"/>
          <w:szCs w:val="28"/>
        </w:rPr>
      </w:pPr>
      <w:r>
        <w:rPr>
          <w:sz w:val="28"/>
          <w:szCs w:val="28"/>
        </w:rPr>
        <w:t xml:space="preserve">- завершить </w:t>
      </w:r>
      <w:r>
        <w:rPr>
          <w:bCs/>
          <w:sz w:val="28"/>
          <w:szCs w:val="28"/>
        </w:rPr>
        <w:t xml:space="preserve">процедуру </w:t>
      </w:r>
      <w:r>
        <w:rPr>
          <w:sz w:val="28"/>
          <w:szCs w:val="28"/>
        </w:rPr>
        <w:t xml:space="preserve">закупки с номером извещения                                                  </w:t>
      </w:r>
      <w:bookmarkStart w:id="0" w:name="_GoBack"/>
      <w:r>
        <w:rPr>
          <w:sz w:val="28"/>
          <w:szCs w:val="28"/>
        </w:rPr>
        <w:t xml:space="preserve">0372200105120000032 </w:t>
      </w:r>
      <w:bookmarkEnd w:id="0"/>
      <w:r>
        <w:rPr>
          <w:bCs/>
          <w:sz w:val="28"/>
          <w:szCs w:val="28"/>
        </w:rPr>
        <w:t>в соответствии с законодательством о контрактной системе.</w:t>
      </w:r>
    </w:p>
    <w:p w:rsidR="00D44442" w:rsidRDefault="00D44442" w:rsidP="00D44442">
      <w:pPr>
        <w:tabs>
          <w:tab w:val="left" w:pos="1134"/>
        </w:tabs>
        <w:ind w:firstLine="708"/>
        <w:jc w:val="both"/>
        <w:rPr>
          <w:sz w:val="28"/>
          <w:szCs w:val="28"/>
        </w:rPr>
      </w:pPr>
      <w:r>
        <w:rPr>
          <w:sz w:val="28"/>
          <w:szCs w:val="28"/>
        </w:rPr>
        <w:t>2. Заказчику, его аукционной комиссии представить в Управление Федеральной антимонопольной службы по Санкт-Петербургу документальные доказательства исполнения пункта 1 настоящего предписания в срок до 07.09.2020.</w:t>
      </w:r>
    </w:p>
    <w:p w:rsidR="00D44442" w:rsidRDefault="00D44442" w:rsidP="00D44442">
      <w:pPr>
        <w:tabs>
          <w:tab w:val="left" w:pos="1134"/>
        </w:tabs>
        <w:ind w:firstLine="708"/>
        <w:jc w:val="both"/>
        <w:rPr>
          <w:sz w:val="28"/>
          <w:szCs w:val="28"/>
        </w:rPr>
      </w:pPr>
      <w:r>
        <w:rPr>
          <w:sz w:val="28"/>
          <w:szCs w:val="28"/>
        </w:rPr>
        <w:t>3. Оператору электронной площадки – ООО «РТС-тендер»:</w:t>
      </w:r>
    </w:p>
    <w:p w:rsidR="00D44442" w:rsidRDefault="00D44442" w:rsidP="00D44442">
      <w:pPr>
        <w:tabs>
          <w:tab w:val="left" w:pos="1134"/>
        </w:tabs>
        <w:ind w:firstLine="708"/>
        <w:jc w:val="both"/>
        <w:rPr>
          <w:sz w:val="28"/>
          <w:szCs w:val="28"/>
        </w:rPr>
      </w:pPr>
      <w:r>
        <w:rPr>
          <w:sz w:val="28"/>
          <w:szCs w:val="28"/>
        </w:rPr>
        <w:t>- обеспечить Заказчику техническую возможность для исполнения пункта 1 настоящего предписания.</w:t>
      </w:r>
    </w:p>
    <w:p w:rsidR="00D44442" w:rsidRDefault="00D44442" w:rsidP="00D44442">
      <w:pPr>
        <w:autoSpaceDE w:val="0"/>
        <w:autoSpaceDN w:val="0"/>
        <w:adjustRightInd w:val="0"/>
        <w:ind w:left="708"/>
        <w:jc w:val="both"/>
        <w:outlineLvl w:val="1"/>
        <w:rPr>
          <w:color w:val="000000"/>
          <w:sz w:val="28"/>
          <w:szCs w:val="28"/>
        </w:rPr>
      </w:pPr>
    </w:p>
    <w:p w:rsidR="00D44442" w:rsidRDefault="00D44442" w:rsidP="00D44442">
      <w:pPr>
        <w:tabs>
          <w:tab w:val="left" w:pos="1134"/>
        </w:tabs>
        <w:ind w:firstLine="708"/>
        <w:jc w:val="both"/>
        <w:rPr>
          <w:sz w:val="28"/>
          <w:szCs w:val="28"/>
        </w:rPr>
      </w:pPr>
    </w:p>
    <w:p w:rsidR="00D44442" w:rsidRDefault="00D44442" w:rsidP="00D44442">
      <w:pPr>
        <w:pStyle w:val="ConsNormal"/>
        <w:tabs>
          <w:tab w:val="left" w:pos="1134"/>
        </w:tabs>
        <w:ind w:right="0" w:firstLine="708"/>
        <w:jc w:val="both"/>
        <w:rPr>
          <w:rFonts w:ascii="Times New Roman" w:hAnsi="Times New Roman" w:cs="Times New Roman"/>
          <w:i/>
          <w:sz w:val="24"/>
          <w:szCs w:val="24"/>
        </w:rPr>
      </w:pPr>
      <w:r>
        <w:rPr>
          <w:rFonts w:ascii="Times New Roman" w:hAnsi="Times New Roman" w:cs="Times New Roman"/>
          <w:i/>
          <w:sz w:val="24"/>
          <w:szCs w:val="24"/>
          <w:u w:val="single"/>
        </w:rPr>
        <w:t>Примечание.</w:t>
      </w:r>
      <w:r>
        <w:rPr>
          <w:rFonts w:ascii="Times New Roman" w:hAnsi="Times New Roman" w:cs="Times New Roman"/>
          <w:i/>
          <w:sz w:val="24"/>
          <w:szCs w:val="24"/>
        </w:rPr>
        <w:t xml:space="preserve"> В соответствии с ч. 7 ст. 19.5 Кодекса Российской Федерации об административных правонарушениях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влечет наложение административного штрафа на должностных лиц в размере пятидесяти тысяч рублей; на юридических лиц - пятисот тысяч рублей.</w:t>
      </w:r>
    </w:p>
    <w:p w:rsidR="00D44442" w:rsidRDefault="00D44442" w:rsidP="00D44442">
      <w:pPr>
        <w:tabs>
          <w:tab w:val="left" w:pos="2700"/>
        </w:tabs>
        <w:ind w:firstLine="720"/>
        <w:jc w:val="both"/>
        <w:rPr>
          <w:color w:val="000000"/>
          <w:sz w:val="28"/>
          <w:szCs w:val="28"/>
        </w:rPr>
      </w:pPr>
      <w:r>
        <w:rPr>
          <w:i/>
        </w:rPr>
        <w:t>Настоящее предписание может быть обжаловано в судебном порядке в течение трёх месяцев со дня принятия.</w:t>
      </w:r>
      <w:r>
        <w:t xml:space="preserve"> </w:t>
      </w:r>
    </w:p>
    <w:p w:rsidR="002E5537" w:rsidRDefault="002E5537"/>
    <w:sectPr w:rsidR="002E5537" w:rsidSect="0008010D">
      <w:headerReference w:type="even" r:id="rId6"/>
      <w:headerReference w:type="default" r:id="rId7"/>
      <w:pgSz w:w="11906" w:h="16838"/>
      <w:pgMar w:top="1134" w:right="1077"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22" w:rsidRDefault="00B85D22">
      <w:r>
        <w:separator/>
      </w:r>
    </w:p>
  </w:endnote>
  <w:endnote w:type="continuationSeparator" w:id="0">
    <w:p w:rsidR="00B85D22" w:rsidRDefault="00B8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22" w:rsidRDefault="00B85D22">
      <w:r>
        <w:separator/>
      </w:r>
    </w:p>
  </w:footnote>
  <w:footnote w:type="continuationSeparator" w:id="0">
    <w:p w:rsidR="00B85D22" w:rsidRDefault="00B8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FB5BA3"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B85D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FB5BA3"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4442">
      <w:rPr>
        <w:rStyle w:val="a5"/>
        <w:noProof/>
      </w:rPr>
      <w:t>5</w:t>
    </w:r>
    <w:r>
      <w:rPr>
        <w:rStyle w:val="a5"/>
      </w:rPr>
      <w:fldChar w:fldCharType="end"/>
    </w:r>
  </w:p>
  <w:p w:rsidR="00590413" w:rsidRDefault="00B85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AB"/>
    <w:rsid w:val="00290695"/>
    <w:rsid w:val="002E5537"/>
    <w:rsid w:val="00B71E1E"/>
    <w:rsid w:val="00B85D22"/>
    <w:rsid w:val="00D44442"/>
    <w:rsid w:val="00D73BAB"/>
    <w:rsid w:val="00FB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4AD2"/>
  <w15:chartTrackingRefBased/>
  <w15:docId w15:val="{4E6D5C85-ED22-4154-9B3F-83899455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5BA3"/>
    <w:pPr>
      <w:tabs>
        <w:tab w:val="center" w:pos="4677"/>
        <w:tab w:val="right" w:pos="9355"/>
      </w:tabs>
    </w:pPr>
  </w:style>
  <w:style w:type="character" w:customStyle="1" w:styleId="a4">
    <w:name w:val="Верхний колонтитул Знак"/>
    <w:basedOn w:val="a0"/>
    <w:link w:val="a3"/>
    <w:rsid w:val="00FB5BA3"/>
    <w:rPr>
      <w:rFonts w:ascii="Times New Roman" w:eastAsia="Times New Roman" w:hAnsi="Times New Roman" w:cs="Times New Roman"/>
      <w:sz w:val="24"/>
      <w:szCs w:val="24"/>
      <w:lang w:eastAsia="ru-RU"/>
    </w:rPr>
  </w:style>
  <w:style w:type="character" w:styleId="a5">
    <w:name w:val="page number"/>
    <w:basedOn w:val="a0"/>
    <w:rsid w:val="00FB5BA3"/>
  </w:style>
  <w:style w:type="paragraph" w:styleId="a6">
    <w:name w:val="Balloon Text"/>
    <w:basedOn w:val="a"/>
    <w:link w:val="a7"/>
    <w:uiPriority w:val="99"/>
    <w:semiHidden/>
    <w:unhideWhenUsed/>
    <w:rsid w:val="00FB5BA3"/>
    <w:rPr>
      <w:rFonts w:ascii="Segoe UI" w:hAnsi="Segoe UI" w:cs="Segoe UI"/>
      <w:sz w:val="18"/>
      <w:szCs w:val="18"/>
    </w:rPr>
  </w:style>
  <w:style w:type="character" w:customStyle="1" w:styleId="a7">
    <w:name w:val="Текст выноски Знак"/>
    <w:basedOn w:val="a0"/>
    <w:link w:val="a6"/>
    <w:uiPriority w:val="99"/>
    <w:semiHidden/>
    <w:rsid w:val="00FB5BA3"/>
    <w:rPr>
      <w:rFonts w:ascii="Segoe UI" w:eastAsia="Times New Roman" w:hAnsi="Segoe UI" w:cs="Segoe UI"/>
      <w:sz w:val="18"/>
      <w:szCs w:val="18"/>
      <w:lang w:eastAsia="ru-RU"/>
    </w:rPr>
  </w:style>
  <w:style w:type="paragraph" w:styleId="a8">
    <w:name w:val="Normal (Web)"/>
    <w:aliases w:val="Обычный (веб) Знак Знак,Обычный (Web) Знак Знак Знак,Обычный (Web),Обычный (Web)1"/>
    <w:basedOn w:val="a"/>
    <w:link w:val="a9"/>
    <w:uiPriority w:val="99"/>
    <w:qFormat/>
    <w:rsid w:val="00D44442"/>
    <w:pPr>
      <w:spacing w:before="100" w:beforeAutospacing="1" w:after="100" w:afterAutospacing="1"/>
    </w:pPr>
    <w:rPr>
      <w:rFonts w:eastAsia="Calibri"/>
      <w:lang w:val="x-none" w:eastAsia="x-none"/>
    </w:rPr>
  </w:style>
  <w:style w:type="character" w:customStyle="1" w:styleId="a9">
    <w:name w:val="Обычный (веб) Знак"/>
    <w:aliases w:val="Обычный (веб) Знак Знак Знак,Обычный (Web) Знак Знак Знак Знак,Обычный (Web) Знак,Обычный (Web)1 Знак"/>
    <w:link w:val="a8"/>
    <w:uiPriority w:val="99"/>
    <w:locked/>
    <w:rsid w:val="00D44442"/>
    <w:rPr>
      <w:rFonts w:ascii="Times New Roman" w:eastAsia="Calibri" w:hAnsi="Times New Roman" w:cs="Times New Roman"/>
      <w:sz w:val="24"/>
      <w:szCs w:val="24"/>
      <w:lang w:val="x-none" w:eastAsia="x-none"/>
    </w:rPr>
  </w:style>
  <w:style w:type="character" w:customStyle="1" w:styleId="s6">
    <w:name w:val="s6"/>
    <w:basedOn w:val="a0"/>
    <w:uiPriority w:val="99"/>
    <w:rsid w:val="00D44442"/>
  </w:style>
  <w:style w:type="paragraph" w:customStyle="1" w:styleId="ConsNormal">
    <w:name w:val="ConsNormal"/>
    <w:link w:val="ConsNormal0"/>
    <w:uiPriority w:val="99"/>
    <w:qFormat/>
    <w:rsid w:val="00D444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D444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2020-08-03T07:05:00Z</cp:lastPrinted>
  <dcterms:created xsi:type="dcterms:W3CDTF">2020-08-03T06:56:00Z</dcterms:created>
  <dcterms:modified xsi:type="dcterms:W3CDTF">2020-08-03T07:10:00Z</dcterms:modified>
</cp:coreProperties>
</file>