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СПб ГБПОУ «Петровский колледж»</w:t>
      </w: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ул. Балтийская, 35,</w:t>
      </w: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Санкт-Петербург, 198095,</w:t>
      </w: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тел.: 7-812-6454014</w:t>
      </w:r>
    </w:p>
    <w:p w:rsidR="00C4016A" w:rsidRPr="00C4016A" w:rsidRDefault="00C4016A" w:rsidP="00C4016A">
      <w:pPr>
        <w:spacing w:after="0"/>
        <w:ind w:left="5529"/>
        <w:rPr>
          <w:rFonts w:ascii="Times New Roman" w:hAnsi="Times New Roman" w:cs="Times New Roman"/>
          <w:sz w:val="26"/>
          <w:szCs w:val="26"/>
        </w:rPr>
      </w:pP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АО «ЕЭТП»</w:t>
      </w: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 xml:space="preserve">проспект 60-я Октября, д. 9, </w:t>
      </w: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Москва, 117312</w:t>
      </w: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факс: (495) 542-40-20 (102)8</w:t>
      </w:r>
    </w:p>
    <w:p w:rsidR="00C4016A" w:rsidRPr="00C4016A" w:rsidRDefault="00C4016A" w:rsidP="00C4016A">
      <w:pPr>
        <w:spacing w:after="0"/>
        <w:ind w:left="5529"/>
        <w:rPr>
          <w:rFonts w:ascii="Times New Roman" w:hAnsi="Times New Roman" w:cs="Times New Roman"/>
          <w:sz w:val="26"/>
          <w:szCs w:val="26"/>
        </w:rPr>
      </w:pP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ООО «ЛЕНСТРОЙРЕСУРС»</w:t>
      </w: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 xml:space="preserve">ул. Магистральная, д. 48Б, пом. 21, г. Кировск, </w:t>
      </w: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Кировский р-н, Ленинградская обл., 187340</w:t>
      </w:r>
    </w:p>
    <w:p w:rsidR="00C4016A" w:rsidRPr="00C4016A" w:rsidRDefault="00C4016A" w:rsidP="00C4016A">
      <w:pPr>
        <w:spacing w:after="0"/>
        <w:ind w:left="5529"/>
        <w:rPr>
          <w:rFonts w:ascii="Times New Roman" w:hAnsi="Times New Roman" w:cs="Times New Roman"/>
          <w:sz w:val="26"/>
          <w:szCs w:val="26"/>
        </w:rPr>
      </w:pPr>
      <w:r w:rsidRPr="00C4016A">
        <w:rPr>
          <w:rFonts w:ascii="Times New Roman" w:hAnsi="Times New Roman" w:cs="Times New Roman"/>
          <w:sz w:val="26"/>
          <w:szCs w:val="26"/>
        </w:rPr>
        <w:t>тел.: +7 (950) 224-77-79</w:t>
      </w:r>
    </w:p>
    <w:p w:rsidR="00C4016A" w:rsidRPr="00C4016A" w:rsidRDefault="00C4016A" w:rsidP="00C4016A">
      <w:pPr>
        <w:spacing w:after="0"/>
        <w:ind w:left="5529"/>
        <w:rPr>
          <w:rFonts w:ascii="Times New Roman" w:hAnsi="Times New Roman" w:cs="Times New Roman"/>
          <w:sz w:val="26"/>
          <w:szCs w:val="26"/>
        </w:rPr>
      </w:pPr>
    </w:p>
    <w:p w:rsidR="00C4016A" w:rsidRPr="00C4016A" w:rsidRDefault="00C4016A" w:rsidP="00C4016A">
      <w:pPr>
        <w:spacing w:after="0"/>
        <w:ind w:firstLine="851"/>
        <w:jc w:val="center"/>
        <w:rPr>
          <w:rFonts w:ascii="Times New Roman" w:hAnsi="Times New Roman" w:cs="Times New Roman"/>
          <w:sz w:val="26"/>
          <w:szCs w:val="26"/>
        </w:rPr>
      </w:pPr>
      <w:r w:rsidRPr="00C4016A">
        <w:rPr>
          <w:rFonts w:ascii="Times New Roman" w:hAnsi="Times New Roman" w:cs="Times New Roman"/>
          <w:sz w:val="26"/>
          <w:szCs w:val="26"/>
        </w:rPr>
        <w:t>РЕШЕНИЕ</w:t>
      </w:r>
    </w:p>
    <w:p w:rsidR="00C4016A" w:rsidRPr="00C4016A" w:rsidRDefault="00C4016A" w:rsidP="00C4016A">
      <w:pPr>
        <w:spacing w:after="0"/>
        <w:ind w:firstLine="851"/>
        <w:jc w:val="center"/>
        <w:rPr>
          <w:rFonts w:ascii="Times New Roman" w:hAnsi="Times New Roman" w:cs="Times New Roman"/>
          <w:sz w:val="26"/>
          <w:szCs w:val="26"/>
        </w:rPr>
      </w:pPr>
      <w:r w:rsidRPr="00C4016A">
        <w:rPr>
          <w:rFonts w:ascii="Times New Roman" w:hAnsi="Times New Roman" w:cs="Times New Roman"/>
          <w:sz w:val="26"/>
          <w:szCs w:val="26"/>
        </w:rPr>
        <w:t xml:space="preserve">по делу № </w:t>
      </w:r>
      <w:r w:rsidRPr="00C4016A">
        <w:rPr>
          <w:rFonts w:ascii="Times New Roman" w:hAnsi="Times New Roman" w:cs="Times New Roman"/>
          <w:b/>
          <w:sz w:val="26"/>
          <w:szCs w:val="26"/>
        </w:rPr>
        <w:t>44-4119/20</w:t>
      </w:r>
    </w:p>
    <w:p w:rsidR="00C4016A" w:rsidRPr="00C4016A" w:rsidRDefault="00C4016A" w:rsidP="00C4016A">
      <w:pPr>
        <w:spacing w:after="0"/>
        <w:ind w:firstLine="851"/>
        <w:jc w:val="center"/>
        <w:rPr>
          <w:rFonts w:ascii="Times New Roman" w:hAnsi="Times New Roman" w:cs="Times New Roman"/>
          <w:sz w:val="26"/>
          <w:szCs w:val="26"/>
        </w:rPr>
      </w:pPr>
      <w:r w:rsidRPr="00C4016A">
        <w:rPr>
          <w:rFonts w:ascii="Times New Roman" w:hAnsi="Times New Roman" w:cs="Times New Roman"/>
          <w:sz w:val="26"/>
          <w:szCs w:val="26"/>
        </w:rPr>
        <w:t>о нарушении законодательства о контрактной системе</w:t>
      </w:r>
    </w:p>
    <w:p w:rsidR="00C4016A" w:rsidRPr="00C4016A" w:rsidRDefault="00C4016A" w:rsidP="00C4016A">
      <w:pPr>
        <w:spacing w:after="0"/>
        <w:jc w:val="both"/>
        <w:rPr>
          <w:rFonts w:ascii="Times New Roman" w:hAnsi="Times New Roman" w:cs="Times New Roman"/>
          <w:sz w:val="26"/>
          <w:szCs w:val="26"/>
        </w:rPr>
      </w:pPr>
    </w:p>
    <w:p w:rsidR="00C4016A" w:rsidRPr="00C4016A" w:rsidRDefault="00C4016A" w:rsidP="00C4016A">
      <w:pPr>
        <w:spacing w:after="0"/>
        <w:jc w:val="both"/>
        <w:rPr>
          <w:rFonts w:ascii="Times New Roman" w:hAnsi="Times New Roman" w:cs="Times New Roman"/>
          <w:sz w:val="26"/>
          <w:szCs w:val="26"/>
        </w:rPr>
      </w:pPr>
      <w:r w:rsidRPr="00C4016A">
        <w:rPr>
          <w:rFonts w:ascii="Times New Roman" w:hAnsi="Times New Roman" w:cs="Times New Roman"/>
          <w:sz w:val="26"/>
          <w:szCs w:val="26"/>
        </w:rPr>
        <w:t>29.07.2020</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C4016A">
        <w:rPr>
          <w:rFonts w:ascii="Times New Roman" w:hAnsi="Times New Roman" w:cs="Times New Roman"/>
          <w:sz w:val="26"/>
          <w:szCs w:val="26"/>
        </w:rPr>
        <w:t xml:space="preserve">Санкт-Петербург </w:t>
      </w:r>
    </w:p>
    <w:p w:rsidR="00C4016A" w:rsidRPr="00C4016A" w:rsidRDefault="00C4016A" w:rsidP="00C4016A">
      <w:pPr>
        <w:spacing w:after="0"/>
        <w:ind w:firstLine="851"/>
        <w:jc w:val="both"/>
        <w:rPr>
          <w:rFonts w:ascii="Times New Roman" w:hAnsi="Times New Roman" w:cs="Times New Roman"/>
          <w:sz w:val="26"/>
          <w:szCs w:val="26"/>
        </w:rPr>
      </w:pP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Комиссия Санкт-Петербургского УФАС России по контролю в сфере закупок (д</w:t>
      </w:r>
      <w:r>
        <w:rPr>
          <w:rFonts w:ascii="Times New Roman" w:hAnsi="Times New Roman" w:cs="Times New Roman"/>
          <w:sz w:val="26"/>
          <w:szCs w:val="26"/>
        </w:rPr>
        <w:t>алее – Комиссия УФАС)</w:t>
      </w:r>
    </w:p>
    <w:p w:rsidR="00C4016A" w:rsidRDefault="00C4016A" w:rsidP="00C4016A">
      <w:pPr>
        <w:spacing w:after="0"/>
        <w:ind w:firstLine="851"/>
        <w:jc w:val="both"/>
        <w:rPr>
          <w:rFonts w:ascii="Times New Roman" w:hAnsi="Times New Roman" w:cs="Times New Roman"/>
          <w:sz w:val="26"/>
          <w:szCs w:val="26"/>
        </w:rPr>
      </w:pPr>
      <w:r>
        <w:rPr>
          <w:rFonts w:ascii="Times New Roman" w:hAnsi="Times New Roman" w:cs="Times New Roman"/>
          <w:sz w:val="26"/>
          <w:szCs w:val="26"/>
        </w:rPr>
        <w:t xml:space="preserve">при участии </w:t>
      </w:r>
      <w:r w:rsidRPr="00C4016A">
        <w:rPr>
          <w:rFonts w:ascii="Times New Roman" w:hAnsi="Times New Roman" w:cs="Times New Roman"/>
          <w:sz w:val="26"/>
          <w:szCs w:val="26"/>
        </w:rPr>
        <w:t>представителей</w:t>
      </w:r>
      <w:r>
        <w:rPr>
          <w:rFonts w:ascii="Times New Roman" w:hAnsi="Times New Roman" w:cs="Times New Roman"/>
          <w:sz w:val="26"/>
          <w:szCs w:val="26"/>
        </w:rPr>
        <w:t>:</w:t>
      </w:r>
    </w:p>
    <w:p w:rsid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 xml:space="preserve"> СПб ГБПОУ «Петровский колледж»</w:t>
      </w:r>
      <w:r>
        <w:rPr>
          <w:rFonts w:ascii="Times New Roman" w:hAnsi="Times New Roman" w:cs="Times New Roman"/>
          <w:sz w:val="26"/>
          <w:szCs w:val="26"/>
        </w:rPr>
        <w:t xml:space="preserve"> </w:t>
      </w:r>
      <w:r w:rsidRPr="00C4016A">
        <w:rPr>
          <w:rFonts w:ascii="Times New Roman" w:hAnsi="Times New Roman" w:cs="Times New Roman"/>
          <w:sz w:val="26"/>
          <w:szCs w:val="26"/>
        </w:rPr>
        <w:t>(далее- Заказчик)</w:t>
      </w:r>
      <w:r>
        <w:rPr>
          <w:rFonts w:ascii="Times New Roman" w:hAnsi="Times New Roman" w:cs="Times New Roman"/>
          <w:sz w:val="26"/>
          <w:szCs w:val="26"/>
        </w:rPr>
        <w:t>;</w:t>
      </w:r>
    </w:p>
    <w:p w:rsidR="00C4016A" w:rsidRDefault="00C4016A" w:rsidP="00C4016A">
      <w:pPr>
        <w:spacing w:after="0"/>
        <w:ind w:firstLine="851"/>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ООО «ЛЕНСТРОЙРЕСУРС»</w:t>
      </w:r>
      <w:r>
        <w:rPr>
          <w:rFonts w:ascii="Times New Roman" w:hAnsi="Times New Roman" w:cs="Times New Roman"/>
          <w:sz w:val="26"/>
          <w:szCs w:val="26"/>
        </w:rPr>
        <w:t xml:space="preserve"> </w:t>
      </w:r>
      <w:r w:rsidRPr="00C4016A">
        <w:rPr>
          <w:rFonts w:ascii="Times New Roman" w:hAnsi="Times New Roman" w:cs="Times New Roman"/>
          <w:sz w:val="26"/>
          <w:szCs w:val="26"/>
        </w:rPr>
        <w:t>(далее – Заявитель):</w:t>
      </w:r>
      <w:r w:rsidR="003B3B59">
        <w:rPr>
          <w:rFonts w:ascii="Times New Roman" w:hAnsi="Times New Roman" w:cs="Times New Roman"/>
          <w:sz w:val="26"/>
          <w:szCs w:val="26"/>
        </w:rPr>
        <w:t xml:space="preserve"> </w:t>
      </w:r>
      <w:r w:rsidRPr="00C4016A">
        <w:rPr>
          <w:rFonts w:ascii="Times New Roman" w:hAnsi="Times New Roman" w:cs="Times New Roman"/>
          <w:sz w:val="26"/>
          <w:szCs w:val="26"/>
        </w:rPr>
        <w:t xml:space="preserve">надлежащим образом извещенных о времени </w:t>
      </w:r>
      <w:r>
        <w:rPr>
          <w:rFonts w:ascii="Times New Roman" w:hAnsi="Times New Roman" w:cs="Times New Roman"/>
          <w:sz w:val="26"/>
          <w:szCs w:val="26"/>
        </w:rPr>
        <w:t>и месте заседания Комиссии УФАС;</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рассмотрев жалобу Заявителя (вх. № 27894-ЭП/20 от 24.07.2020) на действия СПб ГБПОУ «Петровский колледж»</w:t>
      </w:r>
      <w:r w:rsidR="003B3B59">
        <w:rPr>
          <w:rFonts w:ascii="Times New Roman" w:hAnsi="Times New Roman" w:cs="Times New Roman"/>
          <w:sz w:val="26"/>
          <w:szCs w:val="26"/>
        </w:rPr>
        <w:t xml:space="preserve"> </w:t>
      </w:r>
      <w:r w:rsidRPr="00C4016A">
        <w:rPr>
          <w:rFonts w:ascii="Times New Roman" w:hAnsi="Times New Roman" w:cs="Times New Roman"/>
          <w:sz w:val="26"/>
          <w:szCs w:val="26"/>
        </w:rPr>
        <w:t xml:space="preserve">(далее – Заказчик) при определении (подрядчика, исполнителя) путем проведения электронного аукциона аукционов на выполнение работ по текущему ремонту лаборатории "Мастерская по компетенции" Парикмахерское искусство" (рабочая зона №1) по адресу: г. СПб, ул. Балтийская, д. 26, лит. А, С.; выполнение работ по текущему ремонту каб. № 439 "Лаборатория технологии парикмахерских услуг" по адресу: г. СПб, ул. Балтийская, д. 26, лит. А, С (извещения №№ 0372100023820000097)(далее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w:t>
      </w:r>
      <w:r w:rsidRPr="00C4016A">
        <w:rPr>
          <w:rFonts w:ascii="Times New Roman" w:hAnsi="Times New Roman" w:cs="Times New Roman"/>
          <w:sz w:val="26"/>
          <w:szCs w:val="26"/>
        </w:rPr>
        <w:lastRenderedPageBreak/>
        <w:t>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C4016A" w:rsidRPr="00C4016A" w:rsidRDefault="00C4016A" w:rsidP="00C4016A">
      <w:pPr>
        <w:spacing w:after="0"/>
        <w:ind w:firstLine="851"/>
        <w:jc w:val="both"/>
        <w:rPr>
          <w:rFonts w:ascii="Times New Roman" w:hAnsi="Times New Roman" w:cs="Times New Roman"/>
          <w:sz w:val="26"/>
          <w:szCs w:val="26"/>
        </w:rPr>
      </w:pPr>
    </w:p>
    <w:p w:rsidR="00C4016A" w:rsidRPr="00C4016A" w:rsidRDefault="00C4016A" w:rsidP="00C4016A">
      <w:pPr>
        <w:spacing w:after="0"/>
        <w:ind w:firstLine="851"/>
        <w:jc w:val="center"/>
        <w:rPr>
          <w:rFonts w:ascii="Times New Roman" w:hAnsi="Times New Roman" w:cs="Times New Roman"/>
          <w:sz w:val="26"/>
          <w:szCs w:val="26"/>
        </w:rPr>
      </w:pPr>
      <w:r w:rsidRPr="00C4016A">
        <w:rPr>
          <w:rFonts w:ascii="Times New Roman" w:hAnsi="Times New Roman" w:cs="Times New Roman"/>
          <w:sz w:val="26"/>
          <w:szCs w:val="26"/>
        </w:rPr>
        <w:t>УСТАНОВИЛА:</w:t>
      </w:r>
    </w:p>
    <w:p w:rsidR="00C4016A" w:rsidRPr="00C4016A" w:rsidRDefault="00C4016A" w:rsidP="00C4016A">
      <w:pPr>
        <w:spacing w:after="0"/>
        <w:ind w:firstLine="851"/>
        <w:jc w:val="both"/>
        <w:rPr>
          <w:rFonts w:ascii="Times New Roman" w:hAnsi="Times New Roman" w:cs="Times New Roman"/>
          <w:sz w:val="26"/>
          <w:szCs w:val="26"/>
        </w:rPr>
      </w:pP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 xml:space="preserve">Извещение о проведении электронного аукциона размещено 02.07.2020  на Официальном сайте Единой информационной системы в сфере закупок </w:t>
      </w:r>
      <w:hyperlink r:id="rId6" w:history="1">
        <w:r w:rsidRPr="00C4016A">
          <w:rPr>
            <w:rStyle w:val="a3"/>
            <w:rFonts w:ascii="Times New Roman" w:hAnsi="Times New Roman" w:cs="Times New Roman"/>
            <w:sz w:val="26"/>
            <w:szCs w:val="26"/>
          </w:rPr>
          <w:t>www.zakupki.gov.ru</w:t>
        </w:r>
      </w:hyperlink>
      <w:r w:rsidRPr="00C4016A">
        <w:rPr>
          <w:rFonts w:ascii="Times New Roman" w:hAnsi="Times New Roman" w:cs="Times New Roman"/>
          <w:sz w:val="26"/>
          <w:szCs w:val="26"/>
        </w:rPr>
        <w:t xml:space="preserve"> (далее-ЕИС), номер извещения 0372100023820000097. </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Начальная (максимальная) цена контракта – 1 399 547,51рублей.</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В жалобе ООО «ЛЕНСТРОЙРЕСУРС»</w:t>
      </w:r>
      <w:r w:rsidR="003B3B59">
        <w:rPr>
          <w:rFonts w:ascii="Times New Roman" w:hAnsi="Times New Roman" w:cs="Times New Roman"/>
          <w:sz w:val="26"/>
          <w:szCs w:val="26"/>
        </w:rPr>
        <w:t xml:space="preserve"> </w:t>
      </w:r>
      <w:r w:rsidRPr="00C4016A">
        <w:rPr>
          <w:rFonts w:ascii="Times New Roman" w:hAnsi="Times New Roman" w:cs="Times New Roman"/>
          <w:sz w:val="26"/>
          <w:szCs w:val="26"/>
        </w:rPr>
        <w:t>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Информация, изложенная в жалобе,</w:t>
      </w:r>
      <w:r w:rsidR="003B3B59">
        <w:rPr>
          <w:rFonts w:ascii="Times New Roman" w:hAnsi="Times New Roman" w:cs="Times New Roman"/>
          <w:sz w:val="26"/>
          <w:szCs w:val="26"/>
        </w:rPr>
        <w:t xml:space="preserve"> </w:t>
      </w:r>
      <w:r w:rsidRPr="00C4016A">
        <w:rPr>
          <w:rFonts w:ascii="Times New Roman" w:hAnsi="Times New Roman" w:cs="Times New Roman"/>
          <w:sz w:val="26"/>
          <w:szCs w:val="26"/>
        </w:rPr>
        <w:t>документы, опубликованные</w:t>
      </w:r>
      <w:r w:rsidR="003B3B59">
        <w:rPr>
          <w:rFonts w:ascii="Times New Roman" w:hAnsi="Times New Roman" w:cs="Times New Roman"/>
          <w:sz w:val="26"/>
          <w:szCs w:val="26"/>
        </w:rPr>
        <w:t xml:space="preserve"> </w:t>
      </w:r>
      <w:r w:rsidRPr="00C4016A">
        <w:rPr>
          <w:rFonts w:ascii="Times New Roman" w:hAnsi="Times New Roman" w:cs="Times New Roman"/>
          <w:sz w:val="26"/>
          <w:szCs w:val="26"/>
        </w:rPr>
        <w:t>в ЕИС, подтверждают следующие обстоятельства.</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1.В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Согласно ч. 4 ст. 67 Закона о контрактной системе участник электронного аукциона не допускается к участию в нем в случае: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1) непредоставления информации, предусмотренной ч. 3 ст. 66 Закона о контрактной системе, или предоставления недостоверной информации;</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lastRenderedPageBreak/>
        <w:t>2) несоответствия информации, предусмотренной ч. 3 ст. 66 Закона о контрактной системе, требованиям документации о таком аукционе.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Отказ в допуске к участию в электронном аукционе по иным основаниям в соответствии с ч. 5 ст. 67 Закона о контрактной системе не допускается.</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Согласно ч.ч.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1) об идентификационных номерах заявок на участие в таком аукционе;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C4016A" w:rsidRPr="00C4016A" w:rsidRDefault="00C4016A" w:rsidP="00C4016A">
      <w:pPr>
        <w:spacing w:after="0"/>
        <w:ind w:firstLine="851"/>
        <w:jc w:val="both"/>
        <w:rPr>
          <w:rFonts w:ascii="Times New Roman" w:hAnsi="Times New Roman" w:cs="Times New Roman"/>
          <w:sz w:val="26"/>
          <w:szCs w:val="26"/>
          <w:highlight w:val="yellow"/>
        </w:rPr>
      </w:pPr>
      <w:r w:rsidRPr="00C4016A">
        <w:rPr>
          <w:rFonts w:ascii="Times New Roman" w:hAnsi="Times New Roman" w:cs="Times New Roman"/>
          <w:sz w:val="26"/>
          <w:szCs w:val="26"/>
        </w:rPr>
        <w:t xml:space="preserve">Согласно сведениям протокола рассмотрения первых частей заявок </w:t>
      </w:r>
      <w:hyperlink r:id="rId7" w:history="1">
        <w:r w:rsidRPr="00C4016A">
          <w:rPr>
            <w:rFonts w:ascii="Times New Roman" w:hAnsi="Times New Roman" w:cs="Times New Roman"/>
            <w:sz w:val="26"/>
            <w:szCs w:val="26"/>
          </w:rPr>
          <w:t> от 14.07.2020 №0372100023820000097-1</w:t>
        </w:r>
      </w:hyperlink>
      <w:r w:rsidRPr="00C4016A">
        <w:rPr>
          <w:rFonts w:ascii="Times New Roman" w:hAnsi="Times New Roman" w:cs="Times New Roman"/>
          <w:sz w:val="26"/>
          <w:szCs w:val="26"/>
        </w:rPr>
        <w:t>Заявителю отказано в допуске к участию в электронном аукционе в соответствии с п. 2 ч. 4 ст. 67 Закона о контрактной системе по следующим основаниям:</w:t>
      </w:r>
    </w:p>
    <w:p w:rsidR="00C4016A" w:rsidRPr="00C4016A" w:rsidRDefault="00C4016A" w:rsidP="00C4016A">
      <w:pPr>
        <w:spacing w:after="0"/>
        <w:ind w:firstLine="851"/>
        <w:jc w:val="both"/>
        <w:rPr>
          <w:rFonts w:ascii="Times New Roman" w:hAnsi="Times New Roman" w:cs="Times New Roman"/>
          <w:i/>
          <w:sz w:val="26"/>
          <w:szCs w:val="26"/>
        </w:rPr>
      </w:pPr>
      <w:r w:rsidRPr="00C4016A">
        <w:rPr>
          <w:rFonts w:ascii="Times New Roman" w:hAnsi="Times New Roman" w:cs="Times New Roman"/>
          <w:i/>
          <w:sz w:val="26"/>
          <w:szCs w:val="26"/>
        </w:rPr>
        <w:t xml:space="preserve">п. 2. ч. 4 ст. 67 - несоответствие информации, предусмотренной ч. 3 ст. 66 44-ФЗ, требованиям документации о таком аукционе: </w:t>
      </w:r>
    </w:p>
    <w:p w:rsidR="00C4016A" w:rsidRPr="00C4016A" w:rsidRDefault="00C4016A" w:rsidP="00C4016A">
      <w:pPr>
        <w:spacing w:after="0"/>
        <w:ind w:firstLine="851"/>
        <w:jc w:val="both"/>
        <w:rPr>
          <w:rFonts w:ascii="Times New Roman" w:hAnsi="Times New Roman" w:cs="Times New Roman"/>
          <w:i/>
          <w:sz w:val="26"/>
          <w:szCs w:val="26"/>
        </w:rPr>
      </w:pPr>
    </w:p>
    <w:p w:rsidR="00C4016A" w:rsidRPr="00C4016A" w:rsidRDefault="00C4016A" w:rsidP="00C4016A">
      <w:pPr>
        <w:spacing w:after="0"/>
        <w:ind w:firstLine="851"/>
        <w:jc w:val="both"/>
        <w:rPr>
          <w:rFonts w:ascii="Times New Roman" w:hAnsi="Times New Roman" w:cs="Times New Roman"/>
          <w:i/>
          <w:sz w:val="26"/>
          <w:szCs w:val="26"/>
        </w:rPr>
      </w:pPr>
      <w:r w:rsidRPr="00C4016A">
        <w:rPr>
          <w:rFonts w:ascii="Times New Roman" w:hAnsi="Times New Roman" w:cs="Times New Roman"/>
          <w:i/>
          <w:sz w:val="26"/>
          <w:szCs w:val="26"/>
        </w:rPr>
        <w:t xml:space="preserve">На основании п. 2 ч. 4 ст. 67 Федерального закона от 05.04.2013 N 44-ФЗ "О контрактной системе в сфере закупок товаров, работ, услуг для обеспечения государственных и муниципальных нужд" в виду несоответствии информации, </w:t>
      </w:r>
      <w:r w:rsidRPr="00C4016A">
        <w:rPr>
          <w:rFonts w:ascii="Times New Roman" w:hAnsi="Times New Roman" w:cs="Times New Roman"/>
          <w:i/>
          <w:sz w:val="26"/>
          <w:szCs w:val="26"/>
        </w:rPr>
        <w:lastRenderedPageBreak/>
        <w:t>предусмотренной ч. 3 ст. 66 Федерального закона от 05.04.2013 N 44-ФЗ "О контрактной системе в сфере закупок товаров, работ, услуг для обеспечения государственных и муниципальных нужд" требованиям документации о таком аукционе, а именно:</w:t>
      </w:r>
    </w:p>
    <w:p w:rsidR="00C4016A" w:rsidRPr="00C4016A" w:rsidRDefault="00C4016A" w:rsidP="00C4016A">
      <w:pPr>
        <w:spacing w:after="0"/>
        <w:ind w:firstLine="851"/>
        <w:jc w:val="both"/>
        <w:rPr>
          <w:rFonts w:ascii="Times New Roman" w:hAnsi="Times New Roman" w:cs="Times New Roman"/>
          <w:i/>
          <w:sz w:val="26"/>
          <w:szCs w:val="26"/>
        </w:rPr>
      </w:pPr>
      <w:r w:rsidRPr="00C4016A">
        <w:rPr>
          <w:rFonts w:ascii="Times New Roman" w:hAnsi="Times New Roman" w:cs="Times New Roman"/>
          <w:i/>
          <w:sz w:val="26"/>
          <w:szCs w:val="26"/>
        </w:rPr>
        <w:t>в составе первой части заявки в отношении товара №4 участником указано: «Масса: 3,4 кг», «Предельные отклонения по массе: нижняя граница -2% верхняя граница 2%». Требования Заказчика: «Масса: не больше 3,4 кг», «Предельные отклонения по массе: от -5% до 5%». Согласно Инструкции по заполнению типовой формы заявки, в случае если Заказчиком устанавливаются требования к значению показателя, а также допустимые (предельные) значения (отклонения) данного показателя в процентах, то участнику необходимо указать значения допустимых (предельных) значений (отклонений) в тех единицах измерения, в которых указаны соответствующие показатели, за исключением товаров, в отношении которых Заказчик устанавливает требование соответствия ГОСТ.</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В соответствии с ч. 3 ст. 66 Закона о контрактной при осуществлении</w:t>
      </w:r>
      <w:r w:rsidR="003B3B59">
        <w:rPr>
          <w:rFonts w:ascii="Times New Roman" w:hAnsi="Times New Roman" w:cs="Times New Roman"/>
          <w:sz w:val="26"/>
          <w:szCs w:val="26"/>
        </w:rPr>
        <w:t xml:space="preserve"> </w:t>
      </w:r>
      <w:r w:rsidRPr="00C4016A">
        <w:rPr>
          <w:rFonts w:ascii="Times New Roman" w:hAnsi="Times New Roman" w:cs="Times New Roman"/>
          <w:sz w:val="26"/>
          <w:szCs w:val="26"/>
        </w:rPr>
        <w:t>закупки товара, в том числе поставляемого заказчику при выполнении</w:t>
      </w:r>
      <w:r w:rsidR="003B3B59">
        <w:rPr>
          <w:rFonts w:ascii="Times New Roman" w:hAnsi="Times New Roman" w:cs="Times New Roman"/>
          <w:sz w:val="26"/>
          <w:szCs w:val="26"/>
        </w:rPr>
        <w:t xml:space="preserve"> </w:t>
      </w:r>
      <w:r w:rsidRPr="00C4016A">
        <w:rPr>
          <w:rFonts w:ascii="Times New Roman" w:hAnsi="Times New Roman" w:cs="Times New Roman"/>
          <w:sz w:val="26"/>
          <w:szCs w:val="26"/>
        </w:rPr>
        <w:t>закупаемых работ, оказании закупаемых услуг первая часть заявки на участие в</w:t>
      </w:r>
      <w:r w:rsidR="003B3B59">
        <w:rPr>
          <w:rFonts w:ascii="Times New Roman" w:hAnsi="Times New Roman" w:cs="Times New Roman"/>
          <w:sz w:val="26"/>
          <w:szCs w:val="26"/>
        </w:rPr>
        <w:t xml:space="preserve"> </w:t>
      </w:r>
      <w:bookmarkStart w:id="0" w:name="_GoBack"/>
      <w:bookmarkEnd w:id="0"/>
      <w:r w:rsidRPr="00C4016A">
        <w:rPr>
          <w:rFonts w:ascii="Times New Roman" w:hAnsi="Times New Roman" w:cs="Times New Roman"/>
          <w:sz w:val="26"/>
          <w:szCs w:val="26"/>
        </w:rPr>
        <w:t>электронном аукционе должна содержать:</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а) наименование страны происхождения товара;</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lastRenderedPageBreak/>
        <w:t>Требования к товарам установлены Заказчиком в Приложении № 2 к Техническому заданию документации об аукционе.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 xml:space="preserve">По товарной позиции </w:t>
      </w:r>
      <w:r w:rsidRPr="00C4016A">
        <w:rPr>
          <w:rFonts w:ascii="Times New Roman" w:hAnsi="Times New Roman" w:cs="Times New Roman"/>
          <w:i/>
          <w:sz w:val="26"/>
          <w:szCs w:val="26"/>
        </w:rPr>
        <w:t>№4. «Светильник»</w:t>
      </w:r>
      <w:r w:rsidRPr="00C4016A">
        <w:rPr>
          <w:rFonts w:ascii="Times New Roman" w:hAnsi="Times New Roman" w:cs="Times New Roman"/>
          <w:sz w:val="26"/>
          <w:szCs w:val="26"/>
        </w:rPr>
        <w:t xml:space="preserve"> установлены, в том числе, следующие требования: </w:t>
      </w:r>
      <w:r w:rsidRPr="00C4016A">
        <w:rPr>
          <w:rFonts w:ascii="Times New Roman" w:hAnsi="Times New Roman" w:cs="Times New Roman"/>
          <w:i/>
          <w:sz w:val="26"/>
          <w:szCs w:val="26"/>
        </w:rPr>
        <w:t>«Масса: не больше 3,4 кг», «Предельные отклонения по массе: от -5% до 5%».</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Pr="00C4016A">
        <w:rPr>
          <w:rFonts w:ascii="Times New Roman" w:hAnsi="Times New Roman" w:cs="Times New Roman"/>
          <w:sz w:val="26"/>
          <w:szCs w:val="26"/>
        </w:rPr>
        <w:br/>
        <w:t>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 xml:space="preserve">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w:t>
      </w:r>
      <w:r w:rsidRPr="00C4016A">
        <w:rPr>
          <w:rFonts w:ascii="Times New Roman" w:hAnsi="Times New Roman" w:cs="Times New Roman"/>
          <w:sz w:val="26"/>
          <w:szCs w:val="26"/>
        </w:rPr>
        <w:lastRenderedPageBreak/>
        <w:t>документации о закупке требования о соответствии таких показателей значениям, установленным Стандартами).</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При этом заказчикам надлежит учитывать нормы, установленные 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Положениями инструкции по заполнению первой части заявки предусмотрены указания по предоставлению тех или иных видов показателей, а также следующие указания:</w:t>
      </w:r>
    </w:p>
    <w:p w:rsidR="00C4016A" w:rsidRPr="00C4016A" w:rsidRDefault="00C4016A" w:rsidP="00C4016A">
      <w:pPr>
        <w:spacing w:after="0"/>
        <w:ind w:firstLine="851"/>
        <w:jc w:val="both"/>
        <w:rPr>
          <w:rFonts w:ascii="Times New Roman" w:hAnsi="Times New Roman" w:cs="Times New Roman"/>
          <w:i/>
          <w:sz w:val="26"/>
          <w:szCs w:val="26"/>
        </w:rPr>
      </w:pPr>
      <w:r w:rsidRPr="00C4016A">
        <w:rPr>
          <w:rFonts w:ascii="Times New Roman" w:hAnsi="Times New Roman" w:cs="Times New Roman"/>
          <w:i/>
          <w:sz w:val="26"/>
          <w:szCs w:val="26"/>
        </w:rPr>
        <w:t xml:space="preserve">«в случае если Заказчиком устанавливаются требования к значению показателя, а также допустимые (предельные) значения (отклонения) данного показателя в процентах, то участнику необходимо указать значения допустимых (предельных) значений (отклонений) </w:t>
      </w:r>
      <w:r w:rsidRPr="00C4016A">
        <w:rPr>
          <w:rFonts w:ascii="Times New Roman" w:hAnsi="Times New Roman" w:cs="Times New Roman"/>
          <w:b/>
          <w:i/>
          <w:sz w:val="26"/>
          <w:szCs w:val="26"/>
        </w:rPr>
        <w:t>в тех единицах измерения, в которых указаны соответствующие показатели,</w:t>
      </w:r>
      <w:r w:rsidRPr="00C4016A">
        <w:rPr>
          <w:rFonts w:ascii="Times New Roman" w:hAnsi="Times New Roman" w:cs="Times New Roman"/>
          <w:i/>
          <w:sz w:val="26"/>
          <w:szCs w:val="26"/>
        </w:rPr>
        <w:t xml:space="preserve"> за исключением товаров, в отношении которых Заказчик устанавливает требование соответствия ГОСТ.».</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 xml:space="preserve"> В заявке участник закупки предоставил по спорной позиции, в том числе, следующие сведения: </w:t>
      </w:r>
      <w:r w:rsidRPr="00C4016A">
        <w:rPr>
          <w:rFonts w:ascii="Times New Roman" w:hAnsi="Times New Roman" w:cs="Times New Roman"/>
          <w:i/>
          <w:sz w:val="26"/>
          <w:szCs w:val="26"/>
        </w:rPr>
        <w:t>««Масса: 3,4 кг», «Предельные отклонения по массе: нижняя граница -2% верхняя граница 2%».</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 xml:space="preserve">Согласно вышеуказанной инструкции, участнику требовалось указать значения предельных отклонений в единицах измерения «кг». </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Комиссия УФАС установила, что Участник пренебрег положением инструкции в отношении порядка предоставления единиц измерения по показателям предельных отклонений показателя, и представил единицы измерения не в соответствии настоящей инструкции, а именно «%».</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 xml:space="preserve">Таким образом, указав по спорной позиции </w:t>
      </w:r>
      <w:r w:rsidRPr="00C4016A">
        <w:rPr>
          <w:rFonts w:ascii="Times New Roman" w:hAnsi="Times New Roman" w:cs="Times New Roman"/>
          <w:i/>
          <w:sz w:val="26"/>
          <w:szCs w:val="26"/>
        </w:rPr>
        <w:t>«Предельные отклонения по массе</w:t>
      </w:r>
      <w:r w:rsidRPr="00C4016A">
        <w:rPr>
          <w:rFonts w:ascii="Times New Roman" w:hAnsi="Times New Roman" w:cs="Times New Roman"/>
          <w:sz w:val="26"/>
          <w:szCs w:val="26"/>
        </w:rPr>
        <w:t>» участник закупки предоставил информацию, несоответствующую требованиям документации об электронном аукционе.</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C4016A" w:rsidRPr="00C4016A" w:rsidRDefault="00C4016A" w:rsidP="00C4016A">
      <w:pPr>
        <w:spacing w:after="0"/>
        <w:ind w:firstLine="851"/>
        <w:jc w:val="both"/>
        <w:rPr>
          <w:rFonts w:ascii="Times New Roman" w:hAnsi="Times New Roman" w:cs="Times New Roman"/>
          <w:sz w:val="26"/>
          <w:szCs w:val="26"/>
        </w:rPr>
      </w:pPr>
      <w:r w:rsidRPr="00C4016A">
        <w:rPr>
          <w:rFonts w:ascii="Times New Roman" w:hAnsi="Times New Roman" w:cs="Times New Roman"/>
          <w:sz w:val="26"/>
          <w:szCs w:val="26"/>
        </w:rPr>
        <w:t>В связи с чем, Комиссия УФАС приходит к выводу о том, что у аукционной комиссии имелись достаточные основания для принятия решения об отказе Заявителю в допуске к участию в рассматриваемом аукционе, поскольку указанное Заявителем значение не соответствует требованиям документации об аукционе</w:t>
      </w:r>
      <w:r w:rsidRPr="00C4016A">
        <w:rPr>
          <w:rFonts w:ascii="Times New Roman" w:hAnsi="Times New Roman" w:cs="Times New Roman"/>
          <w:bCs/>
          <w:sz w:val="26"/>
          <w:szCs w:val="26"/>
        </w:rPr>
        <w:t>.</w:t>
      </w:r>
    </w:p>
    <w:p w:rsidR="00C4016A" w:rsidRPr="00C4016A" w:rsidRDefault="00C4016A" w:rsidP="00C4016A">
      <w:pPr>
        <w:spacing w:after="0"/>
        <w:ind w:firstLine="851"/>
        <w:jc w:val="both"/>
        <w:rPr>
          <w:rFonts w:ascii="Times New Roman" w:hAnsi="Times New Roman" w:cs="Times New Roman"/>
          <w:bCs/>
          <w:sz w:val="26"/>
          <w:szCs w:val="26"/>
        </w:rPr>
      </w:pPr>
      <w:r w:rsidRPr="00C4016A">
        <w:rPr>
          <w:rFonts w:ascii="Times New Roman" w:hAnsi="Times New Roman" w:cs="Times New Roman"/>
          <w:bCs/>
          <w:sz w:val="26"/>
          <w:szCs w:val="26"/>
        </w:rPr>
        <w:t>Таким образом, доводы Заявителя о незаконном отказе Заявителю</w:t>
      </w:r>
    </w:p>
    <w:p w:rsidR="00C4016A" w:rsidRPr="00C4016A" w:rsidRDefault="00C4016A" w:rsidP="00C4016A">
      <w:pPr>
        <w:spacing w:after="0"/>
        <w:ind w:firstLine="851"/>
        <w:jc w:val="both"/>
        <w:rPr>
          <w:rFonts w:ascii="Times New Roman" w:hAnsi="Times New Roman" w:cs="Times New Roman"/>
          <w:bCs/>
          <w:sz w:val="26"/>
          <w:szCs w:val="26"/>
        </w:rPr>
      </w:pPr>
      <w:r w:rsidRPr="00C4016A">
        <w:rPr>
          <w:rFonts w:ascii="Times New Roman" w:hAnsi="Times New Roman" w:cs="Times New Roman"/>
          <w:bCs/>
          <w:sz w:val="26"/>
          <w:szCs w:val="26"/>
        </w:rPr>
        <w:t>в допуске к участию в аукционе Комиссия УФАС находит необоснованными.</w:t>
      </w:r>
    </w:p>
    <w:p w:rsidR="00C4016A" w:rsidRPr="00C4016A" w:rsidRDefault="00C4016A" w:rsidP="00C4016A">
      <w:pPr>
        <w:spacing w:after="0"/>
        <w:ind w:firstLine="851"/>
        <w:jc w:val="both"/>
        <w:rPr>
          <w:rFonts w:ascii="Times New Roman" w:hAnsi="Times New Roman" w:cs="Times New Roman"/>
          <w:color w:val="000000"/>
          <w:sz w:val="26"/>
          <w:szCs w:val="26"/>
        </w:rPr>
      </w:pPr>
    </w:p>
    <w:p w:rsidR="00C4016A" w:rsidRPr="00C4016A" w:rsidRDefault="00C4016A" w:rsidP="00C4016A">
      <w:pPr>
        <w:spacing w:after="0"/>
        <w:ind w:firstLine="851"/>
        <w:jc w:val="both"/>
        <w:rPr>
          <w:rFonts w:ascii="Times New Roman" w:hAnsi="Times New Roman" w:cs="Times New Roman"/>
          <w:color w:val="000000"/>
          <w:sz w:val="26"/>
          <w:szCs w:val="26"/>
        </w:rPr>
      </w:pPr>
      <w:r w:rsidRPr="00C4016A">
        <w:rPr>
          <w:rFonts w:ascii="Times New Roman" w:hAnsi="Times New Roman" w:cs="Times New Roman"/>
          <w:color w:val="000000"/>
          <w:sz w:val="26"/>
          <w:szCs w:val="26"/>
        </w:rPr>
        <w:t>Комиссия УФАС, руководствуясь ст. 8,59, 64, 66, 67, 99, 106 Закона о контрактной системе, Административным регламентом,</w:t>
      </w:r>
    </w:p>
    <w:p w:rsidR="00C4016A" w:rsidRPr="00C4016A" w:rsidRDefault="00C4016A" w:rsidP="00C4016A">
      <w:pPr>
        <w:spacing w:after="0"/>
        <w:ind w:firstLine="851"/>
        <w:jc w:val="both"/>
        <w:rPr>
          <w:rFonts w:ascii="Times New Roman" w:hAnsi="Times New Roman" w:cs="Times New Roman"/>
          <w:color w:val="000000"/>
          <w:sz w:val="26"/>
          <w:szCs w:val="26"/>
        </w:rPr>
      </w:pPr>
    </w:p>
    <w:p w:rsidR="00C4016A" w:rsidRPr="00C4016A" w:rsidRDefault="00C4016A" w:rsidP="00C4016A">
      <w:pPr>
        <w:spacing w:after="0"/>
        <w:jc w:val="center"/>
        <w:rPr>
          <w:rFonts w:ascii="Times New Roman" w:hAnsi="Times New Roman" w:cs="Times New Roman"/>
          <w:color w:val="000000"/>
          <w:sz w:val="26"/>
          <w:szCs w:val="26"/>
        </w:rPr>
      </w:pPr>
      <w:r w:rsidRPr="00C4016A">
        <w:rPr>
          <w:rFonts w:ascii="Times New Roman" w:hAnsi="Times New Roman" w:cs="Times New Roman"/>
          <w:color w:val="000000"/>
          <w:sz w:val="26"/>
          <w:szCs w:val="26"/>
        </w:rPr>
        <w:t>РЕШИЛА:</w:t>
      </w:r>
    </w:p>
    <w:p w:rsidR="00C4016A" w:rsidRPr="00C4016A" w:rsidRDefault="00C4016A" w:rsidP="00C4016A">
      <w:pPr>
        <w:spacing w:after="0"/>
        <w:ind w:firstLine="851"/>
        <w:jc w:val="both"/>
        <w:rPr>
          <w:rFonts w:ascii="Times New Roman" w:hAnsi="Times New Roman" w:cs="Times New Roman"/>
          <w:color w:val="000000"/>
          <w:sz w:val="26"/>
          <w:szCs w:val="26"/>
        </w:rPr>
      </w:pPr>
    </w:p>
    <w:p w:rsidR="00C4016A" w:rsidRPr="00C4016A" w:rsidRDefault="00C4016A" w:rsidP="00C4016A">
      <w:pPr>
        <w:spacing w:after="0"/>
        <w:ind w:firstLine="851"/>
        <w:jc w:val="both"/>
        <w:rPr>
          <w:rFonts w:ascii="Times New Roman" w:hAnsi="Times New Roman" w:cs="Times New Roman"/>
          <w:color w:val="000000"/>
          <w:sz w:val="26"/>
          <w:szCs w:val="26"/>
        </w:rPr>
      </w:pPr>
      <w:r w:rsidRPr="00C4016A">
        <w:rPr>
          <w:rFonts w:ascii="Times New Roman" w:hAnsi="Times New Roman" w:cs="Times New Roman"/>
          <w:color w:val="000000"/>
          <w:sz w:val="26"/>
          <w:szCs w:val="26"/>
        </w:rPr>
        <w:t>Признать жалобу ООО «</w:t>
      </w:r>
      <w:r w:rsidRPr="00C4016A">
        <w:rPr>
          <w:rFonts w:ascii="Times New Roman" w:hAnsi="Times New Roman" w:cs="Times New Roman"/>
          <w:sz w:val="26"/>
          <w:szCs w:val="26"/>
        </w:rPr>
        <w:t>ЛЕНСТРОЙРЕСУРС</w:t>
      </w:r>
      <w:r w:rsidRPr="00C4016A">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Pr="00C4016A">
        <w:rPr>
          <w:rFonts w:ascii="Times New Roman" w:hAnsi="Times New Roman" w:cs="Times New Roman"/>
          <w:color w:val="000000"/>
          <w:sz w:val="26"/>
          <w:szCs w:val="26"/>
        </w:rPr>
        <w:t>необоснованной.</w:t>
      </w:r>
    </w:p>
    <w:p w:rsidR="00C4016A" w:rsidRPr="00C4016A" w:rsidRDefault="00C4016A" w:rsidP="00C4016A">
      <w:pPr>
        <w:spacing w:after="0"/>
        <w:ind w:firstLine="851"/>
        <w:jc w:val="both"/>
        <w:rPr>
          <w:rFonts w:ascii="Times New Roman" w:eastAsia="Calibri" w:hAnsi="Times New Roman" w:cs="Times New Roman"/>
          <w:sz w:val="26"/>
          <w:szCs w:val="26"/>
          <w:lang w:eastAsia="en-US"/>
        </w:rPr>
      </w:pPr>
    </w:p>
    <w:p w:rsidR="00C4016A" w:rsidRPr="00C4016A" w:rsidRDefault="00C4016A" w:rsidP="00C4016A">
      <w:pPr>
        <w:spacing w:after="0"/>
        <w:ind w:firstLine="851"/>
        <w:jc w:val="both"/>
        <w:rPr>
          <w:rFonts w:ascii="Times New Roman" w:hAnsi="Times New Roman" w:cs="Times New Roman"/>
          <w:sz w:val="26"/>
          <w:szCs w:val="26"/>
        </w:rPr>
      </w:pPr>
    </w:p>
    <w:p w:rsidR="00C4016A" w:rsidRPr="00C4016A" w:rsidRDefault="00C4016A" w:rsidP="00C4016A">
      <w:pPr>
        <w:spacing w:after="0"/>
        <w:ind w:firstLine="851"/>
        <w:jc w:val="both"/>
        <w:rPr>
          <w:rFonts w:ascii="Times New Roman" w:hAnsi="Times New Roman" w:cs="Times New Roman"/>
          <w:sz w:val="26"/>
          <w:szCs w:val="26"/>
        </w:rPr>
      </w:pPr>
    </w:p>
    <w:p w:rsidR="00C4016A" w:rsidRPr="00C4016A" w:rsidRDefault="00C4016A" w:rsidP="00C4016A">
      <w:pPr>
        <w:spacing w:after="0"/>
        <w:ind w:firstLine="851"/>
        <w:jc w:val="both"/>
        <w:rPr>
          <w:rFonts w:ascii="Times New Roman" w:hAnsi="Times New Roman" w:cs="Times New Roman"/>
          <w:i/>
          <w:sz w:val="26"/>
          <w:szCs w:val="26"/>
        </w:rPr>
      </w:pPr>
      <w:r w:rsidRPr="00C4016A">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957FD9" w:rsidRPr="00C4016A" w:rsidRDefault="00957FD9" w:rsidP="00C4016A">
      <w:pPr>
        <w:spacing w:after="0"/>
        <w:ind w:firstLine="851"/>
        <w:jc w:val="both"/>
        <w:rPr>
          <w:rFonts w:ascii="Times New Roman" w:hAnsi="Times New Roman" w:cs="Times New Roman"/>
          <w:sz w:val="26"/>
          <w:szCs w:val="26"/>
        </w:rPr>
      </w:pPr>
    </w:p>
    <w:sectPr w:rsidR="00957FD9" w:rsidRPr="00C4016A" w:rsidSect="00E22F1C">
      <w:headerReference w:type="even" r:id="rId8"/>
      <w:headerReference w:type="default" r:id="rId9"/>
      <w:type w:val="continuous"/>
      <w:pgSz w:w="11906" w:h="16838"/>
      <w:pgMar w:top="1134" w:right="849"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3B59">
      <w:pPr>
        <w:spacing w:after="0" w:line="240" w:lineRule="auto"/>
      </w:pPr>
      <w:r>
        <w:separator/>
      </w:r>
    </w:p>
  </w:endnote>
  <w:endnote w:type="continuationSeparator" w:id="0">
    <w:p w:rsidR="00000000" w:rsidRDefault="003B3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3B59">
      <w:pPr>
        <w:spacing w:after="0" w:line="240" w:lineRule="auto"/>
      </w:pPr>
      <w:r>
        <w:separator/>
      </w:r>
    </w:p>
  </w:footnote>
  <w:footnote w:type="continuationSeparator" w:id="0">
    <w:p w:rsidR="00000000" w:rsidRDefault="003B3B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13" w:rsidRDefault="00957FD9" w:rsidP="00F909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590413" w:rsidRDefault="003B3B5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13" w:rsidRDefault="00957FD9" w:rsidP="00F909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B3B59">
      <w:rPr>
        <w:rStyle w:val="a6"/>
        <w:noProof/>
      </w:rPr>
      <w:t>3</w:t>
    </w:r>
    <w:r>
      <w:rPr>
        <w:rStyle w:val="a6"/>
      </w:rPr>
      <w:fldChar w:fldCharType="end"/>
    </w:r>
  </w:p>
  <w:p w:rsidR="00590413" w:rsidRPr="003C246C" w:rsidRDefault="003B3B59" w:rsidP="003C246C">
    <w:pPr>
      <w:pStyle w:val="a4"/>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4016A"/>
    <w:rsid w:val="003B3B59"/>
    <w:rsid w:val="00957FD9"/>
    <w:rsid w:val="00C401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E03EBC-159D-47D1-8C2A-94CCA5E9C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4016A"/>
    <w:rPr>
      <w:color w:val="0000FF"/>
      <w:u w:val="single"/>
    </w:rPr>
  </w:style>
  <w:style w:type="paragraph" w:styleId="a4">
    <w:name w:val="header"/>
    <w:basedOn w:val="a"/>
    <w:link w:val="a5"/>
    <w:rsid w:val="00C4016A"/>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5">
    <w:name w:val="Верхний колонтитул Знак"/>
    <w:basedOn w:val="a0"/>
    <w:link w:val="a4"/>
    <w:rsid w:val="00C4016A"/>
    <w:rPr>
      <w:rFonts w:ascii="Times New Roman" w:eastAsia="Times New Roman" w:hAnsi="Times New Roman" w:cs="Times New Roman"/>
      <w:sz w:val="20"/>
      <w:szCs w:val="20"/>
    </w:rPr>
  </w:style>
  <w:style w:type="character" w:styleId="a6">
    <w:name w:val="page number"/>
    <w:basedOn w:val="a0"/>
    <w:rsid w:val="00C40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upki.gov.ru/epz/order/notice/ea44/view/protocol/protocol-main-info.html?regNumber=0172200000620000119&amp;protocolId=2894481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2287</Words>
  <Characters>13038</Characters>
  <Application>Microsoft Office Word</Application>
  <DocSecurity>0</DocSecurity>
  <Lines>108</Lines>
  <Paragraphs>30</Paragraphs>
  <ScaleCrop>false</ScaleCrop>
  <Company/>
  <LinksUpToDate>false</LinksUpToDate>
  <CharactersWithSpaces>15295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Acer1</dc:creator>
  <cp:keywords/>
  <dc:description/>
  <cp:lastModifiedBy>Маллер  Александра Владимировна</cp:lastModifiedBy>
  <cp:revision>3</cp:revision>
  <dcterms:created xsi:type="dcterms:W3CDTF">2020-08-03T10:52:00Z</dcterms:created>
  <dcterms:modified xsi:type="dcterms:W3CDTF">2020-08-03T11:13:00Z</dcterms:modified>
</cp:coreProperties>
</file>