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AAE" w:rsidRPr="009D3AAE" w:rsidRDefault="009D3AAE" w:rsidP="009D3AAE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D3A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ФЕДЕРАЛЬНАЯ</w:t>
      </w:r>
    </w:p>
    <w:p w:rsidR="009D3AAE" w:rsidRPr="009D3AAE" w:rsidRDefault="009D3AAE" w:rsidP="009D3A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D3A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АНТИМОНОПОЛЬНАЯ СЛУЖБА</w:t>
      </w:r>
    </w:p>
    <w:p w:rsidR="009D3AAE" w:rsidRPr="009D3AAE" w:rsidRDefault="009D3AAE" w:rsidP="009D3AAE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9D3AAE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УПРАВЛЕНИЕ</w:t>
      </w:r>
    </w:p>
    <w:p w:rsidR="009D3AAE" w:rsidRPr="009D3AAE" w:rsidRDefault="009D3AAE" w:rsidP="009D3AAE">
      <w:pPr>
        <w:spacing w:after="0" w:line="240" w:lineRule="auto"/>
        <w:ind w:left="-1134" w:firstLine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D3A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Саратовской области</w:t>
      </w:r>
    </w:p>
    <w:p w:rsidR="009D3AAE" w:rsidRPr="009D3AAE" w:rsidRDefault="009D3AAE" w:rsidP="009D3AAE">
      <w:pPr>
        <w:pBdr>
          <w:bottom w:val="single" w:sz="48" w:space="2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3AAE" w:rsidRPr="009D3AAE" w:rsidRDefault="009D3AAE" w:rsidP="009D3AAE">
      <w:pPr>
        <w:spacing w:after="0" w:line="240" w:lineRule="auto"/>
        <w:rPr>
          <w:rFonts w:ascii="Times New Roman" w:eastAsia="Times New Roman" w:hAnsi="Times New Roman" w:cs="Times New Roman"/>
          <w:sz w:val="10"/>
          <w:szCs w:val="24"/>
          <w:lang w:eastAsia="ru-RU"/>
        </w:rPr>
      </w:pPr>
    </w:p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820"/>
        <w:gridCol w:w="4536"/>
      </w:tblGrid>
      <w:tr w:rsidR="009D3AAE" w:rsidRPr="009D3AAE" w:rsidTr="00300BF1">
        <w:tc>
          <w:tcPr>
            <w:tcW w:w="4820" w:type="dxa"/>
          </w:tcPr>
          <w:p w:rsidR="009D3AAE" w:rsidRPr="009D3AAE" w:rsidRDefault="009D3AAE" w:rsidP="009D3AA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D3AAE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410012,  г. Саратов, ул. Вольская, 81</w:t>
            </w:r>
          </w:p>
          <w:p w:rsidR="009D3AAE" w:rsidRPr="009D3AAE" w:rsidRDefault="009D3AAE" w:rsidP="009D3AA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4536" w:type="dxa"/>
          </w:tcPr>
          <w:p w:rsidR="009D3AAE" w:rsidRPr="009D3AAE" w:rsidRDefault="009D3AAE" w:rsidP="009D3AAE">
            <w:pPr>
              <w:spacing w:after="0" w:line="240" w:lineRule="auto"/>
              <w:ind w:left="34" w:firstLine="283"/>
              <w:jc w:val="right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D3AAE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Тел.:  (845-2) 27-96-42</w:t>
            </w:r>
          </w:p>
          <w:p w:rsidR="009D3AAE" w:rsidRPr="009D3AAE" w:rsidRDefault="009D3AAE" w:rsidP="009D3AAE">
            <w:pPr>
              <w:spacing w:after="0" w:line="240" w:lineRule="auto"/>
              <w:ind w:left="34" w:firstLine="283"/>
              <w:jc w:val="right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D3AAE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Факс: (845-2) 27-93-14     </w:t>
            </w:r>
          </w:p>
          <w:p w:rsidR="009D3AAE" w:rsidRPr="009D3AAE" w:rsidRDefault="009D3AAE" w:rsidP="009D3AAE">
            <w:pPr>
              <w:spacing w:after="0" w:line="240" w:lineRule="auto"/>
              <w:ind w:left="34" w:firstLine="283"/>
              <w:jc w:val="right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9D3AAE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E-mail: </w:t>
            </w:r>
            <w:r w:rsidRPr="009D3AAE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>to</w:t>
            </w:r>
            <w:r w:rsidRPr="009D3AAE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64@</w:t>
            </w:r>
            <w:r w:rsidRPr="009D3AAE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>fas</w:t>
            </w:r>
            <w:r w:rsidRPr="009D3AAE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</w:t>
            </w:r>
            <w:r w:rsidRPr="009D3AAE">
              <w:rPr>
                <w:rFonts w:ascii="Times New Roman" w:eastAsia="Times New Roman" w:hAnsi="Times New Roman" w:cs="Times New Roman"/>
                <w:sz w:val="18"/>
                <w:szCs w:val="24"/>
                <w:lang w:val="en-US" w:eastAsia="ru-RU"/>
              </w:rPr>
              <w:t>gov</w:t>
            </w:r>
            <w:r w:rsidRPr="009D3AAE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.ru</w:t>
            </w:r>
          </w:p>
        </w:tc>
      </w:tr>
    </w:tbl>
    <w:p w:rsidR="009D3AAE" w:rsidRPr="009D3AAE" w:rsidRDefault="009D3AAE" w:rsidP="009D3A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D3A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 Е Ш Е Н И Е № </w:t>
      </w:r>
      <w:r w:rsidR="00DB449B" w:rsidRPr="00DB44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064/06/69-1074/2020</w:t>
      </w:r>
    </w:p>
    <w:p w:rsidR="009D3AAE" w:rsidRPr="009D3AAE" w:rsidRDefault="00F1495A" w:rsidP="009D3A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 признании жалобы </w:t>
      </w:r>
      <w:r w:rsidR="009D3AAE" w:rsidRPr="009D3A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обоснованной</w:t>
      </w:r>
    </w:p>
    <w:p w:rsidR="009D3AAE" w:rsidRPr="009D3AAE" w:rsidRDefault="009D3AAE" w:rsidP="009D3A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9D3AAE" w:rsidRPr="009D3AAE" w:rsidRDefault="00DB449B" w:rsidP="009D3A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28</w:t>
      </w:r>
      <w:r w:rsidR="009D3AAE" w:rsidRPr="009D3AAE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июля  2020 года          </w:t>
      </w:r>
      <w:r w:rsidR="009D3AAE" w:rsidRPr="009D3AAE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</w:r>
      <w:r w:rsidR="009D3AAE" w:rsidRPr="009D3AAE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  <w:t xml:space="preserve">                                                                    г. Саратов</w:t>
      </w:r>
    </w:p>
    <w:p w:rsidR="009D3AAE" w:rsidRPr="009D3AAE" w:rsidRDefault="009D3AAE" w:rsidP="009D3A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9D3AAE" w:rsidRPr="009D3AAE" w:rsidRDefault="009D3AAE" w:rsidP="009D3A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3AA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Комиссия Управления Федеральной антимонопольной службы по Саратовской области по контролю в сфере закупок на поставки товаров, выполнение работ, оказание услуг для государственных и муниципальных нужд (далее – Комиссия) в составе: </w:t>
      </w:r>
    </w:p>
    <w:tbl>
      <w:tblPr>
        <w:tblW w:w="9356" w:type="dxa"/>
        <w:tblInd w:w="108" w:type="dxa"/>
        <w:tblLook w:val="01E0" w:firstRow="1" w:lastRow="1" w:firstColumn="1" w:lastColumn="1" w:noHBand="0" w:noVBand="0"/>
      </w:tblPr>
      <w:tblGrid>
        <w:gridCol w:w="418"/>
        <w:gridCol w:w="2276"/>
        <w:gridCol w:w="6662"/>
      </w:tblGrid>
      <w:tr w:rsidR="009D3AAE" w:rsidRPr="009D3AAE" w:rsidTr="00300BF1">
        <w:trPr>
          <w:trHeight w:val="280"/>
        </w:trPr>
        <w:tc>
          <w:tcPr>
            <w:tcW w:w="418" w:type="dxa"/>
          </w:tcPr>
          <w:p w:rsidR="009D3AAE" w:rsidRPr="009D3AAE" w:rsidRDefault="009D3AAE" w:rsidP="009D3A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3A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2276" w:type="dxa"/>
          </w:tcPr>
          <w:p w:rsidR="009D3AAE" w:rsidRPr="009D3AAE" w:rsidRDefault="009D3AAE" w:rsidP="009D3A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</w:tcPr>
          <w:p w:rsidR="009D3AAE" w:rsidRPr="009D3AAE" w:rsidRDefault="009D3AAE" w:rsidP="009D3AAE">
            <w:pPr>
              <w:tabs>
                <w:tab w:val="left" w:pos="1399"/>
              </w:tabs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D3AAE" w:rsidRPr="009D3AAE" w:rsidTr="00300BF1">
        <w:trPr>
          <w:trHeight w:val="295"/>
        </w:trPr>
        <w:tc>
          <w:tcPr>
            <w:tcW w:w="418" w:type="dxa"/>
          </w:tcPr>
          <w:p w:rsidR="009D3AAE" w:rsidRPr="009D3AAE" w:rsidRDefault="009D3AAE" w:rsidP="009D3A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3A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276" w:type="dxa"/>
          </w:tcPr>
          <w:p w:rsidR="009D3AAE" w:rsidRPr="009D3AAE" w:rsidRDefault="009D3AAE" w:rsidP="009D3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</w:tcPr>
          <w:p w:rsidR="009D3AAE" w:rsidRPr="009D3AAE" w:rsidRDefault="009D3AAE" w:rsidP="009D3AAE">
            <w:pPr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D3AAE" w:rsidRPr="009D3AAE" w:rsidTr="00300BF1">
        <w:trPr>
          <w:trHeight w:val="1151"/>
        </w:trPr>
        <w:tc>
          <w:tcPr>
            <w:tcW w:w="418" w:type="dxa"/>
          </w:tcPr>
          <w:p w:rsidR="009D3AAE" w:rsidRPr="009D3AAE" w:rsidRDefault="009D3AAE" w:rsidP="009D3A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3A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276" w:type="dxa"/>
          </w:tcPr>
          <w:p w:rsidR="009D3AAE" w:rsidRPr="009D3AAE" w:rsidRDefault="009D3AAE" w:rsidP="009D3A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</w:tcPr>
          <w:p w:rsidR="009D3AAE" w:rsidRPr="009D3AAE" w:rsidRDefault="009D3AAE" w:rsidP="009D3AAE">
            <w:pPr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9D3AAE" w:rsidRPr="009D3AAE" w:rsidRDefault="009D3AAE" w:rsidP="009D3AAE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</w:pPr>
      <w:r w:rsidRPr="009D3AAE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рассмотрев жалобу ООО «СМС Технологии» на действия Единой комиссии ГКУ СО «Государственное агентство по централизации закупок» при проведении электронного аукциона № 0860200000820004253 «Гастроскоп оптоволоконный гибкий (</w:t>
      </w:r>
      <w:proofErr w:type="spellStart"/>
      <w:r w:rsidRPr="009D3AAE">
        <w:rPr>
          <w:rFonts w:ascii="Times New Roman" w:eastAsia="Times New Roman" w:hAnsi="Times New Roman" w:cs="Times New Roman"/>
          <w:sz w:val="24"/>
          <w:szCs w:val="24"/>
          <w:lang w:eastAsia="ru-RU"/>
        </w:rPr>
        <w:t>Фиброскоп</w:t>
      </w:r>
      <w:proofErr w:type="spellEnd"/>
      <w:r w:rsidRPr="009D3A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исследования желудочно-кишечного тракта с принадлежностями)»</w:t>
      </w:r>
    </w:p>
    <w:p w:rsidR="009D3AAE" w:rsidRPr="009D3AAE" w:rsidRDefault="009D3AAE" w:rsidP="009D3AAE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D3AAE" w:rsidRPr="009D3AAE" w:rsidRDefault="009D3AAE" w:rsidP="009D3AAE">
      <w:pPr>
        <w:spacing w:after="0" w:line="240" w:lineRule="auto"/>
        <w:ind w:hanging="3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D3A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УСТАНОВИЛА:</w:t>
      </w:r>
    </w:p>
    <w:p w:rsidR="009D3AAE" w:rsidRPr="009D3AAE" w:rsidRDefault="009D3AAE" w:rsidP="009D3AAE">
      <w:pPr>
        <w:spacing w:after="0" w:line="240" w:lineRule="auto"/>
        <w:ind w:hanging="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3AAE" w:rsidRPr="009D3AAE" w:rsidRDefault="00860055" w:rsidP="009D3AA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9D3AAE" w:rsidRPr="009D3AAE">
        <w:rPr>
          <w:rFonts w:ascii="Times New Roman" w:eastAsia="Times New Roman" w:hAnsi="Times New Roman" w:cs="Times New Roman"/>
          <w:sz w:val="24"/>
          <w:szCs w:val="24"/>
          <w:lang w:eastAsia="ru-RU"/>
        </w:rPr>
        <w:t>.07.2020 в Саратовское УФАС России поступила жалоба ООО «СМС Технологии» на действия Единой комиссии ГКУ СО «Государственное агентство по централизации закупок» при проведении электронного аукциона № 0860200000820004253 «Гастроскоп оптоволоконный гибкий (</w:t>
      </w:r>
      <w:proofErr w:type="spellStart"/>
      <w:r w:rsidR="009D3AAE" w:rsidRPr="009D3AAE">
        <w:rPr>
          <w:rFonts w:ascii="Times New Roman" w:eastAsia="Times New Roman" w:hAnsi="Times New Roman" w:cs="Times New Roman"/>
          <w:sz w:val="24"/>
          <w:szCs w:val="24"/>
          <w:lang w:eastAsia="ru-RU"/>
        </w:rPr>
        <w:t>Фиброскоп</w:t>
      </w:r>
      <w:proofErr w:type="spellEnd"/>
      <w:r w:rsidR="009D3AAE" w:rsidRPr="009D3A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исследования желудочно-кишечного тракта с принадлежностями)» (далее – Аукцион).</w:t>
      </w:r>
    </w:p>
    <w:p w:rsidR="009D3AAE" w:rsidRPr="009D3AAE" w:rsidRDefault="009D3AAE" w:rsidP="009D3AA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A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жалобы Заявителя следует, что </w:t>
      </w:r>
      <w:r w:rsidR="00DB4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Единая комиссия неправомерно признала несоответствующей требованиям документации об Аукционе заявку Общества. </w:t>
      </w:r>
    </w:p>
    <w:p w:rsidR="009D3AAE" w:rsidRPr="009D3AAE" w:rsidRDefault="009D3AAE" w:rsidP="009D3A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D3AA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Изучив представленные сведения и документы, заслушав и исследовав доводы лиц, участвующих в рассмотрении жалобы и проведя внеплановую проверку, Комиссия пришла к следующим выводам:</w:t>
      </w:r>
    </w:p>
    <w:p w:rsidR="009D3AAE" w:rsidRPr="009D3AAE" w:rsidRDefault="00860055" w:rsidP="009D3AA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29</w:t>
      </w:r>
      <w:r w:rsidR="009D3AAE" w:rsidRPr="009D3AA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.06.2020</w:t>
      </w:r>
      <w:r w:rsidR="009D3AAE" w:rsidRPr="009D3A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Единой информационной системе в сфере закупок было размещено извещение о проведении Аукциона и документация об Аукционе.</w:t>
      </w:r>
    </w:p>
    <w:p w:rsidR="009D3AAE" w:rsidRPr="009D3AAE" w:rsidRDefault="00860055" w:rsidP="0086005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Заказчиками данного Аукциона являю</w:t>
      </w:r>
      <w:r w:rsidR="009D3AAE" w:rsidRPr="009D3A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тся </w:t>
      </w:r>
      <w:r w:rsidRPr="0086005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Государственное учреждение здравоохранения «Сарато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вская городская поликлиника №3», </w:t>
      </w:r>
      <w:r w:rsidRPr="0086005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Государственное учреждение здравоохранения «Саратовская городская клиническая больница №5»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86005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Государственное учреждение здравоохранения «Саратовская городская поликлиника №2»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86005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Государственное учреждение здравоохранения «Саратовская городская поликлиника №6»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86005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Государственное учреждение здравоохранения «Саратовская городская поликлиника №16»</w:t>
      </w:r>
      <w:r w:rsidR="009D3AAE" w:rsidRPr="009D3A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2364C" w:rsidRDefault="009D3AAE" w:rsidP="009D3AA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3A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контракта составляет </w:t>
      </w:r>
      <w:r w:rsidR="0072364C" w:rsidRPr="00723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12 500 000,00 </w:t>
      </w:r>
      <w:r w:rsidRPr="009D3A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рублей. </w:t>
      </w:r>
    </w:p>
    <w:p w:rsidR="00DB449B" w:rsidRPr="0072364C" w:rsidRDefault="00DB449B" w:rsidP="00DB449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72364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ротокол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</w:t>
      </w:r>
      <w:r w:rsidRPr="00723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рассмотрения заявок на участие в электронном аукционе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№0860200000820004253 от 09.07</w:t>
      </w:r>
      <w:r w:rsidRPr="0072364C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7236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Заявка заявителя была признана </w:t>
      </w:r>
      <w:r w:rsidRPr="0072364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несоответствующей требованиям документации по следующим основаниям:</w:t>
      </w:r>
    </w:p>
    <w:p w:rsidR="00DB449B" w:rsidRDefault="00DB449B" w:rsidP="00DB449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64C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 22 Раздела 7 «Информационная карта» Документации предусмотрено, что в составе второй части заявки участник электронного аукциона предоставляет копию регистрационного удостоверения на медицинское изделие. </w:t>
      </w:r>
    </w:p>
    <w:p w:rsidR="00DB449B" w:rsidRDefault="00DB449B" w:rsidP="00DB449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Заявителем во второй части заявки предоставлены регистрационные удостоверения №РЗН 2015/3464 от 13.06.2018; РЗН 2015/3465 от 06.06.2017 (осветитель); № РЗН 2015/3098.</w:t>
      </w:r>
    </w:p>
    <w:p w:rsidR="00DB449B" w:rsidRPr="0072364C" w:rsidRDefault="00DB449B" w:rsidP="00DB449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предоставленных регистрационных удостоверениях отсутствует «устройство промывочное для гибких эндоскопов», указанное Заявителем в первой части заявки.</w:t>
      </w:r>
    </w:p>
    <w:p w:rsidR="00DB449B" w:rsidRDefault="00DB449B" w:rsidP="00DB449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64C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 из требований аукционной документации (</w:t>
      </w:r>
      <w:proofErr w:type="spellStart"/>
      <w:r w:rsidRPr="0072364C">
        <w:rPr>
          <w:rFonts w:ascii="Times New Roman" w:eastAsia="Times New Roman" w:hAnsi="Times New Roman" w:cs="Times New Roman"/>
          <w:sz w:val="24"/>
          <w:szCs w:val="24"/>
          <w:lang w:eastAsia="ru-RU"/>
        </w:rPr>
        <w:t>абз</w:t>
      </w:r>
      <w:proofErr w:type="spellEnd"/>
      <w:r w:rsidRPr="0072364C">
        <w:rPr>
          <w:rFonts w:ascii="Times New Roman" w:eastAsia="Times New Roman" w:hAnsi="Times New Roman" w:cs="Times New Roman"/>
          <w:sz w:val="24"/>
          <w:szCs w:val="24"/>
          <w:lang w:eastAsia="ru-RU"/>
        </w:rPr>
        <w:t>. 3 пункт 3 раздела 4) - Наименование товара участнику необходимо указывать в строгом соответствии с наименованием товара, указанном в регистрационном удостоверении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</w:p>
    <w:p w:rsidR="00DB449B" w:rsidRPr="0072364C" w:rsidRDefault="00DB449B" w:rsidP="00DB449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Заявителем в составе второй части заявки не предоставлено регистрационное удостоверение на «Устройство промывочное для гибких эндоскопов».</w:t>
      </w:r>
      <w:r w:rsidRPr="0020013E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DB449B" w:rsidRDefault="00DB449B" w:rsidP="00DB449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п. 2 ч. 1 ст. 64 Закона о контрактной системе д</w:t>
      </w:r>
      <w:r w:rsidRPr="00DB4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окументация об электронном аукционе наряду с информацией, указанной в извещении о проведении такого аукциона, должна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содержать следующую информацию: </w:t>
      </w:r>
      <w:r w:rsidRPr="00DB449B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содержанию, составу заявки на участие в таком аукционе в соответствии с частями 3 - 6 статьи 66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тупа к участию в таком аукционе.</w:t>
      </w:r>
    </w:p>
    <w:p w:rsidR="00DB449B" w:rsidRDefault="00DB449B" w:rsidP="00DB449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 п. 3 ч. 5 ст. 66 Закона о контрактной системе в</w:t>
      </w:r>
      <w:r w:rsidRPr="00DB449B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торая часть заявки на участие в электронном аукционе должна содержать следующие документы и информацию: копии документов, подтверждающих соответствие товара, работы или услуги требованиям, установленным в соответствии с законодательством Российской Федерации, в случае, если в соответствии с законодательством Российской Федерации установлены требования к товару, работе или услуге и</w:t>
      </w:r>
      <w:proofErr w:type="gramEnd"/>
      <w:r w:rsidRPr="00DB4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представление указанных документов предусмотрено документацией об электронном аукционе. При этом не допускается требовать представление указанных документов, если в соответствии с законодательством Российской Федерации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они передаются вместе с товаром.</w:t>
      </w:r>
    </w:p>
    <w:p w:rsidR="00DB449B" w:rsidRDefault="00DB449B" w:rsidP="0072364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п. 22 Информационной карты Документации об Аукционе указано п</w:t>
      </w:r>
      <w:r w:rsidRPr="00DB449B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еречень документов, подтверждающих соответствие товара (работы, услуги) требованиям, установленным в соответствии с законодательством Российской Федерации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Pr="00DB4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DB449B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опии(копия) регистрационных(ого) удостоверений(я) предоставляются(</w:t>
      </w:r>
      <w:proofErr w:type="spellStart"/>
      <w:r w:rsidRPr="00DB449B">
        <w:rPr>
          <w:rFonts w:ascii="Times New Roman" w:eastAsia="Times New Roman" w:hAnsi="Times New Roman" w:cs="Times New Roman"/>
          <w:sz w:val="24"/>
          <w:szCs w:val="24"/>
          <w:lang w:eastAsia="ru-RU"/>
        </w:rPr>
        <w:t>ется</w:t>
      </w:r>
      <w:proofErr w:type="spellEnd"/>
      <w:r w:rsidRPr="00DB449B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со-ставе второй части заявки.</w:t>
      </w:r>
      <w:proofErr w:type="gramEnd"/>
    </w:p>
    <w:p w:rsidR="00DB449B" w:rsidRDefault="00DB449B" w:rsidP="0072364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составе второй части заявки Общества было приложено регистрационное </w:t>
      </w:r>
      <w:r w:rsidRPr="00DB449B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удостоверения от 13.06.2018 №РЗН 2015/3464 на медицинское изделие Эндоскопы гибкие с принадлежностями»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согласно которому Общество предлагало к поставке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Гастрофиброскоп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GIF</w:t>
      </w:r>
      <w:r w:rsidRPr="00DB449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DB4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</w:t>
      </w:r>
      <w:r w:rsidRPr="00DB4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ирригатором всех каналов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MD</w:t>
      </w:r>
      <w:r w:rsidRPr="00DB4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-253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(С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-3).</w:t>
      </w:r>
    </w:p>
    <w:p w:rsidR="00DB449B" w:rsidRDefault="00DB449B" w:rsidP="0072364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Р</w:t>
      </w:r>
      <w:r w:rsidRPr="00DB449B">
        <w:rPr>
          <w:rFonts w:ascii="Times New Roman" w:eastAsia="Times New Roman" w:hAnsi="Times New Roman" w:cs="Times New Roman"/>
          <w:sz w:val="24"/>
          <w:szCs w:val="24"/>
          <w:lang w:eastAsia="ru-RU"/>
        </w:rPr>
        <w:t>аздел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DB4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DB449B">
        <w:rPr>
          <w:rFonts w:ascii="Times New Roman" w:eastAsia="Times New Roman" w:hAnsi="Times New Roman" w:cs="Times New Roman"/>
          <w:sz w:val="24"/>
          <w:szCs w:val="24"/>
          <w:lang w:eastAsia="ru-RU"/>
        </w:rPr>
        <w:t>ехническая часть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Документации об Аукционе были указано наименование и характеристики товара, подлежащего к поставке: </w:t>
      </w:r>
      <w:r w:rsidRPr="00DB449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Портативный прибор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с возможностью проведения экс</w:t>
      </w:r>
      <w:r w:rsidRPr="00DB449B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тренных процедур как в ЛПУ, так и за его предела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ми в структурных подразделениях - у</w:t>
      </w:r>
      <w:r w:rsidRPr="00DB449B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стройство промывочное для гибких эндоскопов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в</w:t>
      </w:r>
      <w:r w:rsidRPr="00DB449B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спомога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тельное приспособление для обра</w:t>
      </w:r>
      <w:r w:rsidRPr="00DB4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ботки каналов эндоскопа, необходимое на всех </w:t>
      </w:r>
      <w:proofErr w:type="gramStart"/>
      <w:r w:rsidRPr="00DB449B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эта-пах</w:t>
      </w:r>
      <w:proofErr w:type="gramEnd"/>
      <w:r w:rsidRPr="00DB44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обработки эндоскопа, в </w:t>
      </w:r>
      <w:proofErr w:type="spellStart"/>
      <w:r w:rsidRPr="00DB449B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DB449B">
        <w:rPr>
          <w:rFonts w:ascii="Times New Roman" w:eastAsia="Times New Roman" w:hAnsi="Times New Roman" w:cs="Times New Roman"/>
          <w:sz w:val="24"/>
          <w:szCs w:val="24"/>
          <w:lang w:eastAsia="ru-RU"/>
        </w:rPr>
        <w:t>. и сушки, в соответствии с МУ 3.1.3420-17 стр. 12-17, 27, 28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22264" w:rsidRDefault="00422264" w:rsidP="00067FB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Разделу 9 Инструкции по заполнению заявки Документации об Аукционе, в заявке участника закупки </w:t>
      </w:r>
      <w:r w:rsidRPr="00422264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указывается наименование предлагаемого к поставке Товара с указанием то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варного знака (при его наличии).</w:t>
      </w:r>
    </w:p>
    <w:p w:rsidR="00422264" w:rsidRDefault="00AC0BFA" w:rsidP="00067FB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об указании наименования товара в соответствии с регистрационным удостоверением Документация об Аукционе не содержала.</w:t>
      </w:r>
    </w:p>
    <w:p w:rsidR="00AC0BFA" w:rsidRDefault="00AC0BFA" w:rsidP="00067FB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силу ч. 3 ст. 66 Закона о контрактной системе участник закупки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первой части заявки должен указать не наименование товара, подлежащего поставке, а характеристики поставляемого товара.</w:t>
      </w:r>
    </w:p>
    <w:p w:rsidR="00067FB8" w:rsidRDefault="00DB449B" w:rsidP="00067FB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первой части заявки Общество предложило к поставке </w:t>
      </w:r>
      <w:r w:rsidR="00067FB8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067FB8" w:rsidRPr="00067FB8">
        <w:rPr>
          <w:rFonts w:ascii="Times New Roman" w:eastAsia="Times New Roman" w:hAnsi="Times New Roman" w:cs="Times New Roman"/>
          <w:sz w:val="24"/>
          <w:szCs w:val="24"/>
          <w:lang w:eastAsia="ru-RU"/>
        </w:rPr>
        <w:t>астроскоп оптоволоконный гибкий (</w:t>
      </w:r>
      <w:proofErr w:type="spellStart"/>
      <w:r w:rsidR="00067FB8" w:rsidRPr="00067FB8">
        <w:rPr>
          <w:rFonts w:ascii="Times New Roman" w:eastAsia="Times New Roman" w:hAnsi="Times New Roman" w:cs="Times New Roman"/>
          <w:sz w:val="24"/>
          <w:szCs w:val="24"/>
          <w:lang w:eastAsia="ru-RU"/>
        </w:rPr>
        <w:t>Фиброскоп</w:t>
      </w:r>
      <w:proofErr w:type="spellEnd"/>
      <w:r w:rsidR="00067FB8" w:rsidRPr="00067F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исследования желудочно-кишечного тракта с принадлежностями)</w:t>
      </w:r>
      <w:r w:rsidR="00067FB8" w:rsidRPr="00067FB8">
        <w:t xml:space="preserve"> </w:t>
      </w:r>
      <w:r w:rsidR="00067FB8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067FB8" w:rsidRPr="00067FB8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стройство промывочное для гибких эндоскопов</w:t>
      </w:r>
      <w:r w:rsidR="00067FB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67FB8" w:rsidRDefault="00067FB8" w:rsidP="00067FB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рассмотрении жалобы представитель Уполномоченного учреждения пояснил, что во второй части заявки Общество не представило копию регистрационного удостоверения на  </w:t>
      </w:r>
      <w:r w:rsidRPr="00067FB8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устройство промывочное для гибких эндоскопов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67FB8" w:rsidRDefault="00067FB8" w:rsidP="00067FB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Представитель Общества не согласился с данными пояснениями, указав на то, что в составе второй части заявки Общество представило копию регистрационного удостоверения от </w:t>
      </w:r>
      <w:r w:rsidRPr="00067FB8">
        <w:rPr>
          <w:rFonts w:ascii="Times New Roman" w:eastAsia="Times New Roman" w:hAnsi="Times New Roman" w:cs="Times New Roman"/>
          <w:sz w:val="24"/>
          <w:szCs w:val="24"/>
          <w:lang w:eastAsia="ru-RU"/>
        </w:rPr>
        <w:t>13.06.2018 №РЗН 2015/3464 на медицинское изделие Эндоскопы гибкие с принадлежностями»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в составе которого был указан</w:t>
      </w:r>
      <w:r w:rsidRPr="00067FB8">
        <w:t xml:space="preserve"> </w:t>
      </w:r>
      <w:r w:rsidRPr="00067FB8">
        <w:rPr>
          <w:rFonts w:ascii="Times New Roman" w:eastAsia="Times New Roman" w:hAnsi="Times New Roman" w:cs="Times New Roman"/>
          <w:sz w:val="24"/>
          <w:szCs w:val="24"/>
          <w:lang w:eastAsia="ru-RU"/>
        </w:rPr>
        <w:t>ирригатор всех каналов MD-253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который и являлся </w:t>
      </w:r>
      <w:r w:rsidR="00237961" w:rsidRPr="00237961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устройство</w:t>
      </w:r>
      <w:r w:rsidR="00237961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237961" w:rsidRPr="002379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промывочн</w:t>
      </w:r>
      <w:r w:rsidR="00237961">
        <w:rPr>
          <w:rFonts w:ascii="Times New Roman" w:eastAsia="Times New Roman" w:hAnsi="Times New Roman" w:cs="Times New Roman"/>
          <w:sz w:val="24"/>
          <w:szCs w:val="24"/>
          <w:lang w:eastAsia="ru-RU"/>
        </w:rPr>
        <w:t>ым</w:t>
      </w:r>
      <w:r w:rsidR="00237961" w:rsidRPr="002379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гибких эндоскопов</w:t>
      </w:r>
      <w:r w:rsidR="0023796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37961" w:rsidRDefault="00237961" w:rsidP="00067FB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Данный довод Общества подтверждается письмом производителя О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LYMPUS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согласно которому ирригатор для всех каналов  </w:t>
      </w:r>
      <w:r w:rsidRPr="00237961">
        <w:rPr>
          <w:rFonts w:ascii="Times New Roman" w:eastAsia="Times New Roman" w:hAnsi="Times New Roman" w:cs="Times New Roman"/>
          <w:sz w:val="24"/>
          <w:szCs w:val="24"/>
          <w:lang w:eastAsia="ru-RU"/>
        </w:rPr>
        <w:t>MD-253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предназначен для обработки всех каналов эндоскопа во время очистки и является промывочным устройством всех каналов эндоскопа. </w:t>
      </w:r>
    </w:p>
    <w:p w:rsidR="00237961" w:rsidRDefault="00237961" w:rsidP="0072364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рассмотрении жалобы представителем Уполномоченного учреждения не представлено доказательств, опровергающих пояснения Заявителя. </w:t>
      </w:r>
    </w:p>
    <w:p w:rsidR="0072364C" w:rsidRPr="0072364C" w:rsidRDefault="0072364C" w:rsidP="0072364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64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ч. 6 ст. 69 Закона о контрактной системе,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72364C" w:rsidRPr="0072364C" w:rsidRDefault="0072364C" w:rsidP="0072364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64C">
        <w:rPr>
          <w:rFonts w:ascii="Times New Roman" w:eastAsia="Times New Roman" w:hAnsi="Times New Roman" w:cs="Times New Roman"/>
          <w:sz w:val="24"/>
          <w:szCs w:val="24"/>
          <w:lang w:eastAsia="ru-RU"/>
        </w:rPr>
        <w:t>1) непредставления документов и информации, которые предусмотрены частью 11 статьи 24.1, частями 3 и 5 статьи 66 настоящего Федерального закона,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</w:p>
    <w:p w:rsidR="0072364C" w:rsidRPr="0072364C" w:rsidRDefault="0072364C" w:rsidP="0072364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64C">
        <w:rPr>
          <w:rFonts w:ascii="Times New Roman" w:eastAsia="Times New Roman" w:hAnsi="Times New Roman" w:cs="Times New Roman"/>
          <w:sz w:val="24"/>
          <w:szCs w:val="24"/>
          <w:lang w:eastAsia="ru-RU"/>
        </w:rPr>
        <w:t>2) несоответствия участника такого аукциона требованиям, установленным в соответствии с частью 1, частями 1.1, 2 и 2.1 (при наличии таких требований) статьи 31 настоящего Федерального закона;</w:t>
      </w:r>
    </w:p>
    <w:p w:rsidR="0072364C" w:rsidRPr="0072364C" w:rsidRDefault="0072364C" w:rsidP="0072364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364C">
        <w:rPr>
          <w:rFonts w:ascii="Times New Roman" w:eastAsia="Times New Roman" w:hAnsi="Times New Roman" w:cs="Times New Roman"/>
          <w:sz w:val="24"/>
          <w:szCs w:val="24"/>
          <w:lang w:eastAsia="ru-RU"/>
        </w:rPr>
        <w:t>3) предусмотренном нормативными правовыми актами, принятыми в соответствии со статьей 14 настоящего Федерального закона.</w:t>
      </w:r>
    </w:p>
    <w:p w:rsidR="00237961" w:rsidRDefault="00237961" w:rsidP="0072364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796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вышеизложенного в действиях Единой комиссии установлено нарушение ч. 7 ст. 69 Закона о контрактной системе, выраженное в необоснованном отказе в допуске заявки ООО «СМС Технологии»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C0BFA">
        <w:rPr>
          <w:rFonts w:ascii="Times New Roman" w:eastAsia="Times New Roman" w:hAnsi="Times New Roman" w:cs="Times New Roman"/>
          <w:sz w:val="24"/>
          <w:szCs w:val="24"/>
          <w:lang w:eastAsia="ru-RU"/>
        </w:rPr>
        <w:t>к участию в Аукционе</w:t>
      </w:r>
      <w:r w:rsidRPr="0023796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37961" w:rsidRPr="00237961" w:rsidRDefault="00237961" w:rsidP="00F1495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7961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Учитывая вышеизложенное и на основании ч. 22 ст. 99, ч. 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Саратовского УФАС России,</w:t>
      </w:r>
    </w:p>
    <w:p w:rsidR="00F1495A" w:rsidRPr="00F1495A" w:rsidRDefault="00F1495A" w:rsidP="00F1495A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149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 Е Ш И Л А:</w:t>
      </w:r>
    </w:p>
    <w:p w:rsidR="00F1495A" w:rsidRDefault="00F1495A" w:rsidP="00F1495A">
      <w:pPr>
        <w:widowControl w:val="0"/>
        <w:spacing w:after="0" w:line="240" w:lineRule="auto"/>
        <w:ind w:firstLine="709"/>
        <w:jc w:val="both"/>
      </w:pPr>
    </w:p>
    <w:p w:rsidR="00F1495A" w:rsidRPr="00F1495A" w:rsidRDefault="00F1495A" w:rsidP="00F1495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495A">
        <w:rPr>
          <w:rFonts w:ascii="Times New Roman" w:hAnsi="Times New Roman" w:cs="Times New Roman"/>
        </w:rPr>
        <w:t>1</w:t>
      </w:r>
      <w:r w:rsidRPr="00F149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Признать жалобу </w:t>
      </w:r>
      <w:r w:rsidR="00237961" w:rsidRPr="00237961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«СМС Технологии» на действия Единой комиссии ГКУ СО «Государственное агентство по централизации закупок» при проведении электронного аукциона № 0860200000820004253 «Гастроскоп оптоволоконный гибкий (</w:t>
      </w:r>
      <w:proofErr w:type="spellStart"/>
      <w:r w:rsidR="00237961" w:rsidRPr="00237961">
        <w:rPr>
          <w:rFonts w:ascii="Times New Roman" w:eastAsia="Times New Roman" w:hAnsi="Times New Roman" w:cs="Times New Roman"/>
          <w:sz w:val="24"/>
          <w:szCs w:val="24"/>
          <w:lang w:eastAsia="ru-RU"/>
        </w:rPr>
        <w:t>Фиброскоп</w:t>
      </w:r>
      <w:proofErr w:type="spellEnd"/>
      <w:r w:rsidR="00237961" w:rsidRPr="002379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исследования желудочно-кишечного тракта с принадлежностями)»</w:t>
      </w:r>
      <w:r w:rsidR="002379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1495A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обоснованной.</w:t>
      </w:r>
    </w:p>
    <w:p w:rsidR="00237961" w:rsidRDefault="00F1495A" w:rsidP="00F1495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49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237961" w:rsidRPr="0023796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в действиях Единой комиссии ГКУ СО «Государственное агентство по централизации закупок»</w:t>
      </w:r>
      <w:r w:rsidR="002379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нарушение</w:t>
      </w:r>
      <w:r w:rsidR="00AC0B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AC0BF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нарушение</w:t>
      </w:r>
      <w:proofErr w:type="gramEnd"/>
      <w:r w:rsidR="002379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ч. 7 ст. 69 </w:t>
      </w:r>
      <w:r w:rsidR="00237961" w:rsidRPr="00237961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F1495A" w:rsidRPr="00F1495A" w:rsidRDefault="00F1495A" w:rsidP="00F1495A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49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Выдать Заказчику, </w:t>
      </w:r>
      <w:r w:rsidR="00237961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 комиссии,</w:t>
      </w:r>
      <w:r w:rsidR="00ED33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Уполномоченному учреждению,</w:t>
      </w:r>
      <w:r w:rsidR="002379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1495A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оператору электронной площадки предп</w:t>
      </w:r>
      <w:r w:rsidR="00ED335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исание об устранении выявленных</w:t>
      </w:r>
      <w:r w:rsidRPr="00F149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нарушени</w:t>
      </w:r>
      <w:r w:rsidR="00ED3359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F1495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1495A" w:rsidRDefault="00ED3359" w:rsidP="00F1495A">
      <w:pPr>
        <w:tabs>
          <w:tab w:val="left" w:pos="2595"/>
          <w:tab w:val="left" w:pos="30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335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 Передать материалы жалобы уполномоченному должностному лицу Саратовского УФАС России для рассмотрения вопроса о возбуждении дела об административном правонарушении.</w:t>
      </w:r>
    </w:p>
    <w:p w:rsidR="00ED3359" w:rsidRDefault="00ED3359" w:rsidP="00F1495A">
      <w:pPr>
        <w:tabs>
          <w:tab w:val="left" w:pos="2595"/>
          <w:tab w:val="left" w:pos="30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F1495A" w:rsidRPr="00F1495A" w:rsidRDefault="00F1495A" w:rsidP="00F1495A">
      <w:pPr>
        <w:tabs>
          <w:tab w:val="left" w:pos="2595"/>
          <w:tab w:val="left" w:pos="30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F1495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Настоящее решение может быть обжаловано в судебном порядке в течение трех месяцев с даты его принятия.</w:t>
      </w:r>
    </w:p>
    <w:p w:rsidR="00F1495A" w:rsidRPr="00F1495A" w:rsidRDefault="00F1495A" w:rsidP="00F1495A">
      <w:pPr>
        <w:tabs>
          <w:tab w:val="left" w:pos="2595"/>
          <w:tab w:val="left" w:pos="306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tbl>
      <w:tblPr>
        <w:tblW w:w="11532" w:type="dxa"/>
        <w:tblInd w:w="817" w:type="dxa"/>
        <w:tblLayout w:type="fixed"/>
        <w:tblLook w:val="01E0" w:firstRow="1" w:lastRow="1" w:firstColumn="1" w:lastColumn="1" w:noHBand="0" w:noVBand="0"/>
      </w:tblPr>
      <w:tblGrid>
        <w:gridCol w:w="2883"/>
        <w:gridCol w:w="2883"/>
        <w:gridCol w:w="2883"/>
        <w:gridCol w:w="2883"/>
      </w:tblGrid>
      <w:tr w:rsidR="00F1495A" w:rsidRPr="00F1495A" w:rsidTr="00300BF1">
        <w:trPr>
          <w:trHeight w:val="615"/>
        </w:trPr>
        <w:tc>
          <w:tcPr>
            <w:tcW w:w="2883" w:type="dxa"/>
            <w:vAlign w:val="center"/>
          </w:tcPr>
          <w:p w:rsidR="00F1495A" w:rsidRPr="00F1495A" w:rsidRDefault="00F1495A" w:rsidP="00F1495A">
            <w:pPr>
              <w:spacing w:after="0" w:line="240" w:lineRule="auto"/>
              <w:ind w:left="-26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4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Инспекции:</w:t>
            </w:r>
          </w:p>
        </w:tc>
        <w:tc>
          <w:tcPr>
            <w:tcW w:w="2883" w:type="dxa"/>
            <w:vAlign w:val="bottom"/>
          </w:tcPr>
          <w:p w:rsidR="00F1495A" w:rsidRPr="00F1495A" w:rsidRDefault="00F1495A" w:rsidP="00F14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149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____________________</w:t>
            </w:r>
          </w:p>
          <w:p w:rsidR="00F1495A" w:rsidRPr="00F1495A" w:rsidRDefault="00F1495A" w:rsidP="00F14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149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(подпись)</w:t>
            </w:r>
          </w:p>
        </w:tc>
        <w:tc>
          <w:tcPr>
            <w:tcW w:w="2883" w:type="dxa"/>
            <w:vAlign w:val="center"/>
          </w:tcPr>
          <w:p w:rsidR="00F1495A" w:rsidRPr="00F1495A" w:rsidRDefault="00F1495A" w:rsidP="00F149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2883" w:type="dxa"/>
          </w:tcPr>
          <w:p w:rsidR="00F1495A" w:rsidRPr="00F1495A" w:rsidRDefault="00F1495A" w:rsidP="00F149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F1495A" w:rsidRPr="00F1495A" w:rsidTr="00300BF1">
        <w:trPr>
          <w:trHeight w:val="615"/>
        </w:trPr>
        <w:tc>
          <w:tcPr>
            <w:tcW w:w="2883" w:type="dxa"/>
            <w:vAlign w:val="center"/>
          </w:tcPr>
          <w:p w:rsidR="00F1495A" w:rsidRPr="00F1495A" w:rsidRDefault="00F1495A" w:rsidP="00F149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4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Члены Инспекции:                                                                         </w:t>
            </w:r>
          </w:p>
        </w:tc>
        <w:tc>
          <w:tcPr>
            <w:tcW w:w="2883" w:type="dxa"/>
            <w:vAlign w:val="bottom"/>
          </w:tcPr>
          <w:p w:rsidR="00F1495A" w:rsidRPr="00F1495A" w:rsidRDefault="00F1495A" w:rsidP="00F14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149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____________________</w:t>
            </w:r>
          </w:p>
          <w:p w:rsidR="00F1495A" w:rsidRPr="00F1495A" w:rsidRDefault="00F1495A" w:rsidP="00F14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149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(подпись)</w:t>
            </w:r>
          </w:p>
        </w:tc>
        <w:tc>
          <w:tcPr>
            <w:tcW w:w="2883" w:type="dxa"/>
            <w:vAlign w:val="center"/>
          </w:tcPr>
          <w:p w:rsidR="00F1495A" w:rsidRPr="00F1495A" w:rsidRDefault="00F1495A" w:rsidP="00F149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3" w:type="dxa"/>
          </w:tcPr>
          <w:p w:rsidR="00F1495A" w:rsidRPr="00F1495A" w:rsidRDefault="00F1495A" w:rsidP="00F149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1495A" w:rsidRPr="00F1495A" w:rsidTr="00300BF1">
        <w:trPr>
          <w:trHeight w:val="615"/>
        </w:trPr>
        <w:tc>
          <w:tcPr>
            <w:tcW w:w="2883" w:type="dxa"/>
            <w:vAlign w:val="center"/>
          </w:tcPr>
          <w:p w:rsidR="00F1495A" w:rsidRPr="00F1495A" w:rsidRDefault="00F1495A" w:rsidP="00F149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3" w:type="dxa"/>
            <w:vAlign w:val="bottom"/>
          </w:tcPr>
          <w:p w:rsidR="00F1495A" w:rsidRPr="00F1495A" w:rsidRDefault="00F1495A" w:rsidP="00F14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149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____________________</w:t>
            </w:r>
          </w:p>
          <w:p w:rsidR="00F1495A" w:rsidRPr="00F1495A" w:rsidRDefault="00F1495A" w:rsidP="00F149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1495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(подпись)</w:t>
            </w:r>
          </w:p>
        </w:tc>
        <w:tc>
          <w:tcPr>
            <w:tcW w:w="2883" w:type="dxa"/>
            <w:vAlign w:val="center"/>
          </w:tcPr>
          <w:p w:rsidR="00F1495A" w:rsidRPr="00F1495A" w:rsidRDefault="00F1495A" w:rsidP="00F149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83" w:type="dxa"/>
          </w:tcPr>
          <w:p w:rsidR="00F1495A" w:rsidRPr="00F1495A" w:rsidRDefault="00F1495A" w:rsidP="00F149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C583B" w:rsidRDefault="00E55102"/>
    <w:p w:rsidR="00F1495A" w:rsidRDefault="00F1495A"/>
    <w:p w:rsidR="00F1495A" w:rsidRDefault="00F1495A"/>
    <w:p w:rsidR="00F1495A" w:rsidRDefault="00F1495A"/>
    <w:p w:rsidR="00F1495A" w:rsidRDefault="00F1495A"/>
    <w:sectPr w:rsidR="00F149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FD1"/>
    <w:rsid w:val="00067FB8"/>
    <w:rsid w:val="0020013E"/>
    <w:rsid w:val="00237961"/>
    <w:rsid w:val="00422264"/>
    <w:rsid w:val="005E4DB8"/>
    <w:rsid w:val="0072364C"/>
    <w:rsid w:val="008540D8"/>
    <w:rsid w:val="00860055"/>
    <w:rsid w:val="009D3AAE"/>
    <w:rsid w:val="00A1025C"/>
    <w:rsid w:val="00AC0BFA"/>
    <w:rsid w:val="00AD552A"/>
    <w:rsid w:val="00BB0FD1"/>
    <w:rsid w:val="00DB449B"/>
    <w:rsid w:val="00E55102"/>
    <w:rsid w:val="00ED3359"/>
    <w:rsid w:val="00EE2D1E"/>
    <w:rsid w:val="00F1495A"/>
    <w:rsid w:val="00F93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4</Pages>
  <Words>1505</Words>
  <Characters>8583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Саратовское УФАС России</Company>
  <LinksUpToDate>false</LinksUpToDate>
  <CharactersWithSpaces>10068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Шмелева Лариса Александровна</dc:creator>
  <cp:keywords/>
  <dc:description/>
  <cp:lastModifiedBy>Koshmanov</cp:lastModifiedBy>
  <cp:revision>7</cp:revision>
  <cp:lastPrinted>2020-07-31T18:04:00Z</cp:lastPrinted>
  <dcterms:created xsi:type="dcterms:W3CDTF">2020-07-31T16:34:00Z</dcterms:created>
  <dcterms:modified xsi:type="dcterms:W3CDTF">2020-07-31T20:13:00Z</dcterms:modified>
</cp:coreProperties>
</file>