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725392" w:rsidRDefault="008A2EF4" w:rsidP="00615867">
      <w:pPr>
        <w:spacing w:before="120"/>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8B0B9C">
      <w:pPr>
        <w:jc w:val="center"/>
        <w:rPr>
          <w:b/>
          <w:color w:val="000000"/>
        </w:rPr>
      </w:pPr>
      <w:r w:rsidRPr="00725392">
        <w:rPr>
          <w:b/>
          <w:color w:val="000000"/>
        </w:rPr>
        <w:t>УПРАВЛЕНИЕ ПО РЕСПУБЛИКЕ САХА (ЯКУТИЯ)</w:t>
      </w:r>
    </w:p>
    <w:p w:rsidR="00281746" w:rsidRDefault="00281746" w:rsidP="008B0B9C">
      <w:pPr>
        <w:jc w:val="center"/>
        <w:rPr>
          <w:b/>
          <w:color w:val="000000"/>
        </w:rPr>
      </w:pPr>
    </w:p>
    <w:p w:rsidR="008A2EF4" w:rsidRPr="00C10842" w:rsidRDefault="008A2EF4" w:rsidP="0017178A">
      <w:pPr>
        <w:jc w:val="center"/>
        <w:rPr>
          <w:b/>
          <w:color w:val="000000"/>
        </w:rPr>
      </w:pPr>
      <w:proofErr w:type="gramStart"/>
      <w:r w:rsidRPr="00C10842">
        <w:rPr>
          <w:b/>
          <w:color w:val="000000"/>
        </w:rPr>
        <w:t>Р</w:t>
      </w:r>
      <w:proofErr w:type="gramEnd"/>
      <w:r w:rsidRPr="00C10842">
        <w:rPr>
          <w:b/>
          <w:color w:val="000000"/>
        </w:rPr>
        <w:t xml:space="preserve"> Е Ш Е Н И Е</w:t>
      </w:r>
    </w:p>
    <w:p w:rsidR="008A2EF4" w:rsidRPr="00C10842" w:rsidRDefault="002D28C2" w:rsidP="0017178A">
      <w:pPr>
        <w:jc w:val="center"/>
        <w:rPr>
          <w:color w:val="000000"/>
        </w:rPr>
      </w:pPr>
      <w:r>
        <w:rPr>
          <w:color w:val="000000"/>
        </w:rPr>
        <w:t>по делу</w:t>
      </w:r>
      <w:r w:rsidR="001223DE" w:rsidRPr="00C10842">
        <w:rPr>
          <w:color w:val="000000"/>
        </w:rPr>
        <w:t xml:space="preserve"> </w:t>
      </w:r>
      <w:r w:rsidR="00281746" w:rsidRPr="00C10842">
        <w:rPr>
          <w:color w:val="000000"/>
        </w:rPr>
        <w:t>№</w:t>
      </w:r>
      <w:r w:rsidR="001223DE" w:rsidRPr="00C10842">
        <w:rPr>
          <w:color w:val="000000"/>
        </w:rPr>
        <w:t xml:space="preserve"> 014/06/</w:t>
      </w:r>
      <w:r>
        <w:rPr>
          <w:color w:val="000000"/>
        </w:rPr>
        <w:t>59-</w:t>
      </w:r>
      <w:r w:rsidR="00EF33F4">
        <w:rPr>
          <w:color w:val="000000"/>
        </w:rPr>
        <w:t>2143</w:t>
      </w:r>
      <w:r w:rsidR="00655404" w:rsidRPr="00C10842">
        <w:rPr>
          <w:color w:val="000000"/>
        </w:rPr>
        <w:t>/2020</w:t>
      </w:r>
      <w:r>
        <w:rPr>
          <w:color w:val="000000"/>
        </w:rPr>
        <w:t xml:space="preserve"> </w:t>
      </w:r>
      <w:r w:rsidR="008A2EF4" w:rsidRPr="00C10842">
        <w:rPr>
          <w:color w:val="000000"/>
        </w:rPr>
        <w:t xml:space="preserve">о нарушении </w:t>
      </w:r>
    </w:p>
    <w:p w:rsidR="008A2EF4" w:rsidRPr="00C10842" w:rsidRDefault="008A2EF4" w:rsidP="0017178A">
      <w:pPr>
        <w:jc w:val="center"/>
        <w:rPr>
          <w:color w:val="000000"/>
        </w:rPr>
      </w:pPr>
      <w:r w:rsidRPr="00C10842">
        <w:rPr>
          <w:color w:val="000000"/>
        </w:rPr>
        <w:t>законодательства о контрактной системе в сфере закупок</w:t>
      </w:r>
    </w:p>
    <w:p w:rsidR="008A2EF4" w:rsidRPr="00C10842" w:rsidRDefault="008A2EF4" w:rsidP="0017178A">
      <w:pPr>
        <w:jc w:val="center"/>
        <w:rPr>
          <w:color w:val="000000"/>
        </w:rPr>
      </w:pPr>
    </w:p>
    <w:p w:rsidR="008A2EF4" w:rsidRPr="00C10842" w:rsidRDefault="008A2EF4" w:rsidP="0017178A">
      <w:pPr>
        <w:tabs>
          <w:tab w:val="right" w:pos="9639"/>
        </w:tabs>
        <w:rPr>
          <w:color w:val="000000"/>
        </w:rPr>
      </w:pPr>
      <w:r w:rsidRPr="00C10842">
        <w:rPr>
          <w:color w:val="000000"/>
        </w:rPr>
        <w:t xml:space="preserve">г. Якутск </w:t>
      </w:r>
      <w:r w:rsidR="008B0B9C" w:rsidRPr="00C10842">
        <w:rPr>
          <w:color w:val="000000"/>
        </w:rPr>
        <w:tab/>
        <w:t xml:space="preserve"> </w:t>
      </w:r>
      <w:r w:rsidR="00EF33F4">
        <w:rPr>
          <w:color w:val="000000"/>
        </w:rPr>
        <w:t>30</w:t>
      </w:r>
      <w:r w:rsidR="00281746" w:rsidRPr="00C10842">
        <w:rPr>
          <w:color w:val="000000"/>
        </w:rPr>
        <w:t xml:space="preserve"> </w:t>
      </w:r>
      <w:r w:rsidR="005041BD">
        <w:rPr>
          <w:color w:val="000000"/>
        </w:rPr>
        <w:t>июля</w:t>
      </w:r>
      <w:r w:rsidR="00F4749C">
        <w:rPr>
          <w:color w:val="000000"/>
        </w:rPr>
        <w:t xml:space="preserve"> </w:t>
      </w:r>
      <w:r w:rsidR="00655404" w:rsidRPr="00C10842">
        <w:rPr>
          <w:color w:val="000000"/>
        </w:rPr>
        <w:t>2020</w:t>
      </w:r>
      <w:r w:rsidRPr="00C10842">
        <w:rPr>
          <w:color w:val="000000"/>
        </w:rPr>
        <w:t xml:space="preserve"> года</w:t>
      </w:r>
    </w:p>
    <w:p w:rsidR="008A2EF4" w:rsidRPr="00C10842" w:rsidRDefault="008A2EF4" w:rsidP="0017178A">
      <w:pPr>
        <w:ind w:firstLine="568"/>
        <w:jc w:val="both"/>
        <w:rPr>
          <w:color w:val="000000"/>
        </w:rPr>
      </w:pPr>
    </w:p>
    <w:p w:rsidR="008A2EF4" w:rsidRPr="00C10842" w:rsidRDefault="008A2EF4" w:rsidP="00A828CA">
      <w:pPr>
        <w:ind w:firstLine="567"/>
        <w:jc w:val="both"/>
        <w:rPr>
          <w:color w:val="000000"/>
        </w:rPr>
      </w:pPr>
      <w:r w:rsidRPr="00C10842">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8A2EF4" w:rsidRPr="00C10842" w:rsidRDefault="0088649A" w:rsidP="00A828CA">
      <w:pPr>
        <w:ind w:firstLine="567"/>
        <w:jc w:val="both"/>
        <w:rPr>
          <w:color w:val="000000" w:themeColor="text1"/>
        </w:rPr>
      </w:pPr>
      <w:r w:rsidRPr="0088649A">
        <w:rPr>
          <w:color w:val="000000" w:themeColor="text1"/>
        </w:rPr>
        <w:t>&lt;</w:t>
      </w:r>
      <w:r>
        <w:rPr>
          <w:color w:val="000000" w:themeColor="text1"/>
        </w:rPr>
        <w:t>…</w:t>
      </w:r>
      <w:r w:rsidRPr="0088649A">
        <w:rPr>
          <w:color w:val="000000" w:themeColor="text1"/>
        </w:rPr>
        <w:t>&gt;</w:t>
      </w:r>
      <w:r w:rsidR="00034C46" w:rsidRPr="00C10842">
        <w:rPr>
          <w:color w:val="000000" w:themeColor="text1"/>
        </w:rPr>
        <w:t xml:space="preserve"> </w:t>
      </w:r>
      <w:r w:rsidR="008A2EF4" w:rsidRPr="00C10842">
        <w:rPr>
          <w:color w:val="000000" w:themeColor="text1"/>
        </w:rPr>
        <w:t>–</w:t>
      </w:r>
      <w:r w:rsidR="009D7177">
        <w:rPr>
          <w:color w:val="000000" w:themeColor="text1"/>
        </w:rPr>
        <w:t xml:space="preserve"> </w:t>
      </w:r>
      <w:r w:rsidR="008A2EF4" w:rsidRPr="00C10842">
        <w:rPr>
          <w:color w:val="000000" w:themeColor="text1"/>
        </w:rPr>
        <w:t>начальника отдела контроля закупок Якутского УФАС России, заместителя председателя Комиссии;</w:t>
      </w:r>
    </w:p>
    <w:p w:rsidR="00281746" w:rsidRPr="00C10842" w:rsidRDefault="0088649A" w:rsidP="00A828CA">
      <w:pPr>
        <w:ind w:firstLine="567"/>
        <w:jc w:val="both"/>
        <w:rPr>
          <w:color w:val="000000" w:themeColor="text1"/>
        </w:rPr>
      </w:pPr>
      <w:r w:rsidRPr="0088649A">
        <w:rPr>
          <w:color w:val="000000" w:themeColor="text1"/>
        </w:rPr>
        <w:t>&lt;</w:t>
      </w:r>
      <w:r>
        <w:rPr>
          <w:color w:val="000000" w:themeColor="text1"/>
        </w:rPr>
        <w:t>…</w:t>
      </w:r>
      <w:r w:rsidRPr="0088649A">
        <w:rPr>
          <w:color w:val="000000" w:themeColor="text1"/>
        </w:rPr>
        <w:t>&gt;</w:t>
      </w:r>
      <w:r w:rsidRPr="00C10842">
        <w:rPr>
          <w:color w:val="000000" w:themeColor="text1"/>
        </w:rPr>
        <w:t xml:space="preserve"> </w:t>
      </w:r>
      <w:r w:rsidR="00281746" w:rsidRPr="00C10842">
        <w:rPr>
          <w:color w:val="000000" w:themeColor="text1"/>
        </w:rPr>
        <w:t xml:space="preserve">– </w:t>
      </w:r>
      <w:r w:rsidR="00742533" w:rsidRPr="00C10842">
        <w:rPr>
          <w:color w:val="000000" w:themeColor="text1"/>
        </w:rPr>
        <w:t>старшего</w:t>
      </w:r>
      <w:r w:rsidR="00281746" w:rsidRPr="00C10842">
        <w:rPr>
          <w:color w:val="000000" w:themeColor="text1"/>
        </w:rPr>
        <w:t xml:space="preserve"> государственного инспектора отдела контроля закупок Якутского УФАС России, члена Комиссии;</w:t>
      </w:r>
    </w:p>
    <w:p w:rsidR="008A2EF4" w:rsidRPr="00C10842" w:rsidRDefault="0088649A" w:rsidP="00A828CA">
      <w:pPr>
        <w:ind w:firstLine="567"/>
        <w:jc w:val="both"/>
        <w:rPr>
          <w:color w:val="000000" w:themeColor="text1"/>
        </w:rPr>
      </w:pPr>
      <w:r w:rsidRPr="0088649A">
        <w:rPr>
          <w:color w:val="000000" w:themeColor="text1"/>
        </w:rPr>
        <w:t>&lt;</w:t>
      </w:r>
      <w:r>
        <w:rPr>
          <w:color w:val="000000" w:themeColor="text1"/>
        </w:rPr>
        <w:t>…</w:t>
      </w:r>
      <w:r w:rsidRPr="0088649A">
        <w:rPr>
          <w:color w:val="000000" w:themeColor="text1"/>
        </w:rPr>
        <w:t>&gt;</w:t>
      </w:r>
      <w:r w:rsidRPr="00C10842">
        <w:rPr>
          <w:color w:val="000000" w:themeColor="text1"/>
        </w:rPr>
        <w:t xml:space="preserve"> </w:t>
      </w:r>
      <w:r w:rsidR="00832974" w:rsidRPr="00C10842">
        <w:rPr>
          <w:color w:val="000000" w:themeColor="text1"/>
        </w:rPr>
        <w:t>–</w:t>
      </w:r>
      <w:r w:rsidR="00742533" w:rsidRPr="00C10842">
        <w:rPr>
          <w:color w:val="000000" w:themeColor="text1"/>
        </w:rPr>
        <w:t xml:space="preserve"> </w:t>
      </w:r>
      <w:r w:rsidR="00F4749C">
        <w:rPr>
          <w:color w:val="000000" w:themeColor="text1"/>
        </w:rPr>
        <w:t xml:space="preserve">ведущего </w:t>
      </w:r>
      <w:r w:rsidR="00BD386B">
        <w:rPr>
          <w:color w:val="000000" w:themeColor="text1"/>
        </w:rPr>
        <w:t>специалиста</w:t>
      </w:r>
      <w:r w:rsidR="00F4749C">
        <w:rPr>
          <w:color w:val="000000" w:themeColor="text1"/>
        </w:rPr>
        <w:t>-эксперта</w:t>
      </w:r>
      <w:r w:rsidR="00BD386B">
        <w:rPr>
          <w:color w:val="000000" w:themeColor="text1"/>
        </w:rPr>
        <w:t xml:space="preserve"> </w:t>
      </w:r>
      <w:r w:rsidR="00832974" w:rsidRPr="00C10842">
        <w:rPr>
          <w:color w:val="000000" w:themeColor="text1"/>
        </w:rPr>
        <w:t>отдела контроля закупок Якутского УФАС России, члена Комиссии;</w:t>
      </w:r>
    </w:p>
    <w:p w:rsidR="008A2EF4" w:rsidRPr="00C10842" w:rsidRDefault="008A2EF4" w:rsidP="00A828CA">
      <w:pPr>
        <w:ind w:firstLine="567"/>
        <w:jc w:val="both"/>
        <w:rPr>
          <w:color w:val="000000"/>
        </w:rPr>
      </w:pPr>
      <w:r w:rsidRPr="00C10842">
        <w:rPr>
          <w:color w:val="000000"/>
        </w:rPr>
        <w:t xml:space="preserve">при </w:t>
      </w:r>
      <w:r w:rsidR="00742533" w:rsidRPr="00C10842">
        <w:rPr>
          <w:color w:val="000000"/>
        </w:rPr>
        <w:t>отсутствии</w:t>
      </w:r>
      <w:r w:rsidRPr="00C10842">
        <w:rPr>
          <w:color w:val="000000"/>
        </w:rPr>
        <w:t>:</w:t>
      </w:r>
    </w:p>
    <w:p w:rsidR="005B72F9" w:rsidRDefault="008A2EF4" w:rsidP="00A828CA">
      <w:pPr>
        <w:tabs>
          <w:tab w:val="left" w:pos="3119"/>
        </w:tabs>
        <w:ind w:firstLine="567"/>
        <w:jc w:val="both"/>
        <w:rPr>
          <w:color w:val="000000"/>
        </w:rPr>
      </w:pPr>
      <w:r w:rsidRPr="00C10842">
        <w:rPr>
          <w:color w:val="000000" w:themeColor="text1"/>
        </w:rPr>
        <w:t>заказчика</w:t>
      </w:r>
      <w:r w:rsidR="00267E96">
        <w:rPr>
          <w:color w:val="000000" w:themeColor="text1"/>
        </w:rPr>
        <w:t xml:space="preserve"> Администрации </w:t>
      </w:r>
      <w:r w:rsidR="00EF33F4">
        <w:rPr>
          <w:color w:val="000000" w:themeColor="text1"/>
        </w:rPr>
        <w:t xml:space="preserve">сельского поселения </w:t>
      </w:r>
      <w:r w:rsidR="00267E96">
        <w:rPr>
          <w:color w:val="000000" w:themeColor="text1"/>
        </w:rPr>
        <w:t>«</w:t>
      </w:r>
      <w:r w:rsidR="00EF33F4">
        <w:rPr>
          <w:color w:val="000000" w:themeColor="text1"/>
        </w:rPr>
        <w:t xml:space="preserve">Кутанинский </w:t>
      </w:r>
      <w:r w:rsidR="009D7177">
        <w:rPr>
          <w:color w:val="000000" w:themeColor="text1"/>
        </w:rPr>
        <w:t>наслег</w:t>
      </w:r>
      <w:r w:rsidR="00742533" w:rsidRPr="00C10842">
        <w:rPr>
          <w:color w:val="000000" w:themeColor="text1"/>
        </w:rPr>
        <w:t>»</w:t>
      </w:r>
      <w:r w:rsidR="00EF33F4">
        <w:rPr>
          <w:color w:val="000000" w:themeColor="text1"/>
        </w:rPr>
        <w:t xml:space="preserve"> </w:t>
      </w:r>
      <w:r w:rsidR="00133E17">
        <w:rPr>
          <w:color w:val="000000" w:themeColor="text1"/>
        </w:rPr>
        <w:t>муниципальный район</w:t>
      </w:r>
      <w:r w:rsidR="00A5558F" w:rsidRPr="00C10842">
        <w:rPr>
          <w:color w:val="000000" w:themeColor="text1"/>
        </w:rPr>
        <w:t xml:space="preserve"> </w:t>
      </w:r>
      <w:r w:rsidR="00EF33F4">
        <w:rPr>
          <w:color w:val="000000" w:themeColor="text1"/>
        </w:rPr>
        <w:t>«</w:t>
      </w:r>
      <w:r w:rsidR="00B566C3">
        <w:rPr>
          <w:color w:val="000000" w:themeColor="text1"/>
        </w:rPr>
        <w:t>С</w:t>
      </w:r>
      <w:r w:rsidR="00EF33F4">
        <w:rPr>
          <w:color w:val="000000" w:themeColor="text1"/>
        </w:rPr>
        <w:t>унтарский улус</w:t>
      </w:r>
      <w:r w:rsidR="00446E8B">
        <w:rPr>
          <w:color w:val="000000" w:themeColor="text1"/>
        </w:rPr>
        <w:t xml:space="preserve"> (</w:t>
      </w:r>
      <w:r w:rsidR="00EF33F4">
        <w:rPr>
          <w:color w:val="000000" w:themeColor="text1"/>
        </w:rPr>
        <w:t>район</w:t>
      </w:r>
      <w:r w:rsidR="00446E8B">
        <w:rPr>
          <w:color w:val="000000" w:themeColor="text1"/>
        </w:rPr>
        <w:t>)</w:t>
      </w:r>
      <w:r w:rsidR="00EF33F4">
        <w:rPr>
          <w:color w:val="000000" w:themeColor="text1"/>
        </w:rPr>
        <w:t>»</w:t>
      </w:r>
      <w:r w:rsidR="00F4749C">
        <w:rPr>
          <w:color w:val="000000" w:themeColor="text1"/>
        </w:rPr>
        <w:t xml:space="preserve"> Республики Саха (Якутия)</w:t>
      </w:r>
      <w:r w:rsidR="00742533" w:rsidRPr="00C10842">
        <w:rPr>
          <w:color w:val="000000" w:themeColor="text1"/>
        </w:rPr>
        <w:t xml:space="preserve"> </w:t>
      </w:r>
      <w:r w:rsidR="00281746" w:rsidRPr="00C10842">
        <w:rPr>
          <w:color w:val="000000" w:themeColor="text1"/>
        </w:rPr>
        <w:t xml:space="preserve">(далее также – </w:t>
      </w:r>
      <w:r w:rsidR="00267E96">
        <w:rPr>
          <w:color w:val="000000" w:themeColor="text1"/>
        </w:rPr>
        <w:t>А</w:t>
      </w:r>
      <w:r w:rsidR="002D28C2">
        <w:rPr>
          <w:color w:val="000000" w:themeColor="text1"/>
        </w:rPr>
        <w:t xml:space="preserve">дминистрация </w:t>
      </w:r>
      <w:r w:rsidR="00133E17">
        <w:rPr>
          <w:color w:val="000000" w:themeColor="text1"/>
        </w:rPr>
        <w:t>СП</w:t>
      </w:r>
      <w:r w:rsidR="00267E96">
        <w:rPr>
          <w:color w:val="000000" w:themeColor="text1"/>
        </w:rPr>
        <w:t xml:space="preserve"> «</w:t>
      </w:r>
      <w:r w:rsidR="00133E17">
        <w:rPr>
          <w:color w:val="000000" w:themeColor="text1"/>
        </w:rPr>
        <w:t>Кутанинский</w:t>
      </w:r>
      <w:r w:rsidR="009D7177">
        <w:rPr>
          <w:color w:val="000000" w:themeColor="text1"/>
        </w:rPr>
        <w:t xml:space="preserve"> наслег</w:t>
      </w:r>
      <w:r w:rsidR="00267E96">
        <w:rPr>
          <w:color w:val="000000" w:themeColor="text1"/>
        </w:rPr>
        <w:t>»</w:t>
      </w:r>
      <w:r w:rsidR="009D7177">
        <w:rPr>
          <w:color w:val="000000" w:themeColor="text1"/>
        </w:rPr>
        <w:t xml:space="preserve"> </w:t>
      </w:r>
      <w:r w:rsidR="00133E17">
        <w:rPr>
          <w:color w:val="000000" w:themeColor="text1"/>
        </w:rPr>
        <w:t>МР «Сунтарский улус</w:t>
      </w:r>
      <w:r w:rsidR="00446E8B">
        <w:rPr>
          <w:color w:val="000000" w:themeColor="text1"/>
        </w:rPr>
        <w:t xml:space="preserve"> (</w:t>
      </w:r>
      <w:r w:rsidR="00133E17">
        <w:rPr>
          <w:color w:val="000000" w:themeColor="text1"/>
        </w:rPr>
        <w:t>район</w:t>
      </w:r>
      <w:r w:rsidR="00446E8B">
        <w:rPr>
          <w:color w:val="000000" w:themeColor="text1"/>
        </w:rPr>
        <w:t>)</w:t>
      </w:r>
      <w:r w:rsidR="00133E17">
        <w:rPr>
          <w:color w:val="000000" w:themeColor="text1"/>
        </w:rPr>
        <w:t>»</w:t>
      </w:r>
      <w:r w:rsidR="00446E8B">
        <w:rPr>
          <w:color w:val="000000" w:themeColor="text1"/>
        </w:rPr>
        <w:t xml:space="preserve"> Р</w:t>
      </w:r>
      <w:proofErr w:type="gramStart"/>
      <w:r w:rsidR="00446E8B">
        <w:rPr>
          <w:color w:val="000000" w:themeColor="text1"/>
        </w:rPr>
        <w:t>С(</w:t>
      </w:r>
      <w:proofErr w:type="gramEnd"/>
      <w:r w:rsidR="00446E8B">
        <w:rPr>
          <w:color w:val="000000" w:themeColor="text1"/>
        </w:rPr>
        <w:t>Я)</w:t>
      </w:r>
      <w:r w:rsidR="00281746" w:rsidRPr="00C10842">
        <w:rPr>
          <w:color w:val="000000" w:themeColor="text1"/>
        </w:rPr>
        <w:t xml:space="preserve">, заказчик): </w:t>
      </w:r>
      <w:r w:rsidR="005B72F9" w:rsidRPr="00C10842">
        <w:rPr>
          <w:color w:val="000000"/>
        </w:rPr>
        <w:t xml:space="preserve">не </w:t>
      </w:r>
      <w:r w:rsidR="00F4749C">
        <w:rPr>
          <w:color w:val="000000"/>
        </w:rPr>
        <w:t>участвовали</w:t>
      </w:r>
      <w:r w:rsidR="005B72F9" w:rsidRPr="00C10842">
        <w:rPr>
          <w:color w:val="000000"/>
        </w:rPr>
        <w:t xml:space="preserve">, </w:t>
      </w:r>
      <w:r w:rsidR="006D1D90">
        <w:rPr>
          <w:color w:val="000000"/>
        </w:rPr>
        <w:t>уведомлены надлежащим образом</w:t>
      </w:r>
      <w:r w:rsidR="005B72F9" w:rsidRPr="00C10842">
        <w:rPr>
          <w:color w:val="000000"/>
        </w:rPr>
        <w:t>;</w:t>
      </w:r>
    </w:p>
    <w:p w:rsidR="006D1D90" w:rsidRDefault="006D1D90" w:rsidP="00A828CA">
      <w:pPr>
        <w:tabs>
          <w:tab w:val="left" w:pos="3119"/>
        </w:tabs>
        <w:ind w:firstLine="567"/>
        <w:jc w:val="both"/>
        <w:rPr>
          <w:color w:val="000000"/>
        </w:rPr>
      </w:pPr>
      <w:r>
        <w:rPr>
          <w:color w:val="000000"/>
        </w:rPr>
        <w:t xml:space="preserve">уполномоченного органа Администрации </w:t>
      </w:r>
      <w:r w:rsidR="00133E17">
        <w:rPr>
          <w:color w:val="000000"/>
        </w:rPr>
        <w:t xml:space="preserve">муниципального района </w:t>
      </w:r>
      <w:r w:rsidR="00302C33">
        <w:rPr>
          <w:color w:val="000000" w:themeColor="text1"/>
        </w:rPr>
        <w:t>«Сунтарский улус (район)» Республики Саха (Якутия) далее также - (МР «Сунтарский улус (район)» Р</w:t>
      </w:r>
      <w:proofErr w:type="gramStart"/>
      <w:r w:rsidR="00302C33">
        <w:rPr>
          <w:color w:val="000000" w:themeColor="text1"/>
        </w:rPr>
        <w:t>С(</w:t>
      </w:r>
      <w:proofErr w:type="gramEnd"/>
      <w:r w:rsidR="00302C33">
        <w:rPr>
          <w:color w:val="000000" w:themeColor="text1"/>
        </w:rPr>
        <w:t>Я), уполномоченный орган)</w:t>
      </w:r>
    </w:p>
    <w:p w:rsidR="009D7177" w:rsidRPr="00C10842" w:rsidRDefault="009D7177" w:rsidP="009D7177">
      <w:pPr>
        <w:ind w:firstLine="567"/>
        <w:jc w:val="both"/>
        <w:rPr>
          <w:color w:val="000000"/>
        </w:rPr>
      </w:pPr>
      <w:r w:rsidRPr="00C10842">
        <w:rPr>
          <w:color w:val="000000"/>
        </w:rPr>
        <w:t>заявителя обществ</w:t>
      </w:r>
      <w:r>
        <w:rPr>
          <w:color w:val="000000"/>
        </w:rPr>
        <w:t>а с ограниченной ответственностью</w:t>
      </w:r>
      <w:r w:rsidRPr="00C10842">
        <w:rPr>
          <w:color w:val="000000"/>
        </w:rPr>
        <w:t xml:space="preserve"> «</w:t>
      </w:r>
      <w:r w:rsidR="00721EC8">
        <w:rPr>
          <w:color w:val="000000"/>
        </w:rPr>
        <w:t>Новая Линия</w:t>
      </w:r>
      <w:r w:rsidRPr="00C10842">
        <w:rPr>
          <w:color w:val="000000"/>
        </w:rPr>
        <w:t>» (далее – ООО «</w:t>
      </w:r>
      <w:r w:rsidR="00721EC8">
        <w:rPr>
          <w:color w:val="000000"/>
        </w:rPr>
        <w:t>Новая Линия</w:t>
      </w:r>
      <w:r w:rsidRPr="00C10842">
        <w:rPr>
          <w:color w:val="000000"/>
        </w:rPr>
        <w:t xml:space="preserve">», заявитель): не </w:t>
      </w:r>
      <w:r>
        <w:rPr>
          <w:color w:val="000000"/>
        </w:rPr>
        <w:t>участвовали</w:t>
      </w:r>
      <w:r w:rsidRPr="00C10842">
        <w:rPr>
          <w:color w:val="000000"/>
        </w:rPr>
        <w:t>, уведомлены надлежащим образом;</w:t>
      </w:r>
    </w:p>
    <w:p w:rsidR="008A2EF4" w:rsidRPr="00C10842" w:rsidRDefault="007759F7" w:rsidP="00A828CA">
      <w:pPr>
        <w:ind w:firstLine="567"/>
        <w:jc w:val="both"/>
        <w:rPr>
          <w:color w:val="auto"/>
        </w:rPr>
      </w:pPr>
      <w:proofErr w:type="gramStart"/>
      <w:r w:rsidRPr="00C10842">
        <w:t xml:space="preserve">рассмотрев </w:t>
      </w:r>
      <w:r w:rsidR="00267E96">
        <w:t>жалоб</w:t>
      </w:r>
      <w:r w:rsidR="002D28C2">
        <w:t>у</w:t>
      </w:r>
      <w:r w:rsidR="00267E96">
        <w:t xml:space="preserve"> </w:t>
      </w:r>
      <w:r w:rsidR="00B95CB0" w:rsidRPr="00B95CB0">
        <w:t xml:space="preserve">ООО «Новая Линия» на действия заказчика Администрации СП «Кутанинский наслег» МР «Сунтарский улус (район)» Республики Саха (Якутия) при проведении электронного аукциона на монтаж уличного освещения улицы </w:t>
      </w:r>
      <w:proofErr w:type="spellStart"/>
      <w:r w:rsidR="00B95CB0" w:rsidRPr="00B95CB0">
        <w:t>Кюндя</w:t>
      </w:r>
      <w:proofErr w:type="spellEnd"/>
      <w:r w:rsidR="00B95CB0" w:rsidRPr="00B95CB0">
        <w:t xml:space="preserve"> в с.</w:t>
      </w:r>
      <w:r w:rsidR="00B95CB0">
        <w:t xml:space="preserve"> </w:t>
      </w:r>
      <w:r w:rsidR="00B95CB0" w:rsidRPr="00B95CB0">
        <w:t xml:space="preserve">Кутана </w:t>
      </w:r>
      <w:proofErr w:type="spellStart"/>
      <w:r w:rsidR="00B95CB0" w:rsidRPr="00B95CB0">
        <w:t>Сунтарского</w:t>
      </w:r>
      <w:proofErr w:type="spellEnd"/>
      <w:r w:rsidR="00B95CB0" w:rsidRPr="00B95CB0">
        <w:t xml:space="preserve"> улуса (извещение № 0116300021820000066)</w:t>
      </w:r>
      <w:r w:rsidR="008A2EF4" w:rsidRPr="00C10842">
        <w:rPr>
          <w:color w:val="auto"/>
          <w:shd w:val="clear" w:color="auto" w:fill="FFFFFF"/>
        </w:rPr>
        <w:t xml:space="preserve">, </w:t>
      </w:r>
      <w:r w:rsidR="008A2EF4" w:rsidRPr="00C10842">
        <w:t>проведя в соответствии с пунктом 1 части 15 статьи 99 Федерального закона от 05.04.2013 № 44-ФЗ «О контрактной системе в сфере закупок товаров, работ, услуг</w:t>
      </w:r>
      <w:proofErr w:type="gramEnd"/>
      <w:r w:rsidR="008A2EF4" w:rsidRPr="00C10842">
        <w:t xml:space="preserve">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8A2EF4" w:rsidRPr="00C10842" w:rsidRDefault="008A2EF4" w:rsidP="004B17C8">
      <w:pPr>
        <w:spacing w:after="120"/>
        <w:jc w:val="center"/>
        <w:rPr>
          <w:color w:val="000000"/>
        </w:rPr>
      </w:pPr>
      <w:r w:rsidRPr="00C10842">
        <w:rPr>
          <w:color w:val="000000"/>
        </w:rPr>
        <w:t xml:space="preserve">у с т а н о в и </w:t>
      </w:r>
      <w:proofErr w:type="gramStart"/>
      <w:r w:rsidRPr="00C10842">
        <w:rPr>
          <w:color w:val="000000"/>
        </w:rPr>
        <w:t>л</w:t>
      </w:r>
      <w:proofErr w:type="gramEnd"/>
      <w:r w:rsidRPr="00C10842">
        <w:rPr>
          <w:color w:val="000000"/>
        </w:rPr>
        <w:t xml:space="preserve"> а:</w:t>
      </w:r>
    </w:p>
    <w:p w:rsidR="000B43AA" w:rsidRPr="00C10842" w:rsidRDefault="000B43AA" w:rsidP="00A828CA">
      <w:pPr>
        <w:pStyle w:val="a6"/>
        <w:spacing w:before="0" w:beforeAutospacing="0" w:after="0" w:afterAutospacing="0"/>
        <w:ind w:firstLine="567"/>
        <w:jc w:val="both"/>
        <w:rPr>
          <w:color w:val="000000"/>
        </w:rPr>
      </w:pPr>
      <w:r w:rsidRPr="00C10842">
        <w:rPr>
          <w:color w:val="00000A"/>
        </w:rPr>
        <w:t>В Управление Федеральной антимонопольной службы по Ре</w:t>
      </w:r>
      <w:r w:rsidR="00281746" w:rsidRPr="00C10842">
        <w:rPr>
          <w:color w:val="00000A"/>
        </w:rPr>
        <w:t>спублике Саха (Якутия) по</w:t>
      </w:r>
      <w:r w:rsidR="002D28C2">
        <w:rPr>
          <w:color w:val="00000A"/>
        </w:rPr>
        <w:t>ступила жалоб</w:t>
      </w:r>
      <w:proofErr w:type="gramStart"/>
      <w:r w:rsidR="002D28C2">
        <w:rPr>
          <w:color w:val="00000A"/>
        </w:rPr>
        <w:t>а</w:t>
      </w:r>
      <w:r w:rsidR="00281746" w:rsidRPr="00C10842">
        <w:rPr>
          <w:color w:val="00000A"/>
        </w:rPr>
        <w:t xml:space="preserve"> </w:t>
      </w:r>
      <w:r w:rsidR="005F5DE4">
        <w:t>ООО</w:t>
      </w:r>
      <w:proofErr w:type="gramEnd"/>
      <w:r w:rsidR="005F5DE4">
        <w:t xml:space="preserve"> «</w:t>
      </w:r>
      <w:r w:rsidR="003425AC" w:rsidRPr="003425AC">
        <w:t>Новая Линия</w:t>
      </w:r>
      <w:r w:rsidR="005F5DE4">
        <w:t>»</w:t>
      </w:r>
      <w:r w:rsidR="005F5DE4" w:rsidRPr="00C10842">
        <w:t xml:space="preserve"> </w:t>
      </w:r>
      <w:r w:rsidR="002C40F2" w:rsidRPr="00C10842">
        <w:rPr>
          <w:color w:val="00000A"/>
        </w:rPr>
        <w:t>на действия заказчика.</w:t>
      </w:r>
    </w:p>
    <w:p w:rsidR="00483E53" w:rsidRDefault="005F5DE4" w:rsidP="003425AC">
      <w:pPr>
        <w:pStyle w:val="a6"/>
        <w:spacing w:before="0" w:beforeAutospacing="0" w:after="0" w:afterAutospacing="0"/>
        <w:ind w:firstLine="567"/>
        <w:jc w:val="both"/>
        <w:rPr>
          <w:b/>
          <w:bCs/>
          <w:color w:val="00000A"/>
        </w:rPr>
      </w:pPr>
      <w:r w:rsidRPr="00C10842">
        <w:rPr>
          <w:b/>
          <w:bCs/>
          <w:color w:val="00000A"/>
        </w:rPr>
        <w:t>Из сути жалоб</w:t>
      </w:r>
      <w:proofErr w:type="gramStart"/>
      <w:r w:rsidRPr="00C10842">
        <w:rPr>
          <w:b/>
          <w:bCs/>
          <w:color w:val="00000A"/>
        </w:rPr>
        <w:t>ы ООО</w:t>
      </w:r>
      <w:proofErr w:type="gramEnd"/>
      <w:r w:rsidRPr="00C10842">
        <w:rPr>
          <w:b/>
          <w:bCs/>
          <w:color w:val="00000A"/>
        </w:rPr>
        <w:t xml:space="preserve"> </w:t>
      </w:r>
      <w:r w:rsidRPr="0082172A">
        <w:rPr>
          <w:b/>
          <w:bCs/>
          <w:color w:val="00000A"/>
        </w:rPr>
        <w:t>«</w:t>
      </w:r>
      <w:r w:rsidR="003425AC" w:rsidRPr="003425AC">
        <w:rPr>
          <w:b/>
        </w:rPr>
        <w:t>Новая Линия</w:t>
      </w:r>
      <w:r w:rsidRPr="0082172A">
        <w:rPr>
          <w:b/>
          <w:bCs/>
          <w:color w:val="00000A"/>
        </w:rPr>
        <w:t>»</w:t>
      </w:r>
      <w:r w:rsidRPr="00C10842">
        <w:rPr>
          <w:b/>
          <w:bCs/>
          <w:color w:val="00000A"/>
        </w:rPr>
        <w:t xml:space="preserve"> следует, что</w:t>
      </w:r>
      <w:r w:rsidR="00483E53">
        <w:rPr>
          <w:b/>
          <w:bCs/>
          <w:color w:val="00000A"/>
        </w:rPr>
        <w:t>:</w:t>
      </w:r>
      <w:r w:rsidR="003425AC">
        <w:rPr>
          <w:b/>
          <w:bCs/>
          <w:color w:val="00000A"/>
        </w:rPr>
        <w:t xml:space="preserve"> </w:t>
      </w:r>
    </w:p>
    <w:p w:rsidR="00D006F5" w:rsidRDefault="00483E53" w:rsidP="003425AC">
      <w:pPr>
        <w:pStyle w:val="a6"/>
        <w:spacing w:before="0" w:beforeAutospacing="0" w:after="0" w:afterAutospacing="0"/>
        <w:ind w:firstLine="567"/>
        <w:jc w:val="both"/>
        <w:rPr>
          <w:shd w:val="clear" w:color="auto" w:fill="FFFFFF"/>
        </w:rPr>
      </w:pPr>
      <w:r>
        <w:rPr>
          <w:shd w:val="clear" w:color="auto" w:fill="FFFFFF"/>
        </w:rPr>
        <w:t xml:space="preserve">1. </w:t>
      </w:r>
      <w:r w:rsidR="00304DDC">
        <w:rPr>
          <w:shd w:val="clear" w:color="auto" w:fill="FFFFFF"/>
        </w:rPr>
        <w:t>Заказчиком в проекте контракта не установлен порядок определения штрафов в соответствии с пунктом 5 Правил определения размера штрафа</w:t>
      </w:r>
      <w:r w:rsidR="00DB2381">
        <w:rPr>
          <w:shd w:val="clear" w:color="auto" w:fill="FFFFFF"/>
        </w:rPr>
        <w:t>, утвержденного Постановлением Правительства</w:t>
      </w:r>
      <w:r w:rsidR="00532B1F">
        <w:rPr>
          <w:shd w:val="clear" w:color="auto" w:fill="FFFFFF"/>
        </w:rPr>
        <w:t xml:space="preserve"> РФ от 30.08.2017 г. № 1042.</w:t>
      </w:r>
    </w:p>
    <w:p w:rsidR="00532B1F" w:rsidRPr="003425AC" w:rsidRDefault="00532B1F" w:rsidP="003425AC">
      <w:pPr>
        <w:pStyle w:val="a6"/>
        <w:spacing w:before="0" w:beforeAutospacing="0" w:after="0" w:afterAutospacing="0"/>
        <w:ind w:firstLine="567"/>
        <w:jc w:val="both"/>
        <w:rPr>
          <w:b/>
          <w:bCs/>
          <w:color w:val="00000A"/>
        </w:rPr>
      </w:pPr>
      <w:r>
        <w:rPr>
          <w:shd w:val="clear" w:color="auto" w:fill="FFFFFF"/>
        </w:rPr>
        <w:t xml:space="preserve">2. </w:t>
      </w:r>
      <w:r w:rsidR="004329FD">
        <w:rPr>
          <w:shd w:val="clear" w:color="auto" w:fill="FFFFFF"/>
        </w:rPr>
        <w:t xml:space="preserve">В извещении и в информационной карте аукционной документации установлено разное время </w:t>
      </w:r>
      <w:r w:rsidR="004812CB">
        <w:rPr>
          <w:shd w:val="clear" w:color="auto" w:fill="FFFFFF"/>
        </w:rPr>
        <w:t>срока окончания подачи заявок.</w:t>
      </w:r>
    </w:p>
    <w:p w:rsidR="004B17C8" w:rsidRPr="004B17C8" w:rsidRDefault="00D26EDB" w:rsidP="0032778A">
      <w:pPr>
        <w:suppressAutoHyphens w:val="0"/>
        <w:ind w:firstLine="567"/>
        <w:jc w:val="both"/>
        <w:rPr>
          <w:shd w:val="clear" w:color="auto" w:fill="FFFFFF"/>
        </w:rPr>
      </w:pPr>
      <w:proofErr w:type="gramStart"/>
      <w:r w:rsidRPr="009C7496">
        <w:rPr>
          <w:b/>
          <w:color w:val="000000" w:themeColor="text1"/>
        </w:rPr>
        <w:t>Из представленных письменных пояснений заказчика следует</w:t>
      </w:r>
      <w:r>
        <w:rPr>
          <w:color w:val="000000" w:themeColor="text1"/>
        </w:rPr>
        <w:t xml:space="preserve">, что </w:t>
      </w:r>
      <w:r w:rsidR="004229CA">
        <w:rPr>
          <w:color w:val="000000" w:themeColor="text1"/>
        </w:rPr>
        <w:t>доводами жалобы согласны</w:t>
      </w:r>
      <w:r w:rsidR="004812CB">
        <w:rPr>
          <w:color w:val="000000" w:themeColor="text1"/>
        </w:rPr>
        <w:t xml:space="preserve"> частично</w:t>
      </w:r>
      <w:r w:rsidR="004229CA">
        <w:rPr>
          <w:color w:val="000000" w:themeColor="text1"/>
        </w:rPr>
        <w:t xml:space="preserve">, </w:t>
      </w:r>
      <w:r w:rsidR="004812CB">
        <w:rPr>
          <w:color w:val="000000" w:themeColor="text1"/>
        </w:rPr>
        <w:t xml:space="preserve">по доводу </w:t>
      </w:r>
      <w:r w:rsidR="008922CE">
        <w:rPr>
          <w:color w:val="000000" w:themeColor="text1"/>
        </w:rPr>
        <w:t xml:space="preserve">не установления в проекте контракта </w:t>
      </w:r>
      <w:r w:rsidR="008922CE">
        <w:rPr>
          <w:shd w:val="clear" w:color="auto" w:fill="FFFFFF"/>
        </w:rPr>
        <w:t>пункта 5 Правил определения размера штрафа, утвержденного Постановлением Правительства РФ от 30.08.2017 г. № 1042 поясняют, что</w:t>
      </w:r>
      <w:r w:rsidR="004362D7">
        <w:rPr>
          <w:shd w:val="clear" w:color="auto" w:fill="FFFFFF"/>
        </w:rPr>
        <w:t xml:space="preserve"> отсутствие данного пункта в данном случае </w:t>
      </w:r>
      <w:r w:rsidR="00B924C1">
        <w:rPr>
          <w:shd w:val="clear" w:color="auto" w:fill="FFFFFF"/>
        </w:rPr>
        <w:lastRenderedPageBreak/>
        <w:t>неправомерно, так как</w:t>
      </w:r>
      <w:r w:rsidR="008922CE">
        <w:rPr>
          <w:shd w:val="clear" w:color="auto" w:fill="FFFFFF"/>
        </w:rPr>
        <w:t xml:space="preserve"> </w:t>
      </w:r>
      <w:r w:rsidR="00130B9D">
        <w:rPr>
          <w:shd w:val="clear" w:color="auto" w:fill="FFFFFF"/>
        </w:rPr>
        <w:t>закупка осуществляется у субъектов малого предпринимательства в соответст</w:t>
      </w:r>
      <w:r w:rsidR="00AC1EAF">
        <w:rPr>
          <w:shd w:val="clear" w:color="auto" w:fill="FFFFFF"/>
        </w:rPr>
        <w:t>вии с пунктом 1 части 1 статьи 3</w:t>
      </w:r>
      <w:r w:rsidR="00130B9D">
        <w:rPr>
          <w:shd w:val="clear" w:color="auto" w:fill="FFFFFF"/>
        </w:rPr>
        <w:t>0 Закона о</w:t>
      </w:r>
      <w:proofErr w:type="gramEnd"/>
      <w:r w:rsidR="00130B9D">
        <w:rPr>
          <w:shd w:val="clear" w:color="auto" w:fill="FFFFFF"/>
        </w:rPr>
        <w:t xml:space="preserve"> контрактной системе.</w:t>
      </w:r>
    </w:p>
    <w:p w:rsidR="00A828CA" w:rsidRPr="007F7EAD" w:rsidRDefault="00A828CA" w:rsidP="001A1F02">
      <w:pPr>
        <w:pStyle w:val="a6"/>
        <w:spacing w:before="0" w:beforeAutospacing="0" w:after="0" w:afterAutospacing="0"/>
        <w:ind w:firstLine="567"/>
        <w:jc w:val="both"/>
        <w:rPr>
          <w:b/>
          <w:bCs/>
        </w:rPr>
      </w:pPr>
      <w:r w:rsidRPr="007F7EAD">
        <w:rPr>
          <w:rFonts w:eastAsia="Arial"/>
          <w:b/>
        </w:rPr>
        <w:t>Комиссия Управления Федеральной антимонопольной службы по Республике Саха (Якутия), изучив имеющиеся в</w:t>
      </w:r>
      <w:r w:rsidR="00925623" w:rsidRPr="007F7EAD">
        <w:rPr>
          <w:rFonts w:eastAsia="Arial"/>
          <w:b/>
        </w:rPr>
        <w:t xml:space="preserve"> деле документы, считает жалоб</w:t>
      </w:r>
      <w:proofErr w:type="gramStart"/>
      <w:r w:rsidR="00925623" w:rsidRPr="007F7EAD">
        <w:rPr>
          <w:rFonts w:eastAsia="Arial"/>
          <w:b/>
        </w:rPr>
        <w:t>у</w:t>
      </w:r>
      <w:r w:rsidRPr="007F7EAD">
        <w:rPr>
          <w:rFonts w:eastAsia="Arial"/>
          <w:b/>
        </w:rPr>
        <w:t xml:space="preserve"> ООО</w:t>
      </w:r>
      <w:proofErr w:type="gramEnd"/>
      <w:r w:rsidRPr="007F7EAD">
        <w:rPr>
          <w:rFonts w:eastAsia="Arial"/>
          <w:b/>
        </w:rPr>
        <w:t xml:space="preserve"> «</w:t>
      </w:r>
      <w:r w:rsidR="00925623" w:rsidRPr="007F7EAD">
        <w:rPr>
          <w:rFonts w:eastAsia="Arial"/>
          <w:b/>
        </w:rPr>
        <w:t>Новая Линия</w:t>
      </w:r>
      <w:r w:rsidRPr="007F7EAD">
        <w:rPr>
          <w:rFonts w:eastAsia="Arial"/>
          <w:b/>
        </w:rPr>
        <w:t xml:space="preserve">» </w:t>
      </w:r>
      <w:r w:rsidR="007F7EAD" w:rsidRPr="007F7EAD">
        <w:rPr>
          <w:rFonts w:eastAsia="Arial"/>
          <w:b/>
        </w:rPr>
        <w:t xml:space="preserve">частично </w:t>
      </w:r>
      <w:r w:rsidRPr="007F7EAD">
        <w:rPr>
          <w:rFonts w:eastAsia="Arial"/>
          <w:b/>
        </w:rPr>
        <w:t>обоснованными на основании следующего.</w:t>
      </w:r>
    </w:p>
    <w:p w:rsidR="00364D4B" w:rsidRDefault="00D1526F" w:rsidP="003244BF">
      <w:pPr>
        <w:tabs>
          <w:tab w:val="left" w:pos="0"/>
          <w:tab w:val="left" w:pos="567"/>
        </w:tabs>
        <w:ind w:firstLine="567"/>
        <w:jc w:val="both"/>
        <w:rPr>
          <w:bCs/>
          <w:iCs/>
          <w:color w:val="000000"/>
        </w:rPr>
      </w:pPr>
      <w:r>
        <w:rPr>
          <w:bCs/>
          <w:iCs/>
          <w:color w:val="000000"/>
        </w:rPr>
        <w:t>Довод жалобы о том, что</w:t>
      </w:r>
      <w:r w:rsidR="00364D4B" w:rsidRPr="00364D4B">
        <w:rPr>
          <w:shd w:val="clear" w:color="auto" w:fill="FFFFFF"/>
        </w:rPr>
        <w:t xml:space="preserve"> </w:t>
      </w:r>
      <w:r w:rsidR="00364D4B">
        <w:rPr>
          <w:shd w:val="clear" w:color="auto" w:fill="FFFFFF"/>
        </w:rPr>
        <w:t>заказчиком в проекте контракта не установлен порядок определения штрафов в соответствии с пунктом 5 Правил определения размера штрафа, утвержденного Постановлением Правительства РФ от 30.08.2017 г. № 1042, признан необоснованной по следующим основаниям.</w:t>
      </w:r>
      <w:r>
        <w:rPr>
          <w:bCs/>
          <w:iCs/>
          <w:color w:val="000000"/>
        </w:rPr>
        <w:t xml:space="preserve"> </w:t>
      </w:r>
    </w:p>
    <w:p w:rsidR="00660F80" w:rsidRDefault="003244BF" w:rsidP="003244BF">
      <w:pPr>
        <w:tabs>
          <w:tab w:val="left" w:pos="0"/>
          <w:tab w:val="left" w:pos="567"/>
        </w:tabs>
        <w:ind w:firstLine="567"/>
        <w:jc w:val="both"/>
      </w:pPr>
      <w:r>
        <w:rPr>
          <w:bCs/>
          <w:iCs/>
          <w:color w:val="000000"/>
        </w:rPr>
        <w:t xml:space="preserve">Согласно части </w:t>
      </w:r>
      <w:r w:rsidR="00660F80">
        <w:rPr>
          <w:bCs/>
          <w:iCs/>
          <w:color w:val="000000"/>
        </w:rPr>
        <w:t>8</w:t>
      </w:r>
      <w:r w:rsidR="00660F80" w:rsidRPr="001B213E">
        <w:rPr>
          <w:bCs/>
          <w:iCs/>
          <w:color w:val="000000"/>
        </w:rPr>
        <w:t xml:space="preserve"> статьи 34</w:t>
      </w:r>
      <w:r w:rsidR="00660F80">
        <w:rPr>
          <w:bCs/>
          <w:iCs/>
          <w:color w:val="000000"/>
        </w:rPr>
        <w:t xml:space="preserve"> Закона о контрактной системе </w:t>
      </w:r>
      <w:r w:rsidR="00660F80">
        <w:t xml:space="preserve">размер штрафа устанавливается контрактом в порядке, установленном Правительством Российской Федерации. </w:t>
      </w:r>
    </w:p>
    <w:p w:rsidR="00E0317E" w:rsidRDefault="00E0317E" w:rsidP="00F5345C">
      <w:pPr>
        <w:suppressAutoHyphens w:val="0"/>
        <w:autoSpaceDE w:val="0"/>
        <w:autoSpaceDN w:val="0"/>
        <w:adjustRightInd w:val="0"/>
        <w:ind w:firstLine="567"/>
        <w:jc w:val="both"/>
        <w:rPr>
          <w:rFonts w:eastAsiaTheme="minorHAnsi"/>
          <w:color w:val="auto"/>
          <w:lang w:eastAsia="en-US"/>
        </w:rPr>
      </w:pPr>
      <w:proofErr w:type="gramStart"/>
      <w:r>
        <w:rPr>
          <w:rFonts w:eastAsiaTheme="minorHAnsi"/>
          <w:color w:val="auto"/>
          <w:lang w:eastAsia="en-US"/>
        </w:rPr>
        <w:t xml:space="preserve">Пунктом 2 </w:t>
      </w:r>
      <w:r w:rsidR="001018FB">
        <w:rPr>
          <w:rFonts w:eastAsiaTheme="minorHAnsi"/>
          <w:color w:val="auto"/>
          <w:lang w:eastAsia="en-US"/>
        </w:rPr>
        <w:t xml:space="preserve">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утвержденного Постановлением Правительства </w:t>
      </w:r>
      <w:r w:rsidR="001018FB" w:rsidRPr="001018FB">
        <w:rPr>
          <w:rFonts w:eastAsiaTheme="minorHAnsi"/>
          <w:color w:val="auto"/>
          <w:lang w:eastAsia="en-US"/>
        </w:rPr>
        <w:t>Росс</w:t>
      </w:r>
      <w:r w:rsidR="001018FB">
        <w:rPr>
          <w:rFonts w:eastAsiaTheme="minorHAnsi"/>
          <w:color w:val="auto"/>
          <w:lang w:eastAsia="en-US"/>
        </w:rPr>
        <w:t xml:space="preserve">ийской Федерации </w:t>
      </w:r>
      <w:r w:rsidR="001018FB" w:rsidRPr="001018FB">
        <w:rPr>
          <w:rFonts w:eastAsiaTheme="minorHAnsi"/>
          <w:color w:val="auto"/>
          <w:lang w:eastAsia="en-US"/>
        </w:rPr>
        <w:t>от 30 августа 2017 г. N 1042</w:t>
      </w:r>
      <w:r w:rsidR="00F5345C">
        <w:rPr>
          <w:rFonts w:eastAsiaTheme="minorHAnsi"/>
          <w:color w:val="auto"/>
          <w:lang w:eastAsia="en-US"/>
        </w:rPr>
        <w:t xml:space="preserve"> (далее - Правила</w:t>
      </w:r>
      <w:r w:rsidR="003A430C" w:rsidRPr="003A430C">
        <w:rPr>
          <w:shd w:val="clear" w:color="auto" w:fill="FFFFFF"/>
        </w:rPr>
        <w:t xml:space="preserve"> </w:t>
      </w:r>
      <w:r w:rsidR="003A430C">
        <w:rPr>
          <w:shd w:val="clear" w:color="auto" w:fill="FFFFFF"/>
        </w:rPr>
        <w:t>определения размера штрафа</w:t>
      </w:r>
      <w:r w:rsidR="00F5345C">
        <w:rPr>
          <w:rFonts w:eastAsiaTheme="minorHAnsi"/>
          <w:color w:val="auto"/>
          <w:lang w:eastAsia="en-US"/>
        </w:rPr>
        <w:t>), р</w:t>
      </w:r>
      <w:r>
        <w:rPr>
          <w:rFonts w:eastAsiaTheme="minorHAnsi"/>
          <w:color w:val="auto"/>
          <w:lang w:eastAsia="en-US"/>
        </w:rPr>
        <w:t xml:space="preserve">азмер штрафа устанавливается контрактом в соответствии с </w:t>
      </w:r>
      <w:hyperlink r:id="rId10" w:history="1">
        <w:r>
          <w:rPr>
            <w:rFonts w:eastAsiaTheme="minorHAnsi"/>
            <w:color w:val="0000FF"/>
            <w:lang w:eastAsia="en-US"/>
          </w:rPr>
          <w:t>пунктами 3</w:t>
        </w:r>
      </w:hyperlink>
      <w:r>
        <w:rPr>
          <w:rFonts w:eastAsiaTheme="minorHAnsi"/>
          <w:color w:val="auto"/>
          <w:lang w:eastAsia="en-US"/>
        </w:rPr>
        <w:t xml:space="preserve"> - </w:t>
      </w:r>
      <w:hyperlink r:id="rId11" w:history="1">
        <w:r>
          <w:rPr>
            <w:rFonts w:eastAsiaTheme="minorHAnsi"/>
            <w:color w:val="0000FF"/>
            <w:lang w:eastAsia="en-US"/>
          </w:rPr>
          <w:t>9</w:t>
        </w:r>
      </w:hyperlink>
      <w:r>
        <w:rPr>
          <w:rFonts w:eastAsiaTheme="minorHAnsi"/>
          <w:color w:val="auto"/>
          <w:lang w:eastAsia="en-US"/>
        </w:rPr>
        <w:t xml:space="preserve"> настоящих Правил</w:t>
      </w:r>
      <w:proofErr w:type="gramEnd"/>
      <w:r>
        <w:rPr>
          <w:rFonts w:eastAsiaTheme="minorHAnsi"/>
          <w:color w:val="auto"/>
          <w:lang w:eastAsia="en-US"/>
        </w:rPr>
        <w:t xml:space="preserve">, за исключением случая, предусмотренного </w:t>
      </w:r>
      <w:hyperlink r:id="rId12" w:history="1">
        <w:r>
          <w:rPr>
            <w:rFonts w:eastAsiaTheme="minorHAnsi"/>
            <w:color w:val="0000FF"/>
            <w:lang w:eastAsia="en-US"/>
          </w:rPr>
          <w:t>пунктом 13</w:t>
        </w:r>
      </w:hyperlink>
      <w:r>
        <w:rPr>
          <w:rFonts w:eastAsiaTheme="minorHAnsi"/>
          <w:color w:val="auto"/>
          <w:lang w:eastAsia="en-US"/>
        </w:rPr>
        <w:t xml:space="preserve"> настоящих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9531A4" w:rsidRDefault="009531A4" w:rsidP="009531A4">
      <w:pPr>
        <w:suppressAutoHyphens w:val="0"/>
        <w:autoSpaceDE w:val="0"/>
        <w:autoSpaceDN w:val="0"/>
        <w:adjustRightInd w:val="0"/>
        <w:ind w:firstLine="567"/>
        <w:jc w:val="both"/>
        <w:rPr>
          <w:rFonts w:eastAsiaTheme="minorHAnsi"/>
          <w:color w:val="auto"/>
          <w:lang w:eastAsia="en-US"/>
        </w:rPr>
      </w:pPr>
      <w:proofErr w:type="gramStart"/>
      <w:r>
        <w:rPr>
          <w:rFonts w:eastAsiaTheme="minorHAnsi"/>
          <w:color w:val="auto"/>
          <w:lang w:eastAsia="en-US"/>
        </w:rPr>
        <w:t xml:space="preserve">Пунктом 4 Правил </w:t>
      </w:r>
      <w:r w:rsidR="003A430C">
        <w:rPr>
          <w:shd w:val="clear" w:color="auto" w:fill="FFFFFF"/>
        </w:rPr>
        <w:t>определения размера штрафа</w:t>
      </w:r>
      <w:r w:rsidR="003A430C">
        <w:rPr>
          <w:rFonts w:eastAsiaTheme="minorHAnsi"/>
          <w:color w:val="auto"/>
          <w:lang w:eastAsia="en-US"/>
        </w:rPr>
        <w:t xml:space="preserve"> </w:t>
      </w:r>
      <w:r>
        <w:rPr>
          <w:rFonts w:eastAsiaTheme="minorHAnsi"/>
          <w:color w:val="auto"/>
          <w:lang w:eastAsia="en-US"/>
        </w:rPr>
        <w:t xml:space="preserve">установлено, что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3" w:history="1">
        <w:r>
          <w:rPr>
            <w:rFonts w:eastAsiaTheme="minorHAnsi"/>
            <w:color w:val="0000FF"/>
            <w:lang w:eastAsia="en-US"/>
          </w:rPr>
          <w:t>пунктом 1 части 1 статьи 30</w:t>
        </w:r>
      </w:hyperlink>
      <w:r>
        <w:rPr>
          <w:rFonts w:eastAsiaTheme="minorHAnsi"/>
          <w:color w:val="auto"/>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w:t>
      </w:r>
      <w:proofErr w:type="gramEnd"/>
      <w:r>
        <w:rPr>
          <w:rFonts w:eastAsiaTheme="minorHAnsi"/>
          <w:color w:val="auto"/>
          <w:lang w:eastAsia="en-US"/>
        </w:rPr>
        <w:t xml:space="preserve">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432200" w:rsidRPr="00432200" w:rsidRDefault="00432200" w:rsidP="00432200">
      <w:pPr>
        <w:suppressAutoHyphens w:val="0"/>
        <w:autoSpaceDE w:val="0"/>
        <w:autoSpaceDN w:val="0"/>
        <w:adjustRightInd w:val="0"/>
        <w:ind w:firstLine="567"/>
        <w:jc w:val="both"/>
        <w:rPr>
          <w:rFonts w:eastAsiaTheme="minorHAnsi"/>
          <w:color w:val="auto"/>
          <w:lang w:eastAsia="en-US"/>
        </w:rPr>
      </w:pPr>
      <w:proofErr w:type="gramStart"/>
      <w:r>
        <w:rPr>
          <w:rFonts w:eastAsiaTheme="minorHAnsi"/>
          <w:color w:val="auto"/>
          <w:lang w:eastAsia="en-US"/>
        </w:rPr>
        <w:t>Согласно пункта</w:t>
      </w:r>
      <w:proofErr w:type="gramEnd"/>
      <w:r>
        <w:rPr>
          <w:rFonts w:eastAsiaTheme="minorHAnsi"/>
          <w:color w:val="auto"/>
          <w:lang w:eastAsia="en-US"/>
        </w:rPr>
        <w:t xml:space="preserve"> 1 части 1 статьи 30 Закона о контрактной системе з</w:t>
      </w:r>
      <w:r w:rsidRPr="00432200">
        <w:rPr>
          <w:rFonts w:eastAsiaTheme="minorHAnsi"/>
          <w:color w:val="auto"/>
          <w:lang w:eastAsia="en-US"/>
        </w:rPr>
        <w:t>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настоящей статьи, путем:</w:t>
      </w:r>
    </w:p>
    <w:p w:rsidR="00F5345C" w:rsidRDefault="00432200" w:rsidP="00432200">
      <w:pPr>
        <w:suppressAutoHyphens w:val="0"/>
        <w:autoSpaceDE w:val="0"/>
        <w:autoSpaceDN w:val="0"/>
        <w:adjustRightInd w:val="0"/>
        <w:ind w:firstLine="567"/>
        <w:jc w:val="both"/>
        <w:rPr>
          <w:rFonts w:eastAsiaTheme="minorHAnsi"/>
          <w:color w:val="auto"/>
          <w:lang w:eastAsia="en-US"/>
        </w:rPr>
      </w:pPr>
      <w:r w:rsidRPr="00432200">
        <w:rPr>
          <w:rFonts w:eastAsiaTheme="minorHAnsi"/>
          <w:color w:val="auto"/>
          <w:lang w:eastAsia="en-US"/>
        </w:rP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r w:rsidR="008E4FF4">
        <w:rPr>
          <w:rFonts w:eastAsiaTheme="minorHAnsi"/>
          <w:color w:val="auto"/>
          <w:lang w:eastAsia="en-US"/>
        </w:rPr>
        <w:t>.</w:t>
      </w:r>
    </w:p>
    <w:p w:rsidR="008E4FF4" w:rsidRDefault="008E4FF4" w:rsidP="00432200">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 xml:space="preserve">Начальная (максимальная) цена контракта составляет </w:t>
      </w:r>
      <w:r w:rsidR="004E0D3C" w:rsidRPr="004E0D3C">
        <w:rPr>
          <w:rFonts w:eastAsiaTheme="minorHAnsi"/>
          <w:color w:val="auto"/>
          <w:lang w:eastAsia="en-US"/>
        </w:rPr>
        <w:t>2 769 432,00</w:t>
      </w:r>
      <w:r w:rsidR="004E0D3C">
        <w:rPr>
          <w:rFonts w:eastAsiaTheme="minorHAnsi"/>
          <w:color w:val="auto"/>
          <w:lang w:eastAsia="en-US"/>
        </w:rPr>
        <w:t xml:space="preserve"> рублей.</w:t>
      </w:r>
    </w:p>
    <w:p w:rsidR="004E0D3C" w:rsidRDefault="005D254C" w:rsidP="00432200">
      <w:pPr>
        <w:suppressAutoHyphens w:val="0"/>
        <w:autoSpaceDE w:val="0"/>
        <w:autoSpaceDN w:val="0"/>
        <w:adjustRightInd w:val="0"/>
        <w:ind w:firstLine="567"/>
        <w:jc w:val="both"/>
      </w:pPr>
      <w:r>
        <w:t>Извещением установлено о</w:t>
      </w:r>
      <w:r w:rsidRPr="00FF5CA9">
        <w:t>граничение участия в определении поставщика (подрядчика, исполнителя), которыми могут быть только субъекты малого предпринимательства, социально ориентированные некоммерческие организации.</w:t>
      </w:r>
    </w:p>
    <w:p w:rsidR="005D254C" w:rsidRDefault="005D254C" w:rsidP="00432200">
      <w:pPr>
        <w:suppressAutoHyphens w:val="0"/>
        <w:autoSpaceDE w:val="0"/>
        <w:autoSpaceDN w:val="0"/>
        <w:adjustRightInd w:val="0"/>
        <w:ind w:firstLine="567"/>
        <w:jc w:val="both"/>
        <w:rPr>
          <w:rFonts w:eastAsiaTheme="minorHAnsi"/>
          <w:color w:val="auto"/>
          <w:lang w:eastAsia="en-US"/>
        </w:rPr>
      </w:pPr>
      <w:r>
        <w:t xml:space="preserve">Таким образом, </w:t>
      </w:r>
      <w:r w:rsidR="00AA4C2F">
        <w:t xml:space="preserve">заказчик правомерно не установил в проекте контракта </w:t>
      </w:r>
      <w:r w:rsidR="003A430C">
        <w:rPr>
          <w:shd w:val="clear" w:color="auto" w:fill="FFFFFF"/>
        </w:rPr>
        <w:t xml:space="preserve">порядок определения штрафов в соответствии с пунктом 5 Правил определения размера штрафа, утвержденного Постановлением Правительства РФ от 30.08.2017 г. № 1042, следовательно, довод жалобы </w:t>
      </w:r>
      <w:r w:rsidR="00D1526F">
        <w:rPr>
          <w:shd w:val="clear" w:color="auto" w:fill="FFFFFF"/>
        </w:rPr>
        <w:t>признан необоснованной.</w:t>
      </w:r>
    </w:p>
    <w:p w:rsidR="000B63CB" w:rsidRDefault="000B63CB" w:rsidP="000B63CB">
      <w:pPr>
        <w:tabs>
          <w:tab w:val="left" w:pos="0"/>
          <w:tab w:val="left" w:pos="567"/>
        </w:tabs>
        <w:ind w:firstLine="567"/>
        <w:jc w:val="both"/>
        <w:rPr>
          <w:bCs/>
          <w:iCs/>
          <w:color w:val="000000"/>
        </w:rPr>
      </w:pPr>
      <w:r>
        <w:rPr>
          <w:bCs/>
          <w:iCs/>
          <w:color w:val="000000"/>
        </w:rPr>
        <w:t>Довод жалобы о том, что</w:t>
      </w:r>
      <w:r w:rsidRPr="00364D4B">
        <w:rPr>
          <w:shd w:val="clear" w:color="auto" w:fill="FFFFFF"/>
        </w:rPr>
        <w:t xml:space="preserve"> </w:t>
      </w:r>
      <w:r>
        <w:rPr>
          <w:shd w:val="clear" w:color="auto" w:fill="FFFFFF"/>
        </w:rPr>
        <w:t xml:space="preserve">в извещении и информационной карте аукционной документации установлено разное время срока </w:t>
      </w:r>
      <w:proofErr w:type="gramStart"/>
      <w:r>
        <w:rPr>
          <w:shd w:val="clear" w:color="auto" w:fill="FFFFFF"/>
        </w:rPr>
        <w:t>окончания</w:t>
      </w:r>
      <w:proofErr w:type="gramEnd"/>
      <w:r>
        <w:rPr>
          <w:shd w:val="clear" w:color="auto" w:fill="FFFFFF"/>
        </w:rPr>
        <w:t xml:space="preserve"> подачи заявок</w:t>
      </w:r>
      <w:r w:rsidR="00134BE6">
        <w:rPr>
          <w:shd w:val="clear" w:color="auto" w:fill="FFFFFF"/>
        </w:rPr>
        <w:t xml:space="preserve">, признан </w:t>
      </w:r>
      <w:r>
        <w:rPr>
          <w:shd w:val="clear" w:color="auto" w:fill="FFFFFF"/>
        </w:rPr>
        <w:t>обоснованной по следующим основаниям.</w:t>
      </w:r>
      <w:r>
        <w:rPr>
          <w:bCs/>
          <w:iCs/>
          <w:color w:val="000000"/>
        </w:rPr>
        <w:t xml:space="preserve"> </w:t>
      </w:r>
    </w:p>
    <w:p w:rsidR="00134BE6" w:rsidRDefault="00134BE6" w:rsidP="00134BE6">
      <w:pPr>
        <w:suppressAutoHyphens w:val="0"/>
        <w:autoSpaceDE w:val="0"/>
        <w:autoSpaceDN w:val="0"/>
        <w:adjustRightInd w:val="0"/>
        <w:ind w:firstLine="567"/>
        <w:jc w:val="both"/>
        <w:rPr>
          <w:rFonts w:eastAsiaTheme="minorHAnsi"/>
          <w:color w:val="auto"/>
          <w:lang w:eastAsia="en-US"/>
        </w:rPr>
      </w:pPr>
      <w:proofErr w:type="gramStart"/>
      <w:r>
        <w:rPr>
          <w:rFonts w:eastAsiaTheme="minorHAnsi"/>
          <w:color w:val="auto"/>
          <w:lang w:eastAsia="en-US"/>
        </w:rPr>
        <w:lastRenderedPageBreak/>
        <w:t>В соответствии с частью 2 статьи 63 Закона о контрактной системе в случае,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двух миллиардов рублей, заказчик размещает в единой информационной системе извещение о проведении электронного аукциона не менее чем за</w:t>
      </w:r>
      <w:proofErr w:type="gramEnd"/>
      <w:r>
        <w:rPr>
          <w:rFonts w:eastAsiaTheme="minorHAnsi"/>
          <w:color w:val="auto"/>
          <w:lang w:eastAsia="en-US"/>
        </w:rPr>
        <w:t xml:space="preserve"> семь дней до даты окончания срока подачи заявок на участие в таком аукционе.</w:t>
      </w:r>
    </w:p>
    <w:p w:rsidR="00F8161B" w:rsidRDefault="00F8161B" w:rsidP="00F8161B">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 xml:space="preserve">Согласно части 1 статьи 64 Закона о контрактной системе </w:t>
      </w:r>
      <w:proofErr w:type="gramStart"/>
      <w:r>
        <w:rPr>
          <w:rFonts w:eastAsiaTheme="minorHAnsi"/>
          <w:color w:val="auto"/>
          <w:lang w:eastAsia="en-US"/>
        </w:rPr>
        <w:t>документация</w:t>
      </w:r>
      <w:proofErr w:type="gramEnd"/>
      <w:r>
        <w:rPr>
          <w:rFonts w:eastAsiaTheme="minorHAnsi"/>
          <w:color w:val="auto"/>
          <w:lang w:eastAsia="en-US"/>
        </w:rPr>
        <w:t xml:space="preserve"> об электронном аукционе наряду с информацией, указанной в извещении о проведении такого аукциона, должна содержать следующую информацию:</w:t>
      </w:r>
    </w:p>
    <w:p w:rsidR="00F8161B" w:rsidRDefault="00F8161B" w:rsidP="00F8161B">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 xml:space="preserve">1) наименование и описание объекта закупки и условия контракта в соответствии со </w:t>
      </w:r>
      <w:hyperlink r:id="rId14" w:history="1">
        <w:r>
          <w:rPr>
            <w:rFonts w:eastAsiaTheme="minorHAnsi"/>
            <w:color w:val="0000FF"/>
            <w:lang w:eastAsia="en-US"/>
          </w:rPr>
          <w:t>статьей 33</w:t>
        </w:r>
      </w:hyperlink>
      <w:r>
        <w:rPr>
          <w:rFonts w:eastAsiaTheme="minorHAnsi"/>
          <w:color w:val="auto"/>
          <w:lang w:eastAsia="en-US"/>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F8161B" w:rsidRDefault="00F8161B" w:rsidP="00F8161B">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 xml:space="preserve">2) требования к содержанию, составу заявки на участие в таком аукционе в соответствии с </w:t>
      </w:r>
      <w:hyperlink r:id="rId15" w:history="1">
        <w:r>
          <w:rPr>
            <w:rFonts w:eastAsiaTheme="minorHAnsi"/>
            <w:color w:val="0000FF"/>
            <w:lang w:eastAsia="en-US"/>
          </w:rPr>
          <w:t>частями 3</w:t>
        </w:r>
      </w:hyperlink>
      <w:r>
        <w:rPr>
          <w:rFonts w:eastAsiaTheme="minorHAnsi"/>
          <w:color w:val="auto"/>
          <w:lang w:eastAsia="en-US"/>
        </w:rPr>
        <w:t xml:space="preserve"> - </w:t>
      </w:r>
      <w:hyperlink r:id="rId16" w:history="1">
        <w:r>
          <w:rPr>
            <w:rFonts w:eastAsiaTheme="minorHAnsi"/>
            <w:color w:val="0000FF"/>
            <w:lang w:eastAsia="en-US"/>
          </w:rPr>
          <w:t>6 статьи 66</w:t>
        </w:r>
      </w:hyperlink>
      <w:r>
        <w:rPr>
          <w:rFonts w:eastAsiaTheme="minorHAnsi"/>
          <w:color w:val="auto"/>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8161B" w:rsidRPr="00646DAA" w:rsidRDefault="00F8161B" w:rsidP="00F8161B">
      <w:pPr>
        <w:suppressAutoHyphens w:val="0"/>
        <w:autoSpaceDE w:val="0"/>
        <w:autoSpaceDN w:val="0"/>
        <w:adjustRightInd w:val="0"/>
        <w:ind w:firstLine="540"/>
        <w:jc w:val="both"/>
        <w:rPr>
          <w:rFonts w:eastAsiaTheme="minorHAnsi"/>
          <w:b/>
          <w:color w:val="auto"/>
          <w:lang w:eastAsia="en-US"/>
        </w:rPr>
      </w:pPr>
      <w:r w:rsidRPr="00646DAA">
        <w:rPr>
          <w:rFonts w:eastAsiaTheme="minorHAnsi"/>
          <w:b/>
          <w:color w:val="auto"/>
          <w:lang w:eastAsia="en-US"/>
        </w:rPr>
        <w:t>3) дата и время окончания срока подачи заявок на участие в таком аукционе;</w:t>
      </w:r>
    </w:p>
    <w:p w:rsidR="00F8161B" w:rsidRDefault="00F8161B" w:rsidP="00F8161B">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 xml:space="preserve">4) дата окончания срока рассмотрения заявок на участие в таком аукционе в соответствии с </w:t>
      </w:r>
      <w:hyperlink r:id="rId17" w:history="1">
        <w:r>
          <w:rPr>
            <w:rFonts w:eastAsiaTheme="minorHAnsi"/>
            <w:color w:val="0000FF"/>
            <w:lang w:eastAsia="en-US"/>
          </w:rPr>
          <w:t>частью 2 статьи 67</w:t>
        </w:r>
      </w:hyperlink>
      <w:r>
        <w:rPr>
          <w:rFonts w:eastAsiaTheme="minorHAnsi"/>
          <w:color w:val="auto"/>
          <w:lang w:eastAsia="en-US"/>
        </w:rPr>
        <w:t xml:space="preserve"> настоящего Федерального закона;</w:t>
      </w:r>
    </w:p>
    <w:p w:rsidR="00F8161B" w:rsidRDefault="00F8161B" w:rsidP="00F8161B">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 xml:space="preserve">5) дата проведения такого аукциона в соответствии с </w:t>
      </w:r>
      <w:hyperlink r:id="rId18" w:history="1">
        <w:r>
          <w:rPr>
            <w:rFonts w:eastAsiaTheme="minorHAnsi"/>
            <w:color w:val="0000FF"/>
            <w:lang w:eastAsia="en-US"/>
          </w:rPr>
          <w:t>частью 3 статьи 68</w:t>
        </w:r>
      </w:hyperlink>
      <w:r>
        <w:rPr>
          <w:rFonts w:eastAsiaTheme="minorHAnsi"/>
          <w:color w:val="auto"/>
          <w:lang w:eastAsia="en-US"/>
        </w:rPr>
        <w:t xml:space="preserve"> настоящего Федерального закона;</w:t>
      </w:r>
    </w:p>
    <w:p w:rsidR="00F8161B" w:rsidRDefault="00F8161B" w:rsidP="00F8161B">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6) информация о валюте, используемой для формирования цены контракта и расчетов с поставщиками (подрядчиками, исполнителями);</w:t>
      </w:r>
    </w:p>
    <w:p w:rsidR="00F8161B" w:rsidRDefault="00F8161B" w:rsidP="00F8161B">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8161B" w:rsidRDefault="00F8161B" w:rsidP="00F8161B">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8)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F8161B" w:rsidRDefault="00F8161B" w:rsidP="00F8161B">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 xml:space="preserve">9) возможность заказчика изменить условия контракта в соответствии с положениями настоящего Федерального </w:t>
      </w:r>
      <w:hyperlink r:id="rId19" w:history="1">
        <w:r>
          <w:rPr>
            <w:rFonts w:eastAsiaTheme="minorHAnsi"/>
            <w:color w:val="0000FF"/>
            <w:lang w:eastAsia="en-US"/>
          </w:rPr>
          <w:t>закона</w:t>
        </w:r>
      </w:hyperlink>
      <w:r>
        <w:rPr>
          <w:rFonts w:eastAsiaTheme="minorHAnsi"/>
          <w:color w:val="auto"/>
          <w:lang w:eastAsia="en-US"/>
        </w:rPr>
        <w:t>;</w:t>
      </w:r>
    </w:p>
    <w:p w:rsidR="00F8161B" w:rsidRDefault="00F8161B" w:rsidP="00F8161B">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 xml:space="preserve">10) информация о контрактной службе, контрактном управляющем, </w:t>
      </w:r>
      <w:proofErr w:type="gramStart"/>
      <w:r>
        <w:rPr>
          <w:rFonts w:eastAsiaTheme="minorHAnsi"/>
          <w:color w:val="auto"/>
          <w:lang w:eastAsia="en-US"/>
        </w:rPr>
        <w:t>ответственных</w:t>
      </w:r>
      <w:proofErr w:type="gramEnd"/>
      <w:r>
        <w:rPr>
          <w:rFonts w:eastAsiaTheme="minorHAnsi"/>
          <w:color w:val="auto"/>
          <w:lang w:eastAsia="en-US"/>
        </w:rPr>
        <w:t xml:space="preserve">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F8161B" w:rsidRDefault="00F8161B" w:rsidP="00F8161B">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11) порядок, даты начала и окончания срока предоставления участникам такого аукциона разъяснений положений документации о таком аукционе;</w:t>
      </w:r>
    </w:p>
    <w:p w:rsidR="00F8161B" w:rsidRDefault="00F8161B" w:rsidP="00F8161B">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 xml:space="preserve">12) информация о возможности одностороннего отказа от исполнения контракта в соответствии с положениями </w:t>
      </w:r>
      <w:hyperlink r:id="rId20" w:history="1">
        <w:r>
          <w:rPr>
            <w:rFonts w:eastAsiaTheme="minorHAnsi"/>
            <w:color w:val="0000FF"/>
            <w:lang w:eastAsia="en-US"/>
          </w:rPr>
          <w:t>частей 8</w:t>
        </w:r>
      </w:hyperlink>
      <w:r>
        <w:rPr>
          <w:rFonts w:eastAsiaTheme="minorHAnsi"/>
          <w:color w:val="auto"/>
          <w:lang w:eastAsia="en-US"/>
        </w:rPr>
        <w:t xml:space="preserve"> - </w:t>
      </w:r>
      <w:hyperlink r:id="rId21" w:history="1">
        <w:r>
          <w:rPr>
            <w:rFonts w:eastAsiaTheme="minorHAnsi"/>
            <w:color w:val="0000FF"/>
            <w:lang w:eastAsia="en-US"/>
          </w:rPr>
          <w:t>25 статьи 95</w:t>
        </w:r>
      </w:hyperlink>
      <w:r>
        <w:rPr>
          <w:rFonts w:eastAsiaTheme="minorHAnsi"/>
          <w:color w:val="auto"/>
          <w:lang w:eastAsia="en-US"/>
        </w:rPr>
        <w:t xml:space="preserve"> настоящего Федерального закона.</w:t>
      </w:r>
    </w:p>
    <w:p w:rsidR="00646DAA" w:rsidRDefault="00646DAA" w:rsidP="00646DAA">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В силу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134BE6" w:rsidRDefault="002C2E24" w:rsidP="000B63CB">
      <w:pPr>
        <w:tabs>
          <w:tab w:val="left" w:pos="0"/>
          <w:tab w:val="left" w:pos="567"/>
        </w:tabs>
        <w:ind w:firstLine="567"/>
        <w:jc w:val="both"/>
        <w:rPr>
          <w:bCs/>
          <w:iCs/>
          <w:color w:val="000000"/>
        </w:rPr>
      </w:pPr>
      <w:r>
        <w:rPr>
          <w:bCs/>
          <w:iCs/>
          <w:color w:val="000000"/>
        </w:rPr>
        <w:t>В</w:t>
      </w:r>
      <w:r w:rsidR="008443A6">
        <w:rPr>
          <w:bCs/>
          <w:iCs/>
          <w:color w:val="000000"/>
        </w:rPr>
        <w:t xml:space="preserve"> извещении</w:t>
      </w:r>
      <w:r w:rsidR="00963433">
        <w:rPr>
          <w:bCs/>
          <w:iCs/>
          <w:color w:val="000000"/>
        </w:rPr>
        <w:t xml:space="preserve"> электронного аукциона</w:t>
      </w:r>
      <w:r w:rsidR="008443A6">
        <w:rPr>
          <w:bCs/>
          <w:iCs/>
          <w:color w:val="000000"/>
        </w:rPr>
        <w:t xml:space="preserve">, размещенном на официальном сайте Единая информационная системе в сфере закупок </w:t>
      </w:r>
      <w:hyperlink r:id="rId22" w:history="1">
        <w:r w:rsidR="008443A6">
          <w:rPr>
            <w:rStyle w:val="a5"/>
          </w:rPr>
          <w:t>https://zakupki.gov.ru/</w:t>
        </w:r>
      </w:hyperlink>
      <w:r w:rsidR="00963433">
        <w:t xml:space="preserve"> (далее - ЕИС)</w:t>
      </w:r>
      <w:r w:rsidR="008443A6">
        <w:rPr>
          <w:bCs/>
          <w:iCs/>
          <w:color w:val="000000"/>
        </w:rPr>
        <w:t xml:space="preserve"> </w:t>
      </w:r>
      <w:r w:rsidR="00963433">
        <w:rPr>
          <w:bCs/>
          <w:iCs/>
          <w:color w:val="000000"/>
        </w:rPr>
        <w:t xml:space="preserve">дата и время </w:t>
      </w:r>
      <w:r w:rsidR="00963433" w:rsidRPr="00963433">
        <w:rPr>
          <w:bCs/>
          <w:iCs/>
          <w:color w:val="000000"/>
        </w:rPr>
        <w:t>окончания срока подачи заявок на участие в электронном аукционе</w:t>
      </w:r>
      <w:r w:rsidR="00963433">
        <w:rPr>
          <w:bCs/>
          <w:iCs/>
          <w:color w:val="000000"/>
        </w:rPr>
        <w:t xml:space="preserve"> </w:t>
      </w:r>
      <w:r w:rsidR="00594281">
        <w:rPr>
          <w:bCs/>
          <w:iCs/>
          <w:color w:val="000000"/>
        </w:rPr>
        <w:t xml:space="preserve">установлена на </w:t>
      </w:r>
      <w:r w:rsidR="0029278F" w:rsidRPr="0029278F">
        <w:rPr>
          <w:bCs/>
          <w:iCs/>
          <w:color w:val="000000"/>
        </w:rPr>
        <w:t>23.07.2020 15:39</w:t>
      </w:r>
      <w:r w:rsidR="00594281">
        <w:rPr>
          <w:bCs/>
          <w:iCs/>
          <w:color w:val="000000"/>
        </w:rPr>
        <w:t xml:space="preserve">, </w:t>
      </w:r>
    </w:p>
    <w:p w:rsidR="00F2395A" w:rsidRDefault="002C2E24" w:rsidP="003244BF">
      <w:pPr>
        <w:widowControl w:val="0"/>
        <w:ind w:firstLine="567"/>
        <w:contextualSpacing/>
        <w:jc w:val="both"/>
        <w:rPr>
          <w:color w:val="000000"/>
        </w:rPr>
      </w:pPr>
      <w:r>
        <w:rPr>
          <w:bCs/>
          <w:iCs/>
          <w:color w:val="000000"/>
        </w:rPr>
        <w:t>Между тем, в пункте 15 информационной карты аукционной документации</w:t>
      </w:r>
      <w:r w:rsidR="00F2395A">
        <w:rPr>
          <w:bCs/>
          <w:iCs/>
          <w:color w:val="000000"/>
        </w:rPr>
        <w:t xml:space="preserve"> установлено следующее:</w:t>
      </w:r>
      <w:r>
        <w:rPr>
          <w:bCs/>
          <w:iCs/>
          <w:color w:val="000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7"/>
        <w:gridCol w:w="5626"/>
      </w:tblGrid>
      <w:tr w:rsidR="00F2395A" w:rsidRPr="00F2395A" w:rsidTr="00F2395A">
        <w:tc>
          <w:tcPr>
            <w:tcW w:w="2145" w:type="pct"/>
            <w:shd w:val="clear" w:color="auto" w:fill="auto"/>
          </w:tcPr>
          <w:p w:rsidR="00F2395A" w:rsidRPr="00F2395A" w:rsidRDefault="00F2395A" w:rsidP="00F7084D">
            <w:pPr>
              <w:jc w:val="both"/>
              <w:rPr>
                <w:sz w:val="20"/>
                <w:szCs w:val="20"/>
              </w:rPr>
            </w:pPr>
            <w:r w:rsidRPr="00F2395A">
              <w:rPr>
                <w:sz w:val="20"/>
                <w:szCs w:val="20"/>
              </w:rPr>
              <w:t xml:space="preserve">Срок подачи заявок на участие в электронном аукционе - в любое время с момента размещения извещения о проведении электронного аукциона и </w:t>
            </w:r>
            <w:proofErr w:type="gramStart"/>
            <w:r w:rsidRPr="00F2395A">
              <w:rPr>
                <w:sz w:val="20"/>
                <w:szCs w:val="20"/>
              </w:rPr>
              <w:t>до</w:t>
            </w:r>
            <w:proofErr w:type="gramEnd"/>
            <w:r w:rsidRPr="00F2395A">
              <w:rPr>
                <w:sz w:val="20"/>
                <w:szCs w:val="20"/>
              </w:rPr>
              <w:t>:</w:t>
            </w:r>
          </w:p>
        </w:tc>
        <w:tc>
          <w:tcPr>
            <w:tcW w:w="2855" w:type="pct"/>
            <w:shd w:val="clear" w:color="auto" w:fill="auto"/>
            <w:vAlign w:val="center"/>
          </w:tcPr>
          <w:p w:rsidR="00F2395A" w:rsidRPr="00F2395A" w:rsidRDefault="00F2395A" w:rsidP="00F7084D">
            <w:pPr>
              <w:rPr>
                <w:sz w:val="20"/>
                <w:szCs w:val="20"/>
              </w:rPr>
            </w:pPr>
            <w:r w:rsidRPr="00D24082">
              <w:rPr>
                <w:sz w:val="20"/>
                <w:szCs w:val="20"/>
              </w:rPr>
              <w:t>Дата и время окончания срока подачи заявок:</w:t>
            </w:r>
            <w:r w:rsidR="00D24082">
              <w:rPr>
                <w:sz w:val="20"/>
                <w:szCs w:val="20"/>
              </w:rPr>
              <w:t xml:space="preserve"> </w:t>
            </w:r>
            <w:r w:rsidRPr="00D24082">
              <w:rPr>
                <w:sz w:val="20"/>
                <w:szCs w:val="20"/>
              </w:rPr>
              <w:t>«</w:t>
            </w:r>
            <w:r w:rsidRPr="00F2395A">
              <w:rPr>
                <w:sz w:val="20"/>
                <w:szCs w:val="20"/>
              </w:rPr>
              <w:t xml:space="preserve">23» июля 2020 г. </w:t>
            </w:r>
            <w:r w:rsidRPr="00F2395A">
              <w:rPr>
                <w:b/>
                <w:sz w:val="20"/>
                <w:szCs w:val="20"/>
              </w:rPr>
              <w:t>10:00</w:t>
            </w:r>
          </w:p>
        </w:tc>
      </w:tr>
    </w:tbl>
    <w:p w:rsidR="004E0D3C" w:rsidRDefault="004E0D3C" w:rsidP="003244BF">
      <w:pPr>
        <w:widowControl w:val="0"/>
        <w:ind w:firstLine="567"/>
        <w:contextualSpacing/>
        <w:jc w:val="both"/>
        <w:rPr>
          <w:color w:val="000000"/>
        </w:rPr>
      </w:pPr>
    </w:p>
    <w:p w:rsidR="004E0D3C" w:rsidRDefault="00D24082" w:rsidP="003244BF">
      <w:pPr>
        <w:widowControl w:val="0"/>
        <w:ind w:firstLine="567"/>
        <w:contextualSpacing/>
        <w:jc w:val="both"/>
        <w:rPr>
          <w:color w:val="000000"/>
        </w:rPr>
      </w:pPr>
      <w:r>
        <w:rPr>
          <w:color w:val="000000"/>
        </w:rPr>
        <w:t xml:space="preserve">Таким образом, </w:t>
      </w:r>
      <w:r w:rsidR="00AE6E04">
        <w:rPr>
          <w:color w:val="000000"/>
        </w:rPr>
        <w:t xml:space="preserve">заказчик, установив в извещении и информационной карте аукционной документации разное время окончания срока подачи заявок </w:t>
      </w:r>
      <w:r w:rsidR="00B117E5">
        <w:rPr>
          <w:color w:val="000000"/>
        </w:rPr>
        <w:t>на участие в электронном аукционе, нарушил часть 3 статьи 7 Закона о контрактной системе. Следовательно, довод жалобы признан обоснованной.</w:t>
      </w:r>
    </w:p>
    <w:p w:rsidR="00B117E5" w:rsidRPr="00CE5627" w:rsidRDefault="00B117E5" w:rsidP="003244BF">
      <w:pPr>
        <w:widowControl w:val="0"/>
        <w:ind w:firstLine="567"/>
        <w:contextualSpacing/>
        <w:jc w:val="both"/>
        <w:rPr>
          <w:b/>
          <w:color w:val="000000"/>
        </w:rPr>
      </w:pPr>
      <w:r w:rsidRPr="00CE5627">
        <w:rPr>
          <w:b/>
          <w:color w:val="000000"/>
        </w:rPr>
        <w:t>Из вышеизложенного следует, что жалоб</w:t>
      </w:r>
      <w:proofErr w:type="gramStart"/>
      <w:r w:rsidRPr="00CE5627">
        <w:rPr>
          <w:b/>
          <w:color w:val="000000"/>
        </w:rPr>
        <w:t>а ООО</w:t>
      </w:r>
      <w:proofErr w:type="gramEnd"/>
      <w:r w:rsidRPr="00CE5627">
        <w:rPr>
          <w:b/>
          <w:color w:val="000000"/>
        </w:rPr>
        <w:t xml:space="preserve"> «Новая Линия» </w:t>
      </w:r>
      <w:r w:rsidR="00CE5627" w:rsidRPr="00CE5627">
        <w:rPr>
          <w:b/>
          <w:color w:val="000000"/>
        </w:rPr>
        <w:t>признана частично обоснованной.</w:t>
      </w:r>
    </w:p>
    <w:p w:rsidR="006E7960" w:rsidRPr="00C10842" w:rsidRDefault="00790BA3" w:rsidP="001A1F02">
      <w:pPr>
        <w:pStyle w:val="a6"/>
        <w:spacing w:before="0" w:beforeAutospacing="0" w:after="0" w:afterAutospacing="0"/>
        <w:ind w:firstLine="567"/>
        <w:jc w:val="both"/>
        <w:rPr>
          <w:color w:val="000000"/>
        </w:rPr>
      </w:pPr>
      <w:r w:rsidRPr="00C10842">
        <w:rPr>
          <w:bCs/>
          <w:color w:val="000000"/>
        </w:rPr>
        <w:t xml:space="preserve">На </w:t>
      </w:r>
      <w:r w:rsidR="006E7960" w:rsidRPr="00C10842">
        <w:rPr>
          <w:color w:val="000000"/>
        </w:rPr>
        <w:t>основании вышеизложенного</w:t>
      </w:r>
      <w:r w:rsidR="006E7960" w:rsidRPr="00C10842">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E7960" w:rsidRPr="00C10842" w:rsidRDefault="00615867" w:rsidP="00EF3580">
      <w:pPr>
        <w:pStyle w:val="a6"/>
        <w:spacing w:before="120" w:beforeAutospacing="0" w:after="120" w:afterAutospacing="0"/>
        <w:ind w:firstLine="567"/>
        <w:jc w:val="center"/>
        <w:rPr>
          <w:color w:val="000000"/>
        </w:rPr>
      </w:pPr>
      <w:proofErr w:type="gramStart"/>
      <w:r w:rsidRPr="00C10842">
        <w:rPr>
          <w:color w:val="000000"/>
        </w:rPr>
        <w:t>р</w:t>
      </w:r>
      <w:proofErr w:type="gramEnd"/>
      <w:r w:rsidRPr="00C10842">
        <w:rPr>
          <w:color w:val="000000"/>
        </w:rPr>
        <w:t xml:space="preserve"> </w:t>
      </w:r>
      <w:r w:rsidR="006E7960" w:rsidRPr="00C10842">
        <w:rPr>
          <w:color w:val="000000"/>
        </w:rPr>
        <w:t>е ш и л а:</w:t>
      </w:r>
    </w:p>
    <w:p w:rsidR="00A059A9" w:rsidRDefault="00A059A9" w:rsidP="001A1F02">
      <w:pPr>
        <w:autoSpaceDE w:val="0"/>
        <w:autoSpaceDN w:val="0"/>
        <w:adjustRightInd w:val="0"/>
        <w:ind w:firstLine="567"/>
        <w:jc w:val="both"/>
      </w:pPr>
      <w:r>
        <w:t>1. Признать жалоб</w:t>
      </w:r>
      <w:proofErr w:type="gramStart"/>
      <w:r>
        <w:t>у ООО</w:t>
      </w:r>
      <w:proofErr w:type="gramEnd"/>
      <w:r>
        <w:t xml:space="preserve"> «</w:t>
      </w:r>
      <w:r w:rsidR="000919D0">
        <w:t>Новая Линия</w:t>
      </w:r>
      <w:r>
        <w:t>» обоснованной.</w:t>
      </w:r>
    </w:p>
    <w:p w:rsidR="00EF3580" w:rsidRPr="00DB53C2" w:rsidRDefault="00805B19" w:rsidP="001A1F02">
      <w:pPr>
        <w:autoSpaceDE w:val="0"/>
        <w:autoSpaceDN w:val="0"/>
        <w:adjustRightInd w:val="0"/>
        <w:ind w:firstLine="567"/>
        <w:jc w:val="both"/>
      </w:pPr>
      <w:r>
        <w:t>2</w:t>
      </w:r>
      <w:r w:rsidR="00EF3580" w:rsidRPr="00DB53C2">
        <w:t xml:space="preserve">. </w:t>
      </w:r>
      <w:proofErr w:type="gramStart"/>
      <w:r w:rsidR="00EF3580" w:rsidRPr="00DB53C2">
        <w:t xml:space="preserve">Признать </w:t>
      </w:r>
      <w:r w:rsidR="00A059A9">
        <w:t xml:space="preserve">заказчика </w:t>
      </w:r>
      <w:r w:rsidR="00EF3580" w:rsidRPr="00DB53C2">
        <w:t xml:space="preserve">Администрацию </w:t>
      </w:r>
      <w:r w:rsidR="00CE5627" w:rsidRPr="00B95CB0">
        <w:t xml:space="preserve">СП «Кутанинский наслег» МР «Сунтарский улус (район)» Республики Саха (Якутия) при проведении электронного аукциона на монтаж уличного освещения улицы </w:t>
      </w:r>
      <w:proofErr w:type="spellStart"/>
      <w:r w:rsidR="00CE5627" w:rsidRPr="00B95CB0">
        <w:t>Кюндя</w:t>
      </w:r>
      <w:proofErr w:type="spellEnd"/>
      <w:r w:rsidR="00CE5627" w:rsidRPr="00B95CB0">
        <w:t xml:space="preserve"> в с.</w:t>
      </w:r>
      <w:r w:rsidR="00CE5627">
        <w:t xml:space="preserve"> </w:t>
      </w:r>
      <w:r w:rsidR="00CE5627" w:rsidRPr="00B95CB0">
        <w:t xml:space="preserve">Кутана </w:t>
      </w:r>
      <w:proofErr w:type="spellStart"/>
      <w:r w:rsidR="00CE5627" w:rsidRPr="00B95CB0">
        <w:t>Сунтарского</w:t>
      </w:r>
      <w:proofErr w:type="spellEnd"/>
      <w:r w:rsidR="00CE5627" w:rsidRPr="00B95CB0">
        <w:t xml:space="preserve"> улуса (извещение № 0116300021820000066)</w:t>
      </w:r>
      <w:r>
        <w:t xml:space="preserve"> нарушившим</w:t>
      </w:r>
      <w:r w:rsidR="000919D0">
        <w:t xml:space="preserve"> часть </w:t>
      </w:r>
      <w:r w:rsidR="001C40AD">
        <w:t xml:space="preserve">3 статьи 7 </w:t>
      </w:r>
      <w:r w:rsidR="00EF3580" w:rsidRPr="00DB53C2">
        <w:t>Федерального закона от 05.04.2013 № 44 ФЗ «О контрактной системе в сфере закупок товаров, работ, услуг для обеспечения государственных и муниципальных нужд».</w:t>
      </w:r>
      <w:proofErr w:type="gramEnd"/>
    </w:p>
    <w:p w:rsidR="00614037" w:rsidRDefault="004E4232" w:rsidP="001A1F02">
      <w:pPr>
        <w:pStyle w:val="a6"/>
        <w:spacing w:before="0" w:beforeAutospacing="0" w:after="0" w:afterAutospacing="0"/>
        <w:ind w:firstLine="567"/>
        <w:jc w:val="both"/>
        <w:rPr>
          <w:color w:val="000000" w:themeColor="text1"/>
          <w:lang w:bidi="en-US"/>
        </w:rPr>
      </w:pPr>
      <w:r w:rsidRPr="00474B46">
        <w:rPr>
          <w:color w:val="000000"/>
        </w:rPr>
        <w:t>3. Поскольку допущенное нарушение не повлияло на результаты закупки</w:t>
      </w:r>
      <w:r>
        <w:rPr>
          <w:color w:val="000000"/>
        </w:rPr>
        <w:t>,</w:t>
      </w:r>
      <w:r w:rsidRPr="00474B46">
        <w:rPr>
          <w:color w:val="000000"/>
        </w:rPr>
        <w:t xml:space="preserve"> предписание об его устранении не выдавать</w:t>
      </w:r>
      <w:r>
        <w:rPr>
          <w:color w:val="000000" w:themeColor="text1"/>
          <w:lang w:bidi="en-US"/>
        </w:rPr>
        <w:t>.</w:t>
      </w:r>
    </w:p>
    <w:p w:rsidR="004E4232" w:rsidRDefault="004E4232" w:rsidP="001A1F02">
      <w:pPr>
        <w:pStyle w:val="a6"/>
        <w:spacing w:before="0" w:beforeAutospacing="0" w:after="0" w:afterAutospacing="0"/>
        <w:ind w:firstLine="567"/>
        <w:jc w:val="both"/>
        <w:rPr>
          <w:color w:val="000000"/>
        </w:rPr>
      </w:pPr>
    </w:p>
    <w:p w:rsidR="00407AC8" w:rsidRDefault="006E7960" w:rsidP="001A1F02">
      <w:pPr>
        <w:pStyle w:val="a6"/>
        <w:spacing w:before="0" w:beforeAutospacing="0" w:after="0" w:afterAutospacing="0"/>
        <w:ind w:firstLine="567"/>
        <w:jc w:val="both"/>
        <w:rPr>
          <w:color w:val="000000"/>
        </w:rPr>
      </w:pPr>
      <w:r w:rsidRPr="00C10842">
        <w:rPr>
          <w:color w:val="000000"/>
        </w:rPr>
        <w:t>Настоящее решение может быть обжаловано в судебном порядке в течение трех месяцев со дня вынесения.</w:t>
      </w:r>
    </w:p>
    <w:p w:rsidR="00407AC8" w:rsidRDefault="00407AC8" w:rsidP="0017178A">
      <w:pPr>
        <w:pStyle w:val="a6"/>
        <w:spacing w:before="0" w:beforeAutospacing="0" w:after="0" w:afterAutospacing="0"/>
        <w:jc w:val="both"/>
        <w:rPr>
          <w:color w:val="000000"/>
        </w:rPr>
      </w:pPr>
    </w:p>
    <w:p w:rsidR="00EF3580" w:rsidRDefault="00EF3580" w:rsidP="0017178A">
      <w:pPr>
        <w:pStyle w:val="a6"/>
        <w:spacing w:before="0" w:beforeAutospacing="0" w:after="0" w:afterAutospacing="0"/>
        <w:jc w:val="both"/>
        <w:rPr>
          <w:color w:val="000000"/>
        </w:rPr>
      </w:pPr>
    </w:p>
    <w:p w:rsidR="00EB73EB" w:rsidRDefault="00407AC8" w:rsidP="0017178A">
      <w:pPr>
        <w:pStyle w:val="a6"/>
        <w:spacing w:before="0" w:beforeAutospacing="0" w:after="0" w:afterAutospacing="0"/>
        <w:jc w:val="both"/>
        <w:rPr>
          <w:color w:val="000000"/>
        </w:rPr>
      </w:pPr>
      <w:r>
        <w:rPr>
          <w:color w:val="000000"/>
        </w:rPr>
        <w:t>Замести</w:t>
      </w:r>
      <w:r w:rsidR="00EB73EB">
        <w:rPr>
          <w:color w:val="000000"/>
        </w:rPr>
        <w:t>тель председателя комиссии</w:t>
      </w:r>
      <w:r w:rsidR="00EB73EB">
        <w:rPr>
          <w:color w:val="000000"/>
        </w:rPr>
        <w:tab/>
      </w:r>
      <w:r w:rsidR="00EB73EB">
        <w:rPr>
          <w:color w:val="000000"/>
        </w:rPr>
        <w:tab/>
      </w:r>
      <w:r w:rsidR="00EB73EB">
        <w:rPr>
          <w:color w:val="000000"/>
        </w:rPr>
        <w:tab/>
      </w:r>
      <w:r w:rsidR="00EB73EB">
        <w:rPr>
          <w:color w:val="000000"/>
        </w:rPr>
        <w:tab/>
      </w:r>
      <w:r w:rsidR="00EB73EB">
        <w:rPr>
          <w:color w:val="000000"/>
        </w:rPr>
        <w:tab/>
      </w:r>
      <w:r w:rsidR="00EB73EB">
        <w:rPr>
          <w:color w:val="000000"/>
        </w:rPr>
        <w:tab/>
      </w:r>
      <w:r w:rsidR="0088649A" w:rsidRPr="0088649A">
        <w:rPr>
          <w:color w:val="000000" w:themeColor="text1"/>
        </w:rPr>
        <w:t>&lt;</w:t>
      </w:r>
      <w:r w:rsidR="0088649A">
        <w:rPr>
          <w:color w:val="000000" w:themeColor="text1"/>
        </w:rPr>
        <w:t>…</w:t>
      </w:r>
      <w:r w:rsidR="0088649A" w:rsidRPr="0088649A">
        <w:rPr>
          <w:color w:val="000000" w:themeColor="text1"/>
        </w:rPr>
        <w:t>&gt;</w:t>
      </w:r>
    </w:p>
    <w:p w:rsidR="00EB73EB" w:rsidRDefault="00EB73EB" w:rsidP="0017178A">
      <w:pPr>
        <w:pStyle w:val="a6"/>
        <w:spacing w:before="0" w:beforeAutospacing="0" w:after="0" w:afterAutospacing="0"/>
        <w:jc w:val="both"/>
        <w:rPr>
          <w:color w:val="000000"/>
        </w:rPr>
      </w:pPr>
    </w:p>
    <w:p w:rsidR="006E0131" w:rsidRDefault="006E0131" w:rsidP="0017178A">
      <w:pPr>
        <w:pStyle w:val="a6"/>
        <w:spacing w:before="0" w:beforeAutospacing="0" w:after="0" w:afterAutospacing="0"/>
        <w:jc w:val="both"/>
        <w:rPr>
          <w:color w:val="000000"/>
        </w:rPr>
      </w:pPr>
    </w:p>
    <w:p w:rsidR="00EB73EB" w:rsidRDefault="00EB73EB" w:rsidP="0017178A">
      <w:pPr>
        <w:pStyle w:val="a6"/>
        <w:spacing w:before="0" w:beforeAutospacing="0" w:after="0" w:afterAutospacing="0"/>
        <w:jc w:val="both"/>
        <w:rPr>
          <w:color w:val="000000"/>
        </w:rPr>
      </w:pPr>
      <w:r>
        <w:rPr>
          <w:color w:val="000000"/>
        </w:rPr>
        <w:t>Члены комиссии</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88649A" w:rsidRPr="0088649A">
        <w:rPr>
          <w:color w:val="000000" w:themeColor="text1"/>
        </w:rPr>
        <w:t>&lt;</w:t>
      </w:r>
      <w:r w:rsidR="0088649A">
        <w:rPr>
          <w:color w:val="000000" w:themeColor="text1"/>
        </w:rPr>
        <w:t>…</w:t>
      </w:r>
      <w:r w:rsidR="0088649A" w:rsidRPr="0088649A">
        <w:rPr>
          <w:color w:val="000000" w:themeColor="text1"/>
        </w:rPr>
        <w:t>&gt;</w:t>
      </w:r>
    </w:p>
    <w:p w:rsidR="00710F8F" w:rsidRDefault="00EB73EB"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710F8F">
        <w:rPr>
          <w:color w:val="000000"/>
        </w:rPr>
        <w:t xml:space="preserve">           </w:t>
      </w:r>
    </w:p>
    <w:p w:rsidR="006E0131" w:rsidRDefault="006E0131" w:rsidP="0017178A">
      <w:pPr>
        <w:pStyle w:val="a6"/>
        <w:spacing w:before="0" w:beforeAutospacing="0" w:after="0" w:afterAutospacing="0"/>
        <w:rPr>
          <w:color w:val="000000"/>
        </w:rPr>
      </w:pPr>
    </w:p>
    <w:p w:rsidR="00407AC8" w:rsidRPr="00407AC8" w:rsidRDefault="00710F8F"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88649A" w:rsidRPr="0088649A">
        <w:rPr>
          <w:color w:val="000000" w:themeColor="text1"/>
        </w:rPr>
        <w:t>&lt;</w:t>
      </w:r>
      <w:r w:rsidR="0088649A">
        <w:rPr>
          <w:color w:val="000000" w:themeColor="text1"/>
        </w:rPr>
        <w:t>…</w:t>
      </w:r>
      <w:r w:rsidR="0088649A" w:rsidRPr="0088649A">
        <w:rPr>
          <w:color w:val="000000" w:themeColor="text1"/>
        </w:rPr>
        <w:t>&gt;</w:t>
      </w:r>
      <w:bookmarkStart w:id="0" w:name="_GoBack"/>
      <w:bookmarkEnd w:id="0"/>
    </w:p>
    <w:sectPr w:rsidR="00407AC8" w:rsidRPr="00407AC8" w:rsidSect="00615867">
      <w:headerReference w:type="default" r:id="rId23"/>
      <w:pgSz w:w="11906" w:h="16838" w:code="9"/>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459" w:rsidRDefault="00AE4459" w:rsidP="00010B6F">
      <w:r>
        <w:separator/>
      </w:r>
    </w:p>
  </w:endnote>
  <w:endnote w:type="continuationSeparator" w:id="0">
    <w:p w:rsidR="00AE4459" w:rsidRDefault="00AE4459"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459" w:rsidRDefault="00AE4459" w:rsidP="00010B6F">
      <w:r>
        <w:separator/>
      </w:r>
    </w:p>
  </w:footnote>
  <w:footnote w:type="continuationSeparator" w:id="0">
    <w:p w:rsidR="00AE4459" w:rsidRDefault="00AE4459"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1480138"/>
      <w:docPartObj>
        <w:docPartGallery w:val="Page Numbers (Top of Page)"/>
        <w:docPartUnique/>
      </w:docPartObj>
    </w:sdtPr>
    <w:sdtEndPr/>
    <w:sdtContent>
      <w:p w:rsidR="00AE4459" w:rsidRDefault="00AE4459" w:rsidP="00615867">
        <w:pPr>
          <w:pStyle w:val="aa"/>
          <w:spacing w:after="120"/>
          <w:jc w:val="center"/>
        </w:pPr>
        <w:r>
          <w:fldChar w:fldCharType="begin"/>
        </w:r>
        <w:r>
          <w:instrText>PAGE   \* MERGEFORMAT</w:instrText>
        </w:r>
        <w:r>
          <w:fldChar w:fldCharType="separate"/>
        </w:r>
        <w:r w:rsidR="0088649A">
          <w:rPr>
            <w:noProof/>
          </w:rPr>
          <w:t>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8">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1">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2">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D9F4D9C"/>
    <w:multiLevelType w:val="hybridMultilevel"/>
    <w:tmpl w:val="5FDE5346"/>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1">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3">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1"/>
  </w:num>
  <w:num w:numId="2">
    <w:abstractNumId w:val="31"/>
  </w:num>
  <w:num w:numId="3">
    <w:abstractNumId w:val="37"/>
  </w:num>
  <w:num w:numId="4">
    <w:abstractNumId w:val="39"/>
  </w:num>
  <w:num w:numId="5">
    <w:abstractNumId w:val="1"/>
  </w:num>
  <w:num w:numId="6">
    <w:abstractNumId w:val="23"/>
  </w:num>
  <w:num w:numId="7">
    <w:abstractNumId w:val="25"/>
  </w:num>
  <w:num w:numId="8">
    <w:abstractNumId w:val="15"/>
  </w:num>
  <w:num w:numId="9">
    <w:abstractNumId w:val="12"/>
  </w:num>
  <w:num w:numId="10">
    <w:abstractNumId w:val="42"/>
  </w:num>
  <w:num w:numId="11">
    <w:abstractNumId w:val="2"/>
  </w:num>
  <w:num w:numId="12">
    <w:abstractNumId w:val="41"/>
  </w:num>
  <w:num w:numId="13">
    <w:abstractNumId w:val="8"/>
  </w:num>
  <w:num w:numId="14">
    <w:abstractNumId w:val="26"/>
  </w:num>
  <w:num w:numId="15">
    <w:abstractNumId w:val="36"/>
  </w:num>
  <w:num w:numId="16">
    <w:abstractNumId w:val="33"/>
  </w:num>
  <w:num w:numId="17">
    <w:abstractNumId w:val="6"/>
  </w:num>
  <w:num w:numId="18">
    <w:abstractNumId w:val="27"/>
  </w:num>
  <w:num w:numId="19">
    <w:abstractNumId w:val="14"/>
  </w:num>
  <w:num w:numId="20">
    <w:abstractNumId w:val="9"/>
  </w:num>
  <w:num w:numId="21">
    <w:abstractNumId w:val="34"/>
  </w:num>
  <w:num w:numId="22">
    <w:abstractNumId w:val="24"/>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8"/>
  </w:num>
  <w:num w:numId="26">
    <w:abstractNumId w:val="32"/>
  </w:num>
  <w:num w:numId="27">
    <w:abstractNumId w:val="4"/>
  </w:num>
  <w:num w:numId="28">
    <w:abstractNumId w:val="30"/>
  </w:num>
  <w:num w:numId="29">
    <w:abstractNumId w:val="22"/>
  </w:num>
  <w:num w:numId="30">
    <w:abstractNumId w:val="7"/>
  </w:num>
  <w:num w:numId="31">
    <w:abstractNumId w:val="13"/>
  </w:num>
  <w:num w:numId="32">
    <w:abstractNumId w:val="3"/>
  </w:num>
  <w:num w:numId="33">
    <w:abstractNumId w:val="16"/>
  </w:num>
  <w:num w:numId="34">
    <w:abstractNumId w:val="43"/>
  </w:num>
  <w:num w:numId="35">
    <w:abstractNumId w:val="20"/>
  </w:num>
  <w:num w:numId="36">
    <w:abstractNumId w:val="35"/>
  </w:num>
  <w:num w:numId="37">
    <w:abstractNumId w:val="17"/>
  </w:num>
  <w:num w:numId="38">
    <w:abstractNumId w:val="19"/>
  </w:num>
  <w:num w:numId="39">
    <w:abstractNumId w:val="5"/>
  </w:num>
  <w:num w:numId="40">
    <w:abstractNumId w:val="18"/>
  </w:num>
  <w:num w:numId="41">
    <w:abstractNumId w:val="0"/>
  </w:num>
  <w:num w:numId="42">
    <w:abstractNumId w:val="11"/>
  </w:num>
  <w:num w:numId="43">
    <w:abstractNumId w:val="38"/>
  </w:num>
  <w:num w:numId="4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3E17"/>
    <w:rsid w:val="00007AE3"/>
    <w:rsid w:val="00010B6F"/>
    <w:rsid w:val="0001355F"/>
    <w:rsid w:val="000144C3"/>
    <w:rsid w:val="000144D3"/>
    <w:rsid w:val="0001787C"/>
    <w:rsid w:val="00033B85"/>
    <w:rsid w:val="00034C46"/>
    <w:rsid w:val="0003519F"/>
    <w:rsid w:val="00047A34"/>
    <w:rsid w:val="0005148B"/>
    <w:rsid w:val="00061099"/>
    <w:rsid w:val="000635CA"/>
    <w:rsid w:val="000649CE"/>
    <w:rsid w:val="0007339E"/>
    <w:rsid w:val="000817A7"/>
    <w:rsid w:val="000919D0"/>
    <w:rsid w:val="000935BF"/>
    <w:rsid w:val="0009490F"/>
    <w:rsid w:val="0009654D"/>
    <w:rsid w:val="000A0E52"/>
    <w:rsid w:val="000A2532"/>
    <w:rsid w:val="000B1FED"/>
    <w:rsid w:val="000B43AA"/>
    <w:rsid w:val="000B63CB"/>
    <w:rsid w:val="000B6F14"/>
    <w:rsid w:val="000B7987"/>
    <w:rsid w:val="000C2AA5"/>
    <w:rsid w:val="000F4E25"/>
    <w:rsid w:val="000F6E19"/>
    <w:rsid w:val="001018FB"/>
    <w:rsid w:val="00111F22"/>
    <w:rsid w:val="00113BC0"/>
    <w:rsid w:val="00117F43"/>
    <w:rsid w:val="001204D8"/>
    <w:rsid w:val="00120D3E"/>
    <w:rsid w:val="001223DE"/>
    <w:rsid w:val="0012566B"/>
    <w:rsid w:val="00126654"/>
    <w:rsid w:val="00130522"/>
    <w:rsid w:val="00130B9D"/>
    <w:rsid w:val="0013256F"/>
    <w:rsid w:val="00133E17"/>
    <w:rsid w:val="00134BE6"/>
    <w:rsid w:val="00135C92"/>
    <w:rsid w:val="0013743C"/>
    <w:rsid w:val="00137AE9"/>
    <w:rsid w:val="00144979"/>
    <w:rsid w:val="00144A39"/>
    <w:rsid w:val="0014662A"/>
    <w:rsid w:val="00153BDA"/>
    <w:rsid w:val="001605FD"/>
    <w:rsid w:val="00160918"/>
    <w:rsid w:val="0016324C"/>
    <w:rsid w:val="00170EC6"/>
    <w:rsid w:val="00171419"/>
    <w:rsid w:val="0017178A"/>
    <w:rsid w:val="001739DB"/>
    <w:rsid w:val="00181FCC"/>
    <w:rsid w:val="001A1F02"/>
    <w:rsid w:val="001A414D"/>
    <w:rsid w:val="001A642B"/>
    <w:rsid w:val="001A65CC"/>
    <w:rsid w:val="001B213E"/>
    <w:rsid w:val="001B764F"/>
    <w:rsid w:val="001C0C80"/>
    <w:rsid w:val="001C237D"/>
    <w:rsid w:val="001C40AD"/>
    <w:rsid w:val="001D0FA2"/>
    <w:rsid w:val="001E2583"/>
    <w:rsid w:val="001E2842"/>
    <w:rsid w:val="001E29CD"/>
    <w:rsid w:val="001E53EE"/>
    <w:rsid w:val="001F58AD"/>
    <w:rsid w:val="001F7284"/>
    <w:rsid w:val="001F7996"/>
    <w:rsid w:val="00201A76"/>
    <w:rsid w:val="002104AA"/>
    <w:rsid w:val="002358F6"/>
    <w:rsid w:val="00236C52"/>
    <w:rsid w:val="002508EB"/>
    <w:rsid w:val="002554B8"/>
    <w:rsid w:val="0026410B"/>
    <w:rsid w:val="00265A78"/>
    <w:rsid w:val="00267E96"/>
    <w:rsid w:val="00270AE4"/>
    <w:rsid w:val="00272436"/>
    <w:rsid w:val="00281746"/>
    <w:rsid w:val="00282222"/>
    <w:rsid w:val="00285A46"/>
    <w:rsid w:val="0029042F"/>
    <w:rsid w:val="0029278F"/>
    <w:rsid w:val="002A2ADF"/>
    <w:rsid w:val="002B1DE2"/>
    <w:rsid w:val="002B5CD1"/>
    <w:rsid w:val="002B685F"/>
    <w:rsid w:val="002C13B2"/>
    <w:rsid w:val="002C1769"/>
    <w:rsid w:val="002C1A68"/>
    <w:rsid w:val="002C2E24"/>
    <w:rsid w:val="002C3BB5"/>
    <w:rsid w:val="002C40F2"/>
    <w:rsid w:val="002C51EA"/>
    <w:rsid w:val="002C669F"/>
    <w:rsid w:val="002D28C2"/>
    <w:rsid w:val="002D5A59"/>
    <w:rsid w:val="002E2476"/>
    <w:rsid w:val="002E4525"/>
    <w:rsid w:val="002E5D11"/>
    <w:rsid w:val="002F37FC"/>
    <w:rsid w:val="002F45CA"/>
    <w:rsid w:val="00301A58"/>
    <w:rsid w:val="00302263"/>
    <w:rsid w:val="00302C33"/>
    <w:rsid w:val="00302FAE"/>
    <w:rsid w:val="0030336C"/>
    <w:rsid w:val="00304DDC"/>
    <w:rsid w:val="003179A3"/>
    <w:rsid w:val="0032077E"/>
    <w:rsid w:val="003244BF"/>
    <w:rsid w:val="00326120"/>
    <w:rsid w:val="0032778A"/>
    <w:rsid w:val="00342205"/>
    <w:rsid w:val="003425AC"/>
    <w:rsid w:val="0034451D"/>
    <w:rsid w:val="00345F06"/>
    <w:rsid w:val="00360914"/>
    <w:rsid w:val="00364D4B"/>
    <w:rsid w:val="00366C82"/>
    <w:rsid w:val="00375527"/>
    <w:rsid w:val="00376057"/>
    <w:rsid w:val="0037782E"/>
    <w:rsid w:val="00396BBA"/>
    <w:rsid w:val="00396BE7"/>
    <w:rsid w:val="003A0CF2"/>
    <w:rsid w:val="003A19B0"/>
    <w:rsid w:val="003A430C"/>
    <w:rsid w:val="003B5EB2"/>
    <w:rsid w:val="003C16B5"/>
    <w:rsid w:val="003F12E4"/>
    <w:rsid w:val="003F13F3"/>
    <w:rsid w:val="003F4BE9"/>
    <w:rsid w:val="003F4C50"/>
    <w:rsid w:val="003F55CB"/>
    <w:rsid w:val="00407AC8"/>
    <w:rsid w:val="004122F6"/>
    <w:rsid w:val="004215D0"/>
    <w:rsid w:val="004229CA"/>
    <w:rsid w:val="00432200"/>
    <w:rsid w:val="004329FD"/>
    <w:rsid w:val="0043506D"/>
    <w:rsid w:val="004362D7"/>
    <w:rsid w:val="0044544F"/>
    <w:rsid w:val="00446E8B"/>
    <w:rsid w:val="00450C36"/>
    <w:rsid w:val="0045348F"/>
    <w:rsid w:val="00461F08"/>
    <w:rsid w:val="0047395D"/>
    <w:rsid w:val="00474239"/>
    <w:rsid w:val="0047579A"/>
    <w:rsid w:val="004812CB"/>
    <w:rsid w:val="00483E53"/>
    <w:rsid w:val="00491E81"/>
    <w:rsid w:val="004B17C8"/>
    <w:rsid w:val="004B26C8"/>
    <w:rsid w:val="004B2807"/>
    <w:rsid w:val="004B3F31"/>
    <w:rsid w:val="004B64D3"/>
    <w:rsid w:val="004B6802"/>
    <w:rsid w:val="004C15FA"/>
    <w:rsid w:val="004C6A70"/>
    <w:rsid w:val="004D46BF"/>
    <w:rsid w:val="004E0D3C"/>
    <w:rsid w:val="004E2B2F"/>
    <w:rsid w:val="004E4232"/>
    <w:rsid w:val="004E426D"/>
    <w:rsid w:val="004E74CD"/>
    <w:rsid w:val="004E765F"/>
    <w:rsid w:val="00501066"/>
    <w:rsid w:val="00503F5B"/>
    <w:rsid w:val="005041BD"/>
    <w:rsid w:val="005044AE"/>
    <w:rsid w:val="00505828"/>
    <w:rsid w:val="0050620C"/>
    <w:rsid w:val="00507E61"/>
    <w:rsid w:val="005105B6"/>
    <w:rsid w:val="00510A2E"/>
    <w:rsid w:val="0051242C"/>
    <w:rsid w:val="00521419"/>
    <w:rsid w:val="00524ED8"/>
    <w:rsid w:val="00525714"/>
    <w:rsid w:val="0052782F"/>
    <w:rsid w:val="00531989"/>
    <w:rsid w:val="00532B1F"/>
    <w:rsid w:val="00534659"/>
    <w:rsid w:val="00537252"/>
    <w:rsid w:val="00544968"/>
    <w:rsid w:val="00545930"/>
    <w:rsid w:val="00546C58"/>
    <w:rsid w:val="005521D8"/>
    <w:rsid w:val="005533B5"/>
    <w:rsid w:val="005704C5"/>
    <w:rsid w:val="00581DFA"/>
    <w:rsid w:val="005842D6"/>
    <w:rsid w:val="005852DF"/>
    <w:rsid w:val="00594281"/>
    <w:rsid w:val="00596AF3"/>
    <w:rsid w:val="005A02A6"/>
    <w:rsid w:val="005A5AC9"/>
    <w:rsid w:val="005B72F9"/>
    <w:rsid w:val="005C2A27"/>
    <w:rsid w:val="005C643A"/>
    <w:rsid w:val="005C7CEB"/>
    <w:rsid w:val="005C7D58"/>
    <w:rsid w:val="005D254C"/>
    <w:rsid w:val="005D45ED"/>
    <w:rsid w:val="005D5A04"/>
    <w:rsid w:val="005F5DE4"/>
    <w:rsid w:val="005F6C29"/>
    <w:rsid w:val="00604035"/>
    <w:rsid w:val="00605E4C"/>
    <w:rsid w:val="00610E28"/>
    <w:rsid w:val="00614037"/>
    <w:rsid w:val="00615867"/>
    <w:rsid w:val="00617D12"/>
    <w:rsid w:val="00620FE9"/>
    <w:rsid w:val="00621C01"/>
    <w:rsid w:val="006316AB"/>
    <w:rsid w:val="006330EF"/>
    <w:rsid w:val="006424E9"/>
    <w:rsid w:val="00642C0D"/>
    <w:rsid w:val="00646DAA"/>
    <w:rsid w:val="0065113A"/>
    <w:rsid w:val="00655404"/>
    <w:rsid w:val="00660F80"/>
    <w:rsid w:val="00677184"/>
    <w:rsid w:val="00680B5D"/>
    <w:rsid w:val="00683F39"/>
    <w:rsid w:val="00693583"/>
    <w:rsid w:val="00693EFD"/>
    <w:rsid w:val="006A00E0"/>
    <w:rsid w:val="006A1659"/>
    <w:rsid w:val="006A72F6"/>
    <w:rsid w:val="006B16C3"/>
    <w:rsid w:val="006B2A9D"/>
    <w:rsid w:val="006C184C"/>
    <w:rsid w:val="006C5CB6"/>
    <w:rsid w:val="006C669C"/>
    <w:rsid w:val="006D1D90"/>
    <w:rsid w:val="006D310C"/>
    <w:rsid w:val="006E0131"/>
    <w:rsid w:val="006E6C3F"/>
    <w:rsid w:val="006E7960"/>
    <w:rsid w:val="006F0B0D"/>
    <w:rsid w:val="00701158"/>
    <w:rsid w:val="007015F5"/>
    <w:rsid w:val="0070442E"/>
    <w:rsid w:val="00710A52"/>
    <w:rsid w:val="00710F8F"/>
    <w:rsid w:val="00720082"/>
    <w:rsid w:val="00721EC8"/>
    <w:rsid w:val="00725392"/>
    <w:rsid w:val="007255E6"/>
    <w:rsid w:val="00733B06"/>
    <w:rsid w:val="00737230"/>
    <w:rsid w:val="00737249"/>
    <w:rsid w:val="00740C94"/>
    <w:rsid w:val="00742533"/>
    <w:rsid w:val="00743D76"/>
    <w:rsid w:val="00744E46"/>
    <w:rsid w:val="00746CBF"/>
    <w:rsid w:val="007473A0"/>
    <w:rsid w:val="007508D4"/>
    <w:rsid w:val="00751DF8"/>
    <w:rsid w:val="00752706"/>
    <w:rsid w:val="00753A8B"/>
    <w:rsid w:val="00760614"/>
    <w:rsid w:val="007664F2"/>
    <w:rsid w:val="00770BE7"/>
    <w:rsid w:val="00771220"/>
    <w:rsid w:val="0077307B"/>
    <w:rsid w:val="007759F7"/>
    <w:rsid w:val="0077665D"/>
    <w:rsid w:val="0078413A"/>
    <w:rsid w:val="00790BA3"/>
    <w:rsid w:val="007925ED"/>
    <w:rsid w:val="00793967"/>
    <w:rsid w:val="00794BC2"/>
    <w:rsid w:val="00794C39"/>
    <w:rsid w:val="007A5DD2"/>
    <w:rsid w:val="007B0C48"/>
    <w:rsid w:val="007B138D"/>
    <w:rsid w:val="007C2BF8"/>
    <w:rsid w:val="007C6040"/>
    <w:rsid w:val="007D21EA"/>
    <w:rsid w:val="007D4BB3"/>
    <w:rsid w:val="007D5E5B"/>
    <w:rsid w:val="007E3CE5"/>
    <w:rsid w:val="007F25E7"/>
    <w:rsid w:val="007F7EAD"/>
    <w:rsid w:val="00805B19"/>
    <w:rsid w:val="00811779"/>
    <w:rsid w:val="0082172A"/>
    <w:rsid w:val="008311BD"/>
    <w:rsid w:val="00832974"/>
    <w:rsid w:val="00834B5E"/>
    <w:rsid w:val="00837506"/>
    <w:rsid w:val="00840E83"/>
    <w:rsid w:val="008443A6"/>
    <w:rsid w:val="00850D7E"/>
    <w:rsid w:val="008538F8"/>
    <w:rsid w:val="00866DCA"/>
    <w:rsid w:val="00871933"/>
    <w:rsid w:val="008738E3"/>
    <w:rsid w:val="00873C9D"/>
    <w:rsid w:val="00877442"/>
    <w:rsid w:val="00881FBE"/>
    <w:rsid w:val="00884640"/>
    <w:rsid w:val="0088649A"/>
    <w:rsid w:val="00887E62"/>
    <w:rsid w:val="00890B8D"/>
    <w:rsid w:val="008922CE"/>
    <w:rsid w:val="00892B11"/>
    <w:rsid w:val="008A21B0"/>
    <w:rsid w:val="008A2EF4"/>
    <w:rsid w:val="008A42CE"/>
    <w:rsid w:val="008A7916"/>
    <w:rsid w:val="008B0B9C"/>
    <w:rsid w:val="008B4742"/>
    <w:rsid w:val="008B7038"/>
    <w:rsid w:val="008B70C4"/>
    <w:rsid w:val="008C54F0"/>
    <w:rsid w:val="008C6181"/>
    <w:rsid w:val="008C70F3"/>
    <w:rsid w:val="008D3AFB"/>
    <w:rsid w:val="008D634B"/>
    <w:rsid w:val="008E1AB5"/>
    <w:rsid w:val="008E4FF4"/>
    <w:rsid w:val="008E7CE2"/>
    <w:rsid w:val="008F00F0"/>
    <w:rsid w:val="008F0975"/>
    <w:rsid w:val="008F1F9F"/>
    <w:rsid w:val="008F32A6"/>
    <w:rsid w:val="009023F0"/>
    <w:rsid w:val="00902538"/>
    <w:rsid w:val="00907C3A"/>
    <w:rsid w:val="00913FED"/>
    <w:rsid w:val="00914751"/>
    <w:rsid w:val="00914E56"/>
    <w:rsid w:val="00916724"/>
    <w:rsid w:val="00925623"/>
    <w:rsid w:val="00925900"/>
    <w:rsid w:val="00946563"/>
    <w:rsid w:val="009531A4"/>
    <w:rsid w:val="009623BC"/>
    <w:rsid w:val="00962CDA"/>
    <w:rsid w:val="00963433"/>
    <w:rsid w:val="00974540"/>
    <w:rsid w:val="00982A5D"/>
    <w:rsid w:val="0098411A"/>
    <w:rsid w:val="00984764"/>
    <w:rsid w:val="00991857"/>
    <w:rsid w:val="009A0577"/>
    <w:rsid w:val="009A6BA2"/>
    <w:rsid w:val="009B2D66"/>
    <w:rsid w:val="009B331D"/>
    <w:rsid w:val="009C6BFE"/>
    <w:rsid w:val="009C7496"/>
    <w:rsid w:val="009D7177"/>
    <w:rsid w:val="009E046D"/>
    <w:rsid w:val="009E06BB"/>
    <w:rsid w:val="009E1594"/>
    <w:rsid w:val="009E3E02"/>
    <w:rsid w:val="00A01C3D"/>
    <w:rsid w:val="00A059A9"/>
    <w:rsid w:val="00A15EEE"/>
    <w:rsid w:val="00A21431"/>
    <w:rsid w:val="00A33B97"/>
    <w:rsid w:val="00A417F1"/>
    <w:rsid w:val="00A44A04"/>
    <w:rsid w:val="00A50C84"/>
    <w:rsid w:val="00A54505"/>
    <w:rsid w:val="00A5558F"/>
    <w:rsid w:val="00A570E5"/>
    <w:rsid w:val="00A6028E"/>
    <w:rsid w:val="00A661EB"/>
    <w:rsid w:val="00A828CA"/>
    <w:rsid w:val="00A91CE0"/>
    <w:rsid w:val="00A94FD4"/>
    <w:rsid w:val="00AA0F2B"/>
    <w:rsid w:val="00AA4C2F"/>
    <w:rsid w:val="00AB054C"/>
    <w:rsid w:val="00AC1EAF"/>
    <w:rsid w:val="00AC7A58"/>
    <w:rsid w:val="00AC7F67"/>
    <w:rsid w:val="00AD3C0F"/>
    <w:rsid w:val="00AE1D14"/>
    <w:rsid w:val="00AE4459"/>
    <w:rsid w:val="00AE6E04"/>
    <w:rsid w:val="00AF6C58"/>
    <w:rsid w:val="00AF6F7A"/>
    <w:rsid w:val="00B07F56"/>
    <w:rsid w:val="00B117E5"/>
    <w:rsid w:val="00B12CED"/>
    <w:rsid w:val="00B20A64"/>
    <w:rsid w:val="00B22C24"/>
    <w:rsid w:val="00B31A11"/>
    <w:rsid w:val="00B337D0"/>
    <w:rsid w:val="00B475C8"/>
    <w:rsid w:val="00B566C3"/>
    <w:rsid w:val="00B71204"/>
    <w:rsid w:val="00B821A2"/>
    <w:rsid w:val="00B8315E"/>
    <w:rsid w:val="00B8501C"/>
    <w:rsid w:val="00B87BF0"/>
    <w:rsid w:val="00B924C1"/>
    <w:rsid w:val="00B95CB0"/>
    <w:rsid w:val="00BA4208"/>
    <w:rsid w:val="00BA5F39"/>
    <w:rsid w:val="00BB5BFF"/>
    <w:rsid w:val="00BC0F8D"/>
    <w:rsid w:val="00BC2B82"/>
    <w:rsid w:val="00BC55F8"/>
    <w:rsid w:val="00BC5B3B"/>
    <w:rsid w:val="00BD386B"/>
    <w:rsid w:val="00BD4BFC"/>
    <w:rsid w:val="00BD4FDD"/>
    <w:rsid w:val="00BE082A"/>
    <w:rsid w:val="00BE2162"/>
    <w:rsid w:val="00BE52CA"/>
    <w:rsid w:val="00C0466A"/>
    <w:rsid w:val="00C10842"/>
    <w:rsid w:val="00C13E16"/>
    <w:rsid w:val="00C312A3"/>
    <w:rsid w:val="00C331E9"/>
    <w:rsid w:val="00C3457B"/>
    <w:rsid w:val="00C40973"/>
    <w:rsid w:val="00C50791"/>
    <w:rsid w:val="00C5130D"/>
    <w:rsid w:val="00C52CA9"/>
    <w:rsid w:val="00C57FF8"/>
    <w:rsid w:val="00C633FD"/>
    <w:rsid w:val="00C64475"/>
    <w:rsid w:val="00C74BBC"/>
    <w:rsid w:val="00C76A6D"/>
    <w:rsid w:val="00C80378"/>
    <w:rsid w:val="00C81E52"/>
    <w:rsid w:val="00C829CA"/>
    <w:rsid w:val="00C8380D"/>
    <w:rsid w:val="00C86740"/>
    <w:rsid w:val="00C86A3C"/>
    <w:rsid w:val="00C87DFD"/>
    <w:rsid w:val="00C91002"/>
    <w:rsid w:val="00C9574B"/>
    <w:rsid w:val="00CA5B04"/>
    <w:rsid w:val="00CB4B4A"/>
    <w:rsid w:val="00CB4D17"/>
    <w:rsid w:val="00CC4D58"/>
    <w:rsid w:val="00CC5A32"/>
    <w:rsid w:val="00CD19B4"/>
    <w:rsid w:val="00CE1476"/>
    <w:rsid w:val="00CE46C6"/>
    <w:rsid w:val="00CE5627"/>
    <w:rsid w:val="00CE6BA0"/>
    <w:rsid w:val="00CF5ECD"/>
    <w:rsid w:val="00D006F5"/>
    <w:rsid w:val="00D008D3"/>
    <w:rsid w:val="00D02C5A"/>
    <w:rsid w:val="00D1526F"/>
    <w:rsid w:val="00D156AD"/>
    <w:rsid w:val="00D17D61"/>
    <w:rsid w:val="00D21DBB"/>
    <w:rsid w:val="00D2310F"/>
    <w:rsid w:val="00D24082"/>
    <w:rsid w:val="00D25819"/>
    <w:rsid w:val="00D26EDB"/>
    <w:rsid w:val="00D4515C"/>
    <w:rsid w:val="00D47368"/>
    <w:rsid w:val="00D57DC3"/>
    <w:rsid w:val="00D61F9A"/>
    <w:rsid w:val="00D6613B"/>
    <w:rsid w:val="00D82D90"/>
    <w:rsid w:val="00D86139"/>
    <w:rsid w:val="00D8641D"/>
    <w:rsid w:val="00D90EA1"/>
    <w:rsid w:val="00D91582"/>
    <w:rsid w:val="00D9294A"/>
    <w:rsid w:val="00DA245B"/>
    <w:rsid w:val="00DA73F3"/>
    <w:rsid w:val="00DB2381"/>
    <w:rsid w:val="00DB53C2"/>
    <w:rsid w:val="00DB71C4"/>
    <w:rsid w:val="00DC5CF9"/>
    <w:rsid w:val="00DD0ACD"/>
    <w:rsid w:val="00DE7D2C"/>
    <w:rsid w:val="00DF17B9"/>
    <w:rsid w:val="00DF3479"/>
    <w:rsid w:val="00E0317E"/>
    <w:rsid w:val="00E0364A"/>
    <w:rsid w:val="00E04667"/>
    <w:rsid w:val="00E074EA"/>
    <w:rsid w:val="00E15412"/>
    <w:rsid w:val="00E23744"/>
    <w:rsid w:val="00E305B1"/>
    <w:rsid w:val="00E36453"/>
    <w:rsid w:val="00E52F3A"/>
    <w:rsid w:val="00E5515D"/>
    <w:rsid w:val="00E609CE"/>
    <w:rsid w:val="00E615DA"/>
    <w:rsid w:val="00E62D13"/>
    <w:rsid w:val="00E64AD9"/>
    <w:rsid w:val="00E65D51"/>
    <w:rsid w:val="00E83D05"/>
    <w:rsid w:val="00E865EB"/>
    <w:rsid w:val="00EB73EB"/>
    <w:rsid w:val="00EC0B36"/>
    <w:rsid w:val="00EC2BF9"/>
    <w:rsid w:val="00EC4B5C"/>
    <w:rsid w:val="00ED3BA6"/>
    <w:rsid w:val="00ED48C1"/>
    <w:rsid w:val="00EE6370"/>
    <w:rsid w:val="00EE6F2E"/>
    <w:rsid w:val="00EF158E"/>
    <w:rsid w:val="00EF33F4"/>
    <w:rsid w:val="00EF3580"/>
    <w:rsid w:val="00F0140C"/>
    <w:rsid w:val="00F130CD"/>
    <w:rsid w:val="00F229E7"/>
    <w:rsid w:val="00F2395A"/>
    <w:rsid w:val="00F267B2"/>
    <w:rsid w:val="00F307FF"/>
    <w:rsid w:val="00F331E5"/>
    <w:rsid w:val="00F36659"/>
    <w:rsid w:val="00F40F5F"/>
    <w:rsid w:val="00F4749C"/>
    <w:rsid w:val="00F51347"/>
    <w:rsid w:val="00F5345C"/>
    <w:rsid w:val="00F6070D"/>
    <w:rsid w:val="00F636BC"/>
    <w:rsid w:val="00F64122"/>
    <w:rsid w:val="00F65FFB"/>
    <w:rsid w:val="00F66537"/>
    <w:rsid w:val="00F6671A"/>
    <w:rsid w:val="00F66D9C"/>
    <w:rsid w:val="00F76F56"/>
    <w:rsid w:val="00F8161B"/>
    <w:rsid w:val="00F8451C"/>
    <w:rsid w:val="00F94820"/>
    <w:rsid w:val="00FA74B8"/>
    <w:rsid w:val="00FB6BC6"/>
    <w:rsid w:val="00FC69D1"/>
    <w:rsid w:val="00FD2C2F"/>
    <w:rsid w:val="00FD3D0A"/>
    <w:rsid w:val="00FD4C1A"/>
    <w:rsid w:val="00FE1A0B"/>
    <w:rsid w:val="00FF20E2"/>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basedOn w:val="a"/>
    <w:uiPriority w:val="99"/>
    <w:unhideWhenUsed/>
    <w:rsid w:val="000B43AA"/>
    <w:pPr>
      <w:suppressAutoHyphens w:val="0"/>
      <w:spacing w:before="100" w:beforeAutospacing="1" w:after="100" w:afterAutospacing="1"/>
    </w:pPr>
    <w:rPr>
      <w:color w:val="auto"/>
      <w:lang w:eastAsia="ru-RU"/>
    </w:rPr>
  </w:style>
  <w:style w:type="table" w:styleId="a7">
    <w:name w:val="Table Grid"/>
    <w:basedOn w:val="a1"/>
    <w:uiPriority w:val="3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90BA3"/>
    <w:rPr>
      <w:rFonts w:ascii="Segoe UI" w:hAnsi="Segoe UI" w:cs="Segoe UI"/>
      <w:sz w:val="18"/>
      <w:szCs w:val="18"/>
    </w:rPr>
  </w:style>
  <w:style w:type="character" w:customStyle="1" w:styleId="a9">
    <w:name w:val="Текст выноски Знак"/>
    <w:basedOn w:val="a0"/>
    <w:link w:val="a8"/>
    <w:uiPriority w:val="99"/>
    <w:semiHidden/>
    <w:rsid w:val="00790BA3"/>
    <w:rPr>
      <w:rFonts w:ascii="Segoe UI" w:eastAsia="Times New Roman" w:hAnsi="Segoe UI" w:cs="Segoe UI"/>
      <w:color w:val="00000A"/>
      <w:sz w:val="18"/>
      <w:szCs w:val="18"/>
      <w:lang w:eastAsia="ar-SA"/>
    </w:rPr>
  </w:style>
  <w:style w:type="paragraph" w:styleId="aa">
    <w:name w:val="header"/>
    <w:basedOn w:val="a"/>
    <w:link w:val="ab"/>
    <w:uiPriority w:val="99"/>
    <w:unhideWhenUsed/>
    <w:rsid w:val="00010B6F"/>
    <w:pPr>
      <w:tabs>
        <w:tab w:val="center" w:pos="4677"/>
        <w:tab w:val="right" w:pos="9355"/>
      </w:tabs>
    </w:pPr>
  </w:style>
  <w:style w:type="character" w:customStyle="1" w:styleId="ab">
    <w:name w:val="Верхний колонтитул Знак"/>
    <w:basedOn w:val="a0"/>
    <w:link w:val="aa"/>
    <w:uiPriority w:val="99"/>
    <w:rsid w:val="00010B6F"/>
    <w:rPr>
      <w:rFonts w:ascii="Times New Roman" w:eastAsia="Times New Roman" w:hAnsi="Times New Roman" w:cs="Times New Roman"/>
      <w:color w:val="00000A"/>
      <w:sz w:val="24"/>
      <w:szCs w:val="24"/>
      <w:lang w:eastAsia="ar-SA"/>
    </w:rPr>
  </w:style>
  <w:style w:type="paragraph" w:styleId="ac">
    <w:name w:val="footer"/>
    <w:basedOn w:val="a"/>
    <w:link w:val="ad"/>
    <w:uiPriority w:val="99"/>
    <w:unhideWhenUsed/>
    <w:rsid w:val="00010B6F"/>
    <w:pPr>
      <w:tabs>
        <w:tab w:val="center" w:pos="4677"/>
        <w:tab w:val="right" w:pos="9355"/>
      </w:tabs>
    </w:pPr>
  </w:style>
  <w:style w:type="character" w:customStyle="1" w:styleId="ad">
    <w:name w:val="Нижний колонтитул Знак"/>
    <w:basedOn w:val="a0"/>
    <w:link w:val="ac"/>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МММ Знак,МОЙ МОЙ Знак,Основной Знак"/>
    <w:link w:val="af"/>
    <w:uiPriority w:val="1"/>
    <w:locked/>
    <w:rsid w:val="0078413A"/>
    <w:rPr>
      <w:rFonts w:ascii="Calibri" w:eastAsia="Times New Roman" w:hAnsi="Calibri" w:cs="Times New Roman"/>
    </w:rPr>
  </w:style>
  <w:style w:type="paragraph" w:styleId="af">
    <w:name w:val="No Spacing"/>
    <w:aliases w:val="мой,МОЙ,Без интервала 111,МММ,МОЙ МОЙ,Основной"/>
    <w:link w:val="ae"/>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table" w:customStyle="1" w:styleId="25">
    <w:name w:val="Сетка таблицы2"/>
    <w:basedOn w:val="a1"/>
    <w:uiPriority w:val="59"/>
    <w:rsid w:val="00285A46"/>
    <w:pPr>
      <w:spacing w:line="240" w:lineRule="auto"/>
      <w:ind w:firstLine="0"/>
      <w:jc w:val="left"/>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basedOn w:val="a"/>
    <w:uiPriority w:val="99"/>
    <w:unhideWhenUsed/>
    <w:rsid w:val="000B43AA"/>
    <w:pPr>
      <w:suppressAutoHyphens w:val="0"/>
      <w:spacing w:before="100" w:beforeAutospacing="1" w:after="100" w:afterAutospacing="1"/>
    </w:pPr>
    <w:rPr>
      <w:color w:val="auto"/>
      <w:lang w:eastAsia="ru-RU"/>
    </w:rPr>
  </w:style>
  <w:style w:type="table" w:styleId="a7">
    <w:name w:val="Table Grid"/>
    <w:basedOn w:val="a1"/>
    <w:uiPriority w:val="3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90BA3"/>
    <w:rPr>
      <w:rFonts w:ascii="Segoe UI" w:hAnsi="Segoe UI" w:cs="Segoe UI"/>
      <w:sz w:val="18"/>
      <w:szCs w:val="18"/>
    </w:rPr>
  </w:style>
  <w:style w:type="character" w:customStyle="1" w:styleId="a9">
    <w:name w:val="Текст выноски Знак"/>
    <w:basedOn w:val="a0"/>
    <w:link w:val="a8"/>
    <w:uiPriority w:val="99"/>
    <w:semiHidden/>
    <w:rsid w:val="00790BA3"/>
    <w:rPr>
      <w:rFonts w:ascii="Segoe UI" w:eastAsia="Times New Roman" w:hAnsi="Segoe UI" w:cs="Segoe UI"/>
      <w:color w:val="00000A"/>
      <w:sz w:val="18"/>
      <w:szCs w:val="18"/>
      <w:lang w:eastAsia="ar-SA"/>
    </w:rPr>
  </w:style>
  <w:style w:type="paragraph" w:styleId="aa">
    <w:name w:val="header"/>
    <w:basedOn w:val="a"/>
    <w:link w:val="ab"/>
    <w:uiPriority w:val="99"/>
    <w:unhideWhenUsed/>
    <w:rsid w:val="00010B6F"/>
    <w:pPr>
      <w:tabs>
        <w:tab w:val="center" w:pos="4677"/>
        <w:tab w:val="right" w:pos="9355"/>
      </w:tabs>
    </w:pPr>
  </w:style>
  <w:style w:type="character" w:customStyle="1" w:styleId="ab">
    <w:name w:val="Верхний колонтитул Знак"/>
    <w:basedOn w:val="a0"/>
    <w:link w:val="aa"/>
    <w:uiPriority w:val="99"/>
    <w:rsid w:val="00010B6F"/>
    <w:rPr>
      <w:rFonts w:ascii="Times New Roman" w:eastAsia="Times New Roman" w:hAnsi="Times New Roman" w:cs="Times New Roman"/>
      <w:color w:val="00000A"/>
      <w:sz w:val="24"/>
      <w:szCs w:val="24"/>
      <w:lang w:eastAsia="ar-SA"/>
    </w:rPr>
  </w:style>
  <w:style w:type="paragraph" w:styleId="ac">
    <w:name w:val="footer"/>
    <w:basedOn w:val="a"/>
    <w:link w:val="ad"/>
    <w:uiPriority w:val="99"/>
    <w:unhideWhenUsed/>
    <w:rsid w:val="00010B6F"/>
    <w:pPr>
      <w:tabs>
        <w:tab w:val="center" w:pos="4677"/>
        <w:tab w:val="right" w:pos="9355"/>
      </w:tabs>
    </w:pPr>
  </w:style>
  <w:style w:type="character" w:customStyle="1" w:styleId="ad">
    <w:name w:val="Нижний колонтитул Знак"/>
    <w:basedOn w:val="a0"/>
    <w:link w:val="ac"/>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МММ Знак,МОЙ МОЙ Знак,Основной Знак"/>
    <w:link w:val="af"/>
    <w:uiPriority w:val="1"/>
    <w:locked/>
    <w:rsid w:val="0078413A"/>
    <w:rPr>
      <w:rFonts w:ascii="Calibri" w:eastAsia="Times New Roman" w:hAnsi="Calibri" w:cs="Times New Roman"/>
    </w:rPr>
  </w:style>
  <w:style w:type="paragraph" w:styleId="af">
    <w:name w:val="No Spacing"/>
    <w:aliases w:val="мой,МОЙ,Без интервала 111,МММ,МОЙ МОЙ,Основной"/>
    <w:link w:val="ae"/>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table" w:customStyle="1" w:styleId="25">
    <w:name w:val="Сетка таблицы2"/>
    <w:basedOn w:val="a1"/>
    <w:uiPriority w:val="59"/>
    <w:rsid w:val="00285A46"/>
    <w:pPr>
      <w:spacing w:line="240" w:lineRule="auto"/>
      <w:ind w:firstLine="0"/>
      <w:jc w:val="left"/>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470943335">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47894473">
      <w:bodyDiv w:val="1"/>
      <w:marLeft w:val="0"/>
      <w:marRight w:val="0"/>
      <w:marTop w:val="0"/>
      <w:marBottom w:val="0"/>
      <w:divBdr>
        <w:top w:val="none" w:sz="0" w:space="0" w:color="auto"/>
        <w:left w:val="none" w:sz="0" w:space="0" w:color="auto"/>
        <w:bottom w:val="none" w:sz="0" w:space="0" w:color="auto"/>
        <w:right w:val="none" w:sz="0" w:space="0" w:color="auto"/>
      </w:divBdr>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285649426">
      <w:bodyDiv w:val="1"/>
      <w:marLeft w:val="0"/>
      <w:marRight w:val="0"/>
      <w:marTop w:val="0"/>
      <w:marBottom w:val="0"/>
      <w:divBdr>
        <w:top w:val="none" w:sz="0" w:space="0" w:color="auto"/>
        <w:left w:val="none" w:sz="0" w:space="0" w:color="auto"/>
        <w:bottom w:val="none" w:sz="0" w:space="0" w:color="auto"/>
        <w:right w:val="none" w:sz="0" w:space="0" w:color="auto"/>
      </w:divBdr>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F5629AF38410D182F0CD4014D6C6E64F88FAA51C00FD54D24453915A2EB8C3547D1018EA1C477E9D4AD68A1201BF332E07CC2205903B5A6o4sEG" TargetMode="External"/><Relationship Id="rId18" Type="http://schemas.openxmlformats.org/officeDocument/2006/relationships/hyperlink" Target="consultantplus://offline/ref=B5A3237287FEC4C590E4123635477BF3010E72B509E29936F37DAFE843B98A4FA3E5625ADED17DCCF3EFE73F994F7C74B896D7BF9778697AK4k3H" TargetMode="External"/><Relationship Id="rId3" Type="http://schemas.openxmlformats.org/officeDocument/2006/relationships/styles" Target="styles.xml"/><Relationship Id="rId21" Type="http://schemas.openxmlformats.org/officeDocument/2006/relationships/hyperlink" Target="consultantplus://offline/ref=B5A3237287FEC4C590E4123635477BF3010E72B509E29936F37DAFE843B98A4FA3E5625ADED076C1F6EFE73F994F7C74B896D7BF9778697AK4k3H" TargetMode="External"/><Relationship Id="rId7" Type="http://schemas.openxmlformats.org/officeDocument/2006/relationships/footnotes" Target="footnotes.xml"/><Relationship Id="rId12" Type="http://schemas.openxmlformats.org/officeDocument/2006/relationships/hyperlink" Target="consultantplus://offline/ref=2786A01B4016D7CF9A07ACE17F7D4F747AAE0C24602F80856CB9252D622DD848485071EC11EB3A5F892C42673DB6BB45C98C1711A2pCG" TargetMode="External"/><Relationship Id="rId17" Type="http://schemas.openxmlformats.org/officeDocument/2006/relationships/hyperlink" Target="consultantplus://offline/ref=B5A3237287FEC4C590E4123635477BF3010E72B509E29936F37DAFE843B98A4FA3E5625ADED17DCDF5EFE73F994F7C74B896D7BF9778697AK4k3H"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B5A3237287FEC4C590E4123635477BF3010E72B509E29936F37DAFE843B98A4FA3E5625ADED17DC3F7EFE73F994F7C74B896D7BF9778697AK4k3H" TargetMode="External"/><Relationship Id="rId20" Type="http://schemas.openxmlformats.org/officeDocument/2006/relationships/hyperlink" Target="consultantplus://offline/ref=B5A3237287FEC4C590E4123635477BF3010E72B509E29936F37DAFE843B98A4FA3E5625ADED076C7F1EFE73F994F7C74B896D7BF9778697AK4k3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786A01B4016D7CF9A07ACE17F7D4F747AAE0C24602F80856CB9252D622DD848485071EF1BEB3A5F892C42673DB6BB45C98C1711A2pC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B5A3237287FEC4C590E4123635477BF3010E72B509E29936F37DAFE843B98A4FA3E5625ADED17DC1F3EFE73F994F7C74B896D7BF9778697AK4k3H" TargetMode="External"/><Relationship Id="rId23" Type="http://schemas.openxmlformats.org/officeDocument/2006/relationships/header" Target="header1.xml"/><Relationship Id="rId10" Type="http://schemas.openxmlformats.org/officeDocument/2006/relationships/hyperlink" Target="consultantplus://offline/ref=2786A01B4016D7CF9A07ACE17F7D4F747AAE0C24602F80856CB9252D622DD848485071E819B43F4A98744C6522A8BC5CD58E15A1p3G" TargetMode="External"/><Relationship Id="rId19" Type="http://schemas.openxmlformats.org/officeDocument/2006/relationships/hyperlink" Target="consultantplus://offline/ref=B5A3237287FEC4C590E4123635477BF3010E72B509E29936F37DAFE843B98A4FA3E5625ADED076C5FDEFE73F994F7C74B896D7BF9778697AK4k3H"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B5A3237287FEC4C590E4123635477BF3010E72B509E29936F37DAFE843B98A4FA3E5625ADED176CDF2EFE73F994F7C74B896D7BF9778697AK4k3H" TargetMode="External"/><Relationship Id="rId22" Type="http://schemas.openxmlformats.org/officeDocument/2006/relationships/hyperlink" Target="https://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CD6DF-C094-4CF6-B155-F1348AC5D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4</Pages>
  <Words>2073</Words>
  <Characters>11817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Радионов Руслан Александрович</cp:lastModifiedBy>
  <cp:revision>9</cp:revision>
  <cp:lastPrinted>2020-08-03T02:32:00Z</cp:lastPrinted>
  <dcterms:created xsi:type="dcterms:W3CDTF">2020-07-23T00:27:00Z</dcterms:created>
  <dcterms:modified xsi:type="dcterms:W3CDTF">2020-08-03T05:10:00Z</dcterms:modified>
</cp:coreProperties>
</file>