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A91" w:rsidRPr="00DF41C5" w:rsidRDefault="00146A91" w:rsidP="00DF41C5">
      <w:pPr>
        <w:spacing w:after="0" w:line="240" w:lineRule="auto"/>
        <w:ind w:left="5387" w:right="-1"/>
        <w:rPr>
          <w:rFonts w:ascii="Times New Roman" w:hAnsi="Times New Roman"/>
          <w:b/>
          <w:sz w:val="28"/>
          <w:szCs w:val="28"/>
        </w:rPr>
      </w:pPr>
    </w:p>
    <w:p w:rsidR="00146A91" w:rsidRPr="00DF41C5" w:rsidRDefault="00146A91" w:rsidP="00DF41C5">
      <w:pPr>
        <w:spacing w:after="0" w:line="240" w:lineRule="auto"/>
        <w:ind w:left="5387" w:right="-1"/>
        <w:rPr>
          <w:rFonts w:ascii="Times New Roman" w:hAnsi="Times New Roman"/>
          <w:b/>
          <w:sz w:val="28"/>
          <w:szCs w:val="28"/>
        </w:rPr>
      </w:pPr>
    </w:p>
    <w:p w:rsidR="00146A91" w:rsidRPr="00DF41C5" w:rsidRDefault="00146A91" w:rsidP="00DF41C5">
      <w:pPr>
        <w:spacing w:after="0" w:line="240" w:lineRule="auto"/>
        <w:ind w:left="5387" w:right="-1"/>
        <w:rPr>
          <w:rFonts w:ascii="Times New Roman" w:hAnsi="Times New Roman"/>
          <w:b/>
          <w:sz w:val="28"/>
          <w:szCs w:val="28"/>
        </w:rPr>
      </w:pPr>
    </w:p>
    <w:p w:rsidR="00146A91" w:rsidRPr="00DF41C5" w:rsidRDefault="00146A91" w:rsidP="00DF41C5">
      <w:pPr>
        <w:spacing w:after="0" w:line="240" w:lineRule="auto"/>
        <w:ind w:left="5387" w:right="-1"/>
        <w:rPr>
          <w:rFonts w:ascii="Times New Roman" w:hAnsi="Times New Roman"/>
          <w:b/>
          <w:sz w:val="28"/>
          <w:szCs w:val="28"/>
        </w:rPr>
      </w:pPr>
    </w:p>
    <w:p w:rsidR="00146A91" w:rsidRPr="00DF41C5" w:rsidRDefault="00146A91" w:rsidP="00DF41C5">
      <w:pPr>
        <w:spacing w:after="0" w:line="240" w:lineRule="auto"/>
        <w:ind w:left="5387" w:right="-1"/>
        <w:rPr>
          <w:rFonts w:ascii="Times New Roman" w:hAnsi="Times New Roman"/>
          <w:b/>
          <w:sz w:val="28"/>
          <w:szCs w:val="28"/>
        </w:rPr>
      </w:pPr>
    </w:p>
    <w:p w:rsidR="00146A91" w:rsidRPr="00DF41C5" w:rsidRDefault="00146A91" w:rsidP="00DF41C5">
      <w:pPr>
        <w:spacing w:after="0" w:line="240" w:lineRule="auto"/>
        <w:ind w:left="5387" w:right="-1"/>
        <w:rPr>
          <w:rFonts w:ascii="Times New Roman" w:hAnsi="Times New Roman"/>
          <w:b/>
          <w:sz w:val="28"/>
          <w:szCs w:val="28"/>
        </w:rPr>
      </w:pPr>
    </w:p>
    <w:p w:rsidR="00146A91" w:rsidRPr="00DF41C5" w:rsidRDefault="00146A91" w:rsidP="00DF41C5">
      <w:pPr>
        <w:spacing w:after="0" w:line="240" w:lineRule="auto"/>
        <w:ind w:left="5387" w:right="-1"/>
        <w:rPr>
          <w:rFonts w:ascii="Times New Roman" w:hAnsi="Times New Roman"/>
          <w:b/>
          <w:sz w:val="28"/>
          <w:szCs w:val="28"/>
        </w:rPr>
      </w:pPr>
    </w:p>
    <w:p w:rsidR="00146A91" w:rsidRPr="00DF41C5" w:rsidRDefault="00146A91" w:rsidP="00DF41C5">
      <w:pPr>
        <w:spacing w:after="0" w:line="240" w:lineRule="auto"/>
        <w:ind w:left="5387" w:right="-1"/>
        <w:rPr>
          <w:rFonts w:ascii="Times New Roman" w:hAnsi="Times New Roman"/>
          <w:b/>
          <w:sz w:val="28"/>
          <w:szCs w:val="28"/>
        </w:rPr>
      </w:pPr>
    </w:p>
    <w:p w:rsidR="00146A91" w:rsidRPr="00DF41C5" w:rsidRDefault="00146A91" w:rsidP="00DF41C5">
      <w:pPr>
        <w:spacing w:after="0" w:line="240" w:lineRule="auto"/>
        <w:ind w:left="5387" w:right="-1"/>
        <w:rPr>
          <w:rFonts w:ascii="Times New Roman" w:hAnsi="Times New Roman"/>
          <w:b/>
          <w:sz w:val="28"/>
          <w:szCs w:val="28"/>
        </w:rPr>
      </w:pPr>
    </w:p>
    <w:p w:rsidR="00146A91" w:rsidRPr="00DF41C5" w:rsidRDefault="00146A91" w:rsidP="00DF41C5">
      <w:pPr>
        <w:spacing w:after="0" w:line="240" w:lineRule="auto"/>
        <w:ind w:left="5387" w:right="-1"/>
        <w:rPr>
          <w:rFonts w:ascii="Times New Roman" w:hAnsi="Times New Roman"/>
          <w:b/>
          <w:sz w:val="28"/>
          <w:szCs w:val="28"/>
        </w:rPr>
      </w:pPr>
    </w:p>
    <w:p w:rsidR="00D412DE" w:rsidRPr="00DF41C5" w:rsidRDefault="00D412DE" w:rsidP="00DF41C5">
      <w:pPr>
        <w:spacing w:after="0" w:line="240" w:lineRule="auto"/>
        <w:ind w:left="5103" w:right="-1"/>
        <w:rPr>
          <w:rFonts w:ascii="Times New Roman" w:hAnsi="Times New Roman"/>
          <w:b/>
          <w:sz w:val="28"/>
          <w:szCs w:val="28"/>
        </w:rPr>
      </w:pPr>
      <w:r w:rsidRPr="00DF41C5">
        <w:rPr>
          <w:rFonts w:ascii="Times New Roman" w:hAnsi="Times New Roman"/>
          <w:b/>
          <w:sz w:val="28"/>
          <w:szCs w:val="28"/>
        </w:rPr>
        <w:t xml:space="preserve">Генеральному директору </w:t>
      </w:r>
    </w:p>
    <w:p w:rsidR="006D55A2" w:rsidRPr="00DF41C5" w:rsidRDefault="006D55A2" w:rsidP="00DF41C5">
      <w:pPr>
        <w:spacing w:after="0" w:line="240" w:lineRule="auto"/>
        <w:ind w:left="5103" w:right="-1"/>
        <w:rPr>
          <w:rFonts w:ascii="Times New Roman" w:hAnsi="Times New Roman"/>
          <w:b/>
          <w:sz w:val="28"/>
          <w:szCs w:val="28"/>
        </w:rPr>
      </w:pPr>
      <w:r w:rsidRPr="00DF41C5">
        <w:rPr>
          <w:rFonts w:ascii="Times New Roman" w:hAnsi="Times New Roman"/>
          <w:b/>
          <w:sz w:val="28"/>
          <w:szCs w:val="28"/>
        </w:rPr>
        <w:t>Обществ</w:t>
      </w:r>
      <w:r w:rsidR="00D412DE" w:rsidRPr="00DF41C5">
        <w:rPr>
          <w:rFonts w:ascii="Times New Roman" w:hAnsi="Times New Roman"/>
          <w:b/>
          <w:sz w:val="28"/>
          <w:szCs w:val="28"/>
        </w:rPr>
        <w:t>а</w:t>
      </w:r>
      <w:r w:rsidRPr="00DF41C5">
        <w:rPr>
          <w:rFonts w:ascii="Times New Roman" w:hAnsi="Times New Roman"/>
          <w:b/>
          <w:sz w:val="28"/>
          <w:szCs w:val="28"/>
        </w:rPr>
        <w:t xml:space="preserve"> с ограниченной ответственностью Частн</w:t>
      </w:r>
      <w:r w:rsidR="00DF41C5">
        <w:rPr>
          <w:rFonts w:ascii="Times New Roman" w:hAnsi="Times New Roman"/>
          <w:b/>
          <w:sz w:val="28"/>
          <w:szCs w:val="28"/>
        </w:rPr>
        <w:t>ой</w:t>
      </w:r>
      <w:r w:rsidRPr="00DF41C5">
        <w:rPr>
          <w:rFonts w:ascii="Times New Roman" w:hAnsi="Times New Roman"/>
          <w:b/>
          <w:sz w:val="28"/>
          <w:szCs w:val="28"/>
        </w:rPr>
        <w:t xml:space="preserve"> охранн</w:t>
      </w:r>
      <w:r w:rsidR="00DF41C5">
        <w:rPr>
          <w:rFonts w:ascii="Times New Roman" w:hAnsi="Times New Roman"/>
          <w:b/>
          <w:sz w:val="28"/>
          <w:szCs w:val="28"/>
        </w:rPr>
        <w:t>ой</w:t>
      </w:r>
      <w:r w:rsidRPr="00DF41C5">
        <w:rPr>
          <w:rFonts w:ascii="Times New Roman" w:hAnsi="Times New Roman"/>
          <w:b/>
          <w:sz w:val="28"/>
          <w:szCs w:val="28"/>
        </w:rPr>
        <w:t xml:space="preserve"> организаци</w:t>
      </w:r>
      <w:r w:rsidR="00DF41C5">
        <w:rPr>
          <w:rFonts w:ascii="Times New Roman" w:hAnsi="Times New Roman"/>
          <w:b/>
          <w:sz w:val="28"/>
          <w:szCs w:val="28"/>
        </w:rPr>
        <w:t>и</w:t>
      </w:r>
      <w:r w:rsidRPr="00DF41C5">
        <w:rPr>
          <w:rFonts w:ascii="Times New Roman" w:hAnsi="Times New Roman"/>
          <w:b/>
          <w:sz w:val="28"/>
          <w:szCs w:val="28"/>
        </w:rPr>
        <w:t xml:space="preserve"> «Максимум»</w:t>
      </w:r>
    </w:p>
    <w:p w:rsidR="006D55A2" w:rsidRPr="00DF41C5" w:rsidRDefault="00D412DE" w:rsidP="00DF41C5">
      <w:pPr>
        <w:spacing w:after="0" w:line="240" w:lineRule="auto"/>
        <w:ind w:left="5103" w:right="-1"/>
        <w:rPr>
          <w:rFonts w:ascii="Times New Roman" w:hAnsi="Times New Roman"/>
          <w:b/>
          <w:sz w:val="28"/>
          <w:szCs w:val="28"/>
        </w:rPr>
      </w:pPr>
      <w:r w:rsidRPr="00DF41C5">
        <w:rPr>
          <w:rFonts w:ascii="Times New Roman" w:hAnsi="Times New Roman"/>
          <w:b/>
          <w:sz w:val="28"/>
          <w:szCs w:val="28"/>
        </w:rPr>
        <w:t>Свиридову А.В.</w:t>
      </w:r>
    </w:p>
    <w:p w:rsidR="00D412DE" w:rsidRPr="00DF41C5" w:rsidRDefault="00D412DE" w:rsidP="00DF41C5">
      <w:pPr>
        <w:spacing w:after="0" w:line="240" w:lineRule="auto"/>
        <w:ind w:left="5103" w:right="-1"/>
        <w:rPr>
          <w:rFonts w:ascii="Times New Roman" w:hAnsi="Times New Roman"/>
          <w:sz w:val="28"/>
          <w:szCs w:val="28"/>
        </w:rPr>
      </w:pPr>
    </w:p>
    <w:p w:rsidR="006D55A2" w:rsidRPr="00DF41C5" w:rsidRDefault="006D55A2" w:rsidP="00DF41C5">
      <w:pPr>
        <w:spacing w:after="0" w:line="240" w:lineRule="auto"/>
        <w:ind w:left="5103" w:right="-1"/>
        <w:rPr>
          <w:rFonts w:ascii="Times New Roman" w:hAnsi="Times New Roman"/>
          <w:sz w:val="24"/>
          <w:szCs w:val="28"/>
        </w:rPr>
      </w:pPr>
      <w:r w:rsidRPr="00DF41C5">
        <w:rPr>
          <w:rFonts w:ascii="Times New Roman" w:hAnsi="Times New Roman"/>
          <w:sz w:val="24"/>
          <w:szCs w:val="28"/>
        </w:rPr>
        <w:t xml:space="preserve">ул. </w:t>
      </w:r>
      <w:proofErr w:type="spellStart"/>
      <w:r w:rsidRPr="00DF41C5">
        <w:rPr>
          <w:rFonts w:ascii="Times New Roman" w:hAnsi="Times New Roman"/>
          <w:sz w:val="24"/>
          <w:szCs w:val="28"/>
        </w:rPr>
        <w:t>Бакунинская</w:t>
      </w:r>
      <w:proofErr w:type="spellEnd"/>
      <w:r w:rsidRPr="00DF41C5">
        <w:rPr>
          <w:rFonts w:ascii="Times New Roman" w:hAnsi="Times New Roman"/>
          <w:sz w:val="24"/>
          <w:szCs w:val="28"/>
        </w:rPr>
        <w:t xml:space="preserve">, д. 2, корп. А, </w:t>
      </w:r>
      <w:r w:rsidRPr="00DF41C5">
        <w:rPr>
          <w:rFonts w:ascii="Times New Roman" w:hAnsi="Times New Roman"/>
          <w:sz w:val="24"/>
          <w:szCs w:val="28"/>
        </w:rPr>
        <w:br/>
      </w:r>
      <w:proofErr w:type="spellStart"/>
      <w:r w:rsidRPr="00DF41C5">
        <w:rPr>
          <w:rFonts w:ascii="Times New Roman" w:hAnsi="Times New Roman"/>
          <w:sz w:val="24"/>
          <w:szCs w:val="28"/>
        </w:rPr>
        <w:t>эт</w:t>
      </w:r>
      <w:proofErr w:type="spellEnd"/>
      <w:r w:rsidRPr="00DF41C5">
        <w:rPr>
          <w:rFonts w:ascii="Times New Roman" w:hAnsi="Times New Roman"/>
          <w:sz w:val="24"/>
          <w:szCs w:val="28"/>
        </w:rPr>
        <w:t>./пом./оф. 1/</w:t>
      </w:r>
      <w:r w:rsidRPr="00DF41C5">
        <w:rPr>
          <w:rFonts w:ascii="Times New Roman" w:hAnsi="Times New Roman"/>
          <w:sz w:val="24"/>
          <w:szCs w:val="28"/>
          <w:lang w:val="en-US"/>
        </w:rPr>
        <w:t>I</w:t>
      </w:r>
      <w:r w:rsidRPr="00DF41C5">
        <w:rPr>
          <w:rFonts w:ascii="Times New Roman" w:hAnsi="Times New Roman"/>
          <w:sz w:val="24"/>
          <w:szCs w:val="28"/>
        </w:rPr>
        <w:t>/38</w:t>
      </w:r>
    </w:p>
    <w:p w:rsidR="006D55A2" w:rsidRPr="00DF41C5" w:rsidRDefault="006D55A2" w:rsidP="00DF41C5">
      <w:pPr>
        <w:spacing w:after="0" w:line="240" w:lineRule="auto"/>
        <w:ind w:left="5103" w:right="-1"/>
        <w:rPr>
          <w:rFonts w:ascii="Times New Roman" w:hAnsi="Times New Roman"/>
          <w:sz w:val="24"/>
          <w:szCs w:val="28"/>
        </w:rPr>
      </w:pPr>
      <w:r w:rsidRPr="00DF41C5">
        <w:rPr>
          <w:rFonts w:ascii="Times New Roman" w:hAnsi="Times New Roman"/>
          <w:sz w:val="24"/>
          <w:szCs w:val="28"/>
        </w:rPr>
        <w:t>Воронежская обл., г. Воронеж, 394030</w:t>
      </w:r>
    </w:p>
    <w:p w:rsidR="00FD1E05" w:rsidRPr="00DF41C5" w:rsidRDefault="00FD1E05" w:rsidP="00DF41C5">
      <w:pPr>
        <w:spacing w:after="0" w:line="240" w:lineRule="auto"/>
        <w:ind w:firstLine="709"/>
        <w:jc w:val="center"/>
        <w:rPr>
          <w:rFonts w:ascii="Times New Roman" w:hAnsi="Times New Roman"/>
          <w:b/>
          <w:sz w:val="28"/>
          <w:szCs w:val="28"/>
        </w:rPr>
      </w:pPr>
    </w:p>
    <w:p w:rsidR="00FD1E05" w:rsidRPr="00DF41C5" w:rsidRDefault="00FD1E05" w:rsidP="00DF41C5">
      <w:pPr>
        <w:spacing w:after="0" w:line="240" w:lineRule="auto"/>
        <w:ind w:firstLine="709"/>
        <w:jc w:val="center"/>
        <w:rPr>
          <w:rFonts w:ascii="Times New Roman" w:hAnsi="Times New Roman"/>
          <w:b/>
          <w:sz w:val="28"/>
          <w:szCs w:val="28"/>
        </w:rPr>
      </w:pPr>
    </w:p>
    <w:p w:rsidR="00D412DE" w:rsidRPr="00DF41C5" w:rsidRDefault="00D412DE" w:rsidP="00DF41C5">
      <w:pPr>
        <w:autoSpaceDE w:val="0"/>
        <w:autoSpaceDN w:val="0"/>
        <w:adjustRightInd w:val="0"/>
        <w:spacing w:after="0" w:line="240" w:lineRule="auto"/>
        <w:jc w:val="center"/>
        <w:rPr>
          <w:rFonts w:ascii="Times New Roman" w:hAnsi="Times New Roman"/>
          <w:b/>
          <w:sz w:val="28"/>
          <w:szCs w:val="28"/>
        </w:rPr>
      </w:pPr>
      <w:r w:rsidRPr="00DF41C5">
        <w:rPr>
          <w:rFonts w:ascii="Times New Roman" w:hAnsi="Times New Roman"/>
          <w:b/>
          <w:sz w:val="28"/>
          <w:szCs w:val="28"/>
        </w:rPr>
        <w:t>Уважаемый Антон Владимирович!</w:t>
      </w:r>
    </w:p>
    <w:p w:rsidR="00D412DE" w:rsidRPr="00DF41C5" w:rsidRDefault="00D412DE" w:rsidP="00DF41C5">
      <w:pPr>
        <w:autoSpaceDE w:val="0"/>
        <w:autoSpaceDN w:val="0"/>
        <w:adjustRightInd w:val="0"/>
        <w:spacing w:after="0" w:line="240" w:lineRule="auto"/>
        <w:ind w:firstLine="709"/>
        <w:jc w:val="both"/>
        <w:rPr>
          <w:rFonts w:ascii="Times New Roman" w:hAnsi="Times New Roman"/>
          <w:sz w:val="28"/>
          <w:szCs w:val="28"/>
        </w:rPr>
      </w:pPr>
    </w:p>
    <w:p w:rsidR="0048739C" w:rsidRPr="00DF41C5" w:rsidRDefault="0048739C" w:rsidP="00DF41C5">
      <w:pPr>
        <w:autoSpaceDE w:val="0"/>
        <w:autoSpaceDN w:val="0"/>
        <w:adjustRightInd w:val="0"/>
        <w:spacing w:after="0" w:line="240" w:lineRule="auto"/>
        <w:ind w:firstLine="709"/>
        <w:jc w:val="both"/>
        <w:rPr>
          <w:rFonts w:ascii="Times New Roman" w:hAnsi="Times New Roman"/>
          <w:sz w:val="28"/>
          <w:szCs w:val="28"/>
        </w:rPr>
      </w:pPr>
      <w:r w:rsidRPr="00DF41C5">
        <w:rPr>
          <w:rFonts w:ascii="Times New Roman" w:hAnsi="Times New Roman"/>
          <w:sz w:val="28"/>
          <w:szCs w:val="28"/>
        </w:rPr>
        <w:t xml:space="preserve">В Главное контрольное управление города Москвы (далее – </w:t>
      </w:r>
      <w:proofErr w:type="spellStart"/>
      <w:r w:rsidRPr="00DF41C5">
        <w:rPr>
          <w:rFonts w:ascii="Times New Roman" w:hAnsi="Times New Roman"/>
          <w:sz w:val="28"/>
          <w:szCs w:val="28"/>
        </w:rPr>
        <w:t>Главконтроль</w:t>
      </w:r>
      <w:proofErr w:type="spellEnd"/>
      <w:r w:rsidRPr="00DF41C5">
        <w:rPr>
          <w:rFonts w:ascii="Times New Roman" w:hAnsi="Times New Roman"/>
          <w:sz w:val="28"/>
          <w:szCs w:val="28"/>
        </w:rPr>
        <w:t xml:space="preserve">) </w:t>
      </w:r>
      <w:r w:rsidR="006D55A2" w:rsidRPr="00DF41C5">
        <w:rPr>
          <w:rFonts w:ascii="Times New Roman" w:hAnsi="Times New Roman"/>
          <w:sz w:val="28"/>
          <w:szCs w:val="28"/>
        </w:rPr>
        <w:t>06.07</w:t>
      </w:r>
      <w:r w:rsidR="00077DDD" w:rsidRPr="00DF41C5">
        <w:rPr>
          <w:rFonts w:ascii="Times New Roman" w:hAnsi="Times New Roman"/>
          <w:sz w:val="28"/>
          <w:szCs w:val="28"/>
        </w:rPr>
        <w:t>.20</w:t>
      </w:r>
      <w:r w:rsidR="004D0854" w:rsidRPr="00DF41C5">
        <w:rPr>
          <w:rFonts w:ascii="Times New Roman" w:hAnsi="Times New Roman"/>
          <w:sz w:val="28"/>
          <w:szCs w:val="28"/>
        </w:rPr>
        <w:t>20</w:t>
      </w:r>
      <w:r w:rsidR="00077DDD" w:rsidRPr="00DF41C5">
        <w:rPr>
          <w:rFonts w:ascii="Times New Roman" w:hAnsi="Times New Roman"/>
          <w:sz w:val="28"/>
          <w:szCs w:val="28"/>
        </w:rPr>
        <w:t xml:space="preserve"> </w:t>
      </w:r>
      <w:r w:rsidRPr="00DF41C5">
        <w:rPr>
          <w:rFonts w:ascii="Times New Roman" w:hAnsi="Times New Roman"/>
          <w:sz w:val="28"/>
          <w:szCs w:val="28"/>
        </w:rPr>
        <w:t>поступил</w:t>
      </w:r>
      <w:r w:rsidR="004D0854" w:rsidRPr="00DF41C5">
        <w:rPr>
          <w:rFonts w:ascii="Times New Roman" w:hAnsi="Times New Roman"/>
          <w:sz w:val="28"/>
          <w:szCs w:val="28"/>
        </w:rPr>
        <w:t>а</w:t>
      </w:r>
      <w:r w:rsidRPr="00DF41C5">
        <w:rPr>
          <w:rFonts w:ascii="Times New Roman" w:hAnsi="Times New Roman"/>
          <w:sz w:val="28"/>
          <w:szCs w:val="28"/>
        </w:rPr>
        <w:t xml:space="preserve"> </w:t>
      </w:r>
      <w:r w:rsidR="00613FA8" w:rsidRPr="00DF41C5">
        <w:rPr>
          <w:rFonts w:ascii="Times New Roman" w:hAnsi="Times New Roman"/>
          <w:sz w:val="28"/>
          <w:szCs w:val="28"/>
        </w:rPr>
        <w:t>жалоб</w:t>
      </w:r>
      <w:r w:rsidR="004D0854" w:rsidRPr="00DF41C5">
        <w:rPr>
          <w:rFonts w:ascii="Times New Roman" w:hAnsi="Times New Roman"/>
          <w:sz w:val="28"/>
          <w:szCs w:val="28"/>
        </w:rPr>
        <w:t xml:space="preserve">а </w:t>
      </w:r>
      <w:r w:rsidR="00D412DE" w:rsidRPr="00DF41C5">
        <w:rPr>
          <w:rFonts w:ascii="Times New Roman" w:hAnsi="Times New Roman"/>
          <w:sz w:val="28"/>
          <w:szCs w:val="28"/>
        </w:rPr>
        <w:t>Общества с ограниченной ответственностью Частн</w:t>
      </w:r>
      <w:r w:rsidR="00DF41C5">
        <w:rPr>
          <w:rFonts w:ascii="Times New Roman" w:hAnsi="Times New Roman"/>
          <w:sz w:val="28"/>
          <w:szCs w:val="28"/>
        </w:rPr>
        <w:t>ой</w:t>
      </w:r>
      <w:r w:rsidR="00D412DE" w:rsidRPr="00DF41C5">
        <w:rPr>
          <w:rFonts w:ascii="Times New Roman" w:hAnsi="Times New Roman"/>
          <w:sz w:val="28"/>
          <w:szCs w:val="28"/>
        </w:rPr>
        <w:t xml:space="preserve"> охранн</w:t>
      </w:r>
      <w:r w:rsidR="00DF41C5">
        <w:rPr>
          <w:rFonts w:ascii="Times New Roman" w:hAnsi="Times New Roman"/>
          <w:sz w:val="28"/>
          <w:szCs w:val="28"/>
        </w:rPr>
        <w:t>ой</w:t>
      </w:r>
      <w:r w:rsidR="00D412DE" w:rsidRPr="00DF41C5">
        <w:rPr>
          <w:rFonts w:ascii="Times New Roman" w:hAnsi="Times New Roman"/>
          <w:sz w:val="28"/>
          <w:szCs w:val="28"/>
        </w:rPr>
        <w:t xml:space="preserve"> организаци</w:t>
      </w:r>
      <w:r w:rsidR="00DF41C5">
        <w:rPr>
          <w:rFonts w:ascii="Times New Roman" w:hAnsi="Times New Roman"/>
          <w:sz w:val="28"/>
          <w:szCs w:val="28"/>
        </w:rPr>
        <w:t>и</w:t>
      </w:r>
      <w:bookmarkStart w:id="0" w:name="_GoBack"/>
      <w:bookmarkEnd w:id="0"/>
      <w:r w:rsidR="00D412DE" w:rsidRPr="00DF41C5">
        <w:rPr>
          <w:rFonts w:ascii="Times New Roman" w:hAnsi="Times New Roman"/>
          <w:sz w:val="28"/>
          <w:szCs w:val="28"/>
        </w:rPr>
        <w:t xml:space="preserve"> «Максимум» </w:t>
      </w:r>
      <w:r w:rsidRPr="00DF41C5">
        <w:rPr>
          <w:rFonts w:ascii="Times New Roman" w:hAnsi="Times New Roman"/>
          <w:sz w:val="28"/>
          <w:szCs w:val="28"/>
        </w:rPr>
        <w:t xml:space="preserve">на положения документации об </w:t>
      </w:r>
      <w:r w:rsidR="006D55A2" w:rsidRPr="00DF41C5">
        <w:rPr>
          <w:rFonts w:ascii="Times New Roman" w:hAnsi="Times New Roman"/>
          <w:sz w:val="28"/>
          <w:szCs w:val="28"/>
        </w:rPr>
        <w:t xml:space="preserve">открытом конкурсе в </w:t>
      </w:r>
      <w:r w:rsidRPr="00DF41C5">
        <w:rPr>
          <w:rFonts w:ascii="Times New Roman" w:hAnsi="Times New Roman"/>
          <w:sz w:val="28"/>
          <w:szCs w:val="28"/>
        </w:rPr>
        <w:t>электронно</w:t>
      </w:r>
      <w:r w:rsidR="006D55A2" w:rsidRPr="00DF41C5">
        <w:rPr>
          <w:rFonts w:ascii="Times New Roman" w:hAnsi="Times New Roman"/>
          <w:sz w:val="28"/>
          <w:szCs w:val="28"/>
        </w:rPr>
        <w:t>й</w:t>
      </w:r>
      <w:r w:rsidRPr="00DF41C5">
        <w:rPr>
          <w:rFonts w:ascii="Times New Roman" w:hAnsi="Times New Roman"/>
          <w:sz w:val="28"/>
          <w:szCs w:val="28"/>
        </w:rPr>
        <w:t xml:space="preserve"> </w:t>
      </w:r>
      <w:r w:rsidR="006D55A2" w:rsidRPr="00DF41C5">
        <w:rPr>
          <w:rFonts w:ascii="Times New Roman" w:hAnsi="Times New Roman"/>
          <w:sz w:val="28"/>
          <w:szCs w:val="28"/>
        </w:rPr>
        <w:t>форме</w:t>
      </w:r>
      <w:r w:rsidRPr="00DF41C5">
        <w:rPr>
          <w:rFonts w:ascii="Times New Roman" w:hAnsi="Times New Roman"/>
          <w:sz w:val="28"/>
          <w:szCs w:val="28"/>
        </w:rPr>
        <w:t xml:space="preserve"> с реестровым номером закупки </w:t>
      </w:r>
      <w:r w:rsidR="006D55A2" w:rsidRPr="00DF41C5">
        <w:rPr>
          <w:rFonts w:ascii="Times New Roman" w:hAnsi="Times New Roman"/>
          <w:b/>
          <w:sz w:val="28"/>
          <w:szCs w:val="28"/>
        </w:rPr>
        <w:t>0173200001420000664</w:t>
      </w:r>
      <w:r w:rsidR="00FD1E05" w:rsidRPr="00DF41C5">
        <w:rPr>
          <w:rFonts w:ascii="Times New Roman" w:hAnsi="Times New Roman"/>
          <w:b/>
          <w:sz w:val="28"/>
          <w:szCs w:val="28"/>
        </w:rPr>
        <w:t xml:space="preserve"> </w:t>
      </w:r>
      <w:r w:rsidR="00FD1E05" w:rsidRPr="00DF41C5">
        <w:rPr>
          <w:rFonts w:ascii="Times New Roman" w:hAnsi="Times New Roman"/>
          <w:sz w:val="28"/>
          <w:szCs w:val="28"/>
        </w:rPr>
        <w:t xml:space="preserve">на </w:t>
      </w:r>
      <w:r w:rsidR="006D55A2" w:rsidRPr="00DF41C5">
        <w:rPr>
          <w:rFonts w:ascii="Times New Roman" w:hAnsi="Times New Roman"/>
          <w:sz w:val="28"/>
          <w:szCs w:val="28"/>
        </w:rPr>
        <w:t>оказание услуг по охране объектов недвижимости, находящихся в собственности города Москвы, путем выставления стационарных суточных постов</w:t>
      </w:r>
      <w:r w:rsidR="00E115D3" w:rsidRPr="00DF41C5">
        <w:rPr>
          <w:rFonts w:ascii="Times New Roman" w:hAnsi="Times New Roman"/>
          <w:sz w:val="28"/>
          <w:szCs w:val="28"/>
        </w:rPr>
        <w:t xml:space="preserve"> (далее – Жалоба)</w:t>
      </w:r>
      <w:r w:rsidR="004E69B7" w:rsidRPr="00DF41C5">
        <w:rPr>
          <w:rFonts w:ascii="Times New Roman" w:hAnsi="Times New Roman"/>
          <w:sz w:val="28"/>
          <w:szCs w:val="28"/>
        </w:rPr>
        <w:t>.</w:t>
      </w:r>
    </w:p>
    <w:p w:rsidR="006D55A2" w:rsidRPr="00DF41C5" w:rsidRDefault="00146A91" w:rsidP="00DF41C5">
      <w:pPr>
        <w:autoSpaceDE w:val="0"/>
        <w:autoSpaceDN w:val="0"/>
        <w:adjustRightInd w:val="0"/>
        <w:spacing w:after="0" w:line="240" w:lineRule="auto"/>
        <w:ind w:firstLine="709"/>
        <w:jc w:val="both"/>
        <w:rPr>
          <w:rFonts w:ascii="Times New Roman" w:hAnsi="Times New Roman"/>
          <w:sz w:val="28"/>
          <w:szCs w:val="28"/>
        </w:rPr>
      </w:pPr>
      <w:r w:rsidRPr="00DF41C5">
        <w:rPr>
          <w:rFonts w:ascii="Times New Roman" w:hAnsi="Times New Roman"/>
          <w:sz w:val="28"/>
          <w:szCs w:val="28"/>
        </w:rPr>
        <w:t xml:space="preserve">В </w:t>
      </w:r>
      <w:r w:rsidR="006D55A2" w:rsidRPr="00DF41C5">
        <w:rPr>
          <w:rFonts w:ascii="Times New Roman" w:hAnsi="Times New Roman"/>
          <w:sz w:val="28"/>
          <w:szCs w:val="28"/>
        </w:rPr>
        <w:t xml:space="preserve">соответствии с положениями пункта 2 части 8 статьи 105 </w:t>
      </w:r>
      <w:r w:rsidR="006D55A2" w:rsidRPr="00DF41C5">
        <w:rPr>
          <w:rFonts w:ascii="Times New Roman" w:hAnsi="Times New Roman"/>
          <w:sz w:val="28"/>
          <w:szCs w:val="28"/>
        </w:rPr>
        <w:t>Федерального закона от 05.04.2013 №</w:t>
      </w:r>
      <w:r w:rsidR="006D55A2" w:rsidRPr="00DF41C5">
        <w:rPr>
          <w:rFonts w:ascii="Times New Roman" w:hAnsi="Times New Roman"/>
          <w:sz w:val="28"/>
          <w:szCs w:val="28"/>
        </w:rPr>
        <w:t xml:space="preserve"> 44-ФЗ </w:t>
      </w:r>
      <w:r w:rsidR="006D55A2" w:rsidRPr="00DF41C5">
        <w:rPr>
          <w:rFonts w:ascii="Times New Roman" w:hAnsi="Times New Roman"/>
          <w:sz w:val="28"/>
          <w:szCs w:val="28"/>
        </w:rPr>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6D55A2" w:rsidRPr="00DF41C5">
        <w:rPr>
          <w:rFonts w:ascii="Times New Roman" w:hAnsi="Times New Roman"/>
          <w:sz w:val="28"/>
          <w:szCs w:val="28"/>
        </w:rPr>
        <w:t xml:space="preserve"> ж</w:t>
      </w:r>
      <w:r w:rsidR="006D55A2" w:rsidRPr="00DF41C5">
        <w:rPr>
          <w:rFonts w:ascii="Times New Roman" w:hAnsi="Times New Roman"/>
          <w:sz w:val="28"/>
          <w:szCs w:val="28"/>
        </w:rPr>
        <w:t>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должна содержать</w:t>
      </w:r>
      <w:r w:rsidR="006D55A2" w:rsidRPr="00DF41C5">
        <w:rPr>
          <w:rFonts w:ascii="Times New Roman" w:hAnsi="Times New Roman"/>
          <w:sz w:val="28"/>
          <w:szCs w:val="28"/>
        </w:rPr>
        <w:t xml:space="preserve">, в том числе </w:t>
      </w:r>
      <w:r w:rsidR="006D55A2" w:rsidRPr="00DF41C5">
        <w:rPr>
          <w:rFonts w:ascii="Times New Roman" w:hAnsi="Times New Roman"/>
          <w:sz w:val="28"/>
          <w:szCs w:val="28"/>
        </w:rPr>
        <w:t>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r w:rsidR="006D55A2" w:rsidRPr="00DF41C5">
        <w:rPr>
          <w:rFonts w:ascii="Times New Roman" w:hAnsi="Times New Roman"/>
          <w:sz w:val="28"/>
          <w:szCs w:val="28"/>
        </w:rPr>
        <w:t>.</w:t>
      </w:r>
    </w:p>
    <w:p w:rsidR="00146A91" w:rsidRPr="00DF41C5" w:rsidRDefault="006D55A2" w:rsidP="00DF41C5">
      <w:pPr>
        <w:autoSpaceDE w:val="0"/>
        <w:autoSpaceDN w:val="0"/>
        <w:adjustRightInd w:val="0"/>
        <w:spacing w:after="0" w:line="240" w:lineRule="auto"/>
        <w:ind w:firstLine="709"/>
        <w:jc w:val="both"/>
        <w:rPr>
          <w:rFonts w:ascii="Times New Roman" w:hAnsi="Times New Roman"/>
          <w:sz w:val="28"/>
          <w:szCs w:val="28"/>
        </w:rPr>
      </w:pPr>
      <w:r w:rsidRPr="00DF41C5">
        <w:rPr>
          <w:rFonts w:ascii="Times New Roman" w:hAnsi="Times New Roman"/>
          <w:sz w:val="28"/>
          <w:szCs w:val="28"/>
        </w:rPr>
        <w:lastRenderedPageBreak/>
        <w:t xml:space="preserve">В силу положений </w:t>
      </w:r>
      <w:r w:rsidR="00146A91" w:rsidRPr="00DF41C5">
        <w:rPr>
          <w:rFonts w:ascii="Times New Roman" w:hAnsi="Times New Roman"/>
          <w:sz w:val="28"/>
          <w:szCs w:val="28"/>
        </w:rPr>
        <w:t>част</w:t>
      </w:r>
      <w:r w:rsidRPr="00DF41C5">
        <w:rPr>
          <w:rFonts w:ascii="Times New Roman" w:hAnsi="Times New Roman"/>
          <w:sz w:val="28"/>
          <w:szCs w:val="28"/>
        </w:rPr>
        <w:t>и</w:t>
      </w:r>
      <w:r w:rsidR="00146A91" w:rsidRPr="00DF41C5">
        <w:rPr>
          <w:rFonts w:ascii="Times New Roman" w:hAnsi="Times New Roman"/>
          <w:sz w:val="28"/>
          <w:szCs w:val="28"/>
        </w:rPr>
        <w:t xml:space="preserve"> 11 статьи 105 </w:t>
      </w:r>
      <w:r w:rsidR="00416BCF" w:rsidRPr="00DF41C5">
        <w:rPr>
          <w:rFonts w:ascii="Times New Roman" w:hAnsi="Times New Roman"/>
          <w:sz w:val="28"/>
          <w:szCs w:val="28"/>
        </w:rPr>
        <w:t>Закон</w:t>
      </w:r>
      <w:r w:rsidRPr="00DF41C5">
        <w:rPr>
          <w:rFonts w:ascii="Times New Roman" w:hAnsi="Times New Roman"/>
          <w:sz w:val="28"/>
          <w:szCs w:val="28"/>
        </w:rPr>
        <w:t>а о контрактной системе</w:t>
      </w:r>
      <w:r w:rsidR="00416BCF" w:rsidRPr="00DF41C5">
        <w:rPr>
          <w:rFonts w:ascii="Times New Roman" w:hAnsi="Times New Roman"/>
          <w:sz w:val="28"/>
          <w:szCs w:val="28"/>
        </w:rPr>
        <w:t xml:space="preserve"> </w:t>
      </w:r>
      <w:r w:rsidR="00332993" w:rsidRPr="00DF41C5">
        <w:rPr>
          <w:rFonts w:ascii="Times New Roman" w:hAnsi="Times New Roman"/>
          <w:sz w:val="28"/>
          <w:szCs w:val="28"/>
        </w:rPr>
        <w:t xml:space="preserve">жалоба </w:t>
      </w:r>
      <w:r w:rsidR="00146A91" w:rsidRPr="00DF41C5">
        <w:rPr>
          <w:rFonts w:ascii="Times New Roman" w:hAnsi="Times New Roman"/>
          <w:sz w:val="28"/>
          <w:szCs w:val="28"/>
        </w:rPr>
        <w:t>возвращается подавшему ее лицу без рассмотрения в случае, если:</w:t>
      </w:r>
    </w:p>
    <w:p w:rsidR="00146A91" w:rsidRPr="00DF41C5" w:rsidRDefault="00146A91" w:rsidP="00DF41C5">
      <w:pPr>
        <w:autoSpaceDE w:val="0"/>
        <w:autoSpaceDN w:val="0"/>
        <w:adjustRightInd w:val="0"/>
        <w:spacing w:after="0" w:line="240" w:lineRule="auto"/>
        <w:ind w:firstLine="709"/>
        <w:jc w:val="both"/>
        <w:rPr>
          <w:rFonts w:ascii="Times New Roman" w:hAnsi="Times New Roman"/>
          <w:sz w:val="28"/>
          <w:szCs w:val="28"/>
        </w:rPr>
      </w:pPr>
      <w:r w:rsidRPr="00DF41C5">
        <w:rPr>
          <w:rFonts w:ascii="Times New Roman" w:hAnsi="Times New Roman"/>
          <w:sz w:val="28"/>
          <w:szCs w:val="28"/>
        </w:rPr>
        <w:t>1) жалоба не соответствует требова</w:t>
      </w:r>
      <w:r w:rsidR="00332993" w:rsidRPr="00DF41C5">
        <w:rPr>
          <w:rFonts w:ascii="Times New Roman" w:hAnsi="Times New Roman"/>
          <w:sz w:val="28"/>
          <w:szCs w:val="28"/>
        </w:rPr>
        <w:t xml:space="preserve">ниям, установленным статьей 105 </w:t>
      </w:r>
      <w:r w:rsidRPr="00DF41C5">
        <w:rPr>
          <w:rFonts w:ascii="Times New Roman" w:hAnsi="Times New Roman"/>
          <w:sz w:val="28"/>
          <w:szCs w:val="28"/>
        </w:rPr>
        <w:t>Закона о контрактной системе;</w:t>
      </w:r>
    </w:p>
    <w:p w:rsidR="00146A91" w:rsidRPr="00DF41C5" w:rsidRDefault="00146A91" w:rsidP="00DF41C5">
      <w:pPr>
        <w:autoSpaceDE w:val="0"/>
        <w:autoSpaceDN w:val="0"/>
        <w:adjustRightInd w:val="0"/>
        <w:spacing w:after="0" w:line="240" w:lineRule="auto"/>
        <w:ind w:firstLine="709"/>
        <w:jc w:val="both"/>
        <w:rPr>
          <w:rFonts w:ascii="Times New Roman" w:hAnsi="Times New Roman"/>
          <w:sz w:val="28"/>
          <w:szCs w:val="28"/>
        </w:rPr>
      </w:pPr>
      <w:r w:rsidRPr="00DF41C5">
        <w:rPr>
          <w:rFonts w:ascii="Times New Roman" w:hAnsi="Times New Roman"/>
          <w:sz w:val="28"/>
          <w:szCs w:val="28"/>
        </w:rPr>
        <w:t>2) жалоба не подписана или жал</w:t>
      </w:r>
      <w:r w:rsidR="00332993" w:rsidRPr="00DF41C5">
        <w:rPr>
          <w:rFonts w:ascii="Times New Roman" w:hAnsi="Times New Roman"/>
          <w:sz w:val="28"/>
          <w:szCs w:val="28"/>
        </w:rPr>
        <w:t xml:space="preserve">оба подписана лицом, полномочия </w:t>
      </w:r>
      <w:r w:rsidRPr="00DF41C5">
        <w:rPr>
          <w:rFonts w:ascii="Times New Roman" w:hAnsi="Times New Roman"/>
          <w:sz w:val="28"/>
          <w:szCs w:val="28"/>
        </w:rPr>
        <w:t>которого не подтверждены документами;</w:t>
      </w:r>
    </w:p>
    <w:p w:rsidR="00146A91" w:rsidRPr="00DF41C5" w:rsidRDefault="00146A91" w:rsidP="00DF41C5">
      <w:pPr>
        <w:autoSpaceDE w:val="0"/>
        <w:autoSpaceDN w:val="0"/>
        <w:adjustRightInd w:val="0"/>
        <w:spacing w:after="0" w:line="240" w:lineRule="auto"/>
        <w:ind w:firstLine="709"/>
        <w:jc w:val="both"/>
        <w:rPr>
          <w:rFonts w:ascii="Times New Roman" w:hAnsi="Times New Roman"/>
          <w:sz w:val="28"/>
          <w:szCs w:val="28"/>
        </w:rPr>
      </w:pPr>
      <w:r w:rsidRPr="00DF41C5">
        <w:rPr>
          <w:rFonts w:ascii="Times New Roman" w:hAnsi="Times New Roman"/>
          <w:sz w:val="28"/>
          <w:szCs w:val="28"/>
        </w:rPr>
        <w:t>3) жалоба подана по истечении ср</w:t>
      </w:r>
      <w:r w:rsidR="00332993" w:rsidRPr="00DF41C5">
        <w:rPr>
          <w:rFonts w:ascii="Times New Roman" w:hAnsi="Times New Roman"/>
          <w:sz w:val="28"/>
          <w:szCs w:val="28"/>
        </w:rPr>
        <w:t xml:space="preserve">ока, предусмотренного настоящей </w:t>
      </w:r>
      <w:r w:rsidRPr="00DF41C5">
        <w:rPr>
          <w:rFonts w:ascii="Times New Roman" w:hAnsi="Times New Roman"/>
          <w:sz w:val="28"/>
          <w:szCs w:val="28"/>
        </w:rPr>
        <w:t>статьей;</w:t>
      </w:r>
    </w:p>
    <w:p w:rsidR="00416BCF" w:rsidRPr="00DF41C5" w:rsidRDefault="00146A91" w:rsidP="00DF41C5">
      <w:pPr>
        <w:autoSpaceDE w:val="0"/>
        <w:autoSpaceDN w:val="0"/>
        <w:adjustRightInd w:val="0"/>
        <w:spacing w:after="0" w:line="240" w:lineRule="auto"/>
        <w:ind w:firstLine="709"/>
        <w:jc w:val="both"/>
        <w:rPr>
          <w:rFonts w:ascii="Times New Roman" w:hAnsi="Times New Roman"/>
          <w:sz w:val="28"/>
          <w:szCs w:val="28"/>
        </w:rPr>
      </w:pPr>
      <w:r w:rsidRPr="00DF41C5">
        <w:rPr>
          <w:rFonts w:ascii="Times New Roman" w:hAnsi="Times New Roman"/>
          <w:sz w:val="28"/>
          <w:szCs w:val="28"/>
        </w:rPr>
        <w:t>4) по жалобе на те же действия (без</w:t>
      </w:r>
      <w:r w:rsidR="00332993" w:rsidRPr="00DF41C5">
        <w:rPr>
          <w:rFonts w:ascii="Times New Roman" w:hAnsi="Times New Roman"/>
          <w:sz w:val="28"/>
          <w:szCs w:val="28"/>
        </w:rPr>
        <w:t xml:space="preserve">действие) принято решение суда </w:t>
      </w:r>
      <w:r w:rsidR="004D0854" w:rsidRPr="00DF41C5">
        <w:rPr>
          <w:rFonts w:ascii="Times New Roman" w:hAnsi="Times New Roman"/>
          <w:sz w:val="28"/>
          <w:szCs w:val="28"/>
        </w:rPr>
        <w:br/>
      </w:r>
      <w:r w:rsidRPr="00DF41C5">
        <w:rPr>
          <w:rFonts w:ascii="Times New Roman" w:hAnsi="Times New Roman"/>
          <w:sz w:val="28"/>
          <w:szCs w:val="28"/>
        </w:rPr>
        <w:t>или контрольного органа в сфере закупок</w:t>
      </w:r>
      <w:r w:rsidR="00416BCF" w:rsidRPr="00DF41C5">
        <w:rPr>
          <w:rFonts w:ascii="Times New Roman" w:hAnsi="Times New Roman"/>
          <w:sz w:val="28"/>
          <w:szCs w:val="28"/>
        </w:rPr>
        <w:t>;</w:t>
      </w:r>
    </w:p>
    <w:p w:rsidR="00416BCF" w:rsidRPr="00DF41C5" w:rsidRDefault="00416BCF" w:rsidP="00DF41C5">
      <w:pPr>
        <w:autoSpaceDE w:val="0"/>
        <w:autoSpaceDN w:val="0"/>
        <w:adjustRightInd w:val="0"/>
        <w:spacing w:after="0" w:line="240" w:lineRule="auto"/>
        <w:ind w:firstLine="709"/>
        <w:jc w:val="both"/>
        <w:rPr>
          <w:rFonts w:ascii="Times New Roman" w:hAnsi="Times New Roman"/>
          <w:sz w:val="28"/>
          <w:szCs w:val="28"/>
        </w:rPr>
      </w:pPr>
      <w:r w:rsidRPr="00DF41C5">
        <w:rPr>
          <w:rFonts w:ascii="Times New Roman" w:hAnsi="Times New Roman"/>
          <w:sz w:val="28"/>
          <w:szCs w:val="28"/>
        </w:rPr>
        <w:t xml:space="preserve">5) жалоба подана участником закупки, информация о котором, в том числе информация об учредителях, о членах коллегиального исполнительного органа, лице, исполняющем функции единоличного исполнительного органа такого участника закупки - юридического лица, включена в соответствии с Законом </w:t>
      </w:r>
      <w:r w:rsidRPr="00DF41C5">
        <w:rPr>
          <w:rFonts w:ascii="Times New Roman" w:hAnsi="Times New Roman"/>
          <w:sz w:val="28"/>
          <w:szCs w:val="28"/>
        </w:rPr>
        <w:br/>
        <w:t xml:space="preserve">о контрактной системе в реестр недобросовестных поставщиков (подрядчиков, исполнителей) в случае установления заказчиком требования в соответствии </w:t>
      </w:r>
      <w:r w:rsidRPr="00DF41C5">
        <w:rPr>
          <w:rFonts w:ascii="Times New Roman" w:hAnsi="Times New Roman"/>
          <w:sz w:val="28"/>
          <w:szCs w:val="28"/>
        </w:rPr>
        <w:br/>
        <w:t xml:space="preserve">с </w:t>
      </w:r>
      <w:hyperlink r:id="rId6" w:history="1">
        <w:r w:rsidRPr="00DF41C5">
          <w:rPr>
            <w:rFonts w:ascii="Times New Roman" w:hAnsi="Times New Roman"/>
            <w:sz w:val="28"/>
            <w:szCs w:val="28"/>
          </w:rPr>
          <w:t>частью 1.1 статьи 31</w:t>
        </w:r>
      </w:hyperlink>
      <w:r w:rsidRPr="00DF41C5">
        <w:rPr>
          <w:rFonts w:ascii="Times New Roman" w:hAnsi="Times New Roman"/>
          <w:sz w:val="28"/>
          <w:szCs w:val="28"/>
        </w:rPr>
        <w:t xml:space="preserve"> Закона о контрактной системе.</w:t>
      </w:r>
    </w:p>
    <w:p w:rsidR="00D412DE" w:rsidRPr="00DF41C5" w:rsidRDefault="00D412DE" w:rsidP="00DF41C5">
      <w:pPr>
        <w:autoSpaceDE w:val="0"/>
        <w:autoSpaceDN w:val="0"/>
        <w:adjustRightInd w:val="0"/>
        <w:spacing w:after="0" w:line="240" w:lineRule="auto"/>
        <w:ind w:firstLine="709"/>
        <w:jc w:val="both"/>
        <w:rPr>
          <w:rFonts w:ascii="Times New Roman" w:hAnsi="Times New Roman"/>
          <w:sz w:val="28"/>
          <w:szCs w:val="28"/>
        </w:rPr>
      </w:pPr>
      <w:r w:rsidRPr="00DF41C5">
        <w:rPr>
          <w:rFonts w:ascii="Times New Roman" w:hAnsi="Times New Roman"/>
          <w:sz w:val="28"/>
          <w:szCs w:val="28"/>
        </w:rPr>
        <w:t>Вместе с тем Ж</w:t>
      </w:r>
      <w:r w:rsidRPr="00DF41C5">
        <w:rPr>
          <w:rFonts w:ascii="Times New Roman" w:hAnsi="Times New Roman"/>
          <w:sz w:val="28"/>
          <w:szCs w:val="28"/>
        </w:rPr>
        <w:t xml:space="preserve">алоба не содержит </w:t>
      </w:r>
      <w:r w:rsidRPr="00DF41C5">
        <w:rPr>
          <w:rFonts w:ascii="Times New Roman" w:hAnsi="Times New Roman"/>
          <w:sz w:val="28"/>
          <w:szCs w:val="28"/>
        </w:rPr>
        <w:t>адрес электронной почты, номер контактного телефона лица, подавшего Жалобу</w:t>
      </w:r>
      <w:r w:rsidRPr="00DF41C5">
        <w:rPr>
          <w:rFonts w:ascii="Times New Roman" w:hAnsi="Times New Roman"/>
          <w:sz w:val="28"/>
          <w:szCs w:val="28"/>
        </w:rPr>
        <w:t>, в связи с чем указанная жалоба не соответствуют требованиям, установленным статьей 105 Закона о контрактной системе.</w:t>
      </w:r>
    </w:p>
    <w:p w:rsidR="00146A91" w:rsidRPr="00DF41C5" w:rsidRDefault="00146A91" w:rsidP="00DF41C5">
      <w:pPr>
        <w:autoSpaceDE w:val="0"/>
        <w:autoSpaceDN w:val="0"/>
        <w:adjustRightInd w:val="0"/>
        <w:spacing w:after="0" w:line="240" w:lineRule="auto"/>
        <w:ind w:firstLine="709"/>
        <w:jc w:val="both"/>
        <w:rPr>
          <w:rFonts w:ascii="Times New Roman" w:hAnsi="Times New Roman"/>
          <w:sz w:val="28"/>
          <w:szCs w:val="28"/>
        </w:rPr>
      </w:pPr>
      <w:r w:rsidRPr="00DF41C5">
        <w:rPr>
          <w:rFonts w:ascii="Times New Roman" w:hAnsi="Times New Roman"/>
          <w:sz w:val="28"/>
          <w:szCs w:val="28"/>
        </w:rPr>
        <w:t>Таким образом, учитывая требования пунк</w:t>
      </w:r>
      <w:r w:rsidR="00332993" w:rsidRPr="00DF41C5">
        <w:rPr>
          <w:rFonts w:ascii="Times New Roman" w:hAnsi="Times New Roman"/>
          <w:sz w:val="28"/>
          <w:szCs w:val="28"/>
        </w:rPr>
        <w:t xml:space="preserve">та </w:t>
      </w:r>
      <w:r w:rsidR="00D412DE" w:rsidRPr="00DF41C5">
        <w:rPr>
          <w:rFonts w:ascii="Times New Roman" w:hAnsi="Times New Roman"/>
          <w:sz w:val="28"/>
          <w:szCs w:val="28"/>
        </w:rPr>
        <w:t>1</w:t>
      </w:r>
      <w:r w:rsidR="00332993" w:rsidRPr="00DF41C5">
        <w:rPr>
          <w:rFonts w:ascii="Times New Roman" w:hAnsi="Times New Roman"/>
          <w:sz w:val="28"/>
          <w:szCs w:val="28"/>
        </w:rPr>
        <w:t xml:space="preserve"> части 11 статьи 105 Закона </w:t>
      </w:r>
      <w:r w:rsidRPr="00DF41C5">
        <w:rPr>
          <w:rFonts w:ascii="Times New Roman" w:hAnsi="Times New Roman"/>
          <w:sz w:val="28"/>
          <w:szCs w:val="28"/>
        </w:rPr>
        <w:t xml:space="preserve">о контрактной системе, </w:t>
      </w:r>
      <w:proofErr w:type="spellStart"/>
      <w:r w:rsidRPr="00DF41C5">
        <w:rPr>
          <w:rFonts w:ascii="Times New Roman" w:hAnsi="Times New Roman"/>
          <w:sz w:val="28"/>
          <w:szCs w:val="28"/>
        </w:rPr>
        <w:t>Главконтрол</w:t>
      </w:r>
      <w:r w:rsidR="0024482C" w:rsidRPr="00DF41C5">
        <w:rPr>
          <w:rFonts w:ascii="Times New Roman" w:hAnsi="Times New Roman"/>
          <w:sz w:val="28"/>
          <w:szCs w:val="28"/>
        </w:rPr>
        <w:t>ем</w:t>
      </w:r>
      <w:proofErr w:type="spellEnd"/>
      <w:r w:rsidR="0024482C" w:rsidRPr="00DF41C5">
        <w:rPr>
          <w:rFonts w:ascii="Times New Roman" w:hAnsi="Times New Roman"/>
          <w:sz w:val="28"/>
          <w:szCs w:val="28"/>
        </w:rPr>
        <w:t xml:space="preserve"> принято</w:t>
      </w:r>
      <w:r w:rsidRPr="00DF41C5">
        <w:rPr>
          <w:rFonts w:ascii="Times New Roman" w:hAnsi="Times New Roman"/>
          <w:sz w:val="28"/>
          <w:szCs w:val="28"/>
        </w:rPr>
        <w:t xml:space="preserve"> решение о возвращении </w:t>
      </w:r>
      <w:r w:rsidR="00E115D3" w:rsidRPr="00DF41C5">
        <w:rPr>
          <w:rFonts w:ascii="Times New Roman" w:hAnsi="Times New Roman"/>
          <w:sz w:val="28"/>
          <w:szCs w:val="28"/>
        </w:rPr>
        <w:t>Ж</w:t>
      </w:r>
      <w:r w:rsidR="00332993" w:rsidRPr="00DF41C5">
        <w:rPr>
          <w:rFonts w:ascii="Times New Roman" w:hAnsi="Times New Roman"/>
          <w:sz w:val="28"/>
          <w:szCs w:val="28"/>
        </w:rPr>
        <w:t>алобы</w:t>
      </w:r>
      <w:r w:rsidR="0024482C" w:rsidRPr="00DF41C5">
        <w:rPr>
          <w:rFonts w:ascii="Times New Roman" w:hAnsi="Times New Roman"/>
          <w:sz w:val="28"/>
          <w:szCs w:val="28"/>
        </w:rPr>
        <w:t xml:space="preserve"> </w:t>
      </w:r>
      <w:r w:rsidRPr="00DF41C5">
        <w:rPr>
          <w:rFonts w:ascii="Times New Roman" w:hAnsi="Times New Roman"/>
          <w:sz w:val="28"/>
          <w:szCs w:val="28"/>
        </w:rPr>
        <w:t xml:space="preserve">без рассмотрения. </w:t>
      </w:r>
    </w:p>
    <w:p w:rsidR="00146A91" w:rsidRPr="00DF41C5" w:rsidRDefault="00146A91" w:rsidP="00DF41C5">
      <w:pPr>
        <w:autoSpaceDE w:val="0"/>
        <w:autoSpaceDN w:val="0"/>
        <w:adjustRightInd w:val="0"/>
        <w:spacing w:after="0" w:line="240" w:lineRule="auto"/>
        <w:ind w:firstLine="709"/>
        <w:jc w:val="both"/>
        <w:rPr>
          <w:rFonts w:ascii="Times New Roman" w:hAnsi="Times New Roman"/>
          <w:sz w:val="28"/>
          <w:szCs w:val="28"/>
        </w:rPr>
      </w:pPr>
      <w:r w:rsidRPr="00DF41C5">
        <w:rPr>
          <w:rFonts w:ascii="Times New Roman" w:hAnsi="Times New Roman"/>
          <w:sz w:val="28"/>
          <w:szCs w:val="28"/>
        </w:rPr>
        <w:t xml:space="preserve">В силу части 14 статьи 105 Закона </w:t>
      </w:r>
      <w:r w:rsidR="00332993" w:rsidRPr="00DF41C5">
        <w:rPr>
          <w:rFonts w:ascii="Times New Roman" w:hAnsi="Times New Roman"/>
          <w:sz w:val="28"/>
          <w:szCs w:val="28"/>
        </w:rPr>
        <w:t xml:space="preserve">о контрактной системе указанное </w:t>
      </w:r>
      <w:r w:rsidRPr="00DF41C5">
        <w:rPr>
          <w:rFonts w:ascii="Times New Roman" w:hAnsi="Times New Roman"/>
          <w:sz w:val="28"/>
          <w:szCs w:val="28"/>
        </w:rPr>
        <w:t xml:space="preserve">решение </w:t>
      </w:r>
      <w:proofErr w:type="spellStart"/>
      <w:r w:rsidRPr="00DF41C5">
        <w:rPr>
          <w:rFonts w:ascii="Times New Roman" w:hAnsi="Times New Roman"/>
          <w:sz w:val="28"/>
          <w:szCs w:val="28"/>
        </w:rPr>
        <w:t>Главконтроля</w:t>
      </w:r>
      <w:proofErr w:type="spellEnd"/>
      <w:r w:rsidRPr="00DF41C5">
        <w:rPr>
          <w:rFonts w:ascii="Times New Roman" w:hAnsi="Times New Roman"/>
          <w:sz w:val="28"/>
          <w:szCs w:val="28"/>
        </w:rPr>
        <w:t xml:space="preserve"> о возвращени</w:t>
      </w:r>
      <w:r w:rsidR="00332993" w:rsidRPr="00DF41C5">
        <w:rPr>
          <w:rFonts w:ascii="Times New Roman" w:hAnsi="Times New Roman"/>
          <w:sz w:val="28"/>
          <w:szCs w:val="28"/>
        </w:rPr>
        <w:t xml:space="preserve">и </w:t>
      </w:r>
      <w:r w:rsidR="00D412DE" w:rsidRPr="00DF41C5">
        <w:rPr>
          <w:rFonts w:ascii="Times New Roman" w:hAnsi="Times New Roman"/>
          <w:sz w:val="28"/>
          <w:szCs w:val="28"/>
        </w:rPr>
        <w:t>Ж</w:t>
      </w:r>
      <w:r w:rsidR="00332993" w:rsidRPr="00DF41C5">
        <w:rPr>
          <w:rFonts w:ascii="Times New Roman" w:hAnsi="Times New Roman"/>
          <w:sz w:val="28"/>
          <w:szCs w:val="28"/>
        </w:rPr>
        <w:t xml:space="preserve">алобы может </w:t>
      </w:r>
      <w:r w:rsidR="004D0854" w:rsidRPr="00DF41C5">
        <w:rPr>
          <w:rFonts w:ascii="Times New Roman" w:hAnsi="Times New Roman"/>
          <w:sz w:val="28"/>
          <w:szCs w:val="28"/>
        </w:rPr>
        <w:t xml:space="preserve">быть обжаловано </w:t>
      </w:r>
      <w:r w:rsidR="0024482C" w:rsidRPr="00DF41C5">
        <w:rPr>
          <w:rFonts w:ascii="Times New Roman" w:hAnsi="Times New Roman"/>
          <w:sz w:val="28"/>
          <w:szCs w:val="28"/>
        </w:rPr>
        <w:br/>
      </w:r>
      <w:r w:rsidRPr="00DF41C5">
        <w:rPr>
          <w:rFonts w:ascii="Times New Roman" w:hAnsi="Times New Roman"/>
          <w:sz w:val="28"/>
          <w:szCs w:val="28"/>
        </w:rPr>
        <w:t>в судебном порядке.</w:t>
      </w:r>
    </w:p>
    <w:p w:rsidR="00146A91" w:rsidRPr="00DF41C5" w:rsidRDefault="00146A91" w:rsidP="00DF41C5">
      <w:pPr>
        <w:autoSpaceDE w:val="0"/>
        <w:autoSpaceDN w:val="0"/>
        <w:adjustRightInd w:val="0"/>
        <w:spacing w:after="0" w:line="240" w:lineRule="auto"/>
        <w:ind w:firstLine="709"/>
        <w:jc w:val="both"/>
        <w:rPr>
          <w:rFonts w:ascii="Times New Roman" w:hAnsi="Times New Roman"/>
          <w:sz w:val="28"/>
          <w:szCs w:val="28"/>
        </w:rPr>
      </w:pPr>
    </w:p>
    <w:p w:rsidR="0024482C" w:rsidRPr="00DF41C5" w:rsidRDefault="0024482C" w:rsidP="00DF41C5">
      <w:pPr>
        <w:autoSpaceDE w:val="0"/>
        <w:autoSpaceDN w:val="0"/>
        <w:adjustRightInd w:val="0"/>
        <w:spacing w:after="0" w:line="240" w:lineRule="auto"/>
        <w:ind w:firstLine="709"/>
        <w:jc w:val="both"/>
        <w:rPr>
          <w:rFonts w:ascii="Times New Roman" w:hAnsi="Times New Roman"/>
          <w:sz w:val="28"/>
          <w:szCs w:val="28"/>
        </w:rPr>
      </w:pPr>
    </w:p>
    <w:p w:rsidR="00146A91" w:rsidRPr="00DF41C5" w:rsidRDefault="00146A91" w:rsidP="00DF41C5">
      <w:pPr>
        <w:autoSpaceDE w:val="0"/>
        <w:autoSpaceDN w:val="0"/>
        <w:adjustRightInd w:val="0"/>
        <w:spacing w:after="0" w:line="240" w:lineRule="auto"/>
        <w:jc w:val="both"/>
        <w:rPr>
          <w:rFonts w:ascii="Times New Roman" w:hAnsi="Times New Roman"/>
          <w:sz w:val="28"/>
          <w:szCs w:val="28"/>
        </w:rPr>
      </w:pPr>
      <w:r w:rsidRPr="00DF41C5">
        <w:rPr>
          <w:rFonts w:ascii="Times New Roman" w:hAnsi="Times New Roman"/>
          <w:sz w:val="28"/>
          <w:szCs w:val="28"/>
        </w:rPr>
        <w:t xml:space="preserve">Приложение: на </w:t>
      </w:r>
      <w:r w:rsidR="00DF41C5">
        <w:rPr>
          <w:rFonts w:ascii="Times New Roman" w:hAnsi="Times New Roman"/>
          <w:sz w:val="28"/>
          <w:szCs w:val="28"/>
        </w:rPr>
        <w:t>3</w:t>
      </w:r>
      <w:r w:rsidRPr="00DF41C5">
        <w:rPr>
          <w:rFonts w:ascii="Times New Roman" w:hAnsi="Times New Roman"/>
          <w:sz w:val="28"/>
          <w:szCs w:val="28"/>
        </w:rPr>
        <w:t xml:space="preserve"> л. в 1 экз.</w:t>
      </w:r>
    </w:p>
    <w:p w:rsidR="00146A91" w:rsidRPr="00DF41C5" w:rsidRDefault="00146A91" w:rsidP="00DF41C5">
      <w:pPr>
        <w:autoSpaceDE w:val="0"/>
        <w:autoSpaceDN w:val="0"/>
        <w:adjustRightInd w:val="0"/>
        <w:spacing w:after="0" w:line="240" w:lineRule="auto"/>
        <w:ind w:firstLine="709"/>
        <w:jc w:val="both"/>
        <w:rPr>
          <w:rFonts w:ascii="Times New Roman" w:hAnsi="Times New Roman"/>
          <w:sz w:val="28"/>
          <w:szCs w:val="28"/>
        </w:rPr>
      </w:pPr>
    </w:p>
    <w:p w:rsidR="00146A91" w:rsidRPr="00DF41C5" w:rsidRDefault="00146A91" w:rsidP="00DF41C5">
      <w:pPr>
        <w:tabs>
          <w:tab w:val="left" w:pos="9355"/>
        </w:tabs>
        <w:spacing w:after="0" w:line="240" w:lineRule="auto"/>
        <w:rPr>
          <w:rFonts w:ascii="Times New Roman" w:hAnsi="Times New Roman"/>
          <w:b/>
          <w:sz w:val="28"/>
          <w:szCs w:val="28"/>
        </w:rPr>
      </w:pPr>
      <w:r w:rsidRPr="00DF41C5">
        <w:rPr>
          <w:rFonts w:ascii="Times New Roman" w:hAnsi="Times New Roman"/>
          <w:b/>
          <w:sz w:val="28"/>
          <w:szCs w:val="28"/>
        </w:rPr>
        <w:t xml:space="preserve">Начальник Управления контроля </w:t>
      </w:r>
    </w:p>
    <w:p w:rsidR="00DF41C5" w:rsidRDefault="00146A91" w:rsidP="00DF41C5">
      <w:pPr>
        <w:tabs>
          <w:tab w:val="left" w:pos="9355"/>
        </w:tabs>
        <w:spacing w:after="0" w:line="240" w:lineRule="auto"/>
        <w:rPr>
          <w:rFonts w:ascii="Times New Roman" w:hAnsi="Times New Roman"/>
          <w:b/>
          <w:sz w:val="28"/>
          <w:szCs w:val="28"/>
        </w:rPr>
      </w:pPr>
      <w:r w:rsidRPr="00DF41C5">
        <w:rPr>
          <w:rFonts w:ascii="Times New Roman" w:hAnsi="Times New Roman"/>
          <w:b/>
          <w:sz w:val="28"/>
          <w:szCs w:val="28"/>
        </w:rPr>
        <w:t>в сфере закупок</w:t>
      </w:r>
      <w:r w:rsidR="00DF41C5">
        <w:rPr>
          <w:rFonts w:ascii="Times New Roman" w:hAnsi="Times New Roman"/>
          <w:b/>
          <w:sz w:val="28"/>
          <w:szCs w:val="28"/>
        </w:rPr>
        <w:t xml:space="preserve"> </w:t>
      </w:r>
      <w:r w:rsidR="00DF41C5" w:rsidRPr="00DF41C5">
        <w:rPr>
          <w:rFonts w:ascii="Times New Roman" w:hAnsi="Times New Roman"/>
          <w:b/>
          <w:sz w:val="28"/>
          <w:szCs w:val="28"/>
        </w:rPr>
        <w:t>Главно</w:t>
      </w:r>
      <w:r w:rsidR="00DF41C5">
        <w:rPr>
          <w:rFonts w:ascii="Times New Roman" w:hAnsi="Times New Roman"/>
          <w:b/>
          <w:sz w:val="28"/>
          <w:szCs w:val="28"/>
        </w:rPr>
        <w:t>го</w:t>
      </w:r>
      <w:r w:rsidR="00DF41C5" w:rsidRPr="00DF41C5">
        <w:rPr>
          <w:rFonts w:ascii="Times New Roman" w:hAnsi="Times New Roman"/>
          <w:b/>
          <w:sz w:val="28"/>
          <w:szCs w:val="28"/>
        </w:rPr>
        <w:t xml:space="preserve"> контрольно</w:t>
      </w:r>
      <w:r w:rsidR="00DF41C5">
        <w:rPr>
          <w:rFonts w:ascii="Times New Roman" w:hAnsi="Times New Roman"/>
          <w:b/>
          <w:sz w:val="28"/>
          <w:szCs w:val="28"/>
        </w:rPr>
        <w:t>го</w:t>
      </w:r>
      <w:r w:rsidR="00DF41C5" w:rsidRPr="00DF41C5">
        <w:rPr>
          <w:rFonts w:ascii="Times New Roman" w:hAnsi="Times New Roman"/>
          <w:b/>
          <w:sz w:val="28"/>
          <w:szCs w:val="28"/>
        </w:rPr>
        <w:t xml:space="preserve"> </w:t>
      </w:r>
    </w:p>
    <w:p w:rsidR="00146A91" w:rsidRPr="00DF41C5" w:rsidRDefault="00DF41C5" w:rsidP="00DF41C5">
      <w:pPr>
        <w:tabs>
          <w:tab w:val="left" w:pos="9355"/>
        </w:tabs>
        <w:spacing w:after="0" w:line="240" w:lineRule="auto"/>
        <w:rPr>
          <w:rFonts w:ascii="Times New Roman" w:hAnsi="Times New Roman"/>
          <w:b/>
          <w:sz w:val="28"/>
          <w:szCs w:val="28"/>
        </w:rPr>
      </w:pPr>
      <w:r w:rsidRPr="00DF41C5">
        <w:rPr>
          <w:rFonts w:ascii="Times New Roman" w:hAnsi="Times New Roman"/>
          <w:b/>
          <w:sz w:val="28"/>
          <w:szCs w:val="28"/>
        </w:rPr>
        <w:t>управлени</w:t>
      </w:r>
      <w:r>
        <w:rPr>
          <w:rFonts w:ascii="Times New Roman" w:hAnsi="Times New Roman"/>
          <w:b/>
          <w:sz w:val="28"/>
          <w:szCs w:val="28"/>
        </w:rPr>
        <w:t>я</w:t>
      </w:r>
      <w:r w:rsidRPr="00DF41C5">
        <w:rPr>
          <w:rFonts w:ascii="Times New Roman" w:hAnsi="Times New Roman"/>
          <w:b/>
          <w:sz w:val="28"/>
          <w:szCs w:val="28"/>
        </w:rPr>
        <w:t xml:space="preserve"> города Москвы</w:t>
      </w:r>
      <w:r w:rsidR="00146A91" w:rsidRPr="00DF41C5">
        <w:rPr>
          <w:rFonts w:ascii="Times New Roman" w:hAnsi="Times New Roman"/>
          <w:b/>
          <w:sz w:val="28"/>
          <w:szCs w:val="28"/>
        </w:rPr>
        <w:t xml:space="preserve">                     </w:t>
      </w:r>
      <w:r w:rsidR="00447ACE" w:rsidRPr="00DF41C5">
        <w:rPr>
          <w:rFonts w:ascii="Times New Roman" w:hAnsi="Times New Roman"/>
          <w:b/>
          <w:sz w:val="28"/>
          <w:szCs w:val="28"/>
        </w:rPr>
        <w:t xml:space="preserve"> </w:t>
      </w:r>
      <w:r w:rsidR="00146A91" w:rsidRPr="00DF41C5">
        <w:rPr>
          <w:rFonts w:ascii="Times New Roman" w:hAnsi="Times New Roman"/>
          <w:b/>
          <w:sz w:val="28"/>
          <w:szCs w:val="28"/>
        </w:rPr>
        <w:t xml:space="preserve">                      </w:t>
      </w:r>
      <w:r w:rsidR="00190E01" w:rsidRPr="00DF41C5">
        <w:rPr>
          <w:rFonts w:ascii="Times New Roman" w:hAnsi="Times New Roman"/>
          <w:b/>
          <w:sz w:val="28"/>
          <w:szCs w:val="28"/>
        </w:rPr>
        <w:t xml:space="preserve"> </w:t>
      </w:r>
      <w:r w:rsidR="004D0854" w:rsidRPr="00DF41C5">
        <w:rPr>
          <w:rFonts w:ascii="Times New Roman" w:hAnsi="Times New Roman"/>
          <w:b/>
          <w:sz w:val="28"/>
          <w:szCs w:val="28"/>
        </w:rPr>
        <w:t xml:space="preserve">     </w:t>
      </w:r>
      <w:r w:rsidR="00190E01" w:rsidRPr="00DF41C5">
        <w:rPr>
          <w:rFonts w:ascii="Times New Roman" w:hAnsi="Times New Roman"/>
          <w:b/>
          <w:sz w:val="28"/>
          <w:szCs w:val="28"/>
        </w:rPr>
        <w:t xml:space="preserve">    </w:t>
      </w:r>
      <w:r w:rsidR="00146A91" w:rsidRPr="00DF41C5">
        <w:rPr>
          <w:rFonts w:ascii="Times New Roman" w:hAnsi="Times New Roman"/>
          <w:b/>
          <w:sz w:val="28"/>
          <w:szCs w:val="28"/>
        </w:rPr>
        <w:t xml:space="preserve"> </w:t>
      </w:r>
      <w:r>
        <w:rPr>
          <w:rFonts w:ascii="Times New Roman" w:hAnsi="Times New Roman"/>
          <w:b/>
          <w:sz w:val="28"/>
          <w:szCs w:val="28"/>
        </w:rPr>
        <w:t xml:space="preserve">       </w:t>
      </w:r>
      <w:r w:rsidR="00146A91" w:rsidRPr="00DF41C5">
        <w:rPr>
          <w:rFonts w:ascii="Times New Roman" w:hAnsi="Times New Roman"/>
          <w:b/>
          <w:sz w:val="28"/>
          <w:szCs w:val="28"/>
        </w:rPr>
        <w:t>С.В. Цуканов</w:t>
      </w:r>
    </w:p>
    <w:p w:rsidR="00146A91" w:rsidRPr="00DF41C5" w:rsidRDefault="00146A91" w:rsidP="00DF41C5">
      <w:pPr>
        <w:spacing w:after="0" w:line="240" w:lineRule="auto"/>
        <w:ind w:right="-1" w:firstLine="709"/>
        <w:jc w:val="both"/>
        <w:rPr>
          <w:rFonts w:ascii="Times New Roman" w:hAnsi="Times New Roman"/>
          <w:sz w:val="28"/>
          <w:szCs w:val="28"/>
        </w:rPr>
      </w:pPr>
    </w:p>
    <w:p w:rsidR="00146A91" w:rsidRPr="00DF41C5" w:rsidRDefault="00146A91" w:rsidP="00DF41C5">
      <w:pPr>
        <w:spacing w:after="0" w:line="240" w:lineRule="auto"/>
        <w:ind w:right="-1" w:firstLine="709"/>
        <w:jc w:val="both"/>
        <w:rPr>
          <w:rFonts w:ascii="Times New Roman" w:hAnsi="Times New Roman"/>
          <w:sz w:val="28"/>
          <w:szCs w:val="28"/>
        </w:rPr>
      </w:pPr>
    </w:p>
    <w:p w:rsidR="00FD1E05" w:rsidRPr="00DF41C5" w:rsidRDefault="00FD1E05" w:rsidP="00DF41C5">
      <w:pPr>
        <w:spacing w:after="0" w:line="240" w:lineRule="auto"/>
        <w:jc w:val="both"/>
        <w:rPr>
          <w:rFonts w:ascii="Times New Roman" w:hAnsi="Times New Roman"/>
          <w:sz w:val="28"/>
          <w:szCs w:val="28"/>
        </w:rPr>
      </w:pPr>
    </w:p>
    <w:p w:rsidR="0024482C" w:rsidRPr="00DF41C5" w:rsidRDefault="0024482C" w:rsidP="00DF41C5">
      <w:pPr>
        <w:spacing w:after="0" w:line="240" w:lineRule="auto"/>
        <w:jc w:val="both"/>
        <w:rPr>
          <w:rFonts w:ascii="Times New Roman" w:hAnsi="Times New Roman"/>
          <w:sz w:val="28"/>
          <w:szCs w:val="28"/>
        </w:rPr>
      </w:pPr>
    </w:p>
    <w:p w:rsidR="00FD1E05" w:rsidRPr="00DF41C5" w:rsidRDefault="00FD1E05" w:rsidP="00DF41C5">
      <w:pPr>
        <w:spacing w:after="0" w:line="240" w:lineRule="auto"/>
        <w:jc w:val="both"/>
        <w:rPr>
          <w:rFonts w:ascii="Times New Roman" w:hAnsi="Times New Roman"/>
          <w:sz w:val="28"/>
          <w:szCs w:val="28"/>
        </w:rPr>
      </w:pPr>
    </w:p>
    <w:p w:rsidR="0024482C" w:rsidRPr="00DF41C5" w:rsidRDefault="0024482C" w:rsidP="00DF41C5">
      <w:pPr>
        <w:spacing w:after="0" w:line="240" w:lineRule="auto"/>
        <w:jc w:val="both"/>
        <w:rPr>
          <w:rFonts w:ascii="Times New Roman" w:hAnsi="Times New Roman"/>
          <w:sz w:val="28"/>
          <w:szCs w:val="28"/>
        </w:rPr>
      </w:pPr>
    </w:p>
    <w:p w:rsidR="00D412DE" w:rsidRPr="00DF41C5" w:rsidRDefault="00D412DE" w:rsidP="00DF41C5">
      <w:pPr>
        <w:spacing w:after="0" w:line="240" w:lineRule="auto"/>
        <w:jc w:val="both"/>
        <w:rPr>
          <w:rFonts w:ascii="Times New Roman" w:hAnsi="Times New Roman"/>
          <w:sz w:val="28"/>
          <w:szCs w:val="28"/>
        </w:rPr>
      </w:pPr>
    </w:p>
    <w:p w:rsidR="00D412DE" w:rsidRPr="00DF41C5" w:rsidRDefault="00D412DE" w:rsidP="00DF41C5">
      <w:pPr>
        <w:spacing w:after="0" w:line="240" w:lineRule="auto"/>
        <w:jc w:val="both"/>
        <w:rPr>
          <w:rFonts w:ascii="Times New Roman" w:hAnsi="Times New Roman"/>
          <w:sz w:val="28"/>
          <w:szCs w:val="28"/>
        </w:rPr>
      </w:pPr>
    </w:p>
    <w:p w:rsidR="00D412DE" w:rsidRPr="00DF41C5" w:rsidRDefault="00D412DE" w:rsidP="00DF41C5">
      <w:pPr>
        <w:spacing w:after="0" w:line="240" w:lineRule="auto"/>
        <w:jc w:val="both"/>
        <w:rPr>
          <w:rFonts w:ascii="Times New Roman" w:hAnsi="Times New Roman"/>
          <w:sz w:val="28"/>
          <w:szCs w:val="28"/>
        </w:rPr>
      </w:pPr>
    </w:p>
    <w:p w:rsidR="00447ACE" w:rsidRPr="00DF41C5" w:rsidRDefault="0024482C" w:rsidP="00DF41C5">
      <w:pPr>
        <w:spacing w:after="0" w:line="240" w:lineRule="auto"/>
        <w:jc w:val="both"/>
        <w:rPr>
          <w:rFonts w:ascii="Times New Roman" w:hAnsi="Times New Roman"/>
          <w:sz w:val="20"/>
          <w:szCs w:val="28"/>
        </w:rPr>
      </w:pPr>
      <w:r w:rsidRPr="00DF41C5">
        <w:rPr>
          <w:rFonts w:ascii="Times New Roman" w:hAnsi="Times New Roman"/>
          <w:sz w:val="20"/>
          <w:szCs w:val="28"/>
        </w:rPr>
        <w:t>Хлебникова Ксения Андреевна</w:t>
      </w:r>
    </w:p>
    <w:p w:rsidR="00884807" w:rsidRPr="00DF41C5" w:rsidRDefault="0024482C" w:rsidP="00DF41C5">
      <w:pPr>
        <w:spacing w:after="0" w:line="240" w:lineRule="auto"/>
        <w:jc w:val="both"/>
        <w:rPr>
          <w:rFonts w:ascii="Times New Roman" w:hAnsi="Times New Roman"/>
          <w:sz w:val="20"/>
          <w:szCs w:val="28"/>
        </w:rPr>
      </w:pPr>
      <w:r w:rsidRPr="00DF41C5">
        <w:rPr>
          <w:rFonts w:ascii="Times New Roman" w:hAnsi="Times New Roman"/>
          <w:sz w:val="20"/>
          <w:szCs w:val="28"/>
        </w:rPr>
        <w:t>+7(495) 620-20-00 доб.53</w:t>
      </w:r>
      <w:r w:rsidR="00DF41C5">
        <w:rPr>
          <w:rFonts w:ascii="Times New Roman" w:hAnsi="Times New Roman"/>
          <w:sz w:val="20"/>
          <w:szCs w:val="28"/>
        </w:rPr>
        <w:t>-</w:t>
      </w:r>
      <w:r w:rsidRPr="00DF41C5">
        <w:rPr>
          <w:rFonts w:ascii="Times New Roman" w:hAnsi="Times New Roman"/>
          <w:sz w:val="20"/>
          <w:szCs w:val="28"/>
        </w:rPr>
        <w:t>069</w:t>
      </w:r>
    </w:p>
    <w:sectPr w:rsidR="00884807" w:rsidRPr="00DF41C5" w:rsidSect="00190E01">
      <w:headerReference w:type="default" r:id="rId7"/>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45F1" w:rsidRDefault="004F45F1">
      <w:pPr>
        <w:spacing w:after="0" w:line="240" w:lineRule="auto"/>
      </w:pPr>
      <w:r>
        <w:separator/>
      </w:r>
    </w:p>
  </w:endnote>
  <w:endnote w:type="continuationSeparator" w:id="0">
    <w:p w:rsidR="004F45F1" w:rsidRDefault="004F4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45F1" w:rsidRDefault="004F45F1">
      <w:pPr>
        <w:spacing w:after="0" w:line="240" w:lineRule="auto"/>
      </w:pPr>
      <w:r>
        <w:separator/>
      </w:r>
    </w:p>
  </w:footnote>
  <w:footnote w:type="continuationSeparator" w:id="0">
    <w:p w:rsidR="004F45F1" w:rsidRDefault="004F45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453" w:rsidRPr="00190E01" w:rsidRDefault="004A2BC6">
    <w:pPr>
      <w:pStyle w:val="a3"/>
      <w:jc w:val="center"/>
      <w:rPr>
        <w:rFonts w:ascii="Times New Roman" w:hAnsi="Times New Roman"/>
        <w:sz w:val="28"/>
      </w:rPr>
    </w:pPr>
    <w:r w:rsidRPr="00190E01">
      <w:rPr>
        <w:rFonts w:ascii="Times New Roman" w:hAnsi="Times New Roman"/>
        <w:sz w:val="28"/>
      </w:rPr>
      <w:fldChar w:fldCharType="begin"/>
    </w:r>
    <w:r w:rsidRPr="00190E01">
      <w:rPr>
        <w:rFonts w:ascii="Times New Roman" w:hAnsi="Times New Roman"/>
        <w:sz w:val="28"/>
      </w:rPr>
      <w:instrText>PAGE   \* MERGEFORMAT</w:instrText>
    </w:r>
    <w:r w:rsidRPr="00190E01">
      <w:rPr>
        <w:rFonts w:ascii="Times New Roman" w:hAnsi="Times New Roman"/>
        <w:sz w:val="28"/>
      </w:rPr>
      <w:fldChar w:fldCharType="separate"/>
    </w:r>
    <w:r w:rsidR="00DF41C5">
      <w:rPr>
        <w:rFonts w:ascii="Times New Roman" w:hAnsi="Times New Roman"/>
        <w:noProof/>
        <w:sz w:val="28"/>
      </w:rPr>
      <w:t>2</w:t>
    </w:r>
    <w:r w:rsidRPr="00190E01">
      <w:rPr>
        <w:rFonts w:ascii="Times New Roman" w:hAnsi="Times New Roman"/>
        <w:sz w:val="28"/>
      </w:rPr>
      <w:fldChar w:fldCharType="end"/>
    </w:r>
  </w:p>
  <w:p w:rsidR="00CA6453" w:rsidRDefault="00B662C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A91"/>
    <w:rsid w:val="00077DDD"/>
    <w:rsid w:val="000B56ED"/>
    <w:rsid w:val="000D0B26"/>
    <w:rsid w:val="00131034"/>
    <w:rsid w:val="00146A91"/>
    <w:rsid w:val="00155330"/>
    <w:rsid w:val="00190E01"/>
    <w:rsid w:val="0024482C"/>
    <w:rsid w:val="002F705C"/>
    <w:rsid w:val="00327659"/>
    <w:rsid w:val="00332993"/>
    <w:rsid w:val="00354D95"/>
    <w:rsid w:val="003B4F9A"/>
    <w:rsid w:val="003F473D"/>
    <w:rsid w:val="00416BCF"/>
    <w:rsid w:val="00447ACE"/>
    <w:rsid w:val="00470D6A"/>
    <w:rsid w:val="0048739C"/>
    <w:rsid w:val="004A2BC6"/>
    <w:rsid w:val="004D0854"/>
    <w:rsid w:val="004E69B7"/>
    <w:rsid w:val="004F45F1"/>
    <w:rsid w:val="00613FA8"/>
    <w:rsid w:val="006D55A2"/>
    <w:rsid w:val="007304D7"/>
    <w:rsid w:val="00832587"/>
    <w:rsid w:val="00884807"/>
    <w:rsid w:val="008D4469"/>
    <w:rsid w:val="00A0097D"/>
    <w:rsid w:val="00BC3327"/>
    <w:rsid w:val="00BC5D86"/>
    <w:rsid w:val="00CC3C4B"/>
    <w:rsid w:val="00D412DE"/>
    <w:rsid w:val="00DF41C5"/>
    <w:rsid w:val="00E115D3"/>
    <w:rsid w:val="00F244A4"/>
    <w:rsid w:val="00F4409E"/>
    <w:rsid w:val="00FD1E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D3FC2"/>
  <w15:docId w15:val="{19CDF6D5-369F-4125-B10B-83F6A3EF2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533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6A9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46A91"/>
    <w:rPr>
      <w:rFonts w:ascii="Calibri" w:eastAsia="Calibri" w:hAnsi="Calibri" w:cs="Times New Roman"/>
    </w:rPr>
  </w:style>
  <w:style w:type="paragraph" w:styleId="a5">
    <w:name w:val="Balloon Text"/>
    <w:basedOn w:val="a"/>
    <w:link w:val="a6"/>
    <w:uiPriority w:val="99"/>
    <w:semiHidden/>
    <w:unhideWhenUsed/>
    <w:rsid w:val="004E69B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E69B7"/>
    <w:rPr>
      <w:rFonts w:ascii="Tahoma" w:eastAsia="Calibri" w:hAnsi="Tahoma" w:cs="Tahoma"/>
      <w:sz w:val="16"/>
      <w:szCs w:val="16"/>
    </w:rPr>
  </w:style>
  <w:style w:type="paragraph" w:styleId="a7">
    <w:name w:val="footer"/>
    <w:basedOn w:val="a"/>
    <w:link w:val="a8"/>
    <w:uiPriority w:val="99"/>
    <w:unhideWhenUsed/>
    <w:rsid w:val="00190E0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90E01"/>
    <w:rPr>
      <w:rFonts w:ascii="Calibri" w:eastAsia="Calibri" w:hAnsi="Calibri" w:cs="Times New Roman"/>
    </w:rPr>
  </w:style>
  <w:style w:type="character" w:styleId="a9">
    <w:name w:val="Hyperlink"/>
    <w:basedOn w:val="a0"/>
    <w:uiPriority w:val="99"/>
    <w:semiHidden/>
    <w:unhideWhenUsed/>
    <w:rsid w:val="00416B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108310">
      <w:bodyDiv w:val="1"/>
      <w:marLeft w:val="0"/>
      <w:marRight w:val="0"/>
      <w:marTop w:val="0"/>
      <w:marBottom w:val="0"/>
      <w:divBdr>
        <w:top w:val="none" w:sz="0" w:space="0" w:color="auto"/>
        <w:left w:val="none" w:sz="0" w:space="0" w:color="auto"/>
        <w:bottom w:val="none" w:sz="0" w:space="0" w:color="auto"/>
        <w:right w:val="none" w:sz="0" w:space="0" w:color="auto"/>
      </w:divBdr>
    </w:div>
    <w:div w:id="101714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t.consultant.ru?rnd=E2D3ABBEDC653DFCEAE30711B3404452&amp;req=doc&amp;base=LAW&amp;n=349443&amp;dst=101710&amp;fld=134&amp;date=16.04.202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530</Words>
  <Characters>3024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Волкова Олеся Николаевна</dc:creator>
  <cp:lastModifiedBy>Хлебникова Ксения Андреевна</cp:lastModifiedBy>
  <cp:revision>2</cp:revision>
  <cp:lastPrinted>2020-07-08T09:37:00Z</cp:lastPrinted>
  <dcterms:created xsi:type="dcterms:W3CDTF">2020-07-08T09:42:00Z</dcterms:created>
  <dcterms:modified xsi:type="dcterms:W3CDTF">2020-07-08T09:42:00Z</dcterms:modified>
</cp:coreProperties>
</file>