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EAA" w:rsidRPr="00171256" w:rsidRDefault="002C1EAA" w:rsidP="000E4B9D">
      <w:pPr>
        <w:ind w:left="5670"/>
        <w:rPr>
          <w:sz w:val="26"/>
          <w:szCs w:val="26"/>
          <w:lang w:val="en-US"/>
        </w:rPr>
      </w:pPr>
    </w:p>
    <w:p w:rsidR="002C1EAA" w:rsidRPr="00E5303F" w:rsidRDefault="002C1EAA" w:rsidP="000E4B9D">
      <w:pPr>
        <w:ind w:left="5670"/>
        <w:rPr>
          <w:sz w:val="26"/>
          <w:szCs w:val="26"/>
        </w:rPr>
      </w:pPr>
    </w:p>
    <w:p w:rsidR="000E4B9D" w:rsidRPr="00E5303F" w:rsidRDefault="000E4B9D" w:rsidP="000E4B9D">
      <w:pPr>
        <w:ind w:left="5670"/>
        <w:rPr>
          <w:sz w:val="26"/>
          <w:szCs w:val="26"/>
        </w:rPr>
      </w:pPr>
    </w:p>
    <w:p w:rsidR="006854F2" w:rsidRPr="00E5303F" w:rsidRDefault="006854F2" w:rsidP="007D2B92">
      <w:pPr>
        <w:ind w:left="5670"/>
        <w:jc w:val="both"/>
        <w:rPr>
          <w:sz w:val="26"/>
          <w:szCs w:val="26"/>
        </w:rPr>
      </w:pPr>
    </w:p>
    <w:p w:rsidR="002807FF" w:rsidRPr="00A13B65" w:rsidRDefault="002807FF" w:rsidP="002807FF">
      <w:pPr>
        <w:ind w:left="5954"/>
        <w:rPr>
          <w:sz w:val="26"/>
          <w:szCs w:val="26"/>
        </w:rPr>
      </w:pPr>
      <w:r>
        <w:rPr>
          <w:sz w:val="26"/>
          <w:szCs w:val="26"/>
        </w:rPr>
        <w:t>ООО «</w:t>
      </w:r>
      <w:r w:rsidR="00C41FC6">
        <w:rPr>
          <w:sz w:val="26"/>
          <w:szCs w:val="26"/>
        </w:rPr>
        <w:t>НП ТЭКткст-32»</w:t>
      </w:r>
    </w:p>
    <w:p w:rsidR="00A74024" w:rsidRPr="00A13B65" w:rsidRDefault="00DB205E" w:rsidP="00A74024">
      <w:pPr>
        <w:ind w:left="5954"/>
        <w:rPr>
          <w:sz w:val="26"/>
          <w:szCs w:val="26"/>
        </w:rPr>
      </w:pPr>
      <w:r>
        <w:rPr>
          <w:sz w:val="26"/>
          <w:szCs w:val="26"/>
        </w:rPr>
        <w:t>«………»</w:t>
      </w:r>
    </w:p>
    <w:p w:rsidR="00D97EEE" w:rsidRPr="00E5303F" w:rsidRDefault="00D97EEE" w:rsidP="00B92B94">
      <w:pPr>
        <w:ind w:left="5954"/>
        <w:rPr>
          <w:sz w:val="26"/>
          <w:szCs w:val="26"/>
        </w:rPr>
      </w:pPr>
    </w:p>
    <w:p w:rsidR="00BC437D" w:rsidRPr="00E5303F" w:rsidRDefault="00BC437D" w:rsidP="00454215">
      <w:pPr>
        <w:rPr>
          <w:sz w:val="26"/>
          <w:szCs w:val="26"/>
        </w:rPr>
      </w:pPr>
    </w:p>
    <w:p w:rsidR="00695D10" w:rsidRPr="00E5303F" w:rsidRDefault="00695D10" w:rsidP="0097634B">
      <w:pPr>
        <w:pStyle w:val="ConsPlusNormal"/>
        <w:widowControl/>
        <w:ind w:firstLine="0"/>
        <w:rPr>
          <w:rFonts w:ascii="Times New Roman" w:hAnsi="Times New Roman" w:cs="Times New Roman"/>
          <w:bCs/>
          <w:sz w:val="26"/>
          <w:szCs w:val="26"/>
        </w:rPr>
      </w:pPr>
    </w:p>
    <w:p w:rsidR="00EE13F8" w:rsidRPr="00E5303F" w:rsidRDefault="00EE13F8" w:rsidP="00454215">
      <w:pPr>
        <w:pStyle w:val="ConsPlusNormal"/>
        <w:widowControl/>
        <w:ind w:firstLine="540"/>
        <w:jc w:val="center"/>
        <w:rPr>
          <w:rFonts w:ascii="Times New Roman" w:hAnsi="Times New Roman" w:cs="Times New Roman"/>
          <w:bCs/>
          <w:sz w:val="26"/>
          <w:szCs w:val="26"/>
        </w:rPr>
      </w:pPr>
    </w:p>
    <w:p w:rsidR="00D97EEE" w:rsidRPr="00E5303F" w:rsidRDefault="00D97EEE" w:rsidP="00454215">
      <w:pPr>
        <w:pStyle w:val="ConsPlusNormal"/>
        <w:widowControl/>
        <w:ind w:firstLine="540"/>
        <w:jc w:val="center"/>
        <w:rPr>
          <w:rFonts w:ascii="Times New Roman" w:hAnsi="Times New Roman" w:cs="Times New Roman"/>
          <w:bCs/>
          <w:sz w:val="26"/>
          <w:szCs w:val="26"/>
        </w:rPr>
      </w:pPr>
    </w:p>
    <w:p w:rsidR="00C56CC2" w:rsidRPr="00E5303F" w:rsidRDefault="00C56CC2" w:rsidP="006C663B">
      <w:pPr>
        <w:pStyle w:val="ConsPlusNormal"/>
        <w:widowControl/>
        <w:tabs>
          <w:tab w:val="left" w:pos="5954"/>
        </w:tabs>
        <w:ind w:firstLine="540"/>
        <w:jc w:val="center"/>
        <w:rPr>
          <w:rFonts w:ascii="Times New Roman" w:hAnsi="Times New Roman" w:cs="Times New Roman"/>
          <w:bCs/>
          <w:sz w:val="26"/>
          <w:szCs w:val="26"/>
        </w:rPr>
      </w:pPr>
    </w:p>
    <w:p w:rsidR="0012643F" w:rsidRPr="00E5303F" w:rsidRDefault="0012643F" w:rsidP="00C56CC2">
      <w:pPr>
        <w:pStyle w:val="ConsPlusNormal"/>
        <w:widowControl/>
        <w:ind w:firstLine="540"/>
        <w:jc w:val="center"/>
        <w:rPr>
          <w:rFonts w:ascii="Times New Roman" w:hAnsi="Times New Roman" w:cs="Times New Roman"/>
          <w:bCs/>
          <w:sz w:val="26"/>
          <w:szCs w:val="26"/>
        </w:rPr>
      </w:pPr>
    </w:p>
    <w:p w:rsidR="0012643F" w:rsidRPr="00E5303F" w:rsidRDefault="0012643F" w:rsidP="00C56CC2">
      <w:pPr>
        <w:pStyle w:val="ConsPlusNormal"/>
        <w:widowControl/>
        <w:ind w:firstLine="540"/>
        <w:jc w:val="center"/>
        <w:rPr>
          <w:rFonts w:ascii="Times New Roman" w:hAnsi="Times New Roman" w:cs="Times New Roman"/>
          <w:bCs/>
          <w:sz w:val="26"/>
          <w:szCs w:val="26"/>
        </w:rPr>
      </w:pPr>
    </w:p>
    <w:p w:rsidR="00C56CC2" w:rsidRPr="00E5303F" w:rsidRDefault="00C56CC2" w:rsidP="00C56CC2">
      <w:pPr>
        <w:pStyle w:val="ConsPlusNormal"/>
        <w:widowControl/>
        <w:ind w:firstLine="540"/>
        <w:jc w:val="center"/>
        <w:rPr>
          <w:rFonts w:ascii="Times New Roman" w:hAnsi="Times New Roman" w:cs="Times New Roman"/>
          <w:bCs/>
          <w:sz w:val="26"/>
          <w:szCs w:val="26"/>
        </w:rPr>
      </w:pPr>
      <w:r w:rsidRPr="00E5303F">
        <w:rPr>
          <w:rFonts w:ascii="Times New Roman" w:hAnsi="Times New Roman" w:cs="Times New Roman"/>
          <w:bCs/>
          <w:sz w:val="26"/>
          <w:szCs w:val="26"/>
        </w:rPr>
        <w:t xml:space="preserve">Решение </w:t>
      </w:r>
    </w:p>
    <w:p w:rsidR="00C56CC2" w:rsidRPr="00E5303F" w:rsidRDefault="00C56CC2" w:rsidP="00C56CC2">
      <w:pPr>
        <w:pStyle w:val="ConsPlusNormal"/>
        <w:widowControl/>
        <w:ind w:firstLine="540"/>
        <w:jc w:val="center"/>
        <w:rPr>
          <w:rFonts w:ascii="Times New Roman" w:hAnsi="Times New Roman" w:cs="Times New Roman"/>
          <w:bCs/>
          <w:sz w:val="26"/>
          <w:szCs w:val="26"/>
        </w:rPr>
      </w:pPr>
      <w:r w:rsidRPr="00E5303F">
        <w:rPr>
          <w:rFonts w:ascii="Times New Roman" w:hAnsi="Times New Roman" w:cs="Times New Roman"/>
          <w:bCs/>
          <w:sz w:val="26"/>
          <w:szCs w:val="26"/>
        </w:rPr>
        <w:t>о возвращении жалобы</w:t>
      </w:r>
    </w:p>
    <w:p w:rsidR="00C56CC2" w:rsidRPr="00E5303F" w:rsidRDefault="00C56CC2" w:rsidP="00C56CC2">
      <w:pPr>
        <w:pStyle w:val="ConsPlusNormal"/>
        <w:widowControl/>
        <w:ind w:firstLine="540"/>
        <w:jc w:val="both"/>
        <w:rPr>
          <w:rFonts w:ascii="Times New Roman" w:hAnsi="Times New Roman" w:cs="Times New Roman"/>
          <w:sz w:val="26"/>
          <w:szCs w:val="26"/>
        </w:rPr>
      </w:pPr>
    </w:p>
    <w:p w:rsidR="00C56CC2" w:rsidRPr="00E5303F" w:rsidRDefault="00A74024" w:rsidP="00C56CC2">
      <w:pPr>
        <w:pStyle w:val="ConsPlusNormal"/>
        <w:widowControl/>
        <w:ind w:firstLine="540"/>
        <w:jc w:val="both"/>
        <w:rPr>
          <w:rFonts w:ascii="Times New Roman" w:hAnsi="Times New Roman" w:cs="Times New Roman"/>
          <w:sz w:val="26"/>
          <w:szCs w:val="26"/>
        </w:rPr>
      </w:pPr>
      <w:r>
        <w:rPr>
          <w:rFonts w:ascii="Times New Roman" w:hAnsi="Times New Roman" w:cs="Times New Roman"/>
          <w:sz w:val="26"/>
          <w:szCs w:val="26"/>
        </w:rPr>
        <w:t xml:space="preserve"> </w:t>
      </w:r>
    </w:p>
    <w:p w:rsidR="00C56CC2" w:rsidRPr="00E5303F" w:rsidRDefault="00C56CC2" w:rsidP="00C56CC2">
      <w:pPr>
        <w:pStyle w:val="ConsPlusNormal"/>
        <w:widowControl/>
        <w:ind w:firstLine="0"/>
        <w:jc w:val="both"/>
        <w:rPr>
          <w:rFonts w:ascii="Times New Roman" w:hAnsi="Times New Roman" w:cs="Times New Roman"/>
          <w:bCs/>
          <w:sz w:val="26"/>
          <w:szCs w:val="26"/>
        </w:rPr>
      </w:pPr>
      <w:r w:rsidRPr="00E5303F">
        <w:rPr>
          <w:rFonts w:ascii="Times New Roman" w:hAnsi="Times New Roman" w:cs="Times New Roman"/>
          <w:bCs/>
          <w:sz w:val="26"/>
          <w:szCs w:val="26"/>
        </w:rPr>
        <w:t>«</w:t>
      </w:r>
      <w:r w:rsidR="00C41FC6">
        <w:rPr>
          <w:rFonts w:ascii="Times New Roman" w:hAnsi="Times New Roman" w:cs="Times New Roman"/>
          <w:bCs/>
          <w:sz w:val="26"/>
          <w:szCs w:val="26"/>
        </w:rPr>
        <w:t>13</w:t>
      </w:r>
      <w:r w:rsidRPr="00E5303F">
        <w:rPr>
          <w:rFonts w:ascii="Times New Roman" w:hAnsi="Times New Roman" w:cs="Times New Roman"/>
          <w:bCs/>
          <w:sz w:val="26"/>
          <w:szCs w:val="26"/>
        </w:rPr>
        <w:t>»</w:t>
      </w:r>
      <w:r w:rsidR="00C41FC6">
        <w:rPr>
          <w:rFonts w:ascii="Times New Roman" w:hAnsi="Times New Roman" w:cs="Times New Roman"/>
          <w:bCs/>
          <w:sz w:val="26"/>
          <w:szCs w:val="26"/>
        </w:rPr>
        <w:t xml:space="preserve"> июля </w:t>
      </w:r>
      <w:r w:rsidR="00A74024">
        <w:rPr>
          <w:rFonts w:ascii="Times New Roman" w:hAnsi="Times New Roman" w:cs="Times New Roman"/>
          <w:bCs/>
          <w:sz w:val="26"/>
          <w:szCs w:val="26"/>
        </w:rPr>
        <w:t xml:space="preserve"> </w:t>
      </w:r>
      <w:r w:rsidR="002807FF">
        <w:rPr>
          <w:rFonts w:ascii="Times New Roman" w:hAnsi="Times New Roman" w:cs="Times New Roman"/>
          <w:bCs/>
          <w:sz w:val="26"/>
          <w:szCs w:val="26"/>
        </w:rPr>
        <w:t xml:space="preserve"> </w:t>
      </w:r>
      <w:r w:rsidRPr="00E5303F">
        <w:rPr>
          <w:rFonts w:ascii="Times New Roman" w:hAnsi="Times New Roman" w:cs="Times New Roman"/>
          <w:bCs/>
          <w:sz w:val="26"/>
          <w:szCs w:val="26"/>
        </w:rPr>
        <w:t>20</w:t>
      </w:r>
      <w:r w:rsidR="00B7028A" w:rsidRPr="00E5303F">
        <w:rPr>
          <w:rFonts w:ascii="Times New Roman" w:hAnsi="Times New Roman" w:cs="Times New Roman"/>
          <w:bCs/>
          <w:sz w:val="26"/>
          <w:szCs w:val="26"/>
        </w:rPr>
        <w:t>20</w:t>
      </w:r>
      <w:r w:rsidRPr="00E5303F">
        <w:rPr>
          <w:rFonts w:ascii="Times New Roman" w:hAnsi="Times New Roman" w:cs="Times New Roman"/>
          <w:bCs/>
          <w:sz w:val="26"/>
          <w:szCs w:val="26"/>
        </w:rPr>
        <w:t xml:space="preserve"> года   </w:t>
      </w:r>
      <w:r w:rsidR="00E5303F" w:rsidRPr="00E5303F">
        <w:rPr>
          <w:rFonts w:ascii="Times New Roman" w:hAnsi="Times New Roman" w:cs="Times New Roman"/>
          <w:bCs/>
          <w:sz w:val="26"/>
          <w:szCs w:val="26"/>
        </w:rPr>
        <w:t xml:space="preserve">               </w:t>
      </w:r>
      <w:r w:rsidR="00114979">
        <w:rPr>
          <w:rFonts w:ascii="Times New Roman" w:hAnsi="Times New Roman" w:cs="Times New Roman"/>
          <w:bCs/>
          <w:sz w:val="26"/>
          <w:szCs w:val="26"/>
        </w:rPr>
        <w:t xml:space="preserve">     </w:t>
      </w:r>
      <w:r w:rsidR="00E5303F" w:rsidRPr="00E5303F">
        <w:rPr>
          <w:rFonts w:ascii="Times New Roman" w:hAnsi="Times New Roman" w:cs="Times New Roman"/>
          <w:bCs/>
          <w:sz w:val="26"/>
          <w:szCs w:val="26"/>
        </w:rPr>
        <w:t xml:space="preserve"> </w:t>
      </w:r>
      <w:r w:rsidR="00416AB7">
        <w:rPr>
          <w:rFonts w:ascii="Times New Roman" w:hAnsi="Times New Roman" w:cs="Times New Roman"/>
          <w:bCs/>
          <w:sz w:val="26"/>
          <w:szCs w:val="26"/>
        </w:rPr>
        <w:t xml:space="preserve">                               </w:t>
      </w:r>
      <w:r w:rsidR="00E5303F" w:rsidRPr="00E5303F">
        <w:rPr>
          <w:rFonts w:ascii="Times New Roman" w:hAnsi="Times New Roman" w:cs="Times New Roman"/>
          <w:bCs/>
          <w:sz w:val="26"/>
          <w:szCs w:val="26"/>
        </w:rPr>
        <w:t xml:space="preserve">                </w:t>
      </w:r>
      <w:r w:rsidR="00C41FC6">
        <w:rPr>
          <w:rFonts w:ascii="Times New Roman" w:hAnsi="Times New Roman" w:cs="Times New Roman"/>
          <w:bCs/>
          <w:sz w:val="26"/>
          <w:szCs w:val="26"/>
        </w:rPr>
        <w:t xml:space="preserve">              </w:t>
      </w:r>
      <w:r w:rsidR="003616BE">
        <w:rPr>
          <w:rFonts w:ascii="Times New Roman" w:hAnsi="Times New Roman" w:cs="Times New Roman"/>
          <w:bCs/>
          <w:sz w:val="26"/>
          <w:szCs w:val="26"/>
        </w:rPr>
        <w:t xml:space="preserve"> </w:t>
      </w:r>
      <w:r w:rsidR="00C41FC6">
        <w:rPr>
          <w:rFonts w:ascii="Times New Roman" w:hAnsi="Times New Roman" w:cs="Times New Roman"/>
          <w:bCs/>
          <w:sz w:val="26"/>
          <w:szCs w:val="26"/>
        </w:rPr>
        <w:t xml:space="preserve">        </w:t>
      </w:r>
      <w:r w:rsidR="00A74024">
        <w:rPr>
          <w:rFonts w:ascii="Times New Roman" w:hAnsi="Times New Roman" w:cs="Times New Roman"/>
          <w:bCs/>
          <w:sz w:val="26"/>
          <w:szCs w:val="26"/>
        </w:rPr>
        <w:t xml:space="preserve">   </w:t>
      </w:r>
      <w:r w:rsidR="002807FF">
        <w:rPr>
          <w:rFonts w:ascii="Times New Roman" w:hAnsi="Times New Roman" w:cs="Times New Roman"/>
          <w:bCs/>
          <w:sz w:val="26"/>
          <w:szCs w:val="26"/>
        </w:rPr>
        <w:t xml:space="preserve"> </w:t>
      </w:r>
      <w:r w:rsidR="00E5303F" w:rsidRPr="00E5303F">
        <w:rPr>
          <w:rFonts w:ascii="Times New Roman" w:hAnsi="Times New Roman" w:cs="Times New Roman"/>
          <w:bCs/>
          <w:sz w:val="26"/>
          <w:szCs w:val="26"/>
        </w:rPr>
        <w:t xml:space="preserve"> </w:t>
      </w:r>
      <w:r w:rsidRPr="00E5303F">
        <w:rPr>
          <w:rFonts w:ascii="Times New Roman" w:hAnsi="Times New Roman" w:cs="Times New Roman"/>
          <w:bCs/>
          <w:sz w:val="26"/>
          <w:szCs w:val="26"/>
        </w:rPr>
        <w:t>г. Брянск</w:t>
      </w:r>
    </w:p>
    <w:p w:rsidR="00C56CC2" w:rsidRPr="00E5303F" w:rsidRDefault="00C56CC2" w:rsidP="00C56CC2">
      <w:pPr>
        <w:pStyle w:val="ConsPlusNormal"/>
        <w:widowControl/>
        <w:ind w:firstLine="540"/>
        <w:jc w:val="both"/>
        <w:rPr>
          <w:rFonts w:ascii="Times New Roman" w:hAnsi="Times New Roman" w:cs="Times New Roman"/>
          <w:sz w:val="26"/>
          <w:szCs w:val="26"/>
        </w:rPr>
      </w:pPr>
    </w:p>
    <w:p w:rsidR="00C56CC2" w:rsidRPr="00E5303F" w:rsidRDefault="00C56CC2" w:rsidP="001B2E44">
      <w:pPr>
        <w:tabs>
          <w:tab w:val="left" w:pos="567"/>
        </w:tabs>
        <w:autoSpaceDE w:val="0"/>
        <w:autoSpaceDN w:val="0"/>
        <w:adjustRightInd w:val="0"/>
        <w:ind w:firstLine="709"/>
        <w:jc w:val="both"/>
        <w:rPr>
          <w:sz w:val="26"/>
          <w:szCs w:val="26"/>
        </w:rPr>
      </w:pPr>
      <w:r w:rsidRPr="00E5303F">
        <w:rPr>
          <w:sz w:val="26"/>
          <w:szCs w:val="26"/>
        </w:rPr>
        <w:t>Комиссия Управления Федеральной антимонопольной службы по Брянской области по контролю закупок и ЖКХ в составе:</w:t>
      </w:r>
    </w:p>
    <w:p w:rsidR="00A13B65" w:rsidRPr="00E5303F" w:rsidRDefault="00A13B65" w:rsidP="001B2E44">
      <w:pPr>
        <w:pStyle w:val="ConsPlusNormal"/>
        <w:ind w:firstLine="709"/>
        <w:jc w:val="both"/>
        <w:rPr>
          <w:rFonts w:ascii="Times New Roman" w:hAnsi="Times New Roman" w:cs="Times New Roman"/>
          <w:sz w:val="26"/>
          <w:szCs w:val="26"/>
        </w:rPr>
      </w:pPr>
      <w:r w:rsidRPr="00E5303F">
        <w:rPr>
          <w:rFonts w:ascii="Times New Roman" w:hAnsi="Times New Roman" w:cs="Times New Roman"/>
          <w:sz w:val="26"/>
          <w:szCs w:val="26"/>
        </w:rPr>
        <w:t xml:space="preserve">Заместитель председателя комиссии: </w:t>
      </w:r>
      <w:r w:rsidR="00DB205E">
        <w:rPr>
          <w:rFonts w:ascii="Times New Roman" w:hAnsi="Times New Roman" w:cs="Times New Roman"/>
          <w:sz w:val="26"/>
          <w:szCs w:val="26"/>
        </w:rPr>
        <w:t>«…….»</w:t>
      </w:r>
    </w:p>
    <w:p w:rsidR="006854F2" w:rsidRDefault="006854F2" w:rsidP="001B2E44">
      <w:pPr>
        <w:pStyle w:val="ConsPlusNormal"/>
        <w:widowControl/>
        <w:ind w:firstLine="709"/>
        <w:jc w:val="both"/>
        <w:rPr>
          <w:rFonts w:ascii="Times New Roman" w:hAnsi="Times New Roman" w:cs="Times New Roman"/>
          <w:sz w:val="26"/>
          <w:szCs w:val="26"/>
        </w:rPr>
      </w:pPr>
      <w:r w:rsidRPr="00E5303F">
        <w:rPr>
          <w:rFonts w:ascii="Times New Roman" w:hAnsi="Times New Roman" w:cs="Times New Roman"/>
          <w:sz w:val="26"/>
          <w:szCs w:val="26"/>
        </w:rPr>
        <w:t>Членов комиссии:</w:t>
      </w:r>
      <w:r w:rsidR="00DB205E">
        <w:rPr>
          <w:rFonts w:ascii="Times New Roman" w:hAnsi="Times New Roman" w:cs="Times New Roman"/>
          <w:sz w:val="26"/>
          <w:szCs w:val="26"/>
        </w:rPr>
        <w:t xml:space="preserve"> «……»</w:t>
      </w:r>
    </w:p>
    <w:p w:rsidR="00C56CC2" w:rsidRPr="00E5303F" w:rsidRDefault="00901675" w:rsidP="00171256">
      <w:pPr>
        <w:rPr>
          <w:sz w:val="26"/>
          <w:szCs w:val="26"/>
        </w:rPr>
      </w:pPr>
      <w:r w:rsidRPr="00E5303F">
        <w:rPr>
          <w:sz w:val="26"/>
          <w:szCs w:val="26"/>
        </w:rPr>
        <w:t>рассмотрев поступившую жалобу</w:t>
      </w:r>
      <w:r w:rsidR="00171256" w:rsidRPr="00171256">
        <w:t xml:space="preserve"> </w:t>
      </w:r>
      <w:r w:rsidR="00171256">
        <w:t xml:space="preserve"> </w:t>
      </w:r>
      <w:r w:rsidR="00C41FC6" w:rsidRPr="00C41FC6">
        <w:rPr>
          <w:sz w:val="26"/>
          <w:szCs w:val="26"/>
        </w:rPr>
        <w:t>ООО «НП ТЭКткст-32»</w:t>
      </w:r>
      <w:r w:rsidR="00C41FC6">
        <w:rPr>
          <w:sz w:val="26"/>
          <w:szCs w:val="26"/>
        </w:rPr>
        <w:t xml:space="preserve">  </w:t>
      </w:r>
      <w:r w:rsidR="002807FF" w:rsidRPr="002807FF">
        <w:rPr>
          <w:sz w:val="26"/>
          <w:szCs w:val="26"/>
        </w:rPr>
        <w:t xml:space="preserve"> (</w:t>
      </w:r>
      <w:r w:rsidR="00DB205E">
        <w:rPr>
          <w:sz w:val="26"/>
          <w:szCs w:val="26"/>
        </w:rPr>
        <w:t>«……….»</w:t>
      </w:r>
      <w:r w:rsidR="002807FF" w:rsidRPr="002807FF">
        <w:rPr>
          <w:sz w:val="26"/>
          <w:szCs w:val="26"/>
        </w:rPr>
        <w:t>)</w:t>
      </w:r>
      <w:r w:rsidR="002807FF">
        <w:rPr>
          <w:sz w:val="26"/>
          <w:szCs w:val="26"/>
        </w:rPr>
        <w:t>,</w:t>
      </w:r>
    </w:p>
    <w:p w:rsidR="00C56CC2" w:rsidRPr="00E5303F" w:rsidRDefault="00C56CC2" w:rsidP="00E5303F">
      <w:pPr>
        <w:pStyle w:val="ConsPlusNormal"/>
        <w:ind w:firstLine="709"/>
        <w:jc w:val="both"/>
        <w:rPr>
          <w:rFonts w:ascii="Times New Roman" w:hAnsi="Times New Roman" w:cs="Times New Roman"/>
          <w:sz w:val="26"/>
          <w:szCs w:val="26"/>
        </w:rPr>
      </w:pPr>
    </w:p>
    <w:p w:rsidR="001B2E44" w:rsidRPr="00E5303F" w:rsidRDefault="00C56CC2" w:rsidP="001B2E44">
      <w:pPr>
        <w:pStyle w:val="ConsPlusNormal"/>
        <w:widowControl/>
        <w:ind w:firstLine="709"/>
        <w:jc w:val="center"/>
        <w:rPr>
          <w:rFonts w:ascii="Times New Roman" w:hAnsi="Times New Roman" w:cs="Times New Roman"/>
          <w:sz w:val="26"/>
          <w:szCs w:val="26"/>
        </w:rPr>
      </w:pPr>
      <w:r w:rsidRPr="00E5303F">
        <w:rPr>
          <w:rFonts w:ascii="Times New Roman" w:hAnsi="Times New Roman" w:cs="Times New Roman"/>
          <w:sz w:val="26"/>
          <w:szCs w:val="26"/>
        </w:rPr>
        <w:t>установила:</w:t>
      </w:r>
    </w:p>
    <w:p w:rsidR="001B2E44" w:rsidRPr="00E5303F" w:rsidRDefault="001B2E44" w:rsidP="001B2E44">
      <w:pPr>
        <w:pStyle w:val="ConsPlusNormal"/>
        <w:widowControl/>
        <w:ind w:firstLine="709"/>
        <w:jc w:val="center"/>
        <w:rPr>
          <w:rFonts w:ascii="Times New Roman" w:hAnsi="Times New Roman" w:cs="Times New Roman"/>
          <w:sz w:val="26"/>
          <w:szCs w:val="26"/>
        </w:rPr>
      </w:pPr>
    </w:p>
    <w:p w:rsidR="00C56CC2" w:rsidRPr="00E5303F" w:rsidRDefault="00C41FC6" w:rsidP="00C41FC6">
      <w:pPr>
        <w:ind w:firstLine="708"/>
        <w:jc w:val="both"/>
        <w:rPr>
          <w:sz w:val="26"/>
          <w:szCs w:val="26"/>
        </w:rPr>
      </w:pPr>
      <w:r>
        <w:rPr>
          <w:sz w:val="26"/>
          <w:szCs w:val="26"/>
        </w:rPr>
        <w:t>10.07.2020</w:t>
      </w:r>
      <w:r w:rsidR="00C56CC2" w:rsidRPr="00E5303F">
        <w:rPr>
          <w:sz w:val="26"/>
          <w:szCs w:val="26"/>
        </w:rPr>
        <w:t xml:space="preserve"> года в адрес Брянского УФАС России поступила жалоба участника закупки </w:t>
      </w:r>
      <w:r>
        <w:rPr>
          <w:sz w:val="26"/>
          <w:szCs w:val="26"/>
        </w:rPr>
        <w:t xml:space="preserve">ООО «НП ТЭКткст-32»  </w:t>
      </w:r>
      <w:r w:rsidR="00171256" w:rsidRPr="00171256">
        <w:rPr>
          <w:sz w:val="26"/>
          <w:szCs w:val="26"/>
        </w:rPr>
        <w:t>на действия</w:t>
      </w:r>
      <w:r w:rsidR="00D3480D">
        <w:rPr>
          <w:sz w:val="26"/>
          <w:szCs w:val="26"/>
        </w:rPr>
        <w:t xml:space="preserve"> </w:t>
      </w:r>
      <w:r>
        <w:rPr>
          <w:sz w:val="26"/>
          <w:szCs w:val="26"/>
        </w:rPr>
        <w:t xml:space="preserve">единой комиссии </w:t>
      </w:r>
      <w:r w:rsidR="00D3480D">
        <w:rPr>
          <w:sz w:val="26"/>
          <w:szCs w:val="26"/>
        </w:rPr>
        <w:t>заказчика</w:t>
      </w:r>
      <w:r w:rsidR="00D3480D" w:rsidRPr="00D3480D">
        <w:t xml:space="preserve"> </w:t>
      </w:r>
      <w:r w:rsidRPr="00C41FC6">
        <w:rPr>
          <w:sz w:val="26"/>
          <w:szCs w:val="26"/>
        </w:rPr>
        <w:t>Администрация Навл</w:t>
      </w:r>
      <w:r>
        <w:rPr>
          <w:sz w:val="26"/>
          <w:szCs w:val="26"/>
        </w:rPr>
        <w:t xml:space="preserve">инского района Брянской области </w:t>
      </w:r>
      <w:r w:rsidR="00D3480D">
        <w:rPr>
          <w:sz w:val="26"/>
          <w:szCs w:val="26"/>
        </w:rPr>
        <w:t xml:space="preserve"> </w:t>
      </w:r>
      <w:r w:rsidR="002807FF" w:rsidRPr="002807FF">
        <w:rPr>
          <w:sz w:val="26"/>
          <w:szCs w:val="26"/>
        </w:rPr>
        <w:t xml:space="preserve"> при осуществлении закупки путем проведения электронного аукциона на </w:t>
      </w:r>
      <w:r>
        <w:rPr>
          <w:sz w:val="26"/>
          <w:szCs w:val="26"/>
        </w:rPr>
        <w:t>о</w:t>
      </w:r>
      <w:r w:rsidRPr="00C41FC6">
        <w:rPr>
          <w:sz w:val="26"/>
          <w:szCs w:val="26"/>
        </w:rPr>
        <w:t xml:space="preserve">казание услуг по актуализации схем теплоснабжения Навлинского городского поселения Навлинского муниципального района Брянской </w:t>
      </w:r>
      <w:r>
        <w:rPr>
          <w:sz w:val="26"/>
          <w:szCs w:val="26"/>
        </w:rPr>
        <w:t>о</w:t>
      </w:r>
      <w:r w:rsidRPr="00C41FC6">
        <w:rPr>
          <w:sz w:val="26"/>
          <w:szCs w:val="26"/>
        </w:rPr>
        <w:t>бласти</w:t>
      </w:r>
      <w:r>
        <w:rPr>
          <w:sz w:val="26"/>
          <w:szCs w:val="26"/>
        </w:rPr>
        <w:t xml:space="preserve"> за №</w:t>
      </w:r>
      <w:r w:rsidRPr="00C41FC6">
        <w:t xml:space="preserve"> </w:t>
      </w:r>
      <w:hyperlink r:id="rId7" w:tgtFrame="_blank" w:history="1">
        <w:r w:rsidRPr="00C41FC6">
          <w:rPr>
            <w:sz w:val="26"/>
            <w:szCs w:val="26"/>
          </w:rPr>
          <w:t>0127300019320000046</w:t>
        </w:r>
      </w:hyperlink>
      <w:r w:rsidRPr="00C41FC6">
        <w:rPr>
          <w:sz w:val="26"/>
          <w:szCs w:val="26"/>
        </w:rPr>
        <w:t>.</w:t>
      </w:r>
      <w:r>
        <w:rPr>
          <w:rStyle w:val="cardmaininfopurchaselink"/>
        </w:rPr>
        <w:t xml:space="preserve"> </w:t>
      </w:r>
      <w:r>
        <w:rPr>
          <w:sz w:val="26"/>
          <w:szCs w:val="26"/>
        </w:rPr>
        <w:t xml:space="preserve"> </w:t>
      </w:r>
    </w:p>
    <w:p w:rsidR="00920B2A" w:rsidRPr="00E5303F" w:rsidRDefault="00F82AC9" w:rsidP="001B2E44">
      <w:pPr>
        <w:ind w:firstLine="709"/>
        <w:jc w:val="both"/>
        <w:rPr>
          <w:sz w:val="26"/>
          <w:szCs w:val="26"/>
        </w:rPr>
      </w:pPr>
      <w:r w:rsidRPr="00E5303F">
        <w:rPr>
          <w:sz w:val="26"/>
          <w:szCs w:val="26"/>
        </w:rPr>
        <w:t xml:space="preserve">Жалоба подана с нарушением требований </w:t>
      </w:r>
      <w:r w:rsidR="00920B2A" w:rsidRPr="00E5303F">
        <w:rPr>
          <w:sz w:val="26"/>
          <w:szCs w:val="26"/>
        </w:rPr>
        <w:t>п.2 ч.11 ст.10</w:t>
      </w:r>
      <w:r w:rsidR="009F52F0" w:rsidRPr="00E5303F">
        <w:rPr>
          <w:sz w:val="26"/>
          <w:szCs w:val="26"/>
        </w:rPr>
        <w:t>5</w:t>
      </w:r>
      <w:r w:rsidR="00EE7900">
        <w:rPr>
          <w:sz w:val="26"/>
          <w:szCs w:val="26"/>
        </w:rPr>
        <w:t xml:space="preserve"> </w:t>
      </w:r>
      <w:r w:rsidR="00920B2A" w:rsidRPr="00E5303F">
        <w:rPr>
          <w:sz w:val="26"/>
          <w:szCs w:val="26"/>
        </w:rPr>
        <w:t xml:space="preserve">Федерального закона </w:t>
      </w:r>
      <w:r w:rsidR="00A61066" w:rsidRPr="00E5303F">
        <w:rPr>
          <w:sz w:val="26"/>
          <w:szCs w:val="26"/>
        </w:rPr>
        <w:t xml:space="preserve">от 05 апреля 2013г. № 44-ФЗ «О </w:t>
      </w:r>
      <w:r w:rsidR="00920B2A" w:rsidRPr="00E5303F">
        <w:rPr>
          <w:sz w:val="26"/>
          <w:szCs w:val="26"/>
        </w:rPr>
        <w:t>контрактной системе в сфере закупок, товаров, работ, услуг для обеспечения государственных и муниципальных нужд», в соответствии с которой,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E5303F" w:rsidRPr="00E5303F">
        <w:rPr>
          <w:sz w:val="26"/>
          <w:szCs w:val="26"/>
        </w:rPr>
        <w:t xml:space="preserve"> </w:t>
      </w:r>
      <w:r w:rsidR="00920B2A" w:rsidRPr="00E5303F">
        <w:rPr>
          <w:sz w:val="26"/>
          <w:szCs w:val="26"/>
        </w:rPr>
        <w:t xml:space="preserve">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 </w:t>
      </w:r>
    </w:p>
    <w:p w:rsidR="00581AD2" w:rsidRPr="00E5303F" w:rsidRDefault="00C56CC2" w:rsidP="00C41FC6">
      <w:pPr>
        <w:ind w:firstLine="709"/>
        <w:jc w:val="both"/>
        <w:rPr>
          <w:sz w:val="26"/>
          <w:szCs w:val="26"/>
        </w:rPr>
      </w:pPr>
      <w:r w:rsidRPr="00E5303F">
        <w:rPr>
          <w:sz w:val="26"/>
          <w:szCs w:val="26"/>
        </w:rPr>
        <w:t xml:space="preserve">Поскольку жалоба </w:t>
      </w:r>
      <w:r w:rsidR="00A817C6" w:rsidRPr="00E5303F">
        <w:rPr>
          <w:sz w:val="26"/>
          <w:szCs w:val="26"/>
        </w:rPr>
        <w:t xml:space="preserve">участника </w:t>
      </w:r>
      <w:r w:rsidR="00913AD1" w:rsidRPr="00E5303F">
        <w:rPr>
          <w:sz w:val="26"/>
          <w:szCs w:val="26"/>
        </w:rPr>
        <w:t xml:space="preserve">закупки </w:t>
      </w:r>
      <w:r w:rsidR="00C41FC6" w:rsidRPr="00C41FC6">
        <w:rPr>
          <w:sz w:val="26"/>
          <w:szCs w:val="26"/>
        </w:rPr>
        <w:t>ООО «НП ТЭКткст-32»  на действия единой комиссии заказчика Администрация Навлинского района Брянской области   при осуществлении закупки путем проведения электронного аукциона на оказание услуг по актуализации схем теплоснабжения Навлинского городского поселения Навлинского муниципального района Брянской области за № 0127300019320000046</w:t>
      </w:r>
      <w:r w:rsidR="00C41FC6">
        <w:rPr>
          <w:sz w:val="26"/>
          <w:szCs w:val="26"/>
        </w:rPr>
        <w:t xml:space="preserve"> </w:t>
      </w:r>
      <w:r w:rsidR="00A71151" w:rsidRPr="00E5303F">
        <w:rPr>
          <w:sz w:val="26"/>
          <w:szCs w:val="26"/>
        </w:rPr>
        <w:t xml:space="preserve">подана </w:t>
      </w:r>
      <w:r w:rsidR="00A71151" w:rsidRPr="00E5303F">
        <w:rPr>
          <w:sz w:val="26"/>
          <w:szCs w:val="26"/>
        </w:rPr>
        <w:lastRenderedPageBreak/>
        <w:t xml:space="preserve">посредством электронной почты и не подписана электронной подписью </w:t>
      </w:r>
      <w:r w:rsidR="00581AD2" w:rsidRPr="00E5303F">
        <w:rPr>
          <w:sz w:val="26"/>
          <w:szCs w:val="26"/>
        </w:rPr>
        <w:t>подающим ее лицом или его представителем, то комиссия Брянского УФАС России, руководствуясь п.2 ч.11 ст.10</w:t>
      </w:r>
      <w:r w:rsidR="006A79C4" w:rsidRPr="00E5303F">
        <w:rPr>
          <w:sz w:val="26"/>
          <w:szCs w:val="26"/>
        </w:rPr>
        <w:t>5</w:t>
      </w:r>
      <w:r w:rsidR="00581AD2" w:rsidRPr="00E5303F">
        <w:rPr>
          <w:sz w:val="26"/>
          <w:szCs w:val="26"/>
        </w:rPr>
        <w:t xml:space="preserve"> Федерального закона </w:t>
      </w:r>
      <w:r w:rsidR="000E4B9D" w:rsidRPr="00E5303F">
        <w:rPr>
          <w:sz w:val="26"/>
          <w:szCs w:val="26"/>
        </w:rPr>
        <w:t xml:space="preserve">от 05 апреля 2013г. № 44-ФЗ «О </w:t>
      </w:r>
      <w:r w:rsidR="00581AD2" w:rsidRPr="00E5303F">
        <w:rPr>
          <w:sz w:val="26"/>
          <w:szCs w:val="26"/>
        </w:rPr>
        <w:t xml:space="preserve">контрактной системе в сфере закупок, товаров, работ, услуг для обеспечения государственных и муниципальных нужд», </w:t>
      </w:r>
    </w:p>
    <w:p w:rsidR="00581AD2" w:rsidRPr="00E5303F" w:rsidRDefault="00581AD2" w:rsidP="001B2E44">
      <w:pPr>
        <w:ind w:firstLine="709"/>
        <w:jc w:val="both"/>
        <w:rPr>
          <w:sz w:val="26"/>
          <w:szCs w:val="26"/>
        </w:rPr>
      </w:pPr>
    </w:p>
    <w:p w:rsidR="00454215" w:rsidRPr="00E5303F" w:rsidRDefault="001C6636" w:rsidP="001B2E44">
      <w:pPr>
        <w:pStyle w:val="2"/>
        <w:ind w:firstLine="709"/>
        <w:jc w:val="center"/>
        <w:rPr>
          <w:sz w:val="26"/>
          <w:szCs w:val="26"/>
        </w:rPr>
      </w:pPr>
      <w:r w:rsidRPr="00E5303F">
        <w:rPr>
          <w:sz w:val="26"/>
          <w:szCs w:val="26"/>
        </w:rPr>
        <w:t>р</w:t>
      </w:r>
      <w:r w:rsidR="00454215" w:rsidRPr="00E5303F">
        <w:rPr>
          <w:sz w:val="26"/>
          <w:szCs w:val="26"/>
        </w:rPr>
        <w:t>ешила:</w:t>
      </w:r>
    </w:p>
    <w:p w:rsidR="00DE2420" w:rsidRPr="00E5303F" w:rsidRDefault="00DE2420" w:rsidP="001B2E44">
      <w:pPr>
        <w:pStyle w:val="2"/>
        <w:ind w:firstLine="709"/>
        <w:jc w:val="center"/>
        <w:rPr>
          <w:sz w:val="26"/>
          <w:szCs w:val="26"/>
        </w:rPr>
      </w:pPr>
    </w:p>
    <w:p w:rsidR="006961C0" w:rsidRPr="00E5303F" w:rsidRDefault="00FF7300" w:rsidP="00D3480D">
      <w:pPr>
        <w:ind w:firstLine="709"/>
        <w:jc w:val="both"/>
        <w:rPr>
          <w:sz w:val="26"/>
          <w:szCs w:val="26"/>
        </w:rPr>
      </w:pPr>
      <w:r w:rsidRPr="00E5303F">
        <w:rPr>
          <w:sz w:val="26"/>
          <w:szCs w:val="26"/>
        </w:rPr>
        <w:t xml:space="preserve">Жалобу </w:t>
      </w:r>
      <w:r w:rsidR="00A817C6" w:rsidRPr="00E5303F">
        <w:rPr>
          <w:sz w:val="26"/>
          <w:szCs w:val="26"/>
        </w:rPr>
        <w:t xml:space="preserve">участника </w:t>
      </w:r>
      <w:r w:rsidR="003616BE">
        <w:rPr>
          <w:sz w:val="26"/>
          <w:szCs w:val="26"/>
        </w:rPr>
        <w:t xml:space="preserve">ООО «НП ТЭКткст-32» </w:t>
      </w:r>
      <w:r w:rsidR="00C41FC6" w:rsidRPr="00C41FC6">
        <w:rPr>
          <w:sz w:val="26"/>
          <w:szCs w:val="26"/>
        </w:rPr>
        <w:t>на действия единой комиссии заказчика Администрация Навлинского района Брянской области   при осуществлении закупки путем проведения электронного аукциона на оказание услуг по актуализации схем теплоснабжения Навлинского городского поселения Навлинского муниципального района Брянской области за № 0127300019320000046</w:t>
      </w:r>
      <w:r w:rsidR="004C6EB9">
        <w:rPr>
          <w:sz w:val="26"/>
          <w:szCs w:val="26"/>
        </w:rPr>
        <w:t xml:space="preserve"> </w:t>
      </w:r>
      <w:r w:rsidRPr="00E5303F">
        <w:rPr>
          <w:sz w:val="26"/>
          <w:szCs w:val="26"/>
        </w:rPr>
        <w:t>возвратить.</w:t>
      </w:r>
    </w:p>
    <w:p w:rsidR="00454215" w:rsidRPr="00E5303F" w:rsidRDefault="00454215" w:rsidP="001B2E44">
      <w:pPr>
        <w:ind w:firstLine="709"/>
        <w:jc w:val="both"/>
        <w:rPr>
          <w:sz w:val="26"/>
          <w:szCs w:val="26"/>
        </w:rPr>
      </w:pPr>
      <w:r w:rsidRPr="00E5303F">
        <w:rPr>
          <w:sz w:val="26"/>
          <w:szCs w:val="26"/>
        </w:rPr>
        <w:t>Настоящее решение может быть обжаловано в судебном порядке в течение трех месяцев со дня его принятия</w:t>
      </w:r>
      <w:r w:rsidR="00924FAB" w:rsidRPr="00E5303F">
        <w:rPr>
          <w:sz w:val="26"/>
          <w:szCs w:val="26"/>
        </w:rPr>
        <w:t>.</w:t>
      </w:r>
    </w:p>
    <w:p w:rsidR="00454215" w:rsidRDefault="00454215" w:rsidP="00EE13F8">
      <w:pPr>
        <w:pStyle w:val="2"/>
        <w:ind w:firstLine="540"/>
        <w:rPr>
          <w:sz w:val="26"/>
          <w:szCs w:val="26"/>
        </w:rPr>
      </w:pPr>
    </w:p>
    <w:p w:rsidR="00C41FC6" w:rsidRPr="00E5303F" w:rsidRDefault="00C41FC6" w:rsidP="00EE13F8">
      <w:pPr>
        <w:pStyle w:val="2"/>
        <w:ind w:firstLine="540"/>
        <w:rPr>
          <w:sz w:val="26"/>
          <w:szCs w:val="26"/>
        </w:rPr>
      </w:pPr>
    </w:p>
    <w:p w:rsidR="00A13B65" w:rsidRPr="00E5303F" w:rsidRDefault="00A13B65" w:rsidP="00B65904">
      <w:pPr>
        <w:rPr>
          <w:sz w:val="26"/>
          <w:szCs w:val="26"/>
        </w:rPr>
      </w:pPr>
      <w:r w:rsidRPr="00E5303F">
        <w:rPr>
          <w:sz w:val="26"/>
          <w:szCs w:val="26"/>
        </w:rPr>
        <w:t>Заместитель председателя  комиссии</w:t>
      </w:r>
      <w:r w:rsidR="00E5303F" w:rsidRPr="00E5303F">
        <w:rPr>
          <w:sz w:val="26"/>
          <w:szCs w:val="26"/>
        </w:rPr>
        <w:t xml:space="preserve">                                                          </w:t>
      </w:r>
      <w:r w:rsidR="00DB205E">
        <w:rPr>
          <w:sz w:val="26"/>
          <w:szCs w:val="26"/>
        </w:rPr>
        <w:t>«………..»</w:t>
      </w:r>
    </w:p>
    <w:p w:rsidR="00FF7300" w:rsidRPr="00E5303F" w:rsidRDefault="00FF7300" w:rsidP="003B4E10">
      <w:pPr>
        <w:jc w:val="right"/>
        <w:rPr>
          <w:sz w:val="26"/>
          <w:szCs w:val="26"/>
        </w:rPr>
      </w:pPr>
    </w:p>
    <w:p w:rsidR="00C41FC6" w:rsidRDefault="00C41FC6" w:rsidP="006C663B">
      <w:pPr>
        <w:ind w:right="55"/>
        <w:rPr>
          <w:sz w:val="26"/>
          <w:szCs w:val="26"/>
        </w:rPr>
      </w:pPr>
    </w:p>
    <w:p w:rsidR="000E4B9D" w:rsidRPr="00E5303F" w:rsidRDefault="006A68B1" w:rsidP="00DB205E">
      <w:pPr>
        <w:ind w:right="55"/>
        <w:rPr>
          <w:sz w:val="26"/>
          <w:szCs w:val="26"/>
        </w:rPr>
      </w:pPr>
      <w:r w:rsidRPr="00E5303F">
        <w:rPr>
          <w:sz w:val="26"/>
          <w:szCs w:val="26"/>
        </w:rPr>
        <w:t xml:space="preserve">Члены комиссии                                                                                    </w:t>
      </w:r>
      <w:r w:rsidR="00E5303F" w:rsidRPr="00E5303F">
        <w:rPr>
          <w:sz w:val="26"/>
          <w:szCs w:val="26"/>
        </w:rPr>
        <w:t xml:space="preserve">              </w:t>
      </w:r>
      <w:r w:rsidRPr="00E5303F">
        <w:rPr>
          <w:sz w:val="26"/>
          <w:szCs w:val="26"/>
        </w:rPr>
        <w:t xml:space="preserve"> </w:t>
      </w:r>
      <w:r w:rsidR="00DB205E">
        <w:rPr>
          <w:sz w:val="26"/>
          <w:szCs w:val="26"/>
        </w:rPr>
        <w:t>«……….»</w:t>
      </w:r>
      <w:bookmarkStart w:id="0" w:name="_GoBack"/>
      <w:bookmarkEnd w:id="0"/>
      <w:r w:rsidR="006C663B" w:rsidRPr="00E5303F">
        <w:rPr>
          <w:sz w:val="26"/>
          <w:szCs w:val="26"/>
        </w:rPr>
        <w:t xml:space="preserve"> </w:t>
      </w:r>
    </w:p>
    <w:sectPr w:rsidR="000E4B9D" w:rsidRPr="00E5303F" w:rsidSect="00A70ABA">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85E" w:rsidRDefault="0062385E">
      <w:r>
        <w:separator/>
      </w:r>
    </w:p>
  </w:endnote>
  <w:endnote w:type="continuationSeparator" w:id="0">
    <w:p w:rsidR="0062385E" w:rsidRDefault="0062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E10" w:rsidRDefault="00B8003B" w:rsidP="0061097E">
    <w:pPr>
      <w:pStyle w:val="a6"/>
      <w:framePr w:wrap="around" w:vAnchor="text" w:hAnchor="margin" w:xAlign="right" w:y="1"/>
      <w:rPr>
        <w:rStyle w:val="a7"/>
      </w:rPr>
    </w:pPr>
    <w:r>
      <w:rPr>
        <w:rStyle w:val="a7"/>
      </w:rPr>
      <w:fldChar w:fldCharType="begin"/>
    </w:r>
    <w:r w:rsidR="003B4E10">
      <w:rPr>
        <w:rStyle w:val="a7"/>
      </w:rPr>
      <w:instrText xml:space="preserve">PAGE  </w:instrText>
    </w:r>
    <w:r>
      <w:rPr>
        <w:rStyle w:val="a7"/>
      </w:rPr>
      <w:fldChar w:fldCharType="end"/>
    </w:r>
  </w:p>
  <w:p w:rsidR="003B4E10" w:rsidRDefault="003B4E10" w:rsidP="006F5C5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E10" w:rsidRDefault="003B4E10" w:rsidP="006F5C5B">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E10" w:rsidRDefault="003B4E1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85E" w:rsidRDefault="0062385E">
      <w:r>
        <w:separator/>
      </w:r>
    </w:p>
  </w:footnote>
  <w:footnote w:type="continuationSeparator" w:id="0">
    <w:p w:rsidR="0062385E" w:rsidRDefault="00623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E10" w:rsidRDefault="003B4E1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E10" w:rsidRDefault="00B8003B">
    <w:pPr>
      <w:pStyle w:val="aa"/>
      <w:jc w:val="center"/>
    </w:pPr>
    <w:r>
      <w:rPr>
        <w:noProof/>
      </w:rPr>
      <w:fldChar w:fldCharType="begin"/>
    </w:r>
    <w:r w:rsidR="00DD52AE">
      <w:rPr>
        <w:noProof/>
      </w:rPr>
      <w:instrText xml:space="preserve"> PAGE   \* MERGEFORMAT </w:instrText>
    </w:r>
    <w:r>
      <w:rPr>
        <w:noProof/>
      </w:rPr>
      <w:fldChar w:fldCharType="separate"/>
    </w:r>
    <w:r w:rsidR="00DB205E">
      <w:rPr>
        <w:noProof/>
      </w:rPr>
      <w:t>2</w:t>
    </w:r>
    <w:r>
      <w:rPr>
        <w:noProof/>
      </w:rPr>
      <w:fldChar w:fldCharType="end"/>
    </w:r>
  </w:p>
  <w:p w:rsidR="003B4E10" w:rsidRDefault="003B4E10">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E10" w:rsidRDefault="003B4E10">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54215"/>
    <w:rsid w:val="0000732A"/>
    <w:rsid w:val="00010EC8"/>
    <w:rsid w:val="00013C9B"/>
    <w:rsid w:val="00017D25"/>
    <w:rsid w:val="00037D6F"/>
    <w:rsid w:val="000518D6"/>
    <w:rsid w:val="00052414"/>
    <w:rsid w:val="00054854"/>
    <w:rsid w:val="00063F8E"/>
    <w:rsid w:val="00066CB2"/>
    <w:rsid w:val="00071602"/>
    <w:rsid w:val="00090726"/>
    <w:rsid w:val="00092755"/>
    <w:rsid w:val="000C19E5"/>
    <w:rsid w:val="000D6258"/>
    <w:rsid w:val="000E4B9D"/>
    <w:rsid w:val="000E73A3"/>
    <w:rsid w:val="000F0169"/>
    <w:rsid w:val="000F1609"/>
    <w:rsid w:val="000F1BD1"/>
    <w:rsid w:val="00102F02"/>
    <w:rsid w:val="00111FB1"/>
    <w:rsid w:val="00113907"/>
    <w:rsid w:val="00114979"/>
    <w:rsid w:val="0012643F"/>
    <w:rsid w:val="00130828"/>
    <w:rsid w:val="00140379"/>
    <w:rsid w:val="00154CD0"/>
    <w:rsid w:val="00161603"/>
    <w:rsid w:val="00166F9A"/>
    <w:rsid w:val="00171256"/>
    <w:rsid w:val="0017352B"/>
    <w:rsid w:val="001810E7"/>
    <w:rsid w:val="00182D5C"/>
    <w:rsid w:val="00183270"/>
    <w:rsid w:val="001B2445"/>
    <w:rsid w:val="001B2E44"/>
    <w:rsid w:val="001C6636"/>
    <w:rsid w:val="001D385D"/>
    <w:rsid w:val="001F7D75"/>
    <w:rsid w:val="00203C5C"/>
    <w:rsid w:val="00227207"/>
    <w:rsid w:val="0024225B"/>
    <w:rsid w:val="00247175"/>
    <w:rsid w:val="0026272A"/>
    <w:rsid w:val="00270A67"/>
    <w:rsid w:val="00271029"/>
    <w:rsid w:val="002807FF"/>
    <w:rsid w:val="00281C5D"/>
    <w:rsid w:val="00285281"/>
    <w:rsid w:val="00293A8B"/>
    <w:rsid w:val="00297E08"/>
    <w:rsid w:val="002A2307"/>
    <w:rsid w:val="002B7409"/>
    <w:rsid w:val="002C1EAA"/>
    <w:rsid w:val="002D2381"/>
    <w:rsid w:val="002F0EC8"/>
    <w:rsid w:val="00300582"/>
    <w:rsid w:val="00302DBB"/>
    <w:rsid w:val="00306240"/>
    <w:rsid w:val="00320EA5"/>
    <w:rsid w:val="003605F1"/>
    <w:rsid w:val="003616BE"/>
    <w:rsid w:val="003628A8"/>
    <w:rsid w:val="00362CE7"/>
    <w:rsid w:val="0038210C"/>
    <w:rsid w:val="003848DC"/>
    <w:rsid w:val="0039709F"/>
    <w:rsid w:val="003B0362"/>
    <w:rsid w:val="003B4E10"/>
    <w:rsid w:val="003C3258"/>
    <w:rsid w:val="003C7883"/>
    <w:rsid w:val="004060AB"/>
    <w:rsid w:val="00416AB7"/>
    <w:rsid w:val="00433A7E"/>
    <w:rsid w:val="00444F3D"/>
    <w:rsid w:val="004459E2"/>
    <w:rsid w:val="00445C61"/>
    <w:rsid w:val="00454215"/>
    <w:rsid w:val="0049781D"/>
    <w:rsid w:val="004A2213"/>
    <w:rsid w:val="004C6EB9"/>
    <w:rsid w:val="004D231B"/>
    <w:rsid w:val="004E0655"/>
    <w:rsid w:val="004E77E9"/>
    <w:rsid w:val="00500359"/>
    <w:rsid w:val="005175B9"/>
    <w:rsid w:val="00517D89"/>
    <w:rsid w:val="005201F3"/>
    <w:rsid w:val="00532668"/>
    <w:rsid w:val="00541ED9"/>
    <w:rsid w:val="00542018"/>
    <w:rsid w:val="005420EE"/>
    <w:rsid w:val="005538F1"/>
    <w:rsid w:val="005557B4"/>
    <w:rsid w:val="00563FF6"/>
    <w:rsid w:val="00570112"/>
    <w:rsid w:val="005710DC"/>
    <w:rsid w:val="0057229B"/>
    <w:rsid w:val="00581AD2"/>
    <w:rsid w:val="0058237D"/>
    <w:rsid w:val="00595253"/>
    <w:rsid w:val="0059617E"/>
    <w:rsid w:val="00596885"/>
    <w:rsid w:val="005B4016"/>
    <w:rsid w:val="005C764A"/>
    <w:rsid w:val="005F4FBE"/>
    <w:rsid w:val="00600028"/>
    <w:rsid w:val="006031E4"/>
    <w:rsid w:val="0061097E"/>
    <w:rsid w:val="00620799"/>
    <w:rsid w:val="0062243E"/>
    <w:rsid w:val="0062385E"/>
    <w:rsid w:val="006304DC"/>
    <w:rsid w:val="00632F06"/>
    <w:rsid w:val="006334CC"/>
    <w:rsid w:val="0063761C"/>
    <w:rsid w:val="00646B55"/>
    <w:rsid w:val="00654F7C"/>
    <w:rsid w:val="00684FD7"/>
    <w:rsid w:val="006854F2"/>
    <w:rsid w:val="00695D10"/>
    <w:rsid w:val="006961C0"/>
    <w:rsid w:val="006A68B1"/>
    <w:rsid w:val="006A79BE"/>
    <w:rsid w:val="006A79C4"/>
    <w:rsid w:val="006C1461"/>
    <w:rsid w:val="006C663B"/>
    <w:rsid w:val="006D0B40"/>
    <w:rsid w:val="006D3A2A"/>
    <w:rsid w:val="006E3672"/>
    <w:rsid w:val="006F2E55"/>
    <w:rsid w:val="006F5C5B"/>
    <w:rsid w:val="00700492"/>
    <w:rsid w:val="00702053"/>
    <w:rsid w:val="00707D17"/>
    <w:rsid w:val="0071556D"/>
    <w:rsid w:val="007325CC"/>
    <w:rsid w:val="00745FB4"/>
    <w:rsid w:val="007525B8"/>
    <w:rsid w:val="007658D8"/>
    <w:rsid w:val="00765F70"/>
    <w:rsid w:val="00770D0A"/>
    <w:rsid w:val="00773388"/>
    <w:rsid w:val="007855BA"/>
    <w:rsid w:val="00791AB4"/>
    <w:rsid w:val="007922B5"/>
    <w:rsid w:val="007953A5"/>
    <w:rsid w:val="007A0433"/>
    <w:rsid w:val="007D093A"/>
    <w:rsid w:val="007D2B92"/>
    <w:rsid w:val="007F6F02"/>
    <w:rsid w:val="0081021A"/>
    <w:rsid w:val="008166BF"/>
    <w:rsid w:val="00816E3B"/>
    <w:rsid w:val="00817310"/>
    <w:rsid w:val="008207CE"/>
    <w:rsid w:val="00827AD9"/>
    <w:rsid w:val="008346D7"/>
    <w:rsid w:val="00845D16"/>
    <w:rsid w:val="00857399"/>
    <w:rsid w:val="008575C4"/>
    <w:rsid w:val="008605B6"/>
    <w:rsid w:val="008743A8"/>
    <w:rsid w:val="00874681"/>
    <w:rsid w:val="0089561C"/>
    <w:rsid w:val="008A57A8"/>
    <w:rsid w:val="008B3211"/>
    <w:rsid w:val="008B552D"/>
    <w:rsid w:val="008C65E5"/>
    <w:rsid w:val="008C79AB"/>
    <w:rsid w:val="008F7B7A"/>
    <w:rsid w:val="00901675"/>
    <w:rsid w:val="00907419"/>
    <w:rsid w:val="00913AD1"/>
    <w:rsid w:val="00920B2A"/>
    <w:rsid w:val="00923632"/>
    <w:rsid w:val="00924FAB"/>
    <w:rsid w:val="009438B4"/>
    <w:rsid w:val="00946DF7"/>
    <w:rsid w:val="009551D6"/>
    <w:rsid w:val="00961FB8"/>
    <w:rsid w:val="0097634B"/>
    <w:rsid w:val="00987D5C"/>
    <w:rsid w:val="009A1A5A"/>
    <w:rsid w:val="009A358F"/>
    <w:rsid w:val="009A4736"/>
    <w:rsid w:val="009B390F"/>
    <w:rsid w:val="009C1D30"/>
    <w:rsid w:val="009F0E65"/>
    <w:rsid w:val="009F4330"/>
    <w:rsid w:val="009F52F0"/>
    <w:rsid w:val="00A10586"/>
    <w:rsid w:val="00A12005"/>
    <w:rsid w:val="00A13B65"/>
    <w:rsid w:val="00A244D5"/>
    <w:rsid w:val="00A35292"/>
    <w:rsid w:val="00A414D9"/>
    <w:rsid w:val="00A475DA"/>
    <w:rsid w:val="00A54A83"/>
    <w:rsid w:val="00A61066"/>
    <w:rsid w:val="00A66211"/>
    <w:rsid w:val="00A704D0"/>
    <w:rsid w:val="00A70ABA"/>
    <w:rsid w:val="00A71151"/>
    <w:rsid w:val="00A74024"/>
    <w:rsid w:val="00A817C6"/>
    <w:rsid w:val="00A90C15"/>
    <w:rsid w:val="00A972C2"/>
    <w:rsid w:val="00AA1470"/>
    <w:rsid w:val="00AA2996"/>
    <w:rsid w:val="00AA3AC1"/>
    <w:rsid w:val="00AA66A3"/>
    <w:rsid w:val="00AB23A9"/>
    <w:rsid w:val="00AB2935"/>
    <w:rsid w:val="00AB4D85"/>
    <w:rsid w:val="00AC4382"/>
    <w:rsid w:val="00AE0A02"/>
    <w:rsid w:val="00AF051C"/>
    <w:rsid w:val="00B10DE0"/>
    <w:rsid w:val="00B138B6"/>
    <w:rsid w:val="00B33520"/>
    <w:rsid w:val="00B358A5"/>
    <w:rsid w:val="00B65904"/>
    <w:rsid w:val="00B66660"/>
    <w:rsid w:val="00B66853"/>
    <w:rsid w:val="00B7028A"/>
    <w:rsid w:val="00B705B9"/>
    <w:rsid w:val="00B76D3B"/>
    <w:rsid w:val="00B77734"/>
    <w:rsid w:val="00B8003B"/>
    <w:rsid w:val="00B82505"/>
    <w:rsid w:val="00B92B94"/>
    <w:rsid w:val="00BA20F9"/>
    <w:rsid w:val="00BA4C98"/>
    <w:rsid w:val="00BB0D6D"/>
    <w:rsid w:val="00BB2E96"/>
    <w:rsid w:val="00BB3143"/>
    <w:rsid w:val="00BB3F1F"/>
    <w:rsid w:val="00BB5BED"/>
    <w:rsid w:val="00BB7AB6"/>
    <w:rsid w:val="00BC3651"/>
    <w:rsid w:val="00BC437D"/>
    <w:rsid w:val="00BC7232"/>
    <w:rsid w:val="00BF4429"/>
    <w:rsid w:val="00C0292E"/>
    <w:rsid w:val="00C35F9D"/>
    <w:rsid w:val="00C4129F"/>
    <w:rsid w:val="00C41FC6"/>
    <w:rsid w:val="00C45985"/>
    <w:rsid w:val="00C52941"/>
    <w:rsid w:val="00C56CC2"/>
    <w:rsid w:val="00C631E6"/>
    <w:rsid w:val="00C845EF"/>
    <w:rsid w:val="00C848D6"/>
    <w:rsid w:val="00C9047E"/>
    <w:rsid w:val="00CB41E6"/>
    <w:rsid w:val="00CB56F3"/>
    <w:rsid w:val="00CD74E3"/>
    <w:rsid w:val="00CD7522"/>
    <w:rsid w:val="00CE38B4"/>
    <w:rsid w:val="00CF7467"/>
    <w:rsid w:val="00CF7C42"/>
    <w:rsid w:val="00D0141D"/>
    <w:rsid w:val="00D201BB"/>
    <w:rsid w:val="00D2397F"/>
    <w:rsid w:val="00D31583"/>
    <w:rsid w:val="00D3480D"/>
    <w:rsid w:val="00D43101"/>
    <w:rsid w:val="00D55165"/>
    <w:rsid w:val="00D65B3A"/>
    <w:rsid w:val="00D779E0"/>
    <w:rsid w:val="00D93AFF"/>
    <w:rsid w:val="00D97EEE"/>
    <w:rsid w:val="00DA097E"/>
    <w:rsid w:val="00DB205E"/>
    <w:rsid w:val="00DC1960"/>
    <w:rsid w:val="00DC78B5"/>
    <w:rsid w:val="00DD52AE"/>
    <w:rsid w:val="00DE2420"/>
    <w:rsid w:val="00DF335C"/>
    <w:rsid w:val="00E043E7"/>
    <w:rsid w:val="00E178A2"/>
    <w:rsid w:val="00E25064"/>
    <w:rsid w:val="00E32F9A"/>
    <w:rsid w:val="00E3517A"/>
    <w:rsid w:val="00E447FC"/>
    <w:rsid w:val="00E5303F"/>
    <w:rsid w:val="00E725C0"/>
    <w:rsid w:val="00E878BB"/>
    <w:rsid w:val="00E94001"/>
    <w:rsid w:val="00EA264C"/>
    <w:rsid w:val="00EB0E99"/>
    <w:rsid w:val="00EB4C4F"/>
    <w:rsid w:val="00EB7248"/>
    <w:rsid w:val="00EC0A5A"/>
    <w:rsid w:val="00EC7A07"/>
    <w:rsid w:val="00ED03A6"/>
    <w:rsid w:val="00EE13F8"/>
    <w:rsid w:val="00EE498B"/>
    <w:rsid w:val="00EE7900"/>
    <w:rsid w:val="00F02529"/>
    <w:rsid w:val="00F05CBA"/>
    <w:rsid w:val="00F25555"/>
    <w:rsid w:val="00F321E9"/>
    <w:rsid w:val="00F5074D"/>
    <w:rsid w:val="00F50E14"/>
    <w:rsid w:val="00F56830"/>
    <w:rsid w:val="00F678C1"/>
    <w:rsid w:val="00F72D4D"/>
    <w:rsid w:val="00F82AC9"/>
    <w:rsid w:val="00FA0B1F"/>
    <w:rsid w:val="00FA25D6"/>
    <w:rsid w:val="00FA4FF7"/>
    <w:rsid w:val="00FC03F3"/>
    <w:rsid w:val="00FC051A"/>
    <w:rsid w:val="00FC2FC3"/>
    <w:rsid w:val="00FC5F25"/>
    <w:rsid w:val="00FD44A0"/>
    <w:rsid w:val="00FD6354"/>
    <w:rsid w:val="00FD6845"/>
    <w:rsid w:val="00FD6F10"/>
    <w:rsid w:val="00FE2F13"/>
    <w:rsid w:val="00FF444B"/>
    <w:rsid w:val="00FF44CE"/>
    <w:rsid w:val="00FF73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B474DF-0ED4-457F-9613-9377C187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215"/>
    <w:rPr>
      <w:rFonts w:ascii="Times New Roman" w:eastAsia="Times New Roman" w:hAnsi="Times New Roman"/>
      <w:sz w:val="28"/>
      <w:szCs w:val="24"/>
    </w:rPr>
  </w:style>
  <w:style w:type="paragraph" w:styleId="1">
    <w:name w:val="heading 1"/>
    <w:basedOn w:val="a"/>
    <w:link w:val="10"/>
    <w:uiPriority w:val="9"/>
    <w:qFormat/>
    <w:rsid w:val="008207CE"/>
    <w:pPr>
      <w:spacing w:before="100" w:beforeAutospacing="1" w:after="100" w:afterAutospacing="1"/>
      <w:outlineLvl w:val="0"/>
    </w:pPr>
    <w:rPr>
      <w:b/>
      <w:bCs/>
      <w:kern w:val="36"/>
      <w:sz w:val="48"/>
      <w:szCs w:val="48"/>
    </w:rPr>
  </w:style>
  <w:style w:type="paragraph" w:styleId="3">
    <w:name w:val="heading 3"/>
    <w:basedOn w:val="a"/>
    <w:next w:val="a"/>
    <w:link w:val="30"/>
    <w:uiPriority w:val="9"/>
    <w:unhideWhenUsed/>
    <w:qFormat/>
    <w:rsid w:val="0090167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54215"/>
    <w:pPr>
      <w:jc w:val="center"/>
    </w:pPr>
    <w:rPr>
      <w:b/>
      <w:bCs/>
      <w:sz w:val="20"/>
    </w:rPr>
  </w:style>
  <w:style w:type="character" w:customStyle="1" w:styleId="a4">
    <w:name w:val="Основной текст Знак"/>
    <w:link w:val="a3"/>
    <w:rsid w:val="00454215"/>
    <w:rPr>
      <w:rFonts w:ascii="Times New Roman" w:eastAsia="Times New Roman" w:hAnsi="Times New Roman" w:cs="Times New Roman"/>
      <w:b/>
      <w:bCs/>
      <w:szCs w:val="24"/>
      <w:lang w:eastAsia="ru-RU"/>
    </w:rPr>
  </w:style>
  <w:style w:type="paragraph" w:styleId="2">
    <w:name w:val="Body Text 2"/>
    <w:basedOn w:val="a"/>
    <w:link w:val="20"/>
    <w:rsid w:val="00454215"/>
    <w:pPr>
      <w:jc w:val="both"/>
    </w:pPr>
  </w:style>
  <w:style w:type="character" w:customStyle="1" w:styleId="20">
    <w:name w:val="Основной текст 2 Знак"/>
    <w:link w:val="2"/>
    <w:rsid w:val="00454215"/>
    <w:rPr>
      <w:rFonts w:ascii="Times New Roman" w:eastAsia="Times New Roman" w:hAnsi="Times New Roman" w:cs="Times New Roman"/>
      <w:sz w:val="28"/>
      <w:szCs w:val="24"/>
      <w:lang w:eastAsia="ru-RU"/>
    </w:rPr>
  </w:style>
  <w:style w:type="paragraph" w:customStyle="1" w:styleId="ConsPlusNormal">
    <w:name w:val="ConsPlusNormal"/>
    <w:rsid w:val="00454215"/>
    <w:pPr>
      <w:widowControl w:val="0"/>
      <w:autoSpaceDE w:val="0"/>
      <w:autoSpaceDN w:val="0"/>
      <w:adjustRightInd w:val="0"/>
      <w:ind w:firstLine="720"/>
    </w:pPr>
    <w:rPr>
      <w:rFonts w:ascii="Arial" w:eastAsia="Times New Roman" w:hAnsi="Arial" w:cs="Arial"/>
    </w:rPr>
  </w:style>
  <w:style w:type="paragraph" w:styleId="31">
    <w:name w:val="Body Text Indent 3"/>
    <w:basedOn w:val="a"/>
    <w:link w:val="32"/>
    <w:rsid w:val="00454215"/>
    <w:pPr>
      <w:autoSpaceDE w:val="0"/>
      <w:autoSpaceDN w:val="0"/>
      <w:ind w:firstLine="720"/>
      <w:jc w:val="both"/>
    </w:pPr>
    <w:rPr>
      <w:szCs w:val="28"/>
    </w:rPr>
  </w:style>
  <w:style w:type="character" w:customStyle="1" w:styleId="32">
    <w:name w:val="Основной текст с отступом 3 Знак"/>
    <w:link w:val="31"/>
    <w:rsid w:val="00454215"/>
    <w:rPr>
      <w:rFonts w:ascii="Times New Roman" w:eastAsia="Times New Roman" w:hAnsi="Times New Roman" w:cs="Times New Roman"/>
      <w:sz w:val="28"/>
      <w:szCs w:val="28"/>
      <w:lang w:eastAsia="ru-RU"/>
    </w:rPr>
  </w:style>
  <w:style w:type="paragraph" w:styleId="a5">
    <w:name w:val="Balloon Text"/>
    <w:basedOn w:val="a"/>
    <w:semiHidden/>
    <w:rsid w:val="0026272A"/>
    <w:rPr>
      <w:rFonts w:ascii="Tahoma" w:hAnsi="Tahoma" w:cs="Tahoma"/>
      <w:sz w:val="16"/>
      <w:szCs w:val="16"/>
    </w:rPr>
  </w:style>
  <w:style w:type="paragraph" w:styleId="a6">
    <w:name w:val="footer"/>
    <w:basedOn w:val="a"/>
    <w:rsid w:val="006F5C5B"/>
    <w:pPr>
      <w:tabs>
        <w:tab w:val="center" w:pos="4677"/>
        <w:tab w:val="right" w:pos="9355"/>
      </w:tabs>
    </w:pPr>
  </w:style>
  <w:style w:type="character" w:styleId="a7">
    <w:name w:val="page number"/>
    <w:basedOn w:val="a0"/>
    <w:rsid w:val="006F5C5B"/>
  </w:style>
  <w:style w:type="character" w:customStyle="1" w:styleId="a8">
    <w:name w:val="Гипертекстовая ссылка"/>
    <w:rsid w:val="00A414D9"/>
    <w:rPr>
      <w:color w:val="008000"/>
    </w:rPr>
  </w:style>
  <w:style w:type="paragraph" w:customStyle="1" w:styleId="a9">
    <w:name w:val="Знак Знак Знак Знак"/>
    <w:basedOn w:val="a"/>
    <w:rsid w:val="008207CE"/>
    <w:pPr>
      <w:spacing w:before="100" w:beforeAutospacing="1" w:after="100" w:afterAutospacing="1"/>
    </w:pPr>
    <w:rPr>
      <w:rFonts w:ascii="Tahoma" w:hAnsi="Tahoma"/>
      <w:sz w:val="20"/>
      <w:szCs w:val="20"/>
      <w:lang w:val="en-US" w:eastAsia="en-US"/>
    </w:rPr>
  </w:style>
  <w:style w:type="character" w:customStyle="1" w:styleId="10">
    <w:name w:val="Заголовок 1 Знак"/>
    <w:basedOn w:val="a0"/>
    <w:link w:val="1"/>
    <w:uiPriority w:val="9"/>
    <w:rsid w:val="008207CE"/>
    <w:rPr>
      <w:rFonts w:ascii="Times New Roman" w:eastAsia="Times New Roman" w:hAnsi="Times New Roman"/>
      <w:b/>
      <w:bCs/>
      <w:kern w:val="36"/>
      <w:sz w:val="48"/>
      <w:szCs w:val="48"/>
    </w:rPr>
  </w:style>
  <w:style w:type="character" w:customStyle="1" w:styleId="spellchecker-word-highlight">
    <w:name w:val="spellchecker-word-highlight"/>
    <w:basedOn w:val="a0"/>
    <w:rsid w:val="00090726"/>
  </w:style>
  <w:style w:type="character" w:customStyle="1" w:styleId="30">
    <w:name w:val="Заголовок 3 Знак"/>
    <w:basedOn w:val="a0"/>
    <w:link w:val="3"/>
    <w:uiPriority w:val="9"/>
    <w:rsid w:val="00901675"/>
    <w:rPr>
      <w:rFonts w:ascii="Cambria" w:eastAsia="Times New Roman" w:hAnsi="Cambria" w:cs="Times New Roman"/>
      <w:b/>
      <w:bCs/>
      <w:sz w:val="26"/>
      <w:szCs w:val="26"/>
    </w:rPr>
  </w:style>
  <w:style w:type="paragraph" w:styleId="aa">
    <w:name w:val="header"/>
    <w:basedOn w:val="a"/>
    <w:link w:val="ab"/>
    <w:uiPriority w:val="99"/>
    <w:unhideWhenUsed/>
    <w:rsid w:val="007922B5"/>
    <w:pPr>
      <w:tabs>
        <w:tab w:val="center" w:pos="4677"/>
        <w:tab w:val="right" w:pos="9355"/>
      </w:tabs>
    </w:pPr>
  </w:style>
  <w:style w:type="character" w:customStyle="1" w:styleId="ab">
    <w:name w:val="Верхний колонтитул Знак"/>
    <w:basedOn w:val="a0"/>
    <w:link w:val="aa"/>
    <w:uiPriority w:val="99"/>
    <w:rsid w:val="007922B5"/>
    <w:rPr>
      <w:rFonts w:ascii="Times New Roman" w:eastAsia="Times New Roman" w:hAnsi="Times New Roman"/>
      <w:sz w:val="28"/>
      <w:szCs w:val="24"/>
    </w:rPr>
  </w:style>
  <w:style w:type="character" w:styleId="ac">
    <w:name w:val="Hyperlink"/>
    <w:basedOn w:val="a0"/>
    <w:uiPriority w:val="99"/>
    <w:unhideWhenUsed/>
    <w:rsid w:val="009C1D30"/>
    <w:rPr>
      <w:color w:val="0000FF" w:themeColor="hyperlink"/>
      <w:u w:val="single"/>
    </w:rPr>
  </w:style>
  <w:style w:type="character" w:customStyle="1" w:styleId="cardmaininfopurchaselink">
    <w:name w:val="cardmaininfo__purchaselink"/>
    <w:basedOn w:val="a0"/>
    <w:rsid w:val="00C41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085610">
      <w:bodyDiv w:val="1"/>
      <w:marLeft w:val="0"/>
      <w:marRight w:val="0"/>
      <w:marTop w:val="0"/>
      <w:marBottom w:val="0"/>
      <w:divBdr>
        <w:top w:val="none" w:sz="0" w:space="0" w:color="auto"/>
        <w:left w:val="none" w:sz="0" w:space="0" w:color="auto"/>
        <w:bottom w:val="none" w:sz="0" w:space="0" w:color="auto"/>
        <w:right w:val="none" w:sz="0" w:space="0" w:color="auto"/>
      </w:divBdr>
    </w:div>
    <w:div w:id="1141263528">
      <w:bodyDiv w:val="1"/>
      <w:marLeft w:val="0"/>
      <w:marRight w:val="0"/>
      <w:marTop w:val="0"/>
      <w:marBottom w:val="0"/>
      <w:divBdr>
        <w:top w:val="none" w:sz="0" w:space="0" w:color="auto"/>
        <w:left w:val="none" w:sz="0" w:space="0" w:color="auto"/>
        <w:bottom w:val="none" w:sz="0" w:space="0" w:color="auto"/>
        <w:right w:val="none" w:sz="0" w:space="0" w:color="auto"/>
      </w:divBdr>
    </w:div>
    <w:div w:id="157091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zakupki.gov.ru/epz/order/notice/ea44/view/documents.html?regNumber=0127300019320000046&amp;backUrl=3a164c02-4b4a-4e2c-8e76-f2f33d82fe9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5C64C2-DA4E-4322-A5C3-DA8DBE1E3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Pages>
  <Words>469</Words>
  <Characters>2678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ООО «ГРАНД»</vt:lpstr>
    </vt:vector>
  </TitlesOfParts>
  <Company/>
  <LinksUpToDate>false</LinksUpToDate>
  <CharactersWithSpaces>3141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«ГРАНД»</dc:title>
  <dc:subject/>
  <dc:creator>Valued Acer Customer</dc:creator>
  <cp:keywords/>
  <cp:lastModifiedBy>User</cp:lastModifiedBy>
  <cp:revision>129</cp:revision>
  <cp:lastPrinted>2020-07-13T06:48:00Z</cp:lastPrinted>
  <dcterms:created xsi:type="dcterms:W3CDTF">2013-11-18T05:59:00Z</dcterms:created>
  <dcterms:modified xsi:type="dcterms:W3CDTF">2020-07-13T07:58:00Z</dcterms:modified>
</cp:coreProperties>
</file>