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6F9F" w:rsidRDefault="00926F9F" w:rsidP="00A14EF8">
      <w:pPr>
        <w:autoSpaceDE w:val="0"/>
        <w:autoSpaceDN w:val="0"/>
        <w:adjustRightInd w:val="0"/>
        <w:spacing w:line="276" w:lineRule="auto"/>
        <w:rPr>
          <w:sz w:val="28"/>
          <w:szCs w:val="28"/>
          <w:highlight w:val="yellow"/>
        </w:rPr>
      </w:pPr>
    </w:p>
    <w:p w:rsidR="00926F9F" w:rsidRPr="00EE0D82" w:rsidRDefault="00926F9F" w:rsidP="00B36B68">
      <w:pPr>
        <w:autoSpaceDE w:val="0"/>
        <w:autoSpaceDN w:val="0"/>
        <w:adjustRightInd w:val="0"/>
        <w:spacing w:line="276" w:lineRule="auto"/>
        <w:ind w:firstLine="142"/>
        <w:rPr>
          <w:sz w:val="28"/>
          <w:szCs w:val="28"/>
          <w:highlight w:val="yellow"/>
        </w:rPr>
      </w:pPr>
    </w:p>
    <w:p w:rsidR="00D41AA6" w:rsidRPr="00EE0D82" w:rsidRDefault="00D41AA6" w:rsidP="00BF389B">
      <w:pPr>
        <w:autoSpaceDE w:val="0"/>
        <w:autoSpaceDN w:val="0"/>
        <w:adjustRightInd w:val="0"/>
        <w:spacing w:line="276" w:lineRule="auto"/>
        <w:ind w:left="-426" w:firstLine="568"/>
        <w:jc w:val="center"/>
        <w:rPr>
          <w:sz w:val="28"/>
          <w:szCs w:val="28"/>
        </w:rPr>
      </w:pPr>
      <w:r w:rsidRPr="00EE0D82">
        <w:rPr>
          <w:sz w:val="28"/>
          <w:szCs w:val="28"/>
        </w:rPr>
        <w:t>Решение №</w:t>
      </w:r>
      <w:r w:rsidR="00D138E4" w:rsidRPr="00EE0D82">
        <w:rPr>
          <w:sz w:val="28"/>
          <w:szCs w:val="28"/>
        </w:rPr>
        <w:t>018/06/10</w:t>
      </w:r>
      <w:r w:rsidR="00E66BD1" w:rsidRPr="00EE0D82">
        <w:rPr>
          <w:sz w:val="28"/>
          <w:szCs w:val="28"/>
        </w:rPr>
        <w:t>5</w:t>
      </w:r>
      <w:r w:rsidR="00EE0D82" w:rsidRPr="00EE0D82">
        <w:rPr>
          <w:sz w:val="28"/>
          <w:szCs w:val="28"/>
        </w:rPr>
        <w:t>-</w:t>
      </w:r>
      <w:r w:rsidR="00F65AE9">
        <w:rPr>
          <w:sz w:val="28"/>
          <w:szCs w:val="28"/>
          <w:lang w:val="en-US"/>
        </w:rPr>
        <w:t>726</w:t>
      </w:r>
      <w:r w:rsidR="00E66BD1" w:rsidRPr="00EE0D82">
        <w:rPr>
          <w:sz w:val="28"/>
          <w:szCs w:val="28"/>
        </w:rPr>
        <w:t>/2020</w:t>
      </w:r>
    </w:p>
    <w:p w:rsidR="00D41AA6" w:rsidRPr="007928CA" w:rsidRDefault="00D41AA6" w:rsidP="00BF389B">
      <w:pPr>
        <w:autoSpaceDE w:val="0"/>
        <w:autoSpaceDN w:val="0"/>
        <w:adjustRightInd w:val="0"/>
        <w:spacing w:line="276" w:lineRule="auto"/>
        <w:ind w:left="-426" w:firstLine="568"/>
        <w:jc w:val="center"/>
        <w:rPr>
          <w:sz w:val="28"/>
          <w:szCs w:val="28"/>
        </w:rPr>
      </w:pPr>
      <w:r w:rsidRPr="007928CA">
        <w:rPr>
          <w:sz w:val="28"/>
          <w:szCs w:val="28"/>
        </w:rPr>
        <w:t>о возвращении жалобы без рассмотрения</w:t>
      </w:r>
    </w:p>
    <w:p w:rsidR="00D41AA6" w:rsidRPr="007928CA" w:rsidRDefault="00D41AA6" w:rsidP="00BF389B">
      <w:pPr>
        <w:autoSpaceDE w:val="0"/>
        <w:autoSpaceDN w:val="0"/>
        <w:adjustRightInd w:val="0"/>
        <w:spacing w:line="276" w:lineRule="auto"/>
        <w:ind w:left="-426" w:firstLine="568"/>
        <w:jc w:val="both"/>
        <w:rPr>
          <w:sz w:val="28"/>
          <w:szCs w:val="28"/>
          <w:highlight w:val="yellow"/>
        </w:rPr>
      </w:pPr>
    </w:p>
    <w:p w:rsidR="00D41AA6" w:rsidRPr="007928CA" w:rsidRDefault="00F65AE9" w:rsidP="00BF389B">
      <w:pPr>
        <w:autoSpaceDE w:val="0"/>
        <w:autoSpaceDN w:val="0"/>
        <w:adjustRightInd w:val="0"/>
        <w:spacing w:line="276" w:lineRule="auto"/>
        <w:ind w:left="-426" w:firstLine="568"/>
        <w:jc w:val="both"/>
        <w:rPr>
          <w:sz w:val="28"/>
          <w:szCs w:val="28"/>
        </w:rPr>
      </w:pPr>
      <w:r>
        <w:rPr>
          <w:sz w:val="28"/>
          <w:szCs w:val="28"/>
          <w:lang w:val="en-US"/>
        </w:rPr>
        <w:t>14</w:t>
      </w:r>
      <w:r w:rsidR="00926F9F">
        <w:rPr>
          <w:sz w:val="28"/>
          <w:szCs w:val="28"/>
        </w:rPr>
        <w:t xml:space="preserve"> </w:t>
      </w:r>
      <w:r>
        <w:rPr>
          <w:sz w:val="28"/>
          <w:szCs w:val="28"/>
        </w:rPr>
        <w:t>июл</w:t>
      </w:r>
      <w:r w:rsidR="00A265E2">
        <w:rPr>
          <w:sz w:val="28"/>
          <w:szCs w:val="28"/>
        </w:rPr>
        <w:t>я</w:t>
      </w:r>
      <w:r w:rsidR="00E66BD1">
        <w:rPr>
          <w:sz w:val="28"/>
          <w:szCs w:val="28"/>
        </w:rPr>
        <w:t xml:space="preserve"> 2020</w:t>
      </w:r>
      <w:r w:rsidR="00D41AA6" w:rsidRPr="007928CA">
        <w:rPr>
          <w:sz w:val="28"/>
          <w:szCs w:val="28"/>
        </w:rPr>
        <w:t xml:space="preserve"> года</w:t>
      </w:r>
      <w:r w:rsidR="00D41AA6" w:rsidRPr="007928CA">
        <w:rPr>
          <w:sz w:val="28"/>
          <w:szCs w:val="28"/>
        </w:rPr>
        <w:tab/>
      </w:r>
      <w:r w:rsidR="00D41AA6" w:rsidRPr="007928CA">
        <w:rPr>
          <w:sz w:val="28"/>
          <w:szCs w:val="28"/>
        </w:rPr>
        <w:tab/>
      </w:r>
      <w:r w:rsidR="00D41AA6" w:rsidRPr="007928CA">
        <w:rPr>
          <w:sz w:val="28"/>
          <w:szCs w:val="28"/>
        </w:rPr>
        <w:tab/>
        <w:t xml:space="preserve">                    </w:t>
      </w:r>
      <w:r w:rsidR="00D41AA6" w:rsidRPr="007928CA">
        <w:rPr>
          <w:sz w:val="28"/>
          <w:szCs w:val="28"/>
        </w:rPr>
        <w:tab/>
      </w:r>
      <w:r w:rsidR="00D41AA6" w:rsidRPr="007928CA">
        <w:rPr>
          <w:sz w:val="28"/>
          <w:szCs w:val="28"/>
        </w:rPr>
        <w:tab/>
        <w:t xml:space="preserve">         </w:t>
      </w:r>
      <w:r w:rsidR="00D41AA6" w:rsidRPr="007928CA">
        <w:rPr>
          <w:sz w:val="28"/>
          <w:szCs w:val="28"/>
        </w:rPr>
        <w:tab/>
      </w:r>
      <w:r w:rsidR="00D41AA6" w:rsidRPr="007928CA">
        <w:rPr>
          <w:sz w:val="28"/>
          <w:szCs w:val="28"/>
        </w:rPr>
        <w:tab/>
      </w:r>
      <w:r w:rsidR="00163DCB" w:rsidRPr="007928CA">
        <w:rPr>
          <w:sz w:val="28"/>
          <w:szCs w:val="28"/>
        </w:rPr>
        <w:t xml:space="preserve">  </w:t>
      </w:r>
      <w:r w:rsidR="00D41AA6" w:rsidRPr="007928CA">
        <w:rPr>
          <w:sz w:val="28"/>
          <w:szCs w:val="28"/>
        </w:rPr>
        <w:t xml:space="preserve">  г. Ижевск</w:t>
      </w:r>
    </w:p>
    <w:p w:rsidR="00D41AA6" w:rsidRPr="007928CA" w:rsidRDefault="00D41AA6" w:rsidP="00BF389B">
      <w:pPr>
        <w:autoSpaceDE w:val="0"/>
        <w:autoSpaceDN w:val="0"/>
        <w:adjustRightInd w:val="0"/>
        <w:spacing w:line="276" w:lineRule="auto"/>
        <w:ind w:left="-426" w:firstLine="568"/>
        <w:jc w:val="both"/>
        <w:rPr>
          <w:sz w:val="28"/>
          <w:szCs w:val="28"/>
        </w:rPr>
      </w:pPr>
    </w:p>
    <w:p w:rsidR="00F65AE9" w:rsidRDefault="00F65AE9" w:rsidP="00F65AE9">
      <w:pPr>
        <w:pStyle w:val="ConsNonformat"/>
        <w:ind w:left="142" w:right="0"/>
        <w:jc w:val="both"/>
        <w:rPr>
          <w:rFonts w:ascii="Times New Roman" w:hAnsi="Times New Roman" w:cs="Times New Roman"/>
          <w:sz w:val="28"/>
          <w:szCs w:val="28"/>
        </w:rPr>
      </w:pPr>
      <w:r>
        <w:rPr>
          <w:rFonts w:ascii="Times New Roman" w:hAnsi="Times New Roman" w:cs="Times New Roman"/>
          <w:sz w:val="28"/>
          <w:szCs w:val="28"/>
        </w:rPr>
        <w:t>Комиссия Удмуртского УФАС России по контролю в сфере закупок в составе:</w:t>
      </w:r>
    </w:p>
    <w:p w:rsidR="00A43FBB" w:rsidRPr="00F65AE9" w:rsidRDefault="00A43FBB" w:rsidP="00BF389B">
      <w:pPr>
        <w:spacing w:line="276" w:lineRule="auto"/>
        <w:ind w:left="-426" w:firstLine="568"/>
        <w:jc w:val="both"/>
        <w:rPr>
          <w:sz w:val="28"/>
          <w:szCs w:val="28"/>
        </w:rPr>
      </w:pPr>
      <w:r w:rsidRPr="00F65AE9">
        <w:rPr>
          <w:sz w:val="28"/>
          <w:szCs w:val="28"/>
        </w:rPr>
        <w:t xml:space="preserve">председатель Комиссии: </w:t>
      </w:r>
      <w:r w:rsidR="00AE6C88">
        <w:rPr>
          <w:sz w:val="28"/>
          <w:szCs w:val="28"/>
        </w:rPr>
        <w:t xml:space="preserve">«…» - </w:t>
      </w:r>
      <w:r w:rsidRPr="00F65AE9">
        <w:rPr>
          <w:sz w:val="28"/>
          <w:szCs w:val="28"/>
        </w:rPr>
        <w:t xml:space="preserve"> </w:t>
      </w:r>
      <w:r w:rsidR="00F65AE9" w:rsidRPr="00F65AE9">
        <w:rPr>
          <w:sz w:val="28"/>
          <w:szCs w:val="28"/>
        </w:rPr>
        <w:t>заместитель руководителя</w:t>
      </w:r>
      <w:r w:rsidRPr="00F65AE9">
        <w:rPr>
          <w:sz w:val="28"/>
          <w:szCs w:val="28"/>
        </w:rPr>
        <w:t>;</w:t>
      </w:r>
    </w:p>
    <w:p w:rsidR="00D41AA6" w:rsidRPr="00F65AE9" w:rsidRDefault="00D41AA6" w:rsidP="00BF389B">
      <w:pPr>
        <w:spacing w:line="276" w:lineRule="auto"/>
        <w:ind w:left="-426" w:firstLine="568"/>
        <w:jc w:val="both"/>
        <w:rPr>
          <w:sz w:val="28"/>
          <w:szCs w:val="28"/>
        </w:rPr>
      </w:pPr>
      <w:r w:rsidRPr="00F65AE9">
        <w:rPr>
          <w:sz w:val="28"/>
          <w:szCs w:val="28"/>
        </w:rPr>
        <w:t xml:space="preserve">члены Комиссии: </w:t>
      </w:r>
      <w:r w:rsidR="00AE6C88">
        <w:rPr>
          <w:sz w:val="28"/>
          <w:szCs w:val="28"/>
        </w:rPr>
        <w:t xml:space="preserve">«…» </w:t>
      </w:r>
      <w:r w:rsidRPr="00F65AE9">
        <w:rPr>
          <w:sz w:val="28"/>
          <w:szCs w:val="28"/>
        </w:rPr>
        <w:t xml:space="preserve"> – </w:t>
      </w:r>
      <w:r w:rsidR="0049062B" w:rsidRPr="00F65AE9">
        <w:rPr>
          <w:sz w:val="28"/>
          <w:szCs w:val="28"/>
        </w:rPr>
        <w:t>старший государственный инспектор</w:t>
      </w:r>
      <w:r w:rsidRPr="00F65AE9">
        <w:rPr>
          <w:sz w:val="28"/>
          <w:szCs w:val="28"/>
        </w:rPr>
        <w:t xml:space="preserve">, </w:t>
      </w:r>
      <w:r w:rsidR="00AE6C88">
        <w:rPr>
          <w:sz w:val="28"/>
          <w:szCs w:val="28"/>
        </w:rPr>
        <w:t>«…»</w:t>
      </w:r>
      <w:r w:rsidR="00D138E4" w:rsidRPr="00F65AE9">
        <w:rPr>
          <w:sz w:val="28"/>
          <w:szCs w:val="28"/>
        </w:rPr>
        <w:t xml:space="preserve"> </w:t>
      </w:r>
      <w:r w:rsidR="00A43FBB" w:rsidRPr="00F65AE9">
        <w:rPr>
          <w:sz w:val="28"/>
          <w:szCs w:val="28"/>
        </w:rPr>
        <w:t>–</w:t>
      </w:r>
      <w:r w:rsidRPr="00F65AE9">
        <w:rPr>
          <w:sz w:val="28"/>
          <w:szCs w:val="28"/>
        </w:rPr>
        <w:t xml:space="preserve"> ведущий специалист-эксперт отдела ко</w:t>
      </w:r>
      <w:r w:rsidR="00740588" w:rsidRPr="00F65AE9">
        <w:rPr>
          <w:sz w:val="28"/>
          <w:szCs w:val="28"/>
        </w:rPr>
        <w:t>нтроля закупок, кворум соблюден;</w:t>
      </w:r>
    </w:p>
    <w:p w:rsidR="00926F9F" w:rsidRPr="00F65AE9" w:rsidRDefault="00C108C4" w:rsidP="00BF389B">
      <w:pPr>
        <w:autoSpaceDE w:val="0"/>
        <w:autoSpaceDN w:val="0"/>
        <w:adjustRightInd w:val="0"/>
        <w:spacing w:line="276" w:lineRule="auto"/>
        <w:ind w:left="-426" w:firstLine="568"/>
        <w:jc w:val="both"/>
        <w:rPr>
          <w:sz w:val="28"/>
          <w:szCs w:val="28"/>
        </w:rPr>
      </w:pPr>
      <w:r w:rsidRPr="00F65AE9">
        <w:rPr>
          <w:sz w:val="28"/>
          <w:szCs w:val="28"/>
        </w:rPr>
        <w:t>рассмотрев жалобу</w:t>
      </w:r>
      <w:r w:rsidR="00D41AA6" w:rsidRPr="00F65AE9">
        <w:rPr>
          <w:sz w:val="28"/>
          <w:szCs w:val="28"/>
        </w:rPr>
        <w:t xml:space="preserve"> ООО «</w:t>
      </w:r>
      <w:r w:rsidR="00F65AE9" w:rsidRPr="00F65AE9">
        <w:rPr>
          <w:sz w:val="28"/>
          <w:szCs w:val="28"/>
        </w:rPr>
        <w:t>АМГ</w:t>
      </w:r>
      <w:r w:rsidR="00D41AA6" w:rsidRPr="00F65AE9">
        <w:rPr>
          <w:sz w:val="28"/>
          <w:szCs w:val="28"/>
        </w:rPr>
        <w:t>» (далее – Заявитель)</w:t>
      </w:r>
      <w:r w:rsidR="00E66BD1" w:rsidRPr="00F65AE9">
        <w:rPr>
          <w:sz w:val="28"/>
          <w:szCs w:val="28"/>
        </w:rPr>
        <w:t>,</w:t>
      </w:r>
      <w:r w:rsidR="0037688E" w:rsidRPr="00F65AE9">
        <w:rPr>
          <w:sz w:val="28"/>
          <w:szCs w:val="28"/>
        </w:rPr>
        <w:t xml:space="preserve"> поступивш</w:t>
      </w:r>
      <w:r w:rsidR="00A04984" w:rsidRPr="00F65AE9">
        <w:rPr>
          <w:sz w:val="28"/>
          <w:szCs w:val="28"/>
        </w:rPr>
        <w:t>ую</w:t>
      </w:r>
      <w:r w:rsidR="00F65AE9" w:rsidRPr="00F65AE9">
        <w:rPr>
          <w:sz w:val="28"/>
          <w:szCs w:val="28"/>
        </w:rPr>
        <w:t xml:space="preserve"> 13.07</w:t>
      </w:r>
      <w:r w:rsidR="001D73B3" w:rsidRPr="00F65AE9">
        <w:rPr>
          <w:sz w:val="28"/>
          <w:szCs w:val="28"/>
        </w:rPr>
        <w:t>.2020 (вх.</w:t>
      </w:r>
      <w:r w:rsidR="00F65AE9" w:rsidRPr="00F65AE9">
        <w:rPr>
          <w:sz w:val="28"/>
          <w:szCs w:val="28"/>
        </w:rPr>
        <w:t>№5248</w:t>
      </w:r>
      <w:r w:rsidR="004B5037" w:rsidRPr="00F65AE9">
        <w:rPr>
          <w:sz w:val="28"/>
          <w:szCs w:val="28"/>
        </w:rPr>
        <w:t>э</w:t>
      </w:r>
      <w:r w:rsidR="00A43FBB" w:rsidRPr="00F65AE9">
        <w:rPr>
          <w:sz w:val="28"/>
          <w:szCs w:val="28"/>
        </w:rPr>
        <w:t>),</w:t>
      </w:r>
      <w:r w:rsidR="00D41AA6" w:rsidRPr="00F65AE9">
        <w:rPr>
          <w:sz w:val="28"/>
          <w:szCs w:val="28"/>
        </w:rPr>
        <w:t xml:space="preserve"> </w:t>
      </w:r>
      <w:r w:rsidR="00770E74" w:rsidRPr="00F65AE9">
        <w:rPr>
          <w:sz w:val="28"/>
          <w:szCs w:val="28"/>
        </w:rPr>
        <w:t xml:space="preserve">на </w:t>
      </w:r>
      <w:r w:rsidR="00207CFB" w:rsidRPr="00F65AE9">
        <w:rPr>
          <w:sz w:val="28"/>
          <w:szCs w:val="28"/>
        </w:rPr>
        <w:t xml:space="preserve">действия </w:t>
      </w:r>
      <w:r w:rsidR="00F65AE9" w:rsidRPr="00F65AE9">
        <w:rPr>
          <w:sz w:val="28"/>
          <w:szCs w:val="28"/>
        </w:rPr>
        <w:t>Заказчика</w:t>
      </w:r>
      <w:r w:rsidR="006F1C0F">
        <w:rPr>
          <w:sz w:val="28"/>
          <w:szCs w:val="28"/>
        </w:rPr>
        <w:t xml:space="preserve"> – БУЗ УР «Первая РКБ МЗ УР»</w:t>
      </w:r>
      <w:r w:rsidR="00A265E2" w:rsidRPr="00F65AE9">
        <w:rPr>
          <w:sz w:val="28"/>
          <w:szCs w:val="28"/>
        </w:rPr>
        <w:t xml:space="preserve"> при проведении аукциона в электронной форме </w:t>
      </w:r>
      <w:r w:rsidR="00F65AE9" w:rsidRPr="00F65AE9">
        <w:rPr>
          <w:sz w:val="28"/>
          <w:szCs w:val="28"/>
        </w:rPr>
        <w:t>№ зз-12320-2020 Расходный материал для монитора пациента Nihon Kohden</w:t>
      </w:r>
      <w:r w:rsidR="00A265E2" w:rsidRPr="00F65AE9">
        <w:rPr>
          <w:rStyle w:val="cardmaininfocontent"/>
          <w:sz w:val="28"/>
          <w:szCs w:val="28"/>
        </w:rPr>
        <w:t>»</w:t>
      </w:r>
      <w:r w:rsidR="00263447" w:rsidRPr="00F65AE9">
        <w:rPr>
          <w:sz w:val="28"/>
          <w:szCs w:val="28"/>
        </w:rPr>
        <w:t xml:space="preserve"> </w:t>
      </w:r>
      <w:r w:rsidR="00D41AA6" w:rsidRPr="00F65AE9">
        <w:rPr>
          <w:sz w:val="28"/>
          <w:szCs w:val="28"/>
        </w:rPr>
        <w:t xml:space="preserve">(номер закупки в единой информационной системе в сфере закупок – </w:t>
      </w:r>
      <w:hyperlink r:id="rId7" w:tgtFrame="_blank" w:history="1">
        <w:r w:rsidR="00F65AE9" w:rsidRPr="00F65AE9">
          <w:rPr>
            <w:rStyle w:val="pinkbg"/>
            <w:sz w:val="28"/>
            <w:szCs w:val="28"/>
          </w:rPr>
          <w:t>0813500000120005141</w:t>
        </w:r>
      </w:hyperlink>
      <w:r w:rsidR="00D41AA6" w:rsidRPr="00F65AE9">
        <w:rPr>
          <w:sz w:val="28"/>
          <w:szCs w:val="28"/>
        </w:rPr>
        <w:t>, далее – Аукцион),</w:t>
      </w:r>
    </w:p>
    <w:p w:rsidR="00926F9F" w:rsidRPr="00F65AE9" w:rsidRDefault="00926F9F" w:rsidP="00BF389B">
      <w:pPr>
        <w:autoSpaceDE w:val="0"/>
        <w:autoSpaceDN w:val="0"/>
        <w:adjustRightInd w:val="0"/>
        <w:spacing w:line="276" w:lineRule="auto"/>
        <w:ind w:left="-426" w:firstLine="568"/>
        <w:jc w:val="both"/>
        <w:rPr>
          <w:sz w:val="28"/>
          <w:szCs w:val="28"/>
        </w:rPr>
      </w:pPr>
    </w:p>
    <w:p w:rsidR="00926F9F" w:rsidRPr="00F65AE9" w:rsidRDefault="00D41AA6" w:rsidP="00BF389B">
      <w:pPr>
        <w:spacing w:line="276" w:lineRule="auto"/>
        <w:ind w:left="-426" w:firstLine="568"/>
        <w:jc w:val="center"/>
        <w:rPr>
          <w:sz w:val="28"/>
          <w:szCs w:val="28"/>
        </w:rPr>
      </w:pPr>
      <w:r w:rsidRPr="00F65AE9">
        <w:rPr>
          <w:sz w:val="28"/>
          <w:szCs w:val="28"/>
        </w:rPr>
        <w:t>у с т а н о в и л а:</w:t>
      </w:r>
    </w:p>
    <w:p w:rsidR="00B36B68" w:rsidRPr="00F65AE9" w:rsidRDefault="00B36B68" w:rsidP="00B36B68">
      <w:pPr>
        <w:autoSpaceDE w:val="0"/>
        <w:autoSpaceDN w:val="0"/>
        <w:adjustRightInd w:val="0"/>
        <w:spacing w:line="276" w:lineRule="auto"/>
        <w:jc w:val="both"/>
        <w:rPr>
          <w:sz w:val="28"/>
          <w:szCs w:val="28"/>
        </w:rPr>
      </w:pPr>
    </w:p>
    <w:p w:rsidR="00A265E2" w:rsidRDefault="00F65AE9" w:rsidP="00A265E2">
      <w:pPr>
        <w:autoSpaceDE w:val="0"/>
        <w:autoSpaceDN w:val="0"/>
        <w:adjustRightInd w:val="0"/>
        <w:spacing w:line="276" w:lineRule="auto"/>
        <w:ind w:left="-426" w:firstLine="426"/>
        <w:jc w:val="both"/>
        <w:rPr>
          <w:sz w:val="28"/>
          <w:szCs w:val="28"/>
        </w:rPr>
      </w:pPr>
      <w:r>
        <w:rPr>
          <w:sz w:val="28"/>
          <w:szCs w:val="28"/>
        </w:rPr>
        <w:t>13</w:t>
      </w:r>
      <w:r w:rsidR="004B5037" w:rsidRPr="00F65AE9">
        <w:rPr>
          <w:sz w:val="28"/>
          <w:szCs w:val="28"/>
        </w:rPr>
        <w:t>.</w:t>
      </w:r>
      <w:r w:rsidR="00207CFB" w:rsidRPr="00F65AE9">
        <w:rPr>
          <w:sz w:val="28"/>
          <w:szCs w:val="28"/>
        </w:rPr>
        <w:t>0</w:t>
      </w:r>
      <w:r>
        <w:rPr>
          <w:sz w:val="28"/>
          <w:szCs w:val="28"/>
        </w:rPr>
        <w:t>7</w:t>
      </w:r>
      <w:r w:rsidR="004B5037" w:rsidRPr="00F65AE9">
        <w:rPr>
          <w:sz w:val="28"/>
          <w:szCs w:val="28"/>
        </w:rPr>
        <w:t>.2020 в Удмуртс</w:t>
      </w:r>
      <w:r w:rsidR="0037688E" w:rsidRPr="00F65AE9">
        <w:rPr>
          <w:sz w:val="28"/>
          <w:szCs w:val="28"/>
        </w:rPr>
        <w:t>кое УФАС России</w:t>
      </w:r>
      <w:r w:rsidR="0037688E" w:rsidRPr="00A265E2">
        <w:rPr>
          <w:sz w:val="28"/>
          <w:szCs w:val="28"/>
        </w:rPr>
        <w:t xml:space="preserve"> </w:t>
      </w:r>
      <w:r w:rsidR="007C0148">
        <w:rPr>
          <w:sz w:val="28"/>
          <w:szCs w:val="28"/>
        </w:rPr>
        <w:t>из</w:t>
      </w:r>
      <w:r w:rsidR="000B11E6">
        <w:rPr>
          <w:sz w:val="28"/>
          <w:szCs w:val="28"/>
        </w:rPr>
        <w:t xml:space="preserve"> ФАС Росси</w:t>
      </w:r>
      <w:r w:rsidR="007C0148">
        <w:rPr>
          <w:sz w:val="28"/>
          <w:szCs w:val="28"/>
        </w:rPr>
        <w:t>и</w:t>
      </w:r>
      <w:r w:rsidR="000B11E6">
        <w:rPr>
          <w:sz w:val="28"/>
          <w:szCs w:val="28"/>
        </w:rPr>
        <w:t xml:space="preserve"> </w:t>
      </w:r>
      <w:r w:rsidR="0037688E" w:rsidRPr="00A265E2">
        <w:rPr>
          <w:sz w:val="28"/>
          <w:szCs w:val="28"/>
        </w:rPr>
        <w:t>поступила жалоба</w:t>
      </w:r>
      <w:r w:rsidR="004B5037" w:rsidRPr="00A265E2">
        <w:rPr>
          <w:sz w:val="28"/>
          <w:szCs w:val="28"/>
        </w:rPr>
        <w:t xml:space="preserve"> Заявителя</w:t>
      </w:r>
      <w:r w:rsidR="00770E74" w:rsidRPr="00A265E2">
        <w:rPr>
          <w:sz w:val="28"/>
          <w:szCs w:val="28"/>
        </w:rPr>
        <w:t xml:space="preserve">. </w:t>
      </w:r>
      <w:r w:rsidR="002B036A" w:rsidRPr="00A265E2">
        <w:rPr>
          <w:sz w:val="28"/>
          <w:szCs w:val="28"/>
        </w:rPr>
        <w:t>Заявитель</w:t>
      </w:r>
      <w:r w:rsidR="004B5037" w:rsidRPr="00A265E2">
        <w:rPr>
          <w:sz w:val="28"/>
          <w:szCs w:val="28"/>
        </w:rPr>
        <w:t xml:space="preserve"> </w:t>
      </w:r>
      <w:r w:rsidR="002B036A" w:rsidRPr="00A265E2">
        <w:rPr>
          <w:sz w:val="28"/>
          <w:szCs w:val="28"/>
        </w:rPr>
        <w:t xml:space="preserve">считает, что </w:t>
      </w:r>
      <w:r w:rsidR="00231932">
        <w:rPr>
          <w:sz w:val="28"/>
          <w:szCs w:val="28"/>
        </w:rPr>
        <w:t>Заказчик необоснованно принял решение об отказе в приемке товара</w:t>
      </w:r>
      <w:r w:rsidR="00A265E2">
        <w:rPr>
          <w:sz w:val="28"/>
          <w:szCs w:val="28"/>
        </w:rPr>
        <w:t xml:space="preserve">. </w:t>
      </w:r>
    </w:p>
    <w:p w:rsidR="00A14EF8" w:rsidRPr="00A265E2" w:rsidRDefault="00A14EF8" w:rsidP="00A265E2">
      <w:pPr>
        <w:autoSpaceDE w:val="0"/>
        <w:autoSpaceDN w:val="0"/>
        <w:adjustRightInd w:val="0"/>
        <w:spacing w:line="276" w:lineRule="auto"/>
        <w:ind w:left="-426" w:firstLine="426"/>
        <w:jc w:val="both"/>
        <w:rPr>
          <w:sz w:val="28"/>
          <w:szCs w:val="28"/>
        </w:rPr>
      </w:pPr>
      <w:r w:rsidRPr="00A265E2">
        <w:rPr>
          <w:sz w:val="28"/>
          <w:szCs w:val="28"/>
        </w:rPr>
        <w:t>Комиссия Удмуртского УФ</w:t>
      </w:r>
      <w:r w:rsidR="00340FA1" w:rsidRPr="00A265E2">
        <w:rPr>
          <w:sz w:val="28"/>
          <w:szCs w:val="28"/>
        </w:rPr>
        <w:t>АС России, изучив представленную жалобу и приложенные к ней</w:t>
      </w:r>
      <w:r w:rsidRPr="00A265E2">
        <w:rPr>
          <w:sz w:val="28"/>
          <w:szCs w:val="28"/>
        </w:rPr>
        <w:t xml:space="preserve"> документы, установила следующее.</w:t>
      </w:r>
    </w:p>
    <w:p w:rsidR="00BF389B" w:rsidRDefault="00BF389B" w:rsidP="00BF389B">
      <w:pPr>
        <w:pStyle w:val="ConsPlusNormal"/>
        <w:spacing w:line="276" w:lineRule="auto"/>
        <w:ind w:left="-426" w:firstLine="568"/>
        <w:jc w:val="both"/>
      </w:pPr>
      <w:r w:rsidRPr="00A265E2">
        <w:t xml:space="preserve">В соответствии с частью 1 статьи 105 </w:t>
      </w:r>
      <w:r w:rsidR="00852ED5">
        <w:t>Закон о контрактной системе</w:t>
      </w:r>
      <w:r>
        <w:t xml:space="preserve">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BF389B" w:rsidRDefault="00BF389B" w:rsidP="00BF389B">
      <w:pPr>
        <w:pStyle w:val="ConsPlusNormal"/>
        <w:spacing w:line="276" w:lineRule="auto"/>
        <w:ind w:left="-426" w:firstLine="568"/>
        <w:jc w:val="both"/>
      </w:pPr>
      <w:r>
        <w:t xml:space="preserve">В соответствии с </w:t>
      </w:r>
      <w:r w:rsidRPr="00AD0B1B">
        <w:t>часть</w:t>
      </w:r>
      <w:r>
        <w:t>ю</w:t>
      </w:r>
      <w:r w:rsidRPr="00AD0B1B">
        <w:t xml:space="preserve"> </w:t>
      </w:r>
      <w:r>
        <w:t>7</w:t>
      </w:r>
      <w:r w:rsidRPr="00AD0B1B">
        <w:t xml:space="preserve"> статьи 105 Закона</w:t>
      </w:r>
      <w:r>
        <w:t xml:space="preserve"> участник закупки, общественное объединение и объединение юридических лиц подают жалобу в письменной форме</w:t>
      </w:r>
      <w:r w:rsidRPr="00AD0B1B">
        <w:t>.</w:t>
      </w:r>
    </w:p>
    <w:p w:rsidR="00BF389B" w:rsidRPr="00316E20" w:rsidRDefault="00BF389B" w:rsidP="00BF389B">
      <w:pPr>
        <w:autoSpaceDE w:val="0"/>
        <w:autoSpaceDN w:val="0"/>
        <w:adjustRightInd w:val="0"/>
        <w:spacing w:line="276" w:lineRule="auto"/>
        <w:ind w:left="-426" w:firstLine="568"/>
        <w:jc w:val="both"/>
        <w:rPr>
          <w:rFonts w:eastAsia="Calibri"/>
          <w:sz w:val="28"/>
          <w:szCs w:val="28"/>
        </w:rPr>
      </w:pPr>
      <w:r w:rsidRPr="00316E20">
        <w:rPr>
          <w:rFonts w:eastAsia="Calibri"/>
          <w:sz w:val="28"/>
          <w:szCs w:val="28"/>
        </w:rPr>
        <w:lastRenderedPageBreak/>
        <w:t xml:space="preserve">Жалоба подписывается подающим ее лицом или его представителем (часть 10 статьи 105 Закона). </w:t>
      </w:r>
    </w:p>
    <w:p w:rsidR="00BF389B" w:rsidRDefault="00BF389B" w:rsidP="00BF389B">
      <w:pPr>
        <w:autoSpaceDE w:val="0"/>
        <w:autoSpaceDN w:val="0"/>
        <w:adjustRightInd w:val="0"/>
        <w:spacing w:line="276" w:lineRule="auto"/>
        <w:ind w:left="-426" w:firstLine="568"/>
        <w:jc w:val="both"/>
        <w:rPr>
          <w:rFonts w:eastAsia="Calibri"/>
          <w:sz w:val="28"/>
          <w:szCs w:val="28"/>
        </w:rPr>
      </w:pPr>
      <w:r w:rsidRPr="00316E20">
        <w:rPr>
          <w:rFonts w:eastAsia="Calibri"/>
          <w:sz w:val="28"/>
          <w:szCs w:val="28"/>
        </w:rPr>
        <w:t>В соответствии с частью 1 статьи 6 Федерального закона от 06 апреля 2011г. № 63-ФЗ «Об электронной подписи»</w:t>
      </w:r>
      <w:r>
        <w:rPr>
          <w:rFonts w:eastAsia="Calibri"/>
          <w:sz w:val="28"/>
          <w:szCs w:val="28"/>
        </w:rPr>
        <w:t xml:space="preserve"> (далее – Закон об электронной подписи)</w:t>
      </w:r>
      <w:r w:rsidRPr="00316E20">
        <w:rPr>
          <w:rFonts w:eastAsia="Calibri"/>
          <w:sz w:val="28"/>
          <w:szCs w:val="28"/>
        </w:rPr>
        <w:t xml:space="preserve">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BF389B" w:rsidRPr="009A3529" w:rsidRDefault="00BF389B" w:rsidP="00BF389B">
      <w:pPr>
        <w:autoSpaceDE w:val="0"/>
        <w:autoSpaceDN w:val="0"/>
        <w:adjustRightInd w:val="0"/>
        <w:spacing w:line="276" w:lineRule="auto"/>
        <w:ind w:left="-426" w:firstLine="568"/>
        <w:jc w:val="both"/>
        <w:rPr>
          <w:rFonts w:eastAsia="Calibri"/>
          <w:sz w:val="28"/>
          <w:szCs w:val="28"/>
        </w:rPr>
      </w:pPr>
      <w:r w:rsidRPr="000C2B21">
        <w:rPr>
          <w:rFonts w:eastAsia="Calibri"/>
          <w:sz w:val="28"/>
          <w:szCs w:val="28"/>
        </w:rPr>
        <w:t>Комиссия Удмуртского УФАС России установила, что жалоба</w:t>
      </w:r>
      <w:r w:rsidRPr="000C2B21">
        <w:rPr>
          <w:sz w:val="28"/>
          <w:szCs w:val="28"/>
        </w:rPr>
        <w:t xml:space="preserve"> </w:t>
      </w:r>
      <w:r w:rsidRPr="009A3529">
        <w:rPr>
          <w:sz w:val="28"/>
          <w:szCs w:val="28"/>
        </w:rPr>
        <w:t xml:space="preserve">ООО </w:t>
      </w:r>
      <w:r w:rsidR="000B11E6" w:rsidRPr="009A3529">
        <w:rPr>
          <w:sz w:val="28"/>
          <w:szCs w:val="28"/>
        </w:rPr>
        <w:t>«</w:t>
      </w:r>
      <w:r w:rsidR="006F1C0F">
        <w:rPr>
          <w:sz w:val="28"/>
          <w:szCs w:val="28"/>
        </w:rPr>
        <w:t>АМГ</w:t>
      </w:r>
      <w:r w:rsidR="000B11E6">
        <w:rPr>
          <w:sz w:val="28"/>
          <w:szCs w:val="28"/>
        </w:rPr>
        <w:t>»,</w:t>
      </w:r>
      <w:r w:rsidRPr="009A3529">
        <w:rPr>
          <w:rFonts w:eastAsia="Calibri"/>
          <w:sz w:val="28"/>
          <w:szCs w:val="28"/>
        </w:rPr>
        <w:t xml:space="preserve"> поданная в форме электронного документа, не содержит электронную подпись.</w:t>
      </w:r>
    </w:p>
    <w:p w:rsidR="00BF389B" w:rsidRDefault="00BF389B" w:rsidP="00BF389B">
      <w:pPr>
        <w:autoSpaceDE w:val="0"/>
        <w:autoSpaceDN w:val="0"/>
        <w:adjustRightInd w:val="0"/>
        <w:spacing w:line="276" w:lineRule="auto"/>
        <w:ind w:left="-426" w:firstLine="568"/>
        <w:jc w:val="both"/>
        <w:rPr>
          <w:rFonts w:eastAsia="Calibri"/>
          <w:sz w:val="28"/>
          <w:szCs w:val="28"/>
        </w:rPr>
      </w:pPr>
      <w:r>
        <w:rPr>
          <w:rFonts w:eastAsia="Calibri"/>
          <w:sz w:val="28"/>
          <w:szCs w:val="28"/>
        </w:rPr>
        <w:t xml:space="preserve">С учетом вышеизложенного Комиссия Удмуртского УФАС приходит к выводу о том, что указанная жалоба </w:t>
      </w:r>
      <w:r w:rsidRPr="00316E20">
        <w:rPr>
          <w:rFonts w:eastAsia="Calibri"/>
          <w:sz w:val="28"/>
          <w:szCs w:val="28"/>
        </w:rPr>
        <w:t xml:space="preserve">не соответствует требованиям </w:t>
      </w:r>
      <w:r>
        <w:rPr>
          <w:rFonts w:eastAsia="Calibri"/>
          <w:sz w:val="28"/>
          <w:szCs w:val="28"/>
        </w:rPr>
        <w:t xml:space="preserve">части </w:t>
      </w:r>
      <w:r w:rsidRPr="00316E20">
        <w:rPr>
          <w:rFonts w:eastAsia="Calibri"/>
          <w:sz w:val="28"/>
          <w:szCs w:val="28"/>
        </w:rPr>
        <w:t>10 статьи 105 Закона о контрактной системе.</w:t>
      </w:r>
    </w:p>
    <w:p w:rsidR="007A0AA0" w:rsidRDefault="00BF389B" w:rsidP="007A0AA0">
      <w:pPr>
        <w:pStyle w:val="ConsPlusNormal"/>
        <w:spacing w:line="276" w:lineRule="auto"/>
        <w:ind w:left="-426" w:firstLine="568"/>
        <w:jc w:val="both"/>
      </w:pPr>
      <w:r>
        <w:t>Согласно пункту 2 части 11 статьи 105 Закона жалоба возвращается подавшему ее лицу без рассмотрения в с</w:t>
      </w:r>
      <w:r w:rsidR="007A0AA0">
        <w:t>лучае, если жалоба не подписана.</w:t>
      </w:r>
    </w:p>
    <w:p w:rsidR="007A0AA0" w:rsidRDefault="007A0AA0" w:rsidP="007A0AA0">
      <w:pPr>
        <w:pStyle w:val="ConsPlusNormal"/>
        <w:spacing w:line="276" w:lineRule="auto"/>
        <w:ind w:left="-426" w:firstLine="568"/>
        <w:jc w:val="both"/>
      </w:pPr>
      <w:r>
        <w:t>Согласно части 6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Законом о контрактной системе, не позднее даты заключения контракта.</w:t>
      </w:r>
    </w:p>
    <w:p w:rsidR="007A0AA0" w:rsidRPr="007A0AA0" w:rsidRDefault="007A0AA0" w:rsidP="007A0AA0">
      <w:pPr>
        <w:autoSpaceDE w:val="0"/>
        <w:autoSpaceDN w:val="0"/>
        <w:adjustRightInd w:val="0"/>
        <w:spacing w:line="276" w:lineRule="auto"/>
        <w:ind w:left="-426" w:firstLine="568"/>
        <w:jc w:val="both"/>
        <w:rPr>
          <w:rFonts w:eastAsiaTheme="minorHAnsi"/>
          <w:sz w:val="28"/>
          <w:szCs w:val="28"/>
          <w:lang w:eastAsia="en-US"/>
        </w:rPr>
      </w:pPr>
      <w:r w:rsidRPr="007A0AA0">
        <w:rPr>
          <w:rFonts w:eastAsiaTheme="minorHAnsi"/>
          <w:sz w:val="28"/>
          <w:szCs w:val="28"/>
          <w:lang w:eastAsia="en-US"/>
        </w:rPr>
        <w:t xml:space="preserve">Указанный срок для обжалования является пресекательным. </w:t>
      </w:r>
    </w:p>
    <w:p w:rsidR="007A0AA0" w:rsidRPr="007A0AA0" w:rsidRDefault="007A0AA0" w:rsidP="007A0AA0">
      <w:pPr>
        <w:autoSpaceDE w:val="0"/>
        <w:autoSpaceDN w:val="0"/>
        <w:adjustRightInd w:val="0"/>
        <w:spacing w:line="276" w:lineRule="auto"/>
        <w:ind w:left="-284" w:firstLine="426"/>
        <w:jc w:val="both"/>
        <w:rPr>
          <w:sz w:val="28"/>
          <w:szCs w:val="28"/>
        </w:rPr>
      </w:pPr>
      <w:r w:rsidRPr="007A0AA0">
        <w:rPr>
          <w:sz w:val="28"/>
          <w:szCs w:val="28"/>
        </w:rPr>
        <w:t xml:space="preserve">Согласно сведениям, содержащимся в Единой информационной системе в сфере закупок, </w:t>
      </w:r>
      <w:r>
        <w:rPr>
          <w:sz w:val="28"/>
          <w:szCs w:val="28"/>
        </w:rPr>
        <w:t>контракт</w:t>
      </w:r>
      <w:r w:rsidR="006B1D61">
        <w:rPr>
          <w:sz w:val="28"/>
          <w:szCs w:val="28"/>
        </w:rPr>
        <w:t xml:space="preserve"> между Заявителем и Заказчиком</w:t>
      </w:r>
      <w:r>
        <w:rPr>
          <w:sz w:val="28"/>
          <w:szCs w:val="28"/>
        </w:rPr>
        <w:t xml:space="preserve"> заключен 13.05.2020.</w:t>
      </w:r>
    </w:p>
    <w:p w:rsidR="007A0AA0" w:rsidRDefault="007A0AA0" w:rsidP="007A0AA0">
      <w:pPr>
        <w:autoSpaceDE w:val="0"/>
        <w:autoSpaceDN w:val="0"/>
        <w:adjustRightInd w:val="0"/>
        <w:spacing w:line="276" w:lineRule="auto"/>
        <w:ind w:left="-284" w:firstLine="426"/>
        <w:jc w:val="both"/>
        <w:rPr>
          <w:rFonts w:eastAsia="Calibri"/>
          <w:sz w:val="28"/>
          <w:szCs w:val="28"/>
        </w:rPr>
      </w:pPr>
      <w:r w:rsidRPr="007A0AA0">
        <w:rPr>
          <w:sz w:val="28"/>
          <w:szCs w:val="28"/>
        </w:rPr>
        <w:t xml:space="preserve">Жалоба поступила в Удмуртское УФАС России </w:t>
      </w:r>
      <w:r>
        <w:rPr>
          <w:sz w:val="28"/>
          <w:szCs w:val="28"/>
        </w:rPr>
        <w:t>13</w:t>
      </w:r>
      <w:r w:rsidRPr="007A0AA0">
        <w:rPr>
          <w:sz w:val="28"/>
          <w:szCs w:val="28"/>
        </w:rPr>
        <w:t>.0</w:t>
      </w:r>
      <w:r>
        <w:rPr>
          <w:sz w:val="28"/>
          <w:szCs w:val="28"/>
        </w:rPr>
        <w:t>7</w:t>
      </w:r>
      <w:r w:rsidRPr="007A0AA0">
        <w:rPr>
          <w:sz w:val="28"/>
          <w:szCs w:val="28"/>
        </w:rPr>
        <w:t xml:space="preserve">.2020, то есть после истечения срока, установленного частью </w:t>
      </w:r>
      <w:r>
        <w:rPr>
          <w:sz w:val="28"/>
          <w:szCs w:val="28"/>
        </w:rPr>
        <w:t>6</w:t>
      </w:r>
      <w:r w:rsidRPr="007A0AA0">
        <w:rPr>
          <w:sz w:val="28"/>
          <w:szCs w:val="28"/>
        </w:rPr>
        <w:t xml:space="preserve"> статьи 105 Закона о контрактной системе.</w:t>
      </w:r>
      <w:r w:rsidRPr="007A0AA0">
        <w:rPr>
          <w:rFonts w:eastAsia="Calibri"/>
          <w:sz w:val="28"/>
          <w:szCs w:val="28"/>
        </w:rPr>
        <w:t xml:space="preserve"> </w:t>
      </w:r>
    </w:p>
    <w:p w:rsidR="007A0AA0" w:rsidRPr="007A0AA0" w:rsidRDefault="007A0AA0" w:rsidP="007A0AA0">
      <w:pPr>
        <w:autoSpaceDE w:val="0"/>
        <w:autoSpaceDN w:val="0"/>
        <w:adjustRightInd w:val="0"/>
        <w:spacing w:line="276" w:lineRule="auto"/>
        <w:ind w:left="-426" w:firstLine="568"/>
        <w:jc w:val="both"/>
        <w:rPr>
          <w:rFonts w:eastAsia="Calibri"/>
          <w:sz w:val="28"/>
          <w:szCs w:val="28"/>
        </w:rPr>
      </w:pPr>
      <w:r w:rsidRPr="007A0AA0">
        <w:rPr>
          <w:rFonts w:eastAsia="Calibri"/>
          <w:sz w:val="28"/>
          <w:szCs w:val="28"/>
        </w:rPr>
        <w:t xml:space="preserve">В соответствии с пунктом 3 части 11 статьи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статьей 105 Закона. </w:t>
      </w:r>
    </w:p>
    <w:p w:rsidR="00BF389B" w:rsidRDefault="00BF389B" w:rsidP="00BF389B">
      <w:pPr>
        <w:spacing w:line="276" w:lineRule="auto"/>
        <w:ind w:left="-426" w:firstLine="568"/>
        <w:jc w:val="both"/>
        <w:rPr>
          <w:sz w:val="28"/>
          <w:szCs w:val="28"/>
        </w:rPr>
      </w:pPr>
      <w:r w:rsidRPr="00723DE0">
        <w:rPr>
          <w:sz w:val="28"/>
          <w:szCs w:val="28"/>
        </w:rPr>
        <w:t xml:space="preserve">Таким образом, </w:t>
      </w:r>
      <w:r w:rsidRPr="009A3529">
        <w:rPr>
          <w:sz w:val="28"/>
          <w:szCs w:val="28"/>
        </w:rPr>
        <w:t>жалоба ООО «</w:t>
      </w:r>
      <w:r w:rsidR="006F1C0F">
        <w:rPr>
          <w:sz w:val="28"/>
          <w:szCs w:val="28"/>
        </w:rPr>
        <w:t>АМГ</w:t>
      </w:r>
      <w:r w:rsidRPr="009A3529">
        <w:rPr>
          <w:sz w:val="28"/>
          <w:szCs w:val="28"/>
        </w:rPr>
        <w:t>»,</w:t>
      </w:r>
      <w:r w:rsidRPr="00723DE0">
        <w:rPr>
          <w:sz w:val="28"/>
          <w:szCs w:val="28"/>
        </w:rPr>
        <w:t xml:space="preserve"> поданная с нарушением требований Закона, на основании пункт</w:t>
      </w:r>
      <w:r>
        <w:rPr>
          <w:sz w:val="28"/>
          <w:szCs w:val="28"/>
        </w:rPr>
        <w:t>а 2</w:t>
      </w:r>
      <w:r w:rsidR="007A0AA0">
        <w:rPr>
          <w:sz w:val="28"/>
          <w:szCs w:val="28"/>
        </w:rPr>
        <w:t>, 3</w:t>
      </w:r>
      <w:r w:rsidRPr="00723DE0">
        <w:rPr>
          <w:sz w:val="28"/>
          <w:szCs w:val="28"/>
        </w:rPr>
        <w:t xml:space="preserve"> части 11 статьи 105 Закона о контрактной системе подлежит возвращению без рассмотрения.</w:t>
      </w:r>
    </w:p>
    <w:p w:rsidR="00BF389B" w:rsidRDefault="00BF389B" w:rsidP="00BF389B">
      <w:pPr>
        <w:spacing w:line="276" w:lineRule="auto"/>
        <w:ind w:left="-426" w:firstLine="568"/>
        <w:jc w:val="both"/>
        <w:rPr>
          <w:sz w:val="28"/>
          <w:szCs w:val="28"/>
        </w:rPr>
      </w:pPr>
      <w:r w:rsidRPr="00723DE0">
        <w:rPr>
          <w:sz w:val="28"/>
          <w:szCs w:val="28"/>
        </w:rPr>
        <w:t xml:space="preserve">Руководствуясь частями </w:t>
      </w:r>
      <w:r>
        <w:rPr>
          <w:sz w:val="28"/>
          <w:szCs w:val="28"/>
        </w:rPr>
        <w:t xml:space="preserve">10, 11 </w:t>
      </w:r>
      <w:r w:rsidRPr="00723DE0">
        <w:rPr>
          <w:sz w:val="28"/>
          <w:szCs w:val="28"/>
        </w:rPr>
        <w:t xml:space="preserve">статьи 105 Федерального закона от 05.04.2013 № 44-ФЗ «О контрактной системе в сфере закупок товаров, работ, услуг для </w:t>
      </w:r>
      <w:r w:rsidRPr="00723DE0">
        <w:rPr>
          <w:sz w:val="28"/>
          <w:szCs w:val="28"/>
        </w:rPr>
        <w:lastRenderedPageBreak/>
        <w:t>обеспечения государственных и муниципальных нужд», Комиссия Удмуртского УФАС России,</w:t>
      </w:r>
    </w:p>
    <w:p w:rsidR="00D41AA6" w:rsidRPr="00B60374" w:rsidRDefault="00D41AA6" w:rsidP="00BF389B">
      <w:pPr>
        <w:pStyle w:val="Standard"/>
        <w:spacing w:line="276" w:lineRule="auto"/>
        <w:ind w:left="-426" w:firstLine="568"/>
        <w:jc w:val="center"/>
        <w:rPr>
          <w:sz w:val="28"/>
          <w:szCs w:val="28"/>
        </w:rPr>
      </w:pPr>
      <w:r w:rsidRPr="00A14EF8">
        <w:rPr>
          <w:rFonts w:eastAsia="Calibri"/>
          <w:sz w:val="28"/>
          <w:szCs w:val="28"/>
        </w:rPr>
        <w:t>решила:</w:t>
      </w:r>
    </w:p>
    <w:p w:rsidR="00C5296E" w:rsidRDefault="00C5296E" w:rsidP="00C5296E">
      <w:pPr>
        <w:autoSpaceDE w:val="0"/>
        <w:autoSpaceDN w:val="0"/>
        <w:adjustRightInd w:val="0"/>
        <w:spacing w:line="276" w:lineRule="auto"/>
        <w:jc w:val="both"/>
        <w:rPr>
          <w:rFonts w:eastAsia="Calibri"/>
          <w:sz w:val="28"/>
          <w:szCs w:val="28"/>
        </w:rPr>
      </w:pPr>
    </w:p>
    <w:p w:rsidR="00F81319" w:rsidRDefault="0037688E" w:rsidP="00C5296E">
      <w:pPr>
        <w:autoSpaceDE w:val="0"/>
        <w:autoSpaceDN w:val="0"/>
        <w:adjustRightInd w:val="0"/>
        <w:spacing w:line="276" w:lineRule="auto"/>
        <w:ind w:left="-426" w:firstLine="568"/>
        <w:jc w:val="both"/>
        <w:rPr>
          <w:rFonts w:eastAsia="Calibri"/>
          <w:sz w:val="28"/>
          <w:szCs w:val="28"/>
        </w:rPr>
      </w:pPr>
      <w:r>
        <w:rPr>
          <w:sz w:val="28"/>
          <w:szCs w:val="28"/>
        </w:rPr>
        <w:t>Жалоб</w:t>
      </w:r>
      <w:r w:rsidR="002B036A">
        <w:rPr>
          <w:sz w:val="28"/>
          <w:szCs w:val="28"/>
        </w:rPr>
        <w:t>у</w:t>
      </w:r>
      <w:r w:rsidR="00D41AA6" w:rsidRPr="00A14EF8">
        <w:rPr>
          <w:sz w:val="28"/>
          <w:szCs w:val="28"/>
        </w:rPr>
        <w:t xml:space="preserve"> ООО «</w:t>
      </w:r>
      <w:r w:rsidR="006F1C0F">
        <w:rPr>
          <w:sz w:val="28"/>
          <w:szCs w:val="28"/>
        </w:rPr>
        <w:t>АМГ</w:t>
      </w:r>
      <w:r w:rsidR="00D41AA6" w:rsidRPr="00A14EF8">
        <w:rPr>
          <w:sz w:val="28"/>
          <w:szCs w:val="28"/>
        </w:rPr>
        <w:t xml:space="preserve">» </w:t>
      </w:r>
      <w:r w:rsidR="006F1C0F" w:rsidRPr="00F65AE9">
        <w:rPr>
          <w:sz w:val="28"/>
          <w:szCs w:val="28"/>
        </w:rPr>
        <w:t>на действия Заказчика</w:t>
      </w:r>
      <w:r w:rsidR="006F1C0F">
        <w:rPr>
          <w:sz w:val="28"/>
          <w:szCs w:val="28"/>
        </w:rPr>
        <w:t xml:space="preserve"> – БУЗ УР «Первая РКБ МЗ УР»</w:t>
      </w:r>
      <w:r w:rsidR="006F1C0F" w:rsidRPr="00F65AE9">
        <w:rPr>
          <w:sz w:val="28"/>
          <w:szCs w:val="28"/>
        </w:rPr>
        <w:t xml:space="preserve"> при проведении аукциона в электронной форме № зз-12320-2020 Расходный материал для монитора пациента Nihon Kohden</w:t>
      </w:r>
      <w:r w:rsidR="006F1C0F" w:rsidRPr="00F65AE9">
        <w:rPr>
          <w:rStyle w:val="cardmaininfocontent"/>
          <w:sz w:val="28"/>
          <w:szCs w:val="28"/>
        </w:rPr>
        <w:t>»</w:t>
      </w:r>
      <w:r w:rsidR="006F1C0F" w:rsidRPr="00F65AE9">
        <w:rPr>
          <w:sz w:val="28"/>
          <w:szCs w:val="28"/>
        </w:rPr>
        <w:t xml:space="preserve"> (номер закупки в единой информационной системе в сфере закупок – </w:t>
      </w:r>
      <w:hyperlink r:id="rId8" w:tgtFrame="_blank" w:history="1">
        <w:r w:rsidR="006F1C0F" w:rsidRPr="00F65AE9">
          <w:rPr>
            <w:rStyle w:val="pinkbg"/>
            <w:sz w:val="28"/>
            <w:szCs w:val="28"/>
          </w:rPr>
          <w:t>0813500000120005141</w:t>
        </w:r>
      </w:hyperlink>
      <w:r w:rsidR="006F1C0F">
        <w:rPr>
          <w:sz w:val="28"/>
          <w:szCs w:val="28"/>
        </w:rPr>
        <w:t>)</w:t>
      </w:r>
      <w:r w:rsidR="00D41AA6" w:rsidRPr="00A14EF8">
        <w:rPr>
          <w:sz w:val="28"/>
          <w:szCs w:val="28"/>
        </w:rPr>
        <w:t>,</w:t>
      </w:r>
      <w:r w:rsidR="00D41AA6" w:rsidRPr="00A14EF8">
        <w:rPr>
          <w:rFonts w:eastAsia="Calibri"/>
          <w:sz w:val="28"/>
          <w:szCs w:val="28"/>
        </w:rPr>
        <w:t xml:space="preserve"> вернуть без </w:t>
      </w:r>
      <w:r>
        <w:rPr>
          <w:rFonts w:eastAsia="Calibri"/>
          <w:sz w:val="28"/>
          <w:szCs w:val="28"/>
        </w:rPr>
        <w:t>р</w:t>
      </w:r>
      <w:r w:rsidR="00EC67BA">
        <w:rPr>
          <w:rFonts w:eastAsia="Calibri"/>
          <w:sz w:val="28"/>
          <w:szCs w:val="28"/>
        </w:rPr>
        <w:t>ассмотрения</w:t>
      </w:r>
      <w:r w:rsidR="00F81319">
        <w:rPr>
          <w:rFonts w:eastAsia="Calibri"/>
          <w:sz w:val="28"/>
          <w:szCs w:val="28"/>
        </w:rPr>
        <w:t>.</w:t>
      </w:r>
      <w:r w:rsidR="00EC67BA">
        <w:rPr>
          <w:rFonts w:eastAsia="Calibri"/>
          <w:sz w:val="28"/>
          <w:szCs w:val="28"/>
        </w:rPr>
        <w:t xml:space="preserve"> </w:t>
      </w:r>
    </w:p>
    <w:p w:rsidR="00F81319" w:rsidRDefault="00F81319" w:rsidP="00BF389B">
      <w:pPr>
        <w:autoSpaceDE w:val="0"/>
        <w:autoSpaceDN w:val="0"/>
        <w:adjustRightInd w:val="0"/>
        <w:spacing w:line="276" w:lineRule="auto"/>
        <w:ind w:left="-426" w:firstLine="568"/>
        <w:jc w:val="both"/>
        <w:rPr>
          <w:sz w:val="28"/>
          <w:szCs w:val="28"/>
        </w:rPr>
      </w:pPr>
    </w:p>
    <w:p w:rsidR="00D41AA6" w:rsidRPr="00A14EF8" w:rsidRDefault="00D41AA6" w:rsidP="00696BE7">
      <w:pPr>
        <w:autoSpaceDE w:val="0"/>
        <w:autoSpaceDN w:val="0"/>
        <w:adjustRightInd w:val="0"/>
        <w:spacing w:line="276" w:lineRule="auto"/>
        <w:ind w:left="-426" w:firstLine="568"/>
        <w:jc w:val="both"/>
        <w:rPr>
          <w:sz w:val="28"/>
          <w:szCs w:val="28"/>
        </w:rPr>
      </w:pPr>
      <w:r w:rsidRPr="00A14EF8">
        <w:rPr>
          <w:sz w:val="28"/>
          <w:szCs w:val="28"/>
        </w:rPr>
        <w:t>Настоящее решение может быть обжаловано в течение трех месяцев в Арбитражный суд Удмуртской Республики.</w:t>
      </w:r>
    </w:p>
    <w:p w:rsidR="00D41AA6" w:rsidRPr="00A14EF8" w:rsidRDefault="00D41AA6" w:rsidP="00BF389B">
      <w:pPr>
        <w:autoSpaceDE w:val="0"/>
        <w:autoSpaceDN w:val="0"/>
        <w:adjustRightInd w:val="0"/>
        <w:spacing w:line="276" w:lineRule="auto"/>
        <w:ind w:left="-426" w:firstLine="568"/>
        <w:jc w:val="both"/>
        <w:rPr>
          <w:sz w:val="28"/>
          <w:szCs w:val="28"/>
        </w:rPr>
      </w:pPr>
    </w:p>
    <w:p w:rsidR="00D41AA6" w:rsidRPr="00A14EF8" w:rsidRDefault="00D41AA6" w:rsidP="00BF389B">
      <w:pPr>
        <w:pStyle w:val="a3"/>
        <w:spacing w:line="276" w:lineRule="auto"/>
        <w:ind w:left="-426" w:firstLine="568"/>
        <w:rPr>
          <w:rFonts w:ascii="Times New Roman" w:eastAsia="Calibri" w:hAnsi="Times New Roman"/>
          <w:sz w:val="28"/>
          <w:szCs w:val="28"/>
        </w:rPr>
      </w:pPr>
    </w:p>
    <w:p w:rsidR="00D41AA6" w:rsidRPr="00A14EF8" w:rsidRDefault="00D41AA6" w:rsidP="00BF389B">
      <w:pPr>
        <w:spacing w:line="276" w:lineRule="auto"/>
        <w:ind w:left="-426" w:firstLine="568"/>
        <w:rPr>
          <w:rFonts w:cs="Calibri"/>
          <w:sz w:val="28"/>
          <w:szCs w:val="28"/>
        </w:rPr>
      </w:pPr>
      <w:r w:rsidRPr="00A14EF8">
        <w:rPr>
          <w:rFonts w:cs="Calibri"/>
          <w:sz w:val="28"/>
          <w:szCs w:val="28"/>
        </w:rPr>
        <w:t xml:space="preserve">Председатель Комиссии </w:t>
      </w:r>
      <w:r w:rsidRPr="00A14EF8">
        <w:rPr>
          <w:rFonts w:cs="Calibri"/>
          <w:sz w:val="28"/>
          <w:szCs w:val="28"/>
        </w:rPr>
        <w:tab/>
      </w:r>
      <w:r w:rsidRPr="00A14EF8">
        <w:rPr>
          <w:rFonts w:cs="Calibri"/>
          <w:sz w:val="28"/>
          <w:szCs w:val="28"/>
        </w:rPr>
        <w:tab/>
      </w:r>
      <w:r w:rsidRPr="00A14EF8">
        <w:rPr>
          <w:rFonts w:cs="Calibri"/>
          <w:sz w:val="28"/>
          <w:szCs w:val="28"/>
        </w:rPr>
        <w:tab/>
      </w:r>
      <w:r w:rsidRPr="00A14EF8">
        <w:rPr>
          <w:rFonts w:cs="Calibri"/>
          <w:sz w:val="28"/>
          <w:szCs w:val="28"/>
        </w:rPr>
        <w:tab/>
        <w:t xml:space="preserve">                 </w:t>
      </w:r>
      <w:r w:rsidR="00AE6C88">
        <w:rPr>
          <w:rFonts w:cs="Calibri"/>
          <w:sz w:val="28"/>
          <w:szCs w:val="28"/>
        </w:rPr>
        <w:t>«…»</w:t>
      </w:r>
    </w:p>
    <w:p w:rsidR="00D41AA6" w:rsidRPr="00A14EF8" w:rsidRDefault="00D41AA6" w:rsidP="00BF389B">
      <w:pPr>
        <w:tabs>
          <w:tab w:val="left" w:pos="708"/>
          <w:tab w:val="left" w:pos="1416"/>
          <w:tab w:val="left" w:pos="2124"/>
          <w:tab w:val="left" w:pos="2550"/>
        </w:tabs>
        <w:spacing w:line="276" w:lineRule="auto"/>
        <w:ind w:left="-426" w:firstLine="568"/>
        <w:rPr>
          <w:rFonts w:cs="Calibri"/>
          <w:sz w:val="28"/>
          <w:szCs w:val="28"/>
        </w:rPr>
      </w:pPr>
      <w:r w:rsidRPr="00A14EF8">
        <w:rPr>
          <w:rFonts w:cs="Calibri"/>
          <w:sz w:val="28"/>
          <w:szCs w:val="28"/>
        </w:rPr>
        <w:tab/>
      </w:r>
      <w:r w:rsidRPr="00A14EF8">
        <w:rPr>
          <w:rFonts w:cs="Calibri"/>
          <w:sz w:val="28"/>
          <w:szCs w:val="28"/>
        </w:rPr>
        <w:tab/>
      </w:r>
      <w:r w:rsidRPr="00A14EF8">
        <w:rPr>
          <w:rFonts w:cs="Calibri"/>
          <w:sz w:val="28"/>
          <w:szCs w:val="28"/>
        </w:rPr>
        <w:tab/>
      </w:r>
    </w:p>
    <w:p w:rsidR="00D41AA6" w:rsidRPr="00A14EF8" w:rsidRDefault="00D41AA6" w:rsidP="00BF389B">
      <w:pPr>
        <w:spacing w:line="276" w:lineRule="auto"/>
        <w:ind w:left="-426" w:firstLine="568"/>
        <w:rPr>
          <w:rFonts w:cs="Calibri"/>
          <w:sz w:val="28"/>
          <w:szCs w:val="28"/>
        </w:rPr>
      </w:pPr>
      <w:r w:rsidRPr="00A14EF8">
        <w:rPr>
          <w:rFonts w:cs="Calibri"/>
          <w:sz w:val="28"/>
          <w:szCs w:val="28"/>
        </w:rPr>
        <w:t xml:space="preserve">Члены Комиссии                                                                   </w:t>
      </w:r>
      <w:r w:rsidR="00AE6C88">
        <w:rPr>
          <w:rFonts w:cs="Calibri"/>
          <w:sz w:val="28"/>
          <w:szCs w:val="28"/>
        </w:rPr>
        <w:t>«…»</w:t>
      </w:r>
    </w:p>
    <w:p w:rsidR="00D41AA6" w:rsidRPr="00A14EF8" w:rsidRDefault="00D41AA6" w:rsidP="00BF389B">
      <w:pPr>
        <w:spacing w:line="276" w:lineRule="auto"/>
        <w:ind w:left="-426" w:firstLine="568"/>
        <w:rPr>
          <w:rFonts w:cs="Calibri"/>
          <w:sz w:val="28"/>
          <w:szCs w:val="28"/>
        </w:rPr>
      </w:pPr>
      <w:r w:rsidRPr="00A14EF8">
        <w:rPr>
          <w:rFonts w:cs="Calibri"/>
          <w:sz w:val="28"/>
          <w:szCs w:val="28"/>
        </w:rPr>
        <w:t xml:space="preserve">                                                                                          </w:t>
      </w:r>
    </w:p>
    <w:p w:rsidR="00F070A2" w:rsidRDefault="00D41AA6" w:rsidP="00BF389B">
      <w:pPr>
        <w:spacing w:line="276" w:lineRule="auto"/>
        <w:ind w:left="-426" w:firstLine="568"/>
        <w:rPr>
          <w:rFonts w:cs="Calibri"/>
          <w:sz w:val="28"/>
          <w:szCs w:val="28"/>
        </w:rPr>
      </w:pPr>
      <w:r w:rsidRPr="00A14EF8">
        <w:rPr>
          <w:rFonts w:cs="Calibri"/>
          <w:sz w:val="28"/>
          <w:szCs w:val="28"/>
        </w:rPr>
        <w:t xml:space="preserve">                                                                                                </w:t>
      </w:r>
      <w:r w:rsidR="00AE6C88">
        <w:rPr>
          <w:rFonts w:cs="Calibri"/>
          <w:sz w:val="28"/>
          <w:szCs w:val="28"/>
        </w:rPr>
        <w:t>«…»</w:t>
      </w:r>
    </w:p>
    <w:p w:rsidR="00D87D04" w:rsidRDefault="00D87D04" w:rsidP="00BF389B">
      <w:pPr>
        <w:spacing w:line="276" w:lineRule="auto"/>
        <w:ind w:left="-426" w:firstLine="568"/>
        <w:rPr>
          <w:rFonts w:cs="Calibri"/>
          <w:sz w:val="28"/>
          <w:szCs w:val="28"/>
        </w:rPr>
      </w:pPr>
    </w:p>
    <w:p w:rsidR="00FD1069" w:rsidRDefault="00FD1069" w:rsidP="00BF389B">
      <w:pPr>
        <w:spacing w:line="276" w:lineRule="auto"/>
        <w:ind w:left="-426" w:firstLine="568"/>
        <w:rPr>
          <w:rFonts w:cs="Calibri"/>
          <w:sz w:val="28"/>
          <w:szCs w:val="28"/>
        </w:rPr>
      </w:pPr>
    </w:p>
    <w:p w:rsidR="00FD1069" w:rsidRDefault="00FD1069" w:rsidP="00BF389B">
      <w:pPr>
        <w:spacing w:line="276" w:lineRule="auto"/>
        <w:ind w:left="-426" w:firstLine="568"/>
        <w:rPr>
          <w:rFonts w:cs="Calibri"/>
          <w:sz w:val="28"/>
          <w:szCs w:val="28"/>
        </w:rPr>
      </w:pPr>
    </w:p>
    <w:p w:rsidR="00FD1069" w:rsidRDefault="00FD1069" w:rsidP="00BF389B">
      <w:pPr>
        <w:spacing w:line="276" w:lineRule="auto"/>
        <w:ind w:left="-426" w:firstLine="568"/>
        <w:rPr>
          <w:rFonts w:cs="Calibri"/>
          <w:sz w:val="28"/>
          <w:szCs w:val="28"/>
        </w:rPr>
      </w:pPr>
    </w:p>
    <w:p w:rsidR="00926F9F" w:rsidRDefault="00926F9F" w:rsidP="00BF389B">
      <w:pPr>
        <w:spacing w:line="276" w:lineRule="auto"/>
        <w:ind w:left="-426" w:firstLine="568"/>
        <w:rPr>
          <w:rFonts w:cs="Calibri"/>
          <w:sz w:val="28"/>
          <w:szCs w:val="28"/>
        </w:rPr>
      </w:pPr>
    </w:p>
    <w:p w:rsidR="00FD1069" w:rsidRDefault="00FD1069" w:rsidP="006B1D61">
      <w:pPr>
        <w:spacing w:line="276" w:lineRule="auto"/>
        <w:rPr>
          <w:rFonts w:cs="Calibri"/>
          <w:sz w:val="28"/>
          <w:szCs w:val="28"/>
        </w:rPr>
      </w:pPr>
    </w:p>
    <w:p w:rsidR="00AF06E6" w:rsidRDefault="00AF06E6" w:rsidP="00BF389B">
      <w:pPr>
        <w:spacing w:line="276" w:lineRule="auto"/>
        <w:ind w:left="-426" w:firstLine="568"/>
        <w:jc w:val="both"/>
        <w:rPr>
          <w:sz w:val="28"/>
          <w:szCs w:val="28"/>
        </w:rPr>
      </w:pPr>
      <w:bookmarkStart w:id="0" w:name="_GoBack"/>
      <w:bookmarkEnd w:id="0"/>
    </w:p>
    <w:sectPr w:rsidR="00AF06E6" w:rsidSect="00F070A2">
      <w:pgSz w:w="11906" w:h="16838"/>
      <w:pgMar w:top="851" w:right="850" w:bottom="993" w:left="1701" w:header="708" w:footer="4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BD1" w:rsidRDefault="00E66BD1" w:rsidP="00F070A2">
      <w:r>
        <w:separator/>
      </w:r>
    </w:p>
  </w:endnote>
  <w:endnote w:type="continuationSeparator" w:id="0">
    <w:p w:rsidR="00E66BD1" w:rsidRDefault="00E66BD1" w:rsidP="00F07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BD1" w:rsidRDefault="00E66BD1" w:rsidP="00F070A2">
      <w:r>
        <w:separator/>
      </w:r>
    </w:p>
  </w:footnote>
  <w:footnote w:type="continuationSeparator" w:id="0">
    <w:p w:rsidR="00E66BD1" w:rsidRDefault="00E66BD1" w:rsidP="00F070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04A"/>
    <w:rsid w:val="00001EC4"/>
    <w:rsid w:val="0000313B"/>
    <w:rsid w:val="000041E4"/>
    <w:rsid w:val="00007076"/>
    <w:rsid w:val="00011C6B"/>
    <w:rsid w:val="000221CA"/>
    <w:rsid w:val="00027BC8"/>
    <w:rsid w:val="00034877"/>
    <w:rsid w:val="00036EEF"/>
    <w:rsid w:val="00051D68"/>
    <w:rsid w:val="00053B54"/>
    <w:rsid w:val="00054A9F"/>
    <w:rsid w:val="00067D4F"/>
    <w:rsid w:val="00070699"/>
    <w:rsid w:val="0007555B"/>
    <w:rsid w:val="00086A31"/>
    <w:rsid w:val="0009505D"/>
    <w:rsid w:val="00097CAA"/>
    <w:rsid w:val="000A1C96"/>
    <w:rsid w:val="000A2B88"/>
    <w:rsid w:val="000A45EA"/>
    <w:rsid w:val="000B11E6"/>
    <w:rsid w:val="000C708C"/>
    <w:rsid w:val="000D111B"/>
    <w:rsid w:val="000D3105"/>
    <w:rsid w:val="000D4261"/>
    <w:rsid w:val="000E3917"/>
    <w:rsid w:val="000E6D12"/>
    <w:rsid w:val="000F1528"/>
    <w:rsid w:val="000F6663"/>
    <w:rsid w:val="000F7126"/>
    <w:rsid w:val="000F73D0"/>
    <w:rsid w:val="00100F22"/>
    <w:rsid w:val="001020A8"/>
    <w:rsid w:val="00102983"/>
    <w:rsid w:val="00104ECB"/>
    <w:rsid w:val="001165FB"/>
    <w:rsid w:val="00116665"/>
    <w:rsid w:val="001366B5"/>
    <w:rsid w:val="00137D74"/>
    <w:rsid w:val="00141C9E"/>
    <w:rsid w:val="00151979"/>
    <w:rsid w:val="00152123"/>
    <w:rsid w:val="001557C6"/>
    <w:rsid w:val="00160EC8"/>
    <w:rsid w:val="00162E8E"/>
    <w:rsid w:val="00163DCB"/>
    <w:rsid w:val="00193C5C"/>
    <w:rsid w:val="001B0948"/>
    <w:rsid w:val="001B5FC6"/>
    <w:rsid w:val="001C2BA3"/>
    <w:rsid w:val="001C42AA"/>
    <w:rsid w:val="001C527C"/>
    <w:rsid w:val="001C6780"/>
    <w:rsid w:val="001D26A5"/>
    <w:rsid w:val="001D3555"/>
    <w:rsid w:val="001D73B3"/>
    <w:rsid w:val="001E1251"/>
    <w:rsid w:val="001E2270"/>
    <w:rsid w:val="001E37ED"/>
    <w:rsid w:val="001F4D3C"/>
    <w:rsid w:val="002009A9"/>
    <w:rsid w:val="00202C9D"/>
    <w:rsid w:val="00204343"/>
    <w:rsid w:val="00207CFB"/>
    <w:rsid w:val="0021102A"/>
    <w:rsid w:val="00211A99"/>
    <w:rsid w:val="00214455"/>
    <w:rsid w:val="00222A1D"/>
    <w:rsid w:val="00225A47"/>
    <w:rsid w:val="00230CB5"/>
    <w:rsid w:val="00231932"/>
    <w:rsid w:val="0023226D"/>
    <w:rsid w:val="002460B2"/>
    <w:rsid w:val="00250D18"/>
    <w:rsid w:val="002524CA"/>
    <w:rsid w:val="00261812"/>
    <w:rsid w:val="00263447"/>
    <w:rsid w:val="002657E3"/>
    <w:rsid w:val="00272703"/>
    <w:rsid w:val="00273CB2"/>
    <w:rsid w:val="002842FB"/>
    <w:rsid w:val="002A168B"/>
    <w:rsid w:val="002A44A3"/>
    <w:rsid w:val="002A44BB"/>
    <w:rsid w:val="002B036A"/>
    <w:rsid w:val="002B1C5E"/>
    <w:rsid w:val="002C4E53"/>
    <w:rsid w:val="002E6A48"/>
    <w:rsid w:val="002F5BAF"/>
    <w:rsid w:val="003021C3"/>
    <w:rsid w:val="00304B73"/>
    <w:rsid w:val="0031075E"/>
    <w:rsid w:val="00314298"/>
    <w:rsid w:val="00330CE4"/>
    <w:rsid w:val="00340FA1"/>
    <w:rsid w:val="00344649"/>
    <w:rsid w:val="00362A67"/>
    <w:rsid w:val="003639CC"/>
    <w:rsid w:val="00364253"/>
    <w:rsid w:val="00373EB5"/>
    <w:rsid w:val="0037532D"/>
    <w:rsid w:val="0037682E"/>
    <w:rsid w:val="0037688E"/>
    <w:rsid w:val="003A0619"/>
    <w:rsid w:val="003A293C"/>
    <w:rsid w:val="003A5CF9"/>
    <w:rsid w:val="003B6C3A"/>
    <w:rsid w:val="003C5686"/>
    <w:rsid w:val="003D1B31"/>
    <w:rsid w:val="003D4EE9"/>
    <w:rsid w:val="003D79F9"/>
    <w:rsid w:val="003F10D9"/>
    <w:rsid w:val="003F23D0"/>
    <w:rsid w:val="003F35E8"/>
    <w:rsid w:val="00421F29"/>
    <w:rsid w:val="004258DC"/>
    <w:rsid w:val="00441FA7"/>
    <w:rsid w:val="004502D7"/>
    <w:rsid w:val="004526E8"/>
    <w:rsid w:val="00453BBD"/>
    <w:rsid w:val="00456122"/>
    <w:rsid w:val="00481B8C"/>
    <w:rsid w:val="00482FE9"/>
    <w:rsid w:val="0049062B"/>
    <w:rsid w:val="004A22DF"/>
    <w:rsid w:val="004A5ADA"/>
    <w:rsid w:val="004B14EC"/>
    <w:rsid w:val="004B5037"/>
    <w:rsid w:val="004B50F3"/>
    <w:rsid w:val="004C4455"/>
    <w:rsid w:val="004E39B6"/>
    <w:rsid w:val="004E3F9F"/>
    <w:rsid w:val="004E4CAD"/>
    <w:rsid w:val="004F0CA8"/>
    <w:rsid w:val="004F2EB9"/>
    <w:rsid w:val="0051404A"/>
    <w:rsid w:val="005237EB"/>
    <w:rsid w:val="005256F4"/>
    <w:rsid w:val="00545AEC"/>
    <w:rsid w:val="00572627"/>
    <w:rsid w:val="0057302F"/>
    <w:rsid w:val="00590BF2"/>
    <w:rsid w:val="005A3297"/>
    <w:rsid w:val="005D6F8C"/>
    <w:rsid w:val="005E0264"/>
    <w:rsid w:val="005E1392"/>
    <w:rsid w:val="005E4886"/>
    <w:rsid w:val="005F6719"/>
    <w:rsid w:val="00604AF3"/>
    <w:rsid w:val="00624256"/>
    <w:rsid w:val="00624D7F"/>
    <w:rsid w:val="0063668C"/>
    <w:rsid w:val="00646329"/>
    <w:rsid w:val="006469FE"/>
    <w:rsid w:val="006527E3"/>
    <w:rsid w:val="00673D4A"/>
    <w:rsid w:val="00676ACC"/>
    <w:rsid w:val="00677196"/>
    <w:rsid w:val="0068469C"/>
    <w:rsid w:val="006870CB"/>
    <w:rsid w:val="00687F7C"/>
    <w:rsid w:val="006959B2"/>
    <w:rsid w:val="00696BE7"/>
    <w:rsid w:val="006A4D4D"/>
    <w:rsid w:val="006B1D61"/>
    <w:rsid w:val="006B5CFA"/>
    <w:rsid w:val="006B750F"/>
    <w:rsid w:val="006C0A51"/>
    <w:rsid w:val="006C3F56"/>
    <w:rsid w:val="006C6411"/>
    <w:rsid w:val="006D08A5"/>
    <w:rsid w:val="006D5372"/>
    <w:rsid w:val="006F1C0F"/>
    <w:rsid w:val="007056A9"/>
    <w:rsid w:val="00706365"/>
    <w:rsid w:val="0071044E"/>
    <w:rsid w:val="0071523F"/>
    <w:rsid w:val="00717A88"/>
    <w:rsid w:val="0072197C"/>
    <w:rsid w:val="00727A6D"/>
    <w:rsid w:val="007319AD"/>
    <w:rsid w:val="0073501B"/>
    <w:rsid w:val="00740588"/>
    <w:rsid w:val="00742DBA"/>
    <w:rsid w:val="00747A6D"/>
    <w:rsid w:val="0075288F"/>
    <w:rsid w:val="00756483"/>
    <w:rsid w:val="00764CD7"/>
    <w:rsid w:val="0076532B"/>
    <w:rsid w:val="00770E74"/>
    <w:rsid w:val="00773319"/>
    <w:rsid w:val="0077586A"/>
    <w:rsid w:val="00776DD1"/>
    <w:rsid w:val="00777C5E"/>
    <w:rsid w:val="007808D3"/>
    <w:rsid w:val="007849A4"/>
    <w:rsid w:val="00786627"/>
    <w:rsid w:val="007928CA"/>
    <w:rsid w:val="007A0AA0"/>
    <w:rsid w:val="007A20AF"/>
    <w:rsid w:val="007A362C"/>
    <w:rsid w:val="007A44C6"/>
    <w:rsid w:val="007A7AD4"/>
    <w:rsid w:val="007C0148"/>
    <w:rsid w:val="007C68EF"/>
    <w:rsid w:val="007D39B1"/>
    <w:rsid w:val="007D45CE"/>
    <w:rsid w:val="007E19A9"/>
    <w:rsid w:val="007E443F"/>
    <w:rsid w:val="007F4EB2"/>
    <w:rsid w:val="008045BE"/>
    <w:rsid w:val="0080590C"/>
    <w:rsid w:val="0081534E"/>
    <w:rsid w:val="00817528"/>
    <w:rsid w:val="00823103"/>
    <w:rsid w:val="00825FBC"/>
    <w:rsid w:val="008276A1"/>
    <w:rsid w:val="00840DC6"/>
    <w:rsid w:val="00852ED5"/>
    <w:rsid w:val="008653D5"/>
    <w:rsid w:val="00867B7E"/>
    <w:rsid w:val="0087328E"/>
    <w:rsid w:val="0088039A"/>
    <w:rsid w:val="008862B3"/>
    <w:rsid w:val="00894F81"/>
    <w:rsid w:val="008C4BAF"/>
    <w:rsid w:val="008C5EE4"/>
    <w:rsid w:val="008D2F26"/>
    <w:rsid w:val="008D4404"/>
    <w:rsid w:val="008D7317"/>
    <w:rsid w:val="008E39C3"/>
    <w:rsid w:val="008F21E5"/>
    <w:rsid w:val="00913FFE"/>
    <w:rsid w:val="0091410D"/>
    <w:rsid w:val="009219DF"/>
    <w:rsid w:val="00926F9F"/>
    <w:rsid w:val="00940C1B"/>
    <w:rsid w:val="00943304"/>
    <w:rsid w:val="00945CA8"/>
    <w:rsid w:val="0095331A"/>
    <w:rsid w:val="0096408A"/>
    <w:rsid w:val="00983B8D"/>
    <w:rsid w:val="0099558E"/>
    <w:rsid w:val="009B3D59"/>
    <w:rsid w:val="009B5823"/>
    <w:rsid w:val="009D5408"/>
    <w:rsid w:val="009F1BF8"/>
    <w:rsid w:val="00A007FE"/>
    <w:rsid w:val="00A00EBD"/>
    <w:rsid w:val="00A04984"/>
    <w:rsid w:val="00A14EF8"/>
    <w:rsid w:val="00A265E2"/>
    <w:rsid w:val="00A32961"/>
    <w:rsid w:val="00A37DB3"/>
    <w:rsid w:val="00A43357"/>
    <w:rsid w:val="00A43FBB"/>
    <w:rsid w:val="00A45D0B"/>
    <w:rsid w:val="00A511E6"/>
    <w:rsid w:val="00A524A3"/>
    <w:rsid w:val="00A61DF0"/>
    <w:rsid w:val="00A64551"/>
    <w:rsid w:val="00A73EF3"/>
    <w:rsid w:val="00AA36FF"/>
    <w:rsid w:val="00AE6C88"/>
    <w:rsid w:val="00AF06E6"/>
    <w:rsid w:val="00B140A4"/>
    <w:rsid w:val="00B1545A"/>
    <w:rsid w:val="00B36B68"/>
    <w:rsid w:val="00B441DA"/>
    <w:rsid w:val="00B4787D"/>
    <w:rsid w:val="00B54F8D"/>
    <w:rsid w:val="00B60374"/>
    <w:rsid w:val="00B8131D"/>
    <w:rsid w:val="00B82B99"/>
    <w:rsid w:val="00B82D03"/>
    <w:rsid w:val="00B85E25"/>
    <w:rsid w:val="00B87498"/>
    <w:rsid w:val="00B96DBA"/>
    <w:rsid w:val="00BA30FB"/>
    <w:rsid w:val="00BC1A3A"/>
    <w:rsid w:val="00BF389B"/>
    <w:rsid w:val="00BF5289"/>
    <w:rsid w:val="00C108C4"/>
    <w:rsid w:val="00C14FAA"/>
    <w:rsid w:val="00C15A71"/>
    <w:rsid w:val="00C166C3"/>
    <w:rsid w:val="00C27CF9"/>
    <w:rsid w:val="00C30C78"/>
    <w:rsid w:val="00C34B88"/>
    <w:rsid w:val="00C42FF6"/>
    <w:rsid w:val="00C5296E"/>
    <w:rsid w:val="00C563B6"/>
    <w:rsid w:val="00C777AD"/>
    <w:rsid w:val="00C82441"/>
    <w:rsid w:val="00C8517B"/>
    <w:rsid w:val="00C95814"/>
    <w:rsid w:val="00CA175D"/>
    <w:rsid w:val="00CB04B0"/>
    <w:rsid w:val="00CB1482"/>
    <w:rsid w:val="00CB1C25"/>
    <w:rsid w:val="00CB4E15"/>
    <w:rsid w:val="00CC4DE1"/>
    <w:rsid w:val="00CD02DC"/>
    <w:rsid w:val="00CD52AD"/>
    <w:rsid w:val="00CF6D98"/>
    <w:rsid w:val="00CF7017"/>
    <w:rsid w:val="00D068C7"/>
    <w:rsid w:val="00D12782"/>
    <w:rsid w:val="00D138E4"/>
    <w:rsid w:val="00D245E1"/>
    <w:rsid w:val="00D373F6"/>
    <w:rsid w:val="00D4129E"/>
    <w:rsid w:val="00D41412"/>
    <w:rsid w:val="00D41AA6"/>
    <w:rsid w:val="00D50022"/>
    <w:rsid w:val="00D508CF"/>
    <w:rsid w:val="00D7702E"/>
    <w:rsid w:val="00D87D04"/>
    <w:rsid w:val="00D90554"/>
    <w:rsid w:val="00D924D0"/>
    <w:rsid w:val="00D95CA1"/>
    <w:rsid w:val="00D96F81"/>
    <w:rsid w:val="00DA7362"/>
    <w:rsid w:val="00DC0A05"/>
    <w:rsid w:val="00DD0B69"/>
    <w:rsid w:val="00DD3B74"/>
    <w:rsid w:val="00DE0CB1"/>
    <w:rsid w:val="00DE3657"/>
    <w:rsid w:val="00DF4AC2"/>
    <w:rsid w:val="00DF4C45"/>
    <w:rsid w:val="00E02796"/>
    <w:rsid w:val="00E123E9"/>
    <w:rsid w:val="00E208BE"/>
    <w:rsid w:val="00E24722"/>
    <w:rsid w:val="00E42BBF"/>
    <w:rsid w:val="00E53CD4"/>
    <w:rsid w:val="00E565AE"/>
    <w:rsid w:val="00E56A45"/>
    <w:rsid w:val="00E63700"/>
    <w:rsid w:val="00E66BD1"/>
    <w:rsid w:val="00E718BC"/>
    <w:rsid w:val="00E736BE"/>
    <w:rsid w:val="00E7708B"/>
    <w:rsid w:val="00E77694"/>
    <w:rsid w:val="00E82EEF"/>
    <w:rsid w:val="00EA4EEF"/>
    <w:rsid w:val="00EB5418"/>
    <w:rsid w:val="00EC67BA"/>
    <w:rsid w:val="00EC7671"/>
    <w:rsid w:val="00EC79E6"/>
    <w:rsid w:val="00ED08A5"/>
    <w:rsid w:val="00EE0D82"/>
    <w:rsid w:val="00F02EDD"/>
    <w:rsid w:val="00F070A2"/>
    <w:rsid w:val="00F16650"/>
    <w:rsid w:val="00F40F98"/>
    <w:rsid w:val="00F51F98"/>
    <w:rsid w:val="00F54B79"/>
    <w:rsid w:val="00F54FD2"/>
    <w:rsid w:val="00F65AE9"/>
    <w:rsid w:val="00F81319"/>
    <w:rsid w:val="00F8347F"/>
    <w:rsid w:val="00F906A8"/>
    <w:rsid w:val="00F925F4"/>
    <w:rsid w:val="00F96A62"/>
    <w:rsid w:val="00FA2CCF"/>
    <w:rsid w:val="00FA703F"/>
    <w:rsid w:val="00FB1F8F"/>
    <w:rsid w:val="00FC09AC"/>
    <w:rsid w:val="00FC6103"/>
    <w:rsid w:val="00FC7D19"/>
    <w:rsid w:val="00FD1069"/>
    <w:rsid w:val="00FD351B"/>
    <w:rsid w:val="00FE72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5:docId w15:val="{267EEBE5-DC88-4125-8C64-6905205A7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40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51404A"/>
    <w:pPr>
      <w:spacing w:after="0" w:line="240" w:lineRule="auto"/>
    </w:pPr>
    <w:rPr>
      <w:rFonts w:ascii="Calibri" w:eastAsia="Times New Roman" w:hAnsi="Calibri" w:cs="Times New Roman"/>
      <w:lang w:eastAsia="ru-RU"/>
    </w:rPr>
  </w:style>
  <w:style w:type="table" w:styleId="a4">
    <w:name w:val="Table Grid"/>
    <w:basedOn w:val="a1"/>
    <w:uiPriority w:val="59"/>
    <w:rsid w:val="00DF4C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6D5372"/>
    <w:rPr>
      <w:rFonts w:ascii="Segoe UI" w:hAnsi="Segoe UI" w:cs="Segoe UI"/>
      <w:sz w:val="18"/>
      <w:szCs w:val="18"/>
    </w:rPr>
  </w:style>
  <w:style w:type="character" w:customStyle="1" w:styleId="a6">
    <w:name w:val="Текст выноски Знак"/>
    <w:basedOn w:val="a0"/>
    <w:link w:val="a5"/>
    <w:uiPriority w:val="99"/>
    <w:semiHidden/>
    <w:rsid w:val="006D5372"/>
    <w:rPr>
      <w:rFonts w:ascii="Segoe UI" w:eastAsia="Times New Roman" w:hAnsi="Segoe UI" w:cs="Segoe UI"/>
      <w:sz w:val="18"/>
      <w:szCs w:val="18"/>
      <w:lang w:eastAsia="ru-RU"/>
    </w:rPr>
  </w:style>
  <w:style w:type="paragraph" w:customStyle="1" w:styleId="ConsPlusNormal">
    <w:name w:val="ConsPlusNormal"/>
    <w:rsid w:val="004258DC"/>
    <w:pPr>
      <w:autoSpaceDE w:val="0"/>
      <w:autoSpaceDN w:val="0"/>
      <w:adjustRightInd w:val="0"/>
      <w:spacing w:after="0" w:line="240" w:lineRule="auto"/>
    </w:pPr>
    <w:rPr>
      <w:rFonts w:ascii="Times New Roman" w:hAnsi="Times New Roman" w:cs="Times New Roman"/>
      <w:sz w:val="28"/>
      <w:szCs w:val="28"/>
    </w:rPr>
  </w:style>
  <w:style w:type="character" w:styleId="a7">
    <w:name w:val="Hyperlink"/>
    <w:basedOn w:val="a0"/>
    <w:uiPriority w:val="99"/>
    <w:unhideWhenUsed/>
    <w:rsid w:val="000041E4"/>
    <w:rPr>
      <w:color w:val="0000FF" w:themeColor="hyperlink"/>
      <w:u w:val="single"/>
    </w:rPr>
  </w:style>
  <w:style w:type="character" w:customStyle="1" w:styleId="pinkbg">
    <w:name w:val="pinkbg"/>
    <w:basedOn w:val="a0"/>
    <w:rsid w:val="00441FA7"/>
  </w:style>
  <w:style w:type="paragraph" w:customStyle="1" w:styleId="Standard">
    <w:name w:val="Standard"/>
    <w:rsid w:val="00BF5289"/>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8">
    <w:name w:val="header"/>
    <w:basedOn w:val="a"/>
    <w:link w:val="a9"/>
    <w:uiPriority w:val="99"/>
    <w:unhideWhenUsed/>
    <w:rsid w:val="00F070A2"/>
    <w:pPr>
      <w:tabs>
        <w:tab w:val="center" w:pos="4677"/>
        <w:tab w:val="right" w:pos="9355"/>
      </w:tabs>
    </w:pPr>
  </w:style>
  <w:style w:type="character" w:customStyle="1" w:styleId="a9">
    <w:name w:val="Верхний колонтитул Знак"/>
    <w:basedOn w:val="a0"/>
    <w:link w:val="a8"/>
    <w:uiPriority w:val="99"/>
    <w:rsid w:val="00F070A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F070A2"/>
    <w:pPr>
      <w:tabs>
        <w:tab w:val="center" w:pos="4677"/>
        <w:tab w:val="right" w:pos="9355"/>
      </w:tabs>
    </w:pPr>
  </w:style>
  <w:style w:type="character" w:customStyle="1" w:styleId="ab">
    <w:name w:val="Нижний колонтитул Знак"/>
    <w:basedOn w:val="a0"/>
    <w:link w:val="aa"/>
    <w:uiPriority w:val="99"/>
    <w:rsid w:val="00F070A2"/>
    <w:rPr>
      <w:rFonts w:ascii="Times New Roman" w:eastAsia="Times New Roman" w:hAnsi="Times New Roman" w:cs="Times New Roman"/>
      <w:sz w:val="24"/>
      <w:szCs w:val="24"/>
      <w:lang w:eastAsia="ru-RU"/>
    </w:rPr>
  </w:style>
  <w:style w:type="character" w:customStyle="1" w:styleId="cardmaininfocontent">
    <w:name w:val="cardmaininfo__content"/>
    <w:basedOn w:val="a0"/>
    <w:rsid w:val="00A265E2"/>
  </w:style>
  <w:style w:type="paragraph" w:customStyle="1" w:styleId="ConsNonformat">
    <w:name w:val="ConsNonformat"/>
    <w:rsid w:val="00F65AE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common-info.html?regNumber=0813500000120005141&amp;backUrl=1be8a925-0ccc-48e7-9961-c1da78d2df51" TargetMode="External"/><Relationship Id="rId3" Type="http://schemas.openxmlformats.org/officeDocument/2006/relationships/settings" Target="settings.xml"/><Relationship Id="rId7" Type="http://schemas.openxmlformats.org/officeDocument/2006/relationships/hyperlink" Target="https://zakupki.gov.ru/epz/order/notice/ea44/view/common-info.html?regNumber=0813500000120005141&amp;backUrl=1be8a925-0ccc-48e7-9961-c1da78d2df5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7BA962-DDE3-45F4-8766-E0D391030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849</Words>
  <Characters>4843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to18-zaripova</dc:creator>
  <cp:lastModifiedBy>Малинка Юлия Сергеевна</cp:lastModifiedBy>
  <cp:revision>3</cp:revision>
  <cp:lastPrinted>2020-03-19T09:40:00Z</cp:lastPrinted>
  <dcterms:created xsi:type="dcterms:W3CDTF">2020-07-14T10:44:00Z</dcterms:created>
  <dcterms:modified xsi:type="dcterms:W3CDTF">2020-07-14T10:45:00Z</dcterms:modified>
</cp:coreProperties>
</file>