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A11" w:rsidRPr="00B93A11" w:rsidRDefault="003E6403" w:rsidP="00B93A11">
      <w:pPr>
        <w:pStyle w:val="a9"/>
        <w:rPr>
          <w:rFonts w:eastAsia="Times New Roman"/>
          <w:lang w:eastAsia="ar-SA"/>
        </w:rPr>
      </w:pPr>
      <w:r w:rsidRPr="00B93A11">
        <w:rPr>
          <w:rFonts w:eastAsia="Times New Roman"/>
          <w:lang w:eastAsia="ar-SA"/>
        </w:rPr>
        <w:t xml:space="preserve">ОБЩЕСТВО С ОГРАНИЧЕННОЙ ОТВЕТСТВЕННОСТЬЮ </w:t>
      </w:r>
    </w:p>
    <w:p w:rsidR="003E6403" w:rsidRPr="00B93A11" w:rsidRDefault="003E6403" w:rsidP="00B93A11">
      <w:pPr>
        <w:pStyle w:val="a9"/>
        <w:rPr>
          <w:rFonts w:eastAsia="Times New Roman"/>
          <w:lang w:eastAsia="ar-SA"/>
        </w:rPr>
      </w:pPr>
      <w:r w:rsidRPr="00B93A11">
        <w:rPr>
          <w:rFonts w:eastAsia="Times New Roman"/>
          <w:lang w:eastAsia="ar-SA"/>
        </w:rPr>
        <w:t>«УРАЛ</w:t>
      </w:r>
      <w:r w:rsidR="009B4E26" w:rsidRPr="00B93A11">
        <w:rPr>
          <w:rFonts w:eastAsia="Times New Roman"/>
          <w:lang w:eastAsia="ar-SA"/>
        </w:rPr>
        <w:t xml:space="preserve"> КОНТРАКТ</w:t>
      </w:r>
      <w:r w:rsidRPr="00B93A11">
        <w:rPr>
          <w:rFonts w:eastAsia="Times New Roman"/>
          <w:lang w:eastAsia="ar-SA"/>
        </w:rPr>
        <w:t>»</w:t>
      </w:r>
    </w:p>
    <w:p w:rsidR="003E6403" w:rsidRPr="003A7876" w:rsidRDefault="003E6403" w:rsidP="003E6403">
      <w:pPr>
        <w:suppressAutoHyphens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78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Куда: Управление Федеральной антимонопольной службы </w:t>
      </w:r>
    </w:p>
    <w:p w:rsidR="005517A6" w:rsidRDefault="005517A6" w:rsidP="005517A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7876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020E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7004" w:rsidRPr="00CE7004">
        <w:rPr>
          <w:rFonts w:ascii="Times New Roman" w:eastAsia="Times New Roman" w:hAnsi="Times New Roman" w:cs="Times New Roman"/>
          <w:sz w:val="24"/>
          <w:szCs w:val="24"/>
          <w:lang w:eastAsia="ar-SA"/>
        </w:rPr>
        <w:t>Кабардино-Балкарской Республике</w:t>
      </w:r>
    </w:p>
    <w:p w:rsidR="005517A6" w:rsidRPr="00590C5A" w:rsidRDefault="005517A6" w:rsidP="005517A6">
      <w:pPr>
        <w:suppressAutoHyphens/>
        <w:spacing w:after="0"/>
        <w:jc w:val="right"/>
        <w:rPr>
          <w:sz w:val="24"/>
          <w:szCs w:val="24"/>
          <w:lang w:val="en-US" w:eastAsia="ar-SA"/>
        </w:rPr>
      </w:pPr>
      <w:r w:rsidRPr="00CF53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</w:t>
      </w:r>
      <w:r w:rsidRPr="00590C5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-</w:t>
      </w:r>
      <w:r w:rsidRPr="00CF53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mail</w:t>
      </w:r>
      <w:r w:rsidRPr="00590C5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: </w:t>
      </w:r>
      <w:hyperlink r:id="rId7" w:history="1">
        <w:r w:rsidR="00CE7004" w:rsidRPr="00B51B61">
          <w:rPr>
            <w:rStyle w:val="a5"/>
            <w:sz w:val="24"/>
            <w:szCs w:val="24"/>
            <w:lang w:val="en-US" w:eastAsia="ar-SA"/>
          </w:rPr>
          <w:t>to</w:t>
        </w:r>
        <w:r w:rsidR="00CE7004" w:rsidRPr="00590C5A">
          <w:rPr>
            <w:rStyle w:val="a5"/>
            <w:sz w:val="24"/>
            <w:szCs w:val="24"/>
            <w:lang w:val="en-US" w:eastAsia="ar-SA"/>
          </w:rPr>
          <w:t>07@</w:t>
        </w:r>
        <w:r w:rsidR="00CE7004" w:rsidRPr="00B51B61">
          <w:rPr>
            <w:rStyle w:val="a5"/>
            <w:sz w:val="24"/>
            <w:szCs w:val="24"/>
            <w:lang w:val="en-US" w:eastAsia="ar-SA"/>
          </w:rPr>
          <w:t>fas</w:t>
        </w:r>
        <w:r w:rsidR="00CE7004" w:rsidRPr="00590C5A">
          <w:rPr>
            <w:rStyle w:val="a5"/>
            <w:sz w:val="24"/>
            <w:szCs w:val="24"/>
            <w:lang w:val="en-US" w:eastAsia="ar-SA"/>
          </w:rPr>
          <w:t>.</w:t>
        </w:r>
        <w:r w:rsidR="00CE7004" w:rsidRPr="00B51B61">
          <w:rPr>
            <w:rStyle w:val="a5"/>
            <w:sz w:val="24"/>
            <w:szCs w:val="24"/>
            <w:lang w:val="en-US" w:eastAsia="ar-SA"/>
          </w:rPr>
          <w:t>gov</w:t>
        </w:r>
        <w:r w:rsidR="00CE7004" w:rsidRPr="00590C5A">
          <w:rPr>
            <w:rStyle w:val="a5"/>
            <w:sz w:val="24"/>
            <w:szCs w:val="24"/>
            <w:lang w:val="en-US" w:eastAsia="ar-SA"/>
          </w:rPr>
          <w:t>.</w:t>
        </w:r>
        <w:r w:rsidR="00CE7004" w:rsidRPr="00B51B61">
          <w:rPr>
            <w:rStyle w:val="a5"/>
            <w:sz w:val="24"/>
            <w:szCs w:val="24"/>
            <w:lang w:val="en-US" w:eastAsia="ar-SA"/>
          </w:rPr>
          <w:t>ru</w:t>
        </w:r>
      </w:hyperlink>
    </w:p>
    <w:p w:rsidR="003E6403" w:rsidRPr="00051B2B" w:rsidRDefault="003E6403" w:rsidP="005517A6">
      <w:pPr>
        <w:suppressAutoHyphens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1B2B">
        <w:rPr>
          <w:rFonts w:ascii="Times New Roman" w:eastAsia="Times New Roman" w:hAnsi="Times New Roman" w:cs="Times New Roman"/>
          <w:sz w:val="24"/>
          <w:szCs w:val="24"/>
          <w:lang w:eastAsia="ar-SA"/>
        </w:rPr>
        <w:t>От кого: Общество с ограниченной ответственностью «Урал</w:t>
      </w:r>
      <w:r w:rsidR="009B4E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</w:t>
      </w:r>
      <w:r w:rsidRPr="00051B2B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</w:p>
    <w:p w:rsidR="003E6403" w:rsidRPr="00686E86" w:rsidRDefault="003E6403" w:rsidP="003E64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403" w:rsidRPr="00676F12" w:rsidRDefault="003E6403" w:rsidP="003E64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F12">
        <w:rPr>
          <w:rFonts w:ascii="Times New Roman" w:hAnsi="Times New Roman" w:cs="Times New Roman"/>
          <w:b/>
          <w:sz w:val="28"/>
          <w:szCs w:val="28"/>
        </w:rPr>
        <w:t>Жалоба на положения аукционной документации</w:t>
      </w:r>
    </w:p>
    <w:p w:rsidR="00BE08EB" w:rsidRPr="00C9707F" w:rsidRDefault="00123457" w:rsidP="00CE7004">
      <w:pPr>
        <w:pStyle w:val="a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Закупка №</w:t>
      </w:r>
      <w:r w:rsidR="00C9707F" w:rsidRPr="00C9707F">
        <w:t xml:space="preserve"> </w:t>
      </w:r>
      <w:r w:rsidR="00CE7004">
        <w:rPr>
          <w:rStyle w:val="navbreadcrumbtext2"/>
          <w:rFonts w:ascii="Roboto" w:hAnsi="Roboto" w:cs="Arial"/>
          <w:color w:val="334059"/>
          <w:sz w:val="17"/>
          <w:szCs w:val="17"/>
        </w:rPr>
        <w:t>0304300059920000048</w:t>
      </w:r>
    </w:p>
    <w:p w:rsidR="00686E86" w:rsidRDefault="00805367" w:rsidP="002672AB">
      <w:pPr>
        <w:pStyle w:val="a3"/>
        <w:rPr>
          <w:b/>
          <w:bCs/>
          <w:sz w:val="24"/>
          <w:szCs w:val="24"/>
        </w:rPr>
      </w:pPr>
      <w:r w:rsidRPr="00805367">
        <w:rPr>
          <w:b/>
          <w:bCs/>
          <w:sz w:val="24"/>
          <w:szCs w:val="24"/>
        </w:rPr>
        <w:t>Заказчик</w:t>
      </w:r>
      <w:r w:rsidR="00686E86" w:rsidRPr="00940676">
        <w:rPr>
          <w:b/>
          <w:bCs/>
          <w:sz w:val="24"/>
          <w:szCs w:val="24"/>
        </w:rPr>
        <w:t>:</w:t>
      </w:r>
    </w:p>
    <w:p w:rsidR="00CE7004" w:rsidRPr="00CE7004" w:rsidRDefault="00CE7004" w:rsidP="00CE7004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7004">
        <w:rPr>
          <w:rFonts w:ascii="Times New Roman" w:hAnsi="Times New Roman" w:cs="Times New Roman"/>
          <w:sz w:val="24"/>
          <w:szCs w:val="24"/>
        </w:rPr>
        <w:t>МЕСТНАЯ АДМИНИСТРАЦИЯ БАКСАНСКОГО МУНИЦИПАЛЬНОГО РАЙОНА</w:t>
      </w:r>
    </w:p>
    <w:p w:rsidR="00946259" w:rsidRPr="00CE7004" w:rsidRDefault="00946259" w:rsidP="00CE7004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5D07" w:rsidRPr="00CE7004" w:rsidRDefault="00982F17" w:rsidP="001A2762">
      <w:pPr>
        <w:pStyle w:val="ConsPlusNormal0"/>
        <w:ind w:firstLine="0"/>
        <w:jc w:val="both"/>
        <w:rPr>
          <w:rFonts w:ascii="Roboto" w:hAnsi="Roboto"/>
          <w:sz w:val="21"/>
          <w:szCs w:val="21"/>
        </w:rPr>
      </w:pPr>
      <w:r w:rsidRPr="00CE7004">
        <w:rPr>
          <w:b/>
          <w:bCs/>
          <w:sz w:val="24"/>
          <w:szCs w:val="24"/>
        </w:rPr>
        <w:t>Наименование объекта закупки</w:t>
      </w:r>
      <w:r w:rsidR="00463DB1" w:rsidRPr="00CE7004">
        <w:rPr>
          <w:b/>
          <w:bCs/>
          <w:sz w:val="24"/>
          <w:szCs w:val="24"/>
        </w:rPr>
        <w:t xml:space="preserve">: </w:t>
      </w:r>
      <w:r w:rsidR="00CE7004" w:rsidRPr="00CE7004">
        <w:rPr>
          <w:rFonts w:ascii="Roboto" w:hAnsi="Roboto"/>
          <w:sz w:val="24"/>
          <w:szCs w:val="24"/>
        </w:rPr>
        <w:t>Выполнение работ по строительству сетей водоснабжения</w:t>
      </w:r>
    </w:p>
    <w:p w:rsidR="00D644BD" w:rsidRPr="00451FBF" w:rsidRDefault="00D644BD" w:rsidP="00B15D07">
      <w:pPr>
        <w:pStyle w:val="ConsPlusNormal0"/>
        <w:ind w:firstLine="0"/>
        <w:jc w:val="both"/>
        <w:rPr>
          <w:sz w:val="28"/>
          <w:szCs w:val="28"/>
        </w:rPr>
      </w:pPr>
      <w:r w:rsidRPr="00451FBF">
        <w:rPr>
          <w:sz w:val="28"/>
          <w:szCs w:val="28"/>
        </w:rPr>
        <w:t>Полагаю, что документация составлена с явными нарушениями действующего законодательства в сфере осуществления государственных закупок, что нарушает основополагающие принципы Федерального закона «О контрактной системе в сфере закупок товаров, работ, услуг для обеспечения государственных и муниципальных нужд» от 05.04.2013г. №44-ФЗ (далее по тексту – Закон о контрактной системе), а именно:</w:t>
      </w:r>
    </w:p>
    <w:p w:rsidR="00746374" w:rsidRDefault="00746374" w:rsidP="002967BB">
      <w:pPr>
        <w:pStyle w:val="af2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</w:rPr>
      </w:pPr>
    </w:p>
    <w:p w:rsidR="002967BB" w:rsidRPr="00364F74" w:rsidRDefault="002967BB" w:rsidP="002967BB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C32CC">
        <w:rPr>
          <w:bCs/>
          <w:sz w:val="28"/>
          <w:szCs w:val="28"/>
        </w:rPr>
        <w:t xml:space="preserve">1. </w:t>
      </w:r>
      <w:r w:rsidRPr="00364F74">
        <w:rPr>
          <w:sz w:val="28"/>
          <w:szCs w:val="28"/>
        </w:rPr>
        <w:t xml:space="preserve"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 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</w:t>
      </w:r>
      <w:r w:rsidRPr="00364F74">
        <w:rPr>
          <w:sz w:val="28"/>
          <w:szCs w:val="28"/>
        </w:rPr>
        <w:lastRenderedPageBreak/>
        <w:t>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2967BB" w:rsidRPr="00364F74" w:rsidRDefault="002967BB" w:rsidP="002967BB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4F74">
        <w:rPr>
          <w:sz w:val="28"/>
          <w:szCs w:val="28"/>
        </w:rPr>
        <w:t>В соответствии с частью 2 статьи 33 Федерального закона от 05.04.2013 № 44-ФЗ документация о закупке в соответствии с требованиями, указанными в </w:t>
      </w:r>
      <w:r w:rsidRPr="00FC32CC">
        <w:rPr>
          <w:sz w:val="28"/>
          <w:szCs w:val="28"/>
        </w:rPr>
        <w:t>части 1</w:t>
      </w:r>
      <w:r w:rsidRPr="00364F74">
        <w:rPr>
          <w:sz w:val="28"/>
          <w:szCs w:val="28"/>
        </w:rPr>
        <w:t> 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967BB" w:rsidRPr="00364F74" w:rsidRDefault="002967BB" w:rsidP="002967BB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4F74">
        <w:rPr>
          <w:sz w:val="28"/>
          <w:szCs w:val="28"/>
        </w:rPr>
        <w:t xml:space="preserve">В </w:t>
      </w:r>
      <w:r>
        <w:rPr>
          <w:sz w:val="28"/>
          <w:szCs w:val="28"/>
        </w:rPr>
        <w:t>Технической части аукционной документации (требования к материалам)</w:t>
      </w:r>
      <w:r w:rsidRPr="00364F74">
        <w:rPr>
          <w:sz w:val="28"/>
          <w:szCs w:val="28"/>
        </w:rPr>
        <w:t xml:space="preserve"> установлены требования в соответствии с</w:t>
      </w:r>
      <w:r w:rsidR="004020DF">
        <w:rPr>
          <w:sz w:val="28"/>
          <w:szCs w:val="28"/>
        </w:rPr>
        <w:t xml:space="preserve"> </w:t>
      </w:r>
      <w:r w:rsidR="00C9707F" w:rsidRPr="00C9707F">
        <w:rPr>
          <w:sz w:val="28"/>
          <w:szCs w:val="28"/>
        </w:rPr>
        <w:tab/>
      </w:r>
      <w:r w:rsidR="003054BF" w:rsidRPr="003054BF">
        <w:rPr>
          <w:sz w:val="28"/>
          <w:szCs w:val="28"/>
        </w:rPr>
        <w:t xml:space="preserve">СНиП 3.01.04-87 </w:t>
      </w:r>
      <w:r w:rsidRPr="00364F74">
        <w:rPr>
          <w:sz w:val="28"/>
          <w:szCs w:val="28"/>
        </w:rPr>
        <w:t>В соответствии с описанием объекта закупки материалы (товары) и оборудование, используемые при выполнении ремонтных работ, их качество и комплектация должны соответствовать требованиям </w:t>
      </w:r>
      <w:r w:rsidRPr="00364F74">
        <w:rPr>
          <w:b/>
          <w:bCs/>
          <w:sz w:val="28"/>
          <w:szCs w:val="28"/>
        </w:rPr>
        <w:t>действующих государственных стандартов</w:t>
      </w:r>
      <w:r w:rsidRPr="00364F74">
        <w:rPr>
          <w:sz w:val="28"/>
          <w:szCs w:val="28"/>
        </w:rPr>
        <w:t> (ГОСТ), технических условий (ТУ), требованиям иных нормативных документов, а также требованиям действующего законодательства Российской Федерации.</w:t>
      </w:r>
    </w:p>
    <w:p w:rsidR="002967BB" w:rsidRDefault="002967BB" w:rsidP="002967BB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4F74">
        <w:rPr>
          <w:sz w:val="28"/>
          <w:szCs w:val="28"/>
        </w:rPr>
        <w:t xml:space="preserve">Между тем, </w:t>
      </w:r>
      <w:r>
        <w:rPr>
          <w:sz w:val="28"/>
          <w:szCs w:val="28"/>
        </w:rPr>
        <w:t>заказчиком в документации установлен недействующий государственный стандарт</w:t>
      </w:r>
      <w:r w:rsidR="0028279B">
        <w:rPr>
          <w:sz w:val="28"/>
          <w:szCs w:val="28"/>
        </w:rPr>
        <w:t xml:space="preserve"> </w:t>
      </w:r>
      <w:r w:rsidR="0028279B" w:rsidRPr="0028279B">
        <w:t xml:space="preserve"> </w:t>
      </w:r>
      <w:r w:rsidR="003054BF" w:rsidRPr="003054BF">
        <w:rPr>
          <w:sz w:val="28"/>
          <w:szCs w:val="28"/>
        </w:rPr>
        <w:t>СНиП 3.01.04-87</w:t>
      </w:r>
      <w:r w:rsidR="0028279B" w:rsidRPr="003054BF">
        <w:rPr>
          <w:sz w:val="28"/>
          <w:szCs w:val="28"/>
        </w:rPr>
        <w:t>,</w:t>
      </w:r>
      <w:r w:rsidR="0028279B">
        <w:rPr>
          <w:sz w:val="28"/>
          <w:szCs w:val="28"/>
        </w:rPr>
        <w:t xml:space="preserve"> </w:t>
      </w:r>
      <w:r w:rsidR="0028279B" w:rsidRPr="00364F74">
        <w:rPr>
          <w:sz w:val="28"/>
          <w:szCs w:val="28"/>
        </w:rPr>
        <w:t>что</w:t>
      </w:r>
      <w:r w:rsidRPr="00364F74">
        <w:rPr>
          <w:sz w:val="28"/>
          <w:szCs w:val="28"/>
        </w:rPr>
        <w:t xml:space="preserve"> является нарушением.</w:t>
      </w:r>
    </w:p>
    <w:p w:rsidR="00BD7CB3" w:rsidRPr="00364F74" w:rsidRDefault="00BD7CB3" w:rsidP="002967BB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обратить внимание, что в документации имеется большое количество недействующих норм, гостов, снипов!</w:t>
      </w:r>
    </w:p>
    <w:p w:rsidR="00EE4E2E" w:rsidRDefault="00EE4E2E" w:rsidP="002967BB">
      <w:pPr>
        <w:pStyle w:val="a3"/>
        <w:spacing w:line="360" w:lineRule="auto"/>
        <w:ind w:firstLine="709"/>
        <w:jc w:val="both"/>
        <w:rPr>
          <w:sz w:val="24"/>
          <w:szCs w:val="24"/>
        </w:rPr>
      </w:pPr>
    </w:p>
    <w:p w:rsidR="00EE4E2E" w:rsidRDefault="00EE4E2E" w:rsidP="00EE4E2E">
      <w:pPr>
        <w:pStyle w:val="a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Решение УФАС по Калужской области по делу 293-03з/2017  от 15.12.2017 г.</w:t>
      </w:r>
    </w:p>
    <w:p w:rsidR="00EE4E2E" w:rsidRDefault="00EE4E2E" w:rsidP="00EE4E2E">
      <w:pPr>
        <w:pStyle w:val="a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РЕШЕНИЕ УФАС Мурманской области по делу № 051/06/106-460/2020 от 30.06.2020 г.</w:t>
      </w:r>
    </w:p>
    <w:p w:rsidR="00EE4E2E" w:rsidRDefault="00EE4E2E" w:rsidP="00EE4E2E">
      <w:pPr>
        <w:pStyle w:val="a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>Решение Воронежского УФАС России №036/06/33-690/2020 от 16.06.2020 г.</w:t>
      </w:r>
    </w:p>
    <w:p w:rsidR="006A0F6C" w:rsidRDefault="006A0F6C" w:rsidP="00EE4E2E">
      <w:pPr>
        <w:pStyle w:val="a3"/>
        <w:rPr>
          <w:i/>
          <w:iCs/>
          <w:sz w:val="24"/>
          <w:szCs w:val="24"/>
        </w:rPr>
      </w:pPr>
    </w:p>
    <w:p w:rsidR="00CE7004" w:rsidRDefault="00CE7004" w:rsidP="00EE4E2E">
      <w:pPr>
        <w:pStyle w:val="a3"/>
        <w:rPr>
          <w:i/>
          <w:iCs/>
          <w:sz w:val="24"/>
          <w:szCs w:val="24"/>
        </w:rPr>
      </w:pPr>
    </w:p>
    <w:p w:rsidR="00CE7004" w:rsidRDefault="00CE7004" w:rsidP="00CE7004">
      <w:pPr>
        <w:pStyle w:val="Standard"/>
        <w:ind w:firstLine="709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Статья 96 Закона №44-ФЗ устанавливает требования к обеспечению исполнения контракта и  гласит:</w:t>
      </w:r>
    </w:p>
    <w:p w:rsidR="00CE7004" w:rsidRDefault="00CE7004" w:rsidP="00CE7004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i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«3.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настоящего Федерального закона.»</w:t>
      </w:r>
    </w:p>
    <w:p w:rsidR="00CE7004" w:rsidRDefault="00CE7004" w:rsidP="00CE7004">
      <w:pPr>
        <w:pStyle w:val="Standard"/>
        <w:ind w:firstLine="709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Однако Заказчик в аукционной документации устанавливает срок действия банковской гарантии от срока действия контракта, а не от срока исполнения обязательств по контракту:</w:t>
      </w:r>
    </w:p>
    <w:p w:rsidR="00CE7004" w:rsidRPr="00E061DD" w:rsidRDefault="00CE7004" w:rsidP="00CE7004">
      <w:pPr>
        <w:ind w:left="142"/>
        <w:contextualSpacing/>
        <w:jc w:val="both"/>
        <w:rPr>
          <w:bCs/>
          <w:sz w:val="24"/>
          <w:szCs w:val="24"/>
        </w:rPr>
      </w:pPr>
      <w:r w:rsidRPr="00E061DD">
        <w:rPr>
          <w:bCs/>
          <w:sz w:val="24"/>
          <w:szCs w:val="24"/>
        </w:rPr>
        <w:t>Срок действия банковской гарантии должен превышать срок действия контракта не менее чем на один месяц.</w:t>
      </w:r>
    </w:p>
    <w:p w:rsidR="00CE7004" w:rsidRDefault="00CE7004" w:rsidP="00EE4E2E">
      <w:pPr>
        <w:pStyle w:val="a3"/>
        <w:rPr>
          <w:i/>
          <w:iCs/>
          <w:sz w:val="24"/>
          <w:szCs w:val="24"/>
        </w:rPr>
      </w:pPr>
    </w:p>
    <w:p w:rsidR="006A0F6C" w:rsidRDefault="006A0F6C" w:rsidP="00EE4E2E">
      <w:pPr>
        <w:pStyle w:val="a3"/>
        <w:rPr>
          <w:i/>
          <w:iCs/>
          <w:sz w:val="24"/>
          <w:szCs w:val="24"/>
        </w:rPr>
      </w:pPr>
    </w:p>
    <w:p w:rsidR="00EE4E2E" w:rsidRDefault="00EE4E2E" w:rsidP="002967BB">
      <w:pPr>
        <w:pStyle w:val="a3"/>
        <w:spacing w:line="360" w:lineRule="auto"/>
        <w:ind w:firstLine="709"/>
        <w:jc w:val="both"/>
        <w:rPr>
          <w:sz w:val="24"/>
          <w:szCs w:val="24"/>
        </w:rPr>
      </w:pPr>
    </w:p>
    <w:p w:rsidR="001A2762" w:rsidRDefault="001A2762" w:rsidP="002967BB">
      <w:pPr>
        <w:pStyle w:val="a3"/>
        <w:spacing w:line="360" w:lineRule="auto"/>
        <w:ind w:firstLine="709"/>
        <w:jc w:val="both"/>
        <w:rPr>
          <w:sz w:val="24"/>
          <w:szCs w:val="24"/>
        </w:rPr>
      </w:pPr>
    </w:p>
    <w:p w:rsidR="00B93FDD" w:rsidRDefault="00B93FDD" w:rsidP="002967BB">
      <w:pPr>
        <w:pStyle w:val="a3"/>
        <w:spacing w:line="360" w:lineRule="auto"/>
        <w:ind w:firstLine="709"/>
        <w:jc w:val="both"/>
        <w:rPr>
          <w:sz w:val="24"/>
          <w:szCs w:val="24"/>
        </w:rPr>
      </w:pPr>
    </w:p>
    <w:p w:rsidR="00CF36F9" w:rsidRDefault="00CF36F9" w:rsidP="002E78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На основании вышеизложенного, прошу:</w:t>
      </w: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  <w:r>
        <w:rPr>
          <w:sz w:val="28"/>
          <w:szCs w:val="28"/>
        </w:rPr>
        <w:t>1. Приостановить определение поставщика до рассмотрения жалобы по существу.</w:t>
      </w: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  <w:r>
        <w:rPr>
          <w:sz w:val="28"/>
          <w:szCs w:val="28"/>
        </w:rPr>
        <w:t>2. Провести внеплановую проверку на соответствие требованиям действующего законодательства РФ.</w:t>
      </w: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  <w:r>
        <w:rPr>
          <w:sz w:val="28"/>
          <w:szCs w:val="28"/>
        </w:rPr>
        <w:t>3. Признать положения документации несоответствующими Закону 44-ФЗ.</w:t>
      </w: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  <w:r>
        <w:rPr>
          <w:sz w:val="28"/>
          <w:szCs w:val="28"/>
        </w:rPr>
        <w:t>4. Обязать Заказчика внести соответствующие изменения в Аукционную документацию.</w:t>
      </w: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CF36F9" w:rsidRDefault="00CF36F9" w:rsidP="00CF36F9">
      <w:pPr>
        <w:pStyle w:val="a3"/>
        <w:ind w:firstLine="284"/>
        <w:rPr>
          <w:sz w:val="28"/>
          <w:szCs w:val="28"/>
        </w:rPr>
      </w:pPr>
      <w:r>
        <w:rPr>
          <w:sz w:val="28"/>
          <w:szCs w:val="28"/>
        </w:rPr>
        <w:t>Решение о назначении директора</w:t>
      </w:r>
    </w:p>
    <w:p w:rsidR="00CF36F9" w:rsidRPr="003479B1" w:rsidRDefault="00CF36F9" w:rsidP="00CF36F9">
      <w:pPr>
        <w:pStyle w:val="a3"/>
        <w:ind w:firstLine="284"/>
      </w:pPr>
    </w:p>
    <w:p w:rsidR="00CF36F9" w:rsidRPr="002672AB" w:rsidRDefault="00CF36F9" w:rsidP="00CF36F9">
      <w:pPr>
        <w:ind w:firstLine="709"/>
        <w:jc w:val="both"/>
        <w:rPr>
          <w:rFonts w:ascii="Times New Roman" w:hAnsi="Times New Roman" w:cs="Times New Roman"/>
          <w:b/>
          <w:i/>
          <w:color w:val="7030A0"/>
        </w:rPr>
      </w:pPr>
      <w:r w:rsidRPr="002672AB">
        <w:rPr>
          <w:rFonts w:ascii="Times New Roman" w:hAnsi="Times New Roman" w:cs="Times New Roman"/>
          <w:b/>
          <w:i/>
          <w:color w:val="7030A0"/>
        </w:rPr>
        <w:t>Обращаем внимание УФАС, что</w:t>
      </w:r>
      <w:r w:rsidR="007103BF">
        <w:rPr>
          <w:rFonts w:ascii="Times New Roman" w:hAnsi="Times New Roman" w:cs="Times New Roman"/>
          <w:b/>
          <w:i/>
          <w:color w:val="7030A0"/>
        </w:rPr>
        <w:t>,</w:t>
      </w:r>
      <w:r w:rsidRPr="002672AB">
        <w:rPr>
          <w:rFonts w:ascii="Times New Roman" w:hAnsi="Times New Roman" w:cs="Times New Roman"/>
          <w:b/>
          <w:i/>
          <w:color w:val="7030A0"/>
        </w:rPr>
        <w:t xml:space="preserve"> ООО «Урал</w:t>
      </w:r>
      <w:r w:rsidR="002672AB" w:rsidRPr="002672AB">
        <w:rPr>
          <w:rFonts w:ascii="Times New Roman" w:hAnsi="Times New Roman" w:cs="Times New Roman"/>
          <w:b/>
          <w:i/>
          <w:color w:val="7030A0"/>
        </w:rPr>
        <w:t xml:space="preserve"> Контракт</w:t>
      </w:r>
      <w:r w:rsidRPr="002672AB">
        <w:rPr>
          <w:rFonts w:ascii="Times New Roman" w:hAnsi="Times New Roman" w:cs="Times New Roman"/>
          <w:b/>
          <w:i/>
          <w:color w:val="7030A0"/>
        </w:rPr>
        <w:t>» используем в работе ТОЛЬКО электронный документооборот.</w:t>
      </w:r>
    </w:p>
    <w:p w:rsidR="00CF36F9" w:rsidRPr="002672AB" w:rsidRDefault="00CF36F9" w:rsidP="00CF36F9">
      <w:pPr>
        <w:ind w:firstLine="709"/>
        <w:jc w:val="both"/>
        <w:rPr>
          <w:rFonts w:ascii="Times New Roman" w:hAnsi="Times New Roman" w:cs="Times New Roman"/>
          <w:b/>
          <w:i/>
          <w:color w:val="7030A0"/>
        </w:rPr>
      </w:pPr>
      <w:r w:rsidRPr="002672AB">
        <w:rPr>
          <w:rFonts w:ascii="Times New Roman" w:hAnsi="Times New Roman" w:cs="Times New Roman"/>
          <w:b/>
          <w:i/>
          <w:color w:val="7030A0"/>
        </w:rPr>
        <w:t>При получении цифровой подписи данные подаются и подтверждаются в Федеральной Службе Безопасности. Печать и подпись на бумажном носителе не подтверждены ничем.</w:t>
      </w:r>
    </w:p>
    <w:p w:rsidR="00CF36F9" w:rsidRPr="002672AB" w:rsidRDefault="00CF36F9" w:rsidP="00CF36F9">
      <w:pPr>
        <w:ind w:firstLine="709"/>
        <w:jc w:val="both"/>
        <w:rPr>
          <w:rFonts w:ascii="Times New Roman" w:hAnsi="Times New Roman" w:cs="Times New Roman"/>
          <w:b/>
          <w:i/>
          <w:color w:val="7030A0"/>
        </w:rPr>
      </w:pPr>
      <w:r w:rsidRPr="002672AB">
        <w:rPr>
          <w:rFonts w:ascii="Times New Roman" w:hAnsi="Times New Roman" w:cs="Times New Roman"/>
          <w:b/>
          <w:i/>
          <w:color w:val="7030A0"/>
        </w:rPr>
        <w:lastRenderedPageBreak/>
        <w:t>Просим любые документы от нашего лица в бумажном виде считать недействительными.</w:t>
      </w:r>
    </w:p>
    <w:p w:rsidR="00CF36F9" w:rsidRDefault="00CF36F9" w:rsidP="00CF36F9"/>
    <w:p w:rsidR="00CF36F9" w:rsidRDefault="00CF36F9">
      <w:bookmarkStart w:id="0" w:name="_GoBack"/>
      <w:bookmarkEnd w:id="0"/>
    </w:p>
    <w:sectPr w:rsidR="00CF36F9" w:rsidSect="00783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4CE" w:rsidRDefault="00E654CE" w:rsidP="00BB4EC5">
      <w:pPr>
        <w:spacing w:after="0" w:line="240" w:lineRule="auto"/>
      </w:pPr>
      <w:r>
        <w:separator/>
      </w:r>
    </w:p>
  </w:endnote>
  <w:endnote w:type="continuationSeparator" w:id="0">
    <w:p w:rsidR="00E654CE" w:rsidRDefault="00E654CE" w:rsidP="00BB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4CE" w:rsidRDefault="00E654CE" w:rsidP="00BB4EC5">
      <w:pPr>
        <w:spacing w:after="0" w:line="240" w:lineRule="auto"/>
      </w:pPr>
      <w:r>
        <w:separator/>
      </w:r>
    </w:p>
  </w:footnote>
  <w:footnote w:type="continuationSeparator" w:id="0">
    <w:p w:rsidR="00E654CE" w:rsidRDefault="00E654CE" w:rsidP="00BB4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016BE0"/>
    <w:multiLevelType w:val="multilevel"/>
    <w:tmpl w:val="697EA91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CC"/>
    <w:rsid w:val="000066B3"/>
    <w:rsid w:val="00010BCC"/>
    <w:rsid w:val="00020EDB"/>
    <w:rsid w:val="000256CA"/>
    <w:rsid w:val="000350BA"/>
    <w:rsid w:val="00046ACF"/>
    <w:rsid w:val="00053BEF"/>
    <w:rsid w:val="00054141"/>
    <w:rsid w:val="00054742"/>
    <w:rsid w:val="00055CDF"/>
    <w:rsid w:val="000705E2"/>
    <w:rsid w:val="000731B3"/>
    <w:rsid w:val="00081E3B"/>
    <w:rsid w:val="00084BB4"/>
    <w:rsid w:val="000A7168"/>
    <w:rsid w:val="000E095B"/>
    <w:rsid w:val="000E1FA0"/>
    <w:rsid w:val="001152A8"/>
    <w:rsid w:val="00123457"/>
    <w:rsid w:val="001439D1"/>
    <w:rsid w:val="001562FA"/>
    <w:rsid w:val="00161096"/>
    <w:rsid w:val="00165A8D"/>
    <w:rsid w:val="00195421"/>
    <w:rsid w:val="001A2762"/>
    <w:rsid w:val="001B2BDA"/>
    <w:rsid w:val="001C22FB"/>
    <w:rsid w:val="001E2163"/>
    <w:rsid w:val="001E77EF"/>
    <w:rsid w:val="001F0768"/>
    <w:rsid w:val="00222A40"/>
    <w:rsid w:val="002242E7"/>
    <w:rsid w:val="002527D7"/>
    <w:rsid w:val="002642D4"/>
    <w:rsid w:val="00265752"/>
    <w:rsid w:val="0026674B"/>
    <w:rsid w:val="002672AB"/>
    <w:rsid w:val="0027007B"/>
    <w:rsid w:val="002824B6"/>
    <w:rsid w:val="0028279B"/>
    <w:rsid w:val="00283A23"/>
    <w:rsid w:val="002967BB"/>
    <w:rsid w:val="002B1ADA"/>
    <w:rsid w:val="002C591C"/>
    <w:rsid w:val="002D3181"/>
    <w:rsid w:val="002D5BE7"/>
    <w:rsid w:val="002E1E03"/>
    <w:rsid w:val="002E6174"/>
    <w:rsid w:val="002E78D7"/>
    <w:rsid w:val="002F3FB9"/>
    <w:rsid w:val="002F4FF8"/>
    <w:rsid w:val="00303413"/>
    <w:rsid w:val="003054BF"/>
    <w:rsid w:val="003171EC"/>
    <w:rsid w:val="00374314"/>
    <w:rsid w:val="00376594"/>
    <w:rsid w:val="0038353F"/>
    <w:rsid w:val="00384801"/>
    <w:rsid w:val="003B3CF0"/>
    <w:rsid w:val="003C2CFB"/>
    <w:rsid w:val="003C49CE"/>
    <w:rsid w:val="003C62E7"/>
    <w:rsid w:val="003E48F2"/>
    <w:rsid w:val="003E6403"/>
    <w:rsid w:val="003F0335"/>
    <w:rsid w:val="004020DF"/>
    <w:rsid w:val="00404B8F"/>
    <w:rsid w:val="00406405"/>
    <w:rsid w:val="00411245"/>
    <w:rsid w:val="00415E0C"/>
    <w:rsid w:val="00457C40"/>
    <w:rsid w:val="00463DB1"/>
    <w:rsid w:val="004679E0"/>
    <w:rsid w:val="00472917"/>
    <w:rsid w:val="004778BD"/>
    <w:rsid w:val="00482ABC"/>
    <w:rsid w:val="004A6B61"/>
    <w:rsid w:val="004B75F8"/>
    <w:rsid w:val="004D4A56"/>
    <w:rsid w:val="004F3861"/>
    <w:rsid w:val="00531DA5"/>
    <w:rsid w:val="005373EF"/>
    <w:rsid w:val="0055137C"/>
    <w:rsid w:val="005517A6"/>
    <w:rsid w:val="00555B4B"/>
    <w:rsid w:val="0057082B"/>
    <w:rsid w:val="00574689"/>
    <w:rsid w:val="005875F0"/>
    <w:rsid w:val="00590C5A"/>
    <w:rsid w:val="005A54FC"/>
    <w:rsid w:val="005B1EDC"/>
    <w:rsid w:val="005D6E2A"/>
    <w:rsid w:val="005E5ACC"/>
    <w:rsid w:val="00606988"/>
    <w:rsid w:val="00631B98"/>
    <w:rsid w:val="00647DAB"/>
    <w:rsid w:val="006631E1"/>
    <w:rsid w:val="0067210D"/>
    <w:rsid w:val="00675822"/>
    <w:rsid w:val="0068302B"/>
    <w:rsid w:val="00686E86"/>
    <w:rsid w:val="0069619B"/>
    <w:rsid w:val="006A0F6C"/>
    <w:rsid w:val="006C679C"/>
    <w:rsid w:val="006C6CD2"/>
    <w:rsid w:val="006D697B"/>
    <w:rsid w:val="007103BF"/>
    <w:rsid w:val="0073076E"/>
    <w:rsid w:val="00732566"/>
    <w:rsid w:val="00734EE9"/>
    <w:rsid w:val="00744EC1"/>
    <w:rsid w:val="00746374"/>
    <w:rsid w:val="007536DD"/>
    <w:rsid w:val="007669EA"/>
    <w:rsid w:val="0077636A"/>
    <w:rsid w:val="00783480"/>
    <w:rsid w:val="007F74A9"/>
    <w:rsid w:val="00805367"/>
    <w:rsid w:val="00823B30"/>
    <w:rsid w:val="008405B9"/>
    <w:rsid w:val="00860548"/>
    <w:rsid w:val="00886F58"/>
    <w:rsid w:val="00893F2D"/>
    <w:rsid w:val="008A5131"/>
    <w:rsid w:val="008E1CC1"/>
    <w:rsid w:val="00923B8C"/>
    <w:rsid w:val="00940676"/>
    <w:rsid w:val="00946259"/>
    <w:rsid w:val="009474E5"/>
    <w:rsid w:val="0096069F"/>
    <w:rsid w:val="00977E64"/>
    <w:rsid w:val="00982F17"/>
    <w:rsid w:val="00985F49"/>
    <w:rsid w:val="00991838"/>
    <w:rsid w:val="009A203C"/>
    <w:rsid w:val="009A6F73"/>
    <w:rsid w:val="009B4E26"/>
    <w:rsid w:val="009C05F2"/>
    <w:rsid w:val="009D0220"/>
    <w:rsid w:val="009D6B56"/>
    <w:rsid w:val="009E02DA"/>
    <w:rsid w:val="009E2C91"/>
    <w:rsid w:val="00A03633"/>
    <w:rsid w:val="00A0642C"/>
    <w:rsid w:val="00A13EA4"/>
    <w:rsid w:val="00A17049"/>
    <w:rsid w:val="00A24C07"/>
    <w:rsid w:val="00A43F32"/>
    <w:rsid w:val="00A51F60"/>
    <w:rsid w:val="00A81C92"/>
    <w:rsid w:val="00A86CCC"/>
    <w:rsid w:val="00AA0CBD"/>
    <w:rsid w:val="00AA2183"/>
    <w:rsid w:val="00AA231E"/>
    <w:rsid w:val="00AA601E"/>
    <w:rsid w:val="00AB3D03"/>
    <w:rsid w:val="00AC63D1"/>
    <w:rsid w:val="00AE6AB8"/>
    <w:rsid w:val="00AF30F4"/>
    <w:rsid w:val="00B153C6"/>
    <w:rsid w:val="00B15D07"/>
    <w:rsid w:val="00B3002F"/>
    <w:rsid w:val="00B3015D"/>
    <w:rsid w:val="00B30694"/>
    <w:rsid w:val="00B3786D"/>
    <w:rsid w:val="00B37DE4"/>
    <w:rsid w:val="00B41B9F"/>
    <w:rsid w:val="00B44928"/>
    <w:rsid w:val="00B60543"/>
    <w:rsid w:val="00B64A75"/>
    <w:rsid w:val="00B65B4F"/>
    <w:rsid w:val="00B74F62"/>
    <w:rsid w:val="00B93A11"/>
    <w:rsid w:val="00B93FDD"/>
    <w:rsid w:val="00BA5B44"/>
    <w:rsid w:val="00BB4EC5"/>
    <w:rsid w:val="00BC435C"/>
    <w:rsid w:val="00BD7CB3"/>
    <w:rsid w:val="00BE0835"/>
    <w:rsid w:val="00BE08EB"/>
    <w:rsid w:val="00BE0F30"/>
    <w:rsid w:val="00C1173E"/>
    <w:rsid w:val="00C11C27"/>
    <w:rsid w:val="00C2246D"/>
    <w:rsid w:val="00C9707F"/>
    <w:rsid w:val="00CB6F95"/>
    <w:rsid w:val="00CC6AB2"/>
    <w:rsid w:val="00CE47E1"/>
    <w:rsid w:val="00CE7004"/>
    <w:rsid w:val="00CF36F9"/>
    <w:rsid w:val="00D12FCB"/>
    <w:rsid w:val="00D26B6B"/>
    <w:rsid w:val="00D35C19"/>
    <w:rsid w:val="00D40601"/>
    <w:rsid w:val="00D644BD"/>
    <w:rsid w:val="00D969C1"/>
    <w:rsid w:val="00DD22D7"/>
    <w:rsid w:val="00DD50EB"/>
    <w:rsid w:val="00DE3444"/>
    <w:rsid w:val="00DE4832"/>
    <w:rsid w:val="00E04B18"/>
    <w:rsid w:val="00E052D2"/>
    <w:rsid w:val="00E247BD"/>
    <w:rsid w:val="00E654CE"/>
    <w:rsid w:val="00E96038"/>
    <w:rsid w:val="00EA69C5"/>
    <w:rsid w:val="00ED1DF8"/>
    <w:rsid w:val="00EE4E2E"/>
    <w:rsid w:val="00EE6545"/>
    <w:rsid w:val="00EF05B8"/>
    <w:rsid w:val="00EF0E6F"/>
    <w:rsid w:val="00F02AF2"/>
    <w:rsid w:val="00F079AA"/>
    <w:rsid w:val="00F403E6"/>
    <w:rsid w:val="00F41A6C"/>
    <w:rsid w:val="00F604B6"/>
    <w:rsid w:val="00F821DD"/>
    <w:rsid w:val="00F85D47"/>
    <w:rsid w:val="00F90004"/>
    <w:rsid w:val="00F9668E"/>
    <w:rsid w:val="00FD46C8"/>
    <w:rsid w:val="00FE4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C4569-4BD9-42B7-87D3-845E58E3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6F9"/>
  </w:style>
  <w:style w:type="paragraph" w:styleId="1">
    <w:name w:val="heading 1"/>
    <w:basedOn w:val="a"/>
    <w:next w:val="a"/>
    <w:link w:val="10"/>
    <w:qFormat/>
    <w:rsid w:val="005517A6"/>
    <w:pPr>
      <w:keepNext/>
      <w:tabs>
        <w:tab w:val="left" w:pos="7088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F3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CF3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CF36F9"/>
    <w:rPr>
      <w:color w:val="0000FF" w:themeColor="hyperlink"/>
      <w:u w:val="single"/>
    </w:rPr>
  </w:style>
  <w:style w:type="paragraph" w:customStyle="1" w:styleId="Standard">
    <w:name w:val="Standard"/>
    <w:rsid w:val="00222A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s1">
    <w:name w:val="s_1"/>
    <w:basedOn w:val="a"/>
    <w:rsid w:val="00222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22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22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86CCC"/>
    <w:pPr>
      <w:suppressAutoHyphens/>
      <w:spacing w:after="0" w:line="240" w:lineRule="auto"/>
      <w:ind w:left="720"/>
      <w:contextualSpacing/>
    </w:pPr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Default">
    <w:name w:val="Default"/>
    <w:rsid w:val="00A86C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1"/>
    <w:rsid w:val="00A86CC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uiPriority w:val="99"/>
    <w:semiHidden/>
    <w:rsid w:val="00A86CCC"/>
  </w:style>
  <w:style w:type="character" w:customStyle="1" w:styleId="1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7"/>
    <w:locked/>
    <w:rsid w:val="00A86C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B93A11"/>
    <w:pPr>
      <w:spacing w:after="0" w:line="240" w:lineRule="auto"/>
    </w:pPr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B93A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B93A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Balloon Text"/>
    <w:basedOn w:val="a"/>
    <w:link w:val="ac"/>
    <w:uiPriority w:val="99"/>
    <w:semiHidden/>
    <w:unhideWhenUsed/>
    <w:rsid w:val="009C0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05F2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893F2D"/>
    <w:pPr>
      <w:tabs>
        <w:tab w:val="left" w:pos="567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e">
    <w:name w:val="Текст Знак"/>
    <w:basedOn w:val="a0"/>
    <w:link w:val="ad"/>
    <w:rsid w:val="00893F2D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10">
    <w:name w:val="Заголовок 1 Знак"/>
    <w:basedOn w:val="a0"/>
    <w:link w:val="1"/>
    <w:rsid w:val="005517A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5517A6"/>
    <w:rPr>
      <w:rFonts w:ascii="Arial" w:hAnsi="Arial" w:cs="Arial"/>
    </w:rPr>
  </w:style>
  <w:style w:type="paragraph" w:customStyle="1" w:styleId="ConsPlusNormal0">
    <w:name w:val="ConsPlusNormal"/>
    <w:link w:val="ConsPlusNormal"/>
    <w:rsid w:val="005517A6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hAnsi="Arial" w:cs="Arial"/>
    </w:rPr>
  </w:style>
  <w:style w:type="paragraph" w:customStyle="1" w:styleId="13">
    <w:name w:val="Без интервала1"/>
    <w:basedOn w:val="a"/>
    <w:link w:val="NoSpacingChar"/>
    <w:qFormat/>
    <w:rsid w:val="005517A6"/>
    <w:pPr>
      <w:spacing w:after="0" w:line="240" w:lineRule="auto"/>
      <w:jc w:val="both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NoSpacingChar">
    <w:name w:val="No Spacing Char"/>
    <w:link w:val="13"/>
    <w:locked/>
    <w:rsid w:val="005517A6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sectioninfo2">
    <w:name w:val="section__info2"/>
    <w:basedOn w:val="a0"/>
    <w:rsid w:val="00940676"/>
    <w:rPr>
      <w:vanish w:val="0"/>
      <w:webHidden w:val="0"/>
      <w:specVanish w:val="0"/>
    </w:rPr>
  </w:style>
  <w:style w:type="character" w:customStyle="1" w:styleId="navbreadcrumbtext2">
    <w:name w:val="navbreadcrumb__text2"/>
    <w:basedOn w:val="a0"/>
    <w:rsid w:val="00F403E6"/>
  </w:style>
  <w:style w:type="paragraph" w:styleId="af">
    <w:name w:val="footnote text"/>
    <w:aliases w:val="Текст сноски Знак Знак,Текст сноски Знак Знак Знак Знак"/>
    <w:basedOn w:val="a"/>
    <w:link w:val="af0"/>
    <w:uiPriority w:val="99"/>
    <w:rsid w:val="00BB4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aliases w:val="Текст сноски Знак Знак Знак,Текст сноски Знак Знак Знак Знак Знак"/>
    <w:basedOn w:val="a0"/>
    <w:link w:val="af"/>
    <w:uiPriority w:val="99"/>
    <w:rsid w:val="00BB4E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BB4EC5"/>
    <w:rPr>
      <w:rFonts w:ascii="Times New Roman" w:hAnsi="Times New Roman" w:cs="Times New Roman"/>
      <w:vertAlign w:val="superscript"/>
    </w:rPr>
  </w:style>
  <w:style w:type="paragraph" w:styleId="af2">
    <w:name w:val="Normal (Web)"/>
    <w:basedOn w:val="a"/>
    <w:uiPriority w:val="99"/>
    <w:unhideWhenUsed/>
    <w:rsid w:val="00D40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teaser">
    <w:name w:val="descriptionteaser"/>
    <w:basedOn w:val="a0"/>
    <w:rsid w:val="00B93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07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</dc:creator>
  <cp:lastModifiedBy>Жашуев Рамазан Артурович</cp:lastModifiedBy>
  <cp:revision>3</cp:revision>
  <dcterms:created xsi:type="dcterms:W3CDTF">2020-07-27T06:07:00Z</dcterms:created>
  <dcterms:modified xsi:type="dcterms:W3CDTF">2020-07-29T15:10:00Z</dcterms:modified>
</cp:coreProperties>
</file>