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424" w:rsidRDefault="001D7EF5" w:rsidP="002817A9">
      <w:pPr>
        <w:tabs>
          <w:tab w:val="left" w:pos="5245"/>
        </w:tabs>
        <w:jc w:val="center"/>
        <w:rPr>
          <w:noProof/>
        </w:rPr>
      </w:pPr>
      <w:r>
        <w:rPr>
          <w:noProof/>
        </w:rPr>
        <w:pict>
          <v:rect id="_x0000_s1026" style="position:absolute;left:0;text-align:left;margin-left:-17.3pt;margin-top:57.6pt;width:272.4pt;height:233.1pt;z-index:-251658752;mso-wrap-edited:f;mso-position-vertical-relative:page" wrapcoords="-70 0 -70 21600 21670 21600 21670 0 -70 0" o:allowincell="f" strokecolor="white">
            <v:textbox style="mso-next-textbox:#_x0000_s1026">
              <w:txbxContent>
                <w:p w:rsidR="003601DB" w:rsidRDefault="003601DB" w:rsidP="00FA1424">
                  <w:pPr>
                    <w:pStyle w:val="3"/>
                    <w:rPr>
                      <w:b/>
                      <w:shadow/>
                      <w:spacing w:val="-8"/>
                      <w:sz w:val="18"/>
                    </w:rPr>
                  </w:pPr>
                  <w:r>
                    <w:rPr>
                      <w:noProof/>
                    </w:rPr>
                    <w:drawing>
                      <wp:inline distT="0" distB="0" distL="0" distR="0">
                        <wp:extent cx="714375" cy="800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3601DB" w:rsidRDefault="003601DB" w:rsidP="00FA1424">
                  <w:pPr>
                    <w:pStyle w:val="3"/>
                    <w:rPr>
                      <w:b/>
                      <w:shadow/>
                      <w:spacing w:val="-8"/>
                      <w:sz w:val="18"/>
                    </w:rPr>
                  </w:pPr>
                </w:p>
                <w:p w:rsidR="003601DB" w:rsidRDefault="003601DB" w:rsidP="00FA1424">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3601DB" w:rsidRDefault="003601DB" w:rsidP="00FA1424">
                  <w:pPr>
                    <w:jc w:val="center"/>
                    <w:rPr>
                      <w:b/>
                      <w:sz w:val="12"/>
                    </w:rPr>
                  </w:pPr>
                </w:p>
                <w:p w:rsidR="003601DB" w:rsidRDefault="003601DB" w:rsidP="00FA1424">
                  <w:pPr>
                    <w:jc w:val="center"/>
                    <w:rPr>
                      <w:b/>
                      <w:sz w:val="26"/>
                    </w:rPr>
                  </w:pPr>
                  <w:r>
                    <w:rPr>
                      <w:b/>
                      <w:sz w:val="26"/>
                    </w:rPr>
                    <w:t>УПРАВЛЕНИЕ</w:t>
                  </w:r>
                </w:p>
                <w:p w:rsidR="003601DB" w:rsidRDefault="003601DB" w:rsidP="00FA1424">
                  <w:pPr>
                    <w:jc w:val="center"/>
                    <w:rPr>
                      <w:b/>
                      <w:sz w:val="26"/>
                    </w:rPr>
                  </w:pPr>
                  <w:r>
                    <w:rPr>
                      <w:b/>
                      <w:sz w:val="26"/>
                    </w:rPr>
                    <w:t>Федеральной антимонопольной службы</w:t>
                  </w:r>
                </w:p>
                <w:p w:rsidR="003601DB" w:rsidRDefault="003601DB" w:rsidP="00FA1424">
                  <w:pPr>
                    <w:jc w:val="center"/>
                    <w:rPr>
                      <w:b/>
                    </w:rPr>
                  </w:pPr>
                  <w:r>
                    <w:rPr>
                      <w:b/>
                      <w:sz w:val="26"/>
                    </w:rPr>
                    <w:t>по Свердловской области</w:t>
                  </w:r>
                </w:p>
                <w:p w:rsidR="003601DB" w:rsidRDefault="003601DB" w:rsidP="00FA1424">
                  <w:pPr>
                    <w:jc w:val="center"/>
                    <w:rPr>
                      <w:b/>
                      <w:sz w:val="16"/>
                    </w:rPr>
                  </w:pPr>
                </w:p>
                <w:p w:rsidR="003601DB" w:rsidRDefault="003601DB" w:rsidP="00FA142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3601DB" w:rsidRDefault="003601DB" w:rsidP="00FA1424">
                  <w:pPr>
                    <w:jc w:val="center"/>
                    <w:rPr>
                      <w:sz w:val="18"/>
                    </w:rPr>
                  </w:pPr>
                  <w:r>
                    <w:rPr>
                      <w:sz w:val="18"/>
                    </w:rPr>
                    <w:t>тел. (343) 377-00-83, факс (343) 377-00-84</w:t>
                  </w:r>
                </w:p>
                <w:p w:rsidR="003601DB" w:rsidRPr="003D469F" w:rsidRDefault="003601DB" w:rsidP="00FA1424">
                  <w:pPr>
                    <w:jc w:val="center"/>
                    <w:rPr>
                      <w:sz w:val="18"/>
                    </w:rPr>
                  </w:pPr>
                  <w:r>
                    <w:rPr>
                      <w:sz w:val="18"/>
                      <w:lang w:val="en-US"/>
                    </w:rPr>
                    <w:t>e</w:t>
                  </w:r>
                  <w:r w:rsidRPr="003D469F">
                    <w:rPr>
                      <w:sz w:val="18"/>
                    </w:rPr>
                    <w:t>-</w:t>
                  </w:r>
                  <w:r>
                    <w:rPr>
                      <w:sz w:val="18"/>
                      <w:lang w:val="en-US"/>
                    </w:rPr>
                    <w:t>mail</w:t>
                  </w:r>
                  <w:r w:rsidRPr="003D469F">
                    <w:rPr>
                      <w:sz w:val="18"/>
                    </w:rPr>
                    <w:t xml:space="preserve">: </w:t>
                  </w:r>
                  <w:hyperlink r:id="rId5" w:history="1">
                    <w:r>
                      <w:rPr>
                        <w:rStyle w:val="a4"/>
                        <w:lang w:val="en-US"/>
                      </w:rPr>
                      <w:t>to</w:t>
                    </w:r>
                    <w:r w:rsidRPr="003D469F">
                      <w:rPr>
                        <w:rStyle w:val="a4"/>
                      </w:rPr>
                      <w:t>66@</w:t>
                    </w:r>
                    <w:r>
                      <w:rPr>
                        <w:rStyle w:val="a4"/>
                        <w:lang w:val="en-US"/>
                      </w:rPr>
                      <w:t>fas</w:t>
                    </w:r>
                    <w:r w:rsidRPr="003D469F">
                      <w:rPr>
                        <w:rStyle w:val="a4"/>
                      </w:rPr>
                      <w:t>.</w:t>
                    </w:r>
                    <w:r>
                      <w:rPr>
                        <w:rStyle w:val="a4"/>
                        <w:lang w:val="en-US"/>
                      </w:rPr>
                      <w:t>gov</w:t>
                    </w:r>
                    <w:r w:rsidRPr="003D469F">
                      <w:rPr>
                        <w:rStyle w:val="a4"/>
                      </w:rPr>
                      <w:t>.</w:t>
                    </w:r>
                    <w:r>
                      <w:rPr>
                        <w:rStyle w:val="a4"/>
                        <w:lang w:val="en-US"/>
                      </w:rPr>
                      <w:t>ru</w:t>
                    </w:r>
                  </w:hyperlink>
                </w:p>
                <w:p w:rsidR="003601DB" w:rsidRPr="003D469F" w:rsidRDefault="003601DB" w:rsidP="00FA1424">
                  <w:pPr>
                    <w:jc w:val="center"/>
                    <w:rPr>
                      <w:sz w:val="18"/>
                    </w:rPr>
                  </w:pPr>
                </w:p>
                <w:p w:rsidR="003601DB" w:rsidRPr="00E978BB" w:rsidRDefault="003601DB" w:rsidP="00E978BB">
                  <w:pPr>
                    <w:rPr>
                      <w:sz w:val="18"/>
                    </w:rPr>
                  </w:pPr>
                  <w:proofErr w:type="spellStart"/>
                  <w:r>
                    <w:rPr>
                      <w:sz w:val="22"/>
                      <w:szCs w:val="22"/>
                    </w:rPr>
                    <w:t>от_______________г</w:t>
                  </w:r>
                  <w:proofErr w:type="spellEnd"/>
                  <w:r>
                    <w:rPr>
                      <w:sz w:val="22"/>
                      <w:szCs w:val="22"/>
                    </w:rPr>
                    <w:t>. №______________</w:t>
                  </w:r>
                </w:p>
              </w:txbxContent>
            </v:textbox>
            <w10:wrap type="square" side="right" anchory="page"/>
          </v:rect>
        </w:pict>
      </w:r>
    </w:p>
    <w:p w:rsidR="002817A9" w:rsidRDefault="002817A9" w:rsidP="002817A9">
      <w:pPr>
        <w:jc w:val="center"/>
        <w:rPr>
          <w:noProof/>
        </w:rPr>
      </w:pPr>
    </w:p>
    <w:p w:rsidR="000B5207" w:rsidRDefault="000B5207" w:rsidP="002817A9">
      <w:pPr>
        <w:jc w:val="center"/>
        <w:rPr>
          <w:noProof/>
        </w:rPr>
      </w:pPr>
    </w:p>
    <w:p w:rsidR="000B5207" w:rsidRDefault="000B5207" w:rsidP="002817A9">
      <w:pPr>
        <w:jc w:val="center"/>
        <w:rPr>
          <w:noProof/>
        </w:rPr>
      </w:pPr>
    </w:p>
    <w:p w:rsidR="000B5207" w:rsidRDefault="000B5207" w:rsidP="002817A9">
      <w:pPr>
        <w:jc w:val="center"/>
        <w:rPr>
          <w:noProof/>
          <w:lang w:val="en-US"/>
        </w:rPr>
      </w:pPr>
    </w:p>
    <w:p w:rsidR="00D06C0C" w:rsidRDefault="00D06C0C" w:rsidP="002817A9">
      <w:pPr>
        <w:jc w:val="center"/>
        <w:rPr>
          <w:noProof/>
          <w:lang w:val="en-US"/>
        </w:rPr>
      </w:pPr>
    </w:p>
    <w:p w:rsidR="00D06C0C" w:rsidRPr="00D06C0C" w:rsidRDefault="00D06C0C" w:rsidP="002817A9">
      <w:pPr>
        <w:jc w:val="center"/>
        <w:rPr>
          <w:noProof/>
          <w:sz w:val="22"/>
          <w:szCs w:val="22"/>
          <w:lang w:val="en-US"/>
        </w:rPr>
      </w:pPr>
    </w:p>
    <w:p w:rsidR="00687416" w:rsidRDefault="00687416" w:rsidP="002B5BA4">
      <w:pPr>
        <w:jc w:val="center"/>
        <w:rPr>
          <w:noProof/>
          <w:sz w:val="22"/>
          <w:szCs w:val="22"/>
        </w:rPr>
      </w:pPr>
    </w:p>
    <w:p w:rsidR="00DC151C" w:rsidRDefault="001D7EF5" w:rsidP="002B5BA4">
      <w:pPr>
        <w:jc w:val="center"/>
        <w:rPr>
          <w:noProof/>
          <w:sz w:val="26"/>
          <w:szCs w:val="26"/>
          <w:lang w:val="en-US"/>
        </w:rPr>
      </w:pPr>
      <w:r>
        <w:rPr>
          <w:noProof/>
          <w:sz w:val="26"/>
          <w:szCs w:val="26"/>
          <w:lang w:val="en-US"/>
        </w:rPr>
        <w:t>&lt;…&gt;</w:t>
      </w:r>
    </w:p>
    <w:p w:rsidR="001D7EF5" w:rsidRDefault="001D7EF5" w:rsidP="002B5BA4">
      <w:pPr>
        <w:jc w:val="center"/>
        <w:rPr>
          <w:noProof/>
          <w:sz w:val="26"/>
          <w:szCs w:val="26"/>
          <w:lang w:val="en-US"/>
        </w:rPr>
      </w:pPr>
    </w:p>
    <w:p w:rsidR="001D7EF5" w:rsidRPr="001D7EF5" w:rsidRDefault="001D7EF5" w:rsidP="002B5BA4">
      <w:pPr>
        <w:jc w:val="center"/>
        <w:rPr>
          <w:noProof/>
          <w:sz w:val="26"/>
          <w:szCs w:val="26"/>
          <w:lang w:val="en-US"/>
        </w:rPr>
      </w:pPr>
    </w:p>
    <w:p w:rsidR="00866187" w:rsidRPr="003601DB" w:rsidRDefault="00866187" w:rsidP="002B5BA4">
      <w:pPr>
        <w:jc w:val="center"/>
      </w:pPr>
    </w:p>
    <w:p w:rsidR="00687416" w:rsidRPr="003601DB" w:rsidRDefault="00687416" w:rsidP="002B5BA4">
      <w:pPr>
        <w:jc w:val="center"/>
      </w:pPr>
    </w:p>
    <w:p w:rsidR="00687416" w:rsidRPr="00687416" w:rsidRDefault="00687416" w:rsidP="002B5BA4">
      <w:pPr>
        <w:jc w:val="center"/>
        <w:rPr>
          <w:color w:val="000000"/>
          <w:sz w:val="22"/>
          <w:szCs w:val="22"/>
        </w:rPr>
      </w:pPr>
    </w:p>
    <w:p w:rsidR="00FA1424" w:rsidRPr="00687416" w:rsidRDefault="00FA1424" w:rsidP="00FA1424">
      <w:pPr>
        <w:tabs>
          <w:tab w:val="left" w:pos="5245"/>
        </w:tabs>
        <w:ind w:left="4536" w:firstLine="564"/>
        <w:jc w:val="center"/>
        <w:rPr>
          <w:noProof/>
        </w:rPr>
      </w:pPr>
    </w:p>
    <w:p w:rsidR="000B5207" w:rsidRPr="00687416" w:rsidRDefault="000B5207" w:rsidP="00FA1424">
      <w:pPr>
        <w:tabs>
          <w:tab w:val="left" w:pos="5245"/>
        </w:tabs>
        <w:ind w:left="4536" w:firstLine="564"/>
        <w:jc w:val="center"/>
        <w:rPr>
          <w:noProof/>
        </w:rPr>
      </w:pPr>
    </w:p>
    <w:p w:rsidR="00FA1424" w:rsidRPr="00687416" w:rsidRDefault="00FA1424" w:rsidP="00FA1424">
      <w:pPr>
        <w:tabs>
          <w:tab w:val="left" w:pos="5245"/>
        </w:tabs>
        <w:ind w:left="4536" w:firstLine="564"/>
        <w:jc w:val="center"/>
      </w:pPr>
    </w:p>
    <w:p w:rsidR="00FA1424" w:rsidRPr="00687416" w:rsidRDefault="00FA1424" w:rsidP="00FA1424">
      <w:pPr>
        <w:tabs>
          <w:tab w:val="left" w:pos="5245"/>
        </w:tabs>
        <w:ind w:left="4536" w:firstLine="564"/>
        <w:jc w:val="center"/>
      </w:pPr>
    </w:p>
    <w:p w:rsidR="0050225E" w:rsidRPr="00687416" w:rsidRDefault="0050225E" w:rsidP="00FA1424"/>
    <w:p w:rsidR="00FA1424" w:rsidRPr="00DC151C" w:rsidRDefault="00FA1424" w:rsidP="00DC151C">
      <w:pPr>
        <w:spacing w:line="276" w:lineRule="auto"/>
        <w:jc w:val="both"/>
        <w:rPr>
          <w:sz w:val="26"/>
          <w:szCs w:val="26"/>
        </w:rPr>
      </w:pPr>
      <w:r w:rsidRPr="00DC151C">
        <w:rPr>
          <w:sz w:val="26"/>
          <w:szCs w:val="26"/>
        </w:rPr>
        <w:t>О возврате жалобы</w:t>
      </w:r>
    </w:p>
    <w:p w:rsidR="00FA1424" w:rsidRPr="00DC151C" w:rsidRDefault="00FA1424" w:rsidP="00DC151C">
      <w:pPr>
        <w:tabs>
          <w:tab w:val="left" w:pos="1260"/>
        </w:tabs>
        <w:spacing w:line="276" w:lineRule="auto"/>
        <w:ind w:firstLine="709"/>
        <w:jc w:val="both"/>
        <w:rPr>
          <w:sz w:val="26"/>
          <w:szCs w:val="26"/>
        </w:rPr>
      </w:pPr>
    </w:p>
    <w:p w:rsidR="00FA1424" w:rsidRPr="00DC151C" w:rsidRDefault="00FA1424" w:rsidP="00DC151C">
      <w:pPr>
        <w:tabs>
          <w:tab w:val="left" w:pos="1260"/>
        </w:tabs>
        <w:spacing w:line="276" w:lineRule="auto"/>
        <w:ind w:firstLine="709"/>
        <w:jc w:val="both"/>
        <w:rPr>
          <w:sz w:val="26"/>
          <w:szCs w:val="26"/>
        </w:rPr>
      </w:pPr>
      <w:r w:rsidRPr="00DC151C">
        <w:rPr>
          <w:sz w:val="26"/>
          <w:szCs w:val="26"/>
        </w:rPr>
        <w:t>Управление Федеральной антимонопольной службы по Свердловской области, рассмотрев пос</w:t>
      </w:r>
      <w:r w:rsidR="002817A9" w:rsidRPr="00DC151C">
        <w:rPr>
          <w:sz w:val="26"/>
          <w:szCs w:val="26"/>
        </w:rPr>
        <w:t xml:space="preserve">тупившую от Вас жалобу (вх. № </w:t>
      </w:r>
      <w:r w:rsidR="00146B9E" w:rsidRPr="00DC151C">
        <w:rPr>
          <w:sz w:val="26"/>
          <w:szCs w:val="26"/>
        </w:rPr>
        <w:t>01-</w:t>
      </w:r>
      <w:r w:rsidR="00DC151C" w:rsidRPr="00DC151C">
        <w:rPr>
          <w:sz w:val="26"/>
          <w:szCs w:val="26"/>
        </w:rPr>
        <w:t>20714</w:t>
      </w:r>
      <w:r w:rsidR="002B5BA4" w:rsidRPr="00DC151C">
        <w:rPr>
          <w:sz w:val="26"/>
          <w:szCs w:val="26"/>
        </w:rPr>
        <w:t xml:space="preserve"> </w:t>
      </w:r>
      <w:r w:rsidRPr="00DC151C">
        <w:rPr>
          <w:sz w:val="26"/>
          <w:szCs w:val="26"/>
        </w:rPr>
        <w:t xml:space="preserve">от </w:t>
      </w:r>
      <w:r w:rsidR="00DC151C" w:rsidRPr="00DC151C">
        <w:rPr>
          <w:sz w:val="26"/>
          <w:szCs w:val="26"/>
        </w:rPr>
        <w:t>29</w:t>
      </w:r>
      <w:r w:rsidR="00687416" w:rsidRPr="00DC151C">
        <w:rPr>
          <w:sz w:val="26"/>
          <w:szCs w:val="26"/>
        </w:rPr>
        <w:t>.</w:t>
      </w:r>
      <w:r w:rsidR="00DC151C" w:rsidRPr="00DC151C">
        <w:rPr>
          <w:sz w:val="26"/>
          <w:szCs w:val="26"/>
        </w:rPr>
        <w:t>07</w:t>
      </w:r>
      <w:r w:rsidR="00687416" w:rsidRPr="00DC151C">
        <w:rPr>
          <w:sz w:val="26"/>
          <w:szCs w:val="26"/>
        </w:rPr>
        <w:t>.2020</w:t>
      </w:r>
      <w:r w:rsidRPr="00DC151C">
        <w:rPr>
          <w:sz w:val="26"/>
          <w:szCs w:val="26"/>
        </w:rPr>
        <w:t xml:space="preserve"> года) на действия (бездействие) </w:t>
      </w:r>
      <w:r w:rsidR="00AC5B3B" w:rsidRPr="00DC151C">
        <w:rPr>
          <w:sz w:val="26"/>
          <w:szCs w:val="26"/>
        </w:rPr>
        <w:t>заказчика</w:t>
      </w:r>
      <w:r w:rsidR="00866187" w:rsidRPr="00DC151C">
        <w:rPr>
          <w:sz w:val="26"/>
          <w:szCs w:val="26"/>
        </w:rPr>
        <w:t xml:space="preserve"> в лице </w:t>
      </w:r>
      <w:r w:rsidR="00DC151C" w:rsidRPr="00DC151C">
        <w:rPr>
          <w:sz w:val="26"/>
          <w:szCs w:val="26"/>
        </w:rPr>
        <w:t>ГБУ СО "Уральская база авиационной охраны лесов"</w:t>
      </w:r>
      <w:r w:rsidR="00285B84" w:rsidRPr="00DC151C">
        <w:rPr>
          <w:sz w:val="26"/>
          <w:szCs w:val="26"/>
        </w:rPr>
        <w:t xml:space="preserve">, </w:t>
      </w:r>
      <w:r w:rsidR="00B44940" w:rsidRPr="00DC151C">
        <w:rPr>
          <w:sz w:val="26"/>
          <w:szCs w:val="26"/>
        </w:rPr>
        <w:t>его комиссии</w:t>
      </w:r>
      <w:r w:rsidR="009E6E91" w:rsidRPr="00DC151C">
        <w:rPr>
          <w:sz w:val="26"/>
          <w:szCs w:val="26"/>
        </w:rPr>
        <w:t xml:space="preserve"> </w:t>
      </w:r>
      <w:r w:rsidR="004C5D50" w:rsidRPr="00DC151C">
        <w:rPr>
          <w:sz w:val="26"/>
          <w:szCs w:val="26"/>
        </w:rPr>
        <w:t xml:space="preserve">при осуществлении закупки путем </w:t>
      </w:r>
      <w:r w:rsidR="006D0D3E" w:rsidRPr="00DC151C">
        <w:rPr>
          <w:sz w:val="26"/>
          <w:szCs w:val="26"/>
        </w:rPr>
        <w:t xml:space="preserve">проведения </w:t>
      </w:r>
      <w:r w:rsidR="00873789" w:rsidRPr="00DC151C">
        <w:rPr>
          <w:sz w:val="26"/>
          <w:szCs w:val="26"/>
        </w:rPr>
        <w:t>электронного аукциона</w:t>
      </w:r>
      <w:r w:rsidR="0050225E" w:rsidRPr="00DC151C">
        <w:rPr>
          <w:sz w:val="26"/>
          <w:szCs w:val="26"/>
        </w:rPr>
        <w:t xml:space="preserve"> на </w:t>
      </w:r>
      <w:r w:rsidR="00DC151C" w:rsidRPr="00DC151C">
        <w:rPr>
          <w:sz w:val="26"/>
          <w:szCs w:val="26"/>
        </w:rPr>
        <w:t>поставку шин для автотранспортной техники</w:t>
      </w:r>
      <w:r w:rsidR="009C2785" w:rsidRPr="00DC151C">
        <w:rPr>
          <w:sz w:val="26"/>
          <w:szCs w:val="26"/>
        </w:rPr>
        <w:t xml:space="preserve"> </w:t>
      </w:r>
      <w:r w:rsidR="004C5D50" w:rsidRPr="00DC151C">
        <w:rPr>
          <w:sz w:val="26"/>
          <w:szCs w:val="26"/>
        </w:rPr>
        <w:t>(</w:t>
      </w:r>
      <w:r w:rsidR="00AC5B3B" w:rsidRPr="00DC151C">
        <w:rPr>
          <w:sz w:val="26"/>
          <w:szCs w:val="26"/>
        </w:rPr>
        <w:t xml:space="preserve">извещение </w:t>
      </w:r>
      <w:r w:rsidR="004C5D50" w:rsidRPr="00DC151C">
        <w:rPr>
          <w:sz w:val="26"/>
          <w:szCs w:val="26"/>
        </w:rPr>
        <w:t>№</w:t>
      </w:r>
      <w:r w:rsidR="009E6E91" w:rsidRPr="00DC151C">
        <w:rPr>
          <w:sz w:val="26"/>
          <w:szCs w:val="26"/>
        </w:rPr>
        <w:t> </w:t>
      </w:r>
      <w:r w:rsidR="00DC151C" w:rsidRPr="00DC151C">
        <w:rPr>
          <w:sz w:val="26"/>
          <w:szCs w:val="26"/>
        </w:rPr>
        <w:t>0362200068020000123</w:t>
      </w:r>
      <w:r w:rsidR="004C5D50" w:rsidRPr="00DC151C">
        <w:rPr>
          <w:sz w:val="26"/>
          <w:szCs w:val="26"/>
        </w:rPr>
        <w:t>)</w:t>
      </w:r>
      <w:r w:rsidRPr="00DC151C">
        <w:rPr>
          <w:sz w:val="26"/>
          <w:szCs w:val="26"/>
        </w:rPr>
        <w:t>, возвращает ее по следующим основаниям:</w:t>
      </w:r>
    </w:p>
    <w:p w:rsidR="008617DB" w:rsidRPr="00DC151C" w:rsidRDefault="008617DB" w:rsidP="00DC151C">
      <w:pPr>
        <w:suppressAutoHyphens w:val="0"/>
        <w:autoSpaceDE w:val="0"/>
        <w:autoSpaceDN w:val="0"/>
        <w:adjustRightInd w:val="0"/>
        <w:spacing w:line="276" w:lineRule="auto"/>
        <w:ind w:firstLine="709"/>
        <w:jc w:val="both"/>
        <w:rPr>
          <w:sz w:val="26"/>
          <w:szCs w:val="26"/>
          <w:lang w:eastAsia="ru-RU"/>
        </w:rPr>
      </w:pPr>
      <w:r w:rsidRPr="00DC151C">
        <w:rPr>
          <w:sz w:val="26"/>
          <w:szCs w:val="26"/>
        </w:rPr>
        <w:t xml:space="preserve">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w:t>
      </w:r>
      <w:r w:rsidR="009C2785" w:rsidRPr="00DC151C">
        <w:rPr>
          <w:sz w:val="26"/>
          <w:szCs w:val="26"/>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w:t>
      </w:r>
      <w:r w:rsidR="009C2785" w:rsidRPr="00DC151C">
        <w:rPr>
          <w:sz w:val="26"/>
          <w:szCs w:val="26"/>
          <w:lang w:eastAsia="ru-RU"/>
        </w:rPr>
        <w:lastRenderedPageBreak/>
        <w:t>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866187" w:rsidRPr="00DC151C" w:rsidRDefault="00866187" w:rsidP="00DC151C">
      <w:pPr>
        <w:suppressAutoHyphens w:val="0"/>
        <w:autoSpaceDE w:val="0"/>
        <w:autoSpaceDN w:val="0"/>
        <w:adjustRightInd w:val="0"/>
        <w:spacing w:line="276" w:lineRule="auto"/>
        <w:ind w:firstLine="709"/>
        <w:jc w:val="both"/>
        <w:rPr>
          <w:sz w:val="26"/>
          <w:szCs w:val="26"/>
        </w:rPr>
      </w:pPr>
      <w:r w:rsidRPr="00DC151C">
        <w:rPr>
          <w:sz w:val="26"/>
          <w:szCs w:val="26"/>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866187" w:rsidRPr="00DC151C" w:rsidRDefault="00866187" w:rsidP="00DC151C">
      <w:pPr>
        <w:spacing w:line="276" w:lineRule="auto"/>
        <w:ind w:firstLine="708"/>
        <w:jc w:val="both"/>
        <w:rPr>
          <w:sz w:val="26"/>
          <w:szCs w:val="26"/>
        </w:rPr>
      </w:pPr>
      <w:r w:rsidRPr="00DC151C">
        <w:rPr>
          <w:sz w:val="26"/>
          <w:szCs w:val="26"/>
        </w:rPr>
        <w:t xml:space="preserve">Кроме того,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C151C">
        <w:rPr>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осуществляется Федеральной антимонопольной службой и ее территориальными органами на основании Административного регламента Федеральной антимонопольной службы, утв. Приказом ФАС России № 727/14  от 19 ноября 2014г. </w:t>
      </w:r>
    </w:p>
    <w:p w:rsidR="00866187" w:rsidRPr="00DC151C" w:rsidRDefault="00866187" w:rsidP="00DC151C">
      <w:pPr>
        <w:spacing w:line="276" w:lineRule="auto"/>
        <w:ind w:firstLine="708"/>
        <w:jc w:val="both"/>
        <w:rPr>
          <w:sz w:val="26"/>
          <w:szCs w:val="26"/>
        </w:rPr>
      </w:pPr>
      <w:r w:rsidRPr="00DC151C">
        <w:rPr>
          <w:sz w:val="26"/>
          <w:szCs w:val="26"/>
        </w:rPr>
        <w:t>В соответствии с п. 2.14 указанного регламента, датой поступления жалобы является дата ее регистрации в контрольном органе в порядке, установленном инструкцией по делопроизводству.</w:t>
      </w:r>
    </w:p>
    <w:p w:rsidR="00166242" w:rsidRPr="00DC151C" w:rsidRDefault="00166242" w:rsidP="00DC151C">
      <w:pPr>
        <w:spacing w:line="276" w:lineRule="auto"/>
        <w:ind w:firstLine="708"/>
        <w:jc w:val="both"/>
        <w:rPr>
          <w:sz w:val="26"/>
          <w:szCs w:val="26"/>
        </w:rPr>
      </w:pPr>
      <w:r w:rsidRPr="00DC151C">
        <w:rPr>
          <w:sz w:val="26"/>
          <w:szCs w:val="26"/>
        </w:rPr>
        <w:t xml:space="preserve">Согласно данным Единой информационной системы </w:t>
      </w:r>
      <w:r w:rsidR="00DC151C" w:rsidRPr="00DC151C">
        <w:rPr>
          <w:sz w:val="26"/>
          <w:szCs w:val="26"/>
        </w:rPr>
        <w:t>протокол подведения итогов электронного аукциона</w:t>
      </w:r>
      <w:r w:rsidR="00051B3D" w:rsidRPr="00DC151C">
        <w:rPr>
          <w:sz w:val="26"/>
          <w:szCs w:val="26"/>
        </w:rPr>
        <w:t xml:space="preserve"> размещен </w:t>
      </w:r>
      <w:r w:rsidR="00DC151C" w:rsidRPr="00DC151C">
        <w:rPr>
          <w:sz w:val="26"/>
          <w:szCs w:val="26"/>
        </w:rPr>
        <w:t>03.07.2020 14:47 (МСК+2)</w:t>
      </w:r>
      <w:r w:rsidR="003601DB" w:rsidRPr="00DC151C">
        <w:rPr>
          <w:sz w:val="26"/>
          <w:szCs w:val="26"/>
        </w:rPr>
        <w:t>.</w:t>
      </w:r>
    </w:p>
    <w:p w:rsidR="00866187" w:rsidRPr="00DC151C" w:rsidRDefault="00866187" w:rsidP="00DC151C">
      <w:pPr>
        <w:spacing w:line="276" w:lineRule="auto"/>
        <w:ind w:firstLine="708"/>
        <w:jc w:val="both"/>
        <w:rPr>
          <w:sz w:val="26"/>
          <w:szCs w:val="26"/>
        </w:rPr>
      </w:pPr>
      <w:r w:rsidRPr="00DC151C">
        <w:rPr>
          <w:sz w:val="26"/>
          <w:szCs w:val="26"/>
        </w:rPr>
        <w:t>В нарушение ч. 4 ст. 105 Закона</w:t>
      </w:r>
      <w:r w:rsidR="00E22736">
        <w:rPr>
          <w:sz w:val="26"/>
          <w:szCs w:val="26"/>
        </w:rPr>
        <w:t xml:space="preserve"> о контрактной системе жалоба о</w:t>
      </w:r>
      <w:r w:rsidRPr="00DC151C">
        <w:rPr>
          <w:sz w:val="26"/>
          <w:szCs w:val="26"/>
        </w:rPr>
        <w:t xml:space="preserve"> </w:t>
      </w:r>
      <w:r w:rsidR="00E22736">
        <w:rPr>
          <w:sz w:val="26"/>
          <w:szCs w:val="26"/>
        </w:rPr>
        <w:t>признании заявки ООО «Компания «Альком» несоответствующей требованиям аукционной документации</w:t>
      </w:r>
      <w:r w:rsidRPr="00DC151C">
        <w:rPr>
          <w:sz w:val="26"/>
          <w:szCs w:val="26"/>
        </w:rPr>
        <w:t xml:space="preserve"> была подана Вами по истечении срока, установленного Законом о контрактной с</w:t>
      </w:r>
      <w:r w:rsidR="00DC151C" w:rsidRPr="00DC151C">
        <w:rPr>
          <w:sz w:val="26"/>
          <w:szCs w:val="26"/>
        </w:rPr>
        <w:t>истеме, так как жалоба направлена</w:t>
      </w:r>
      <w:r w:rsidRPr="00DC151C">
        <w:rPr>
          <w:sz w:val="26"/>
          <w:szCs w:val="26"/>
        </w:rPr>
        <w:t xml:space="preserve"> в Управление – </w:t>
      </w:r>
      <w:r w:rsidR="00DC151C" w:rsidRPr="00DC151C">
        <w:rPr>
          <w:sz w:val="26"/>
          <w:szCs w:val="26"/>
        </w:rPr>
        <w:t>17.07</w:t>
      </w:r>
      <w:r w:rsidR="00A149C5" w:rsidRPr="00DC151C">
        <w:rPr>
          <w:sz w:val="26"/>
          <w:szCs w:val="26"/>
        </w:rPr>
        <w:t>.2020</w:t>
      </w:r>
      <w:r w:rsidR="00873789" w:rsidRPr="00DC151C">
        <w:rPr>
          <w:sz w:val="26"/>
          <w:szCs w:val="26"/>
        </w:rPr>
        <w:t xml:space="preserve"> г.</w:t>
      </w:r>
      <w:r w:rsidR="00DC151C" w:rsidRPr="00DC151C">
        <w:rPr>
          <w:sz w:val="26"/>
          <w:szCs w:val="26"/>
        </w:rPr>
        <w:t>, поступила в Управление 29.07.2020г.</w:t>
      </w:r>
    </w:p>
    <w:p w:rsidR="00FA1424" w:rsidRPr="00DC151C" w:rsidRDefault="00D062CE" w:rsidP="00DC151C">
      <w:pPr>
        <w:tabs>
          <w:tab w:val="left" w:pos="1260"/>
        </w:tabs>
        <w:spacing w:line="276" w:lineRule="auto"/>
        <w:ind w:firstLine="709"/>
        <w:jc w:val="both"/>
        <w:rPr>
          <w:sz w:val="26"/>
          <w:szCs w:val="26"/>
        </w:rPr>
      </w:pPr>
      <w:r w:rsidRPr="00DC151C">
        <w:rPr>
          <w:sz w:val="26"/>
          <w:szCs w:val="26"/>
        </w:rPr>
        <w:t>В связи с вышеизложенным жалоба подле</w:t>
      </w:r>
      <w:r w:rsidR="00882853" w:rsidRPr="00DC151C">
        <w:rPr>
          <w:sz w:val="26"/>
          <w:szCs w:val="26"/>
        </w:rPr>
        <w:t>жит возврату на основании п.</w:t>
      </w:r>
      <w:r w:rsidR="008617DB" w:rsidRPr="00DC151C">
        <w:rPr>
          <w:sz w:val="26"/>
          <w:szCs w:val="26"/>
        </w:rPr>
        <w:t xml:space="preserve"> </w:t>
      </w:r>
      <w:r w:rsidR="00DC151C" w:rsidRPr="00DC151C">
        <w:rPr>
          <w:sz w:val="26"/>
          <w:szCs w:val="26"/>
        </w:rPr>
        <w:t>3 ч.</w:t>
      </w:r>
      <w:r w:rsidR="00B44940" w:rsidRPr="00DC151C">
        <w:rPr>
          <w:sz w:val="26"/>
          <w:szCs w:val="26"/>
        </w:rPr>
        <w:t xml:space="preserve"> 11 </w:t>
      </w:r>
      <w:r w:rsidRPr="00DC151C">
        <w:rPr>
          <w:sz w:val="26"/>
          <w:szCs w:val="26"/>
        </w:rPr>
        <w:t xml:space="preserve">ст. 105 Закона о контрактной системе, при этом копия жалобы остается в </w:t>
      </w:r>
      <w:r w:rsidR="00FA1424" w:rsidRPr="00DC151C">
        <w:rPr>
          <w:sz w:val="26"/>
          <w:szCs w:val="26"/>
        </w:rPr>
        <w:t>Управлении Федеральной антимонопольной службы по Свердловской области.</w:t>
      </w:r>
    </w:p>
    <w:p w:rsidR="00693C95" w:rsidRPr="00DC151C" w:rsidRDefault="00693C95" w:rsidP="00DC151C">
      <w:pPr>
        <w:tabs>
          <w:tab w:val="left" w:pos="1260"/>
        </w:tabs>
        <w:spacing w:line="276" w:lineRule="auto"/>
        <w:ind w:firstLine="709"/>
        <w:jc w:val="both"/>
        <w:rPr>
          <w:sz w:val="26"/>
          <w:szCs w:val="26"/>
        </w:rPr>
      </w:pPr>
    </w:p>
    <w:p w:rsidR="00FA1424" w:rsidRPr="00DC151C" w:rsidRDefault="00FA1424" w:rsidP="00DC151C">
      <w:pPr>
        <w:spacing w:line="276" w:lineRule="auto"/>
        <w:jc w:val="both"/>
        <w:rPr>
          <w:sz w:val="26"/>
          <w:szCs w:val="26"/>
          <w:lang w:eastAsia="ru-RU"/>
        </w:rPr>
      </w:pPr>
    </w:p>
    <w:p w:rsidR="00FA1424" w:rsidRPr="00DC151C" w:rsidRDefault="00FA1424" w:rsidP="00DC151C">
      <w:pPr>
        <w:spacing w:line="276" w:lineRule="auto"/>
        <w:jc w:val="both"/>
        <w:rPr>
          <w:sz w:val="26"/>
          <w:szCs w:val="26"/>
          <w:lang w:eastAsia="ru-RU"/>
        </w:rPr>
      </w:pPr>
    </w:p>
    <w:p w:rsidR="007B08B0" w:rsidRPr="001D7EF5" w:rsidRDefault="001D7EF5" w:rsidP="00FA1424">
      <w:pPr>
        <w:pStyle w:val="a3"/>
        <w:ind w:firstLine="720"/>
        <w:jc w:val="both"/>
        <w:rPr>
          <w:color w:val="auto"/>
          <w:sz w:val="24"/>
          <w:szCs w:val="24"/>
          <w:lang w:val="en-US"/>
        </w:rPr>
      </w:pPr>
      <w:r>
        <w:rPr>
          <w:color w:val="auto"/>
          <w:sz w:val="24"/>
          <w:szCs w:val="24"/>
          <w:lang w:val="en-US"/>
        </w:rPr>
        <w:t>&lt;…&gt;</w:t>
      </w:r>
      <w:bookmarkStart w:id="0" w:name="_GoBack"/>
      <w:bookmarkEnd w:id="0"/>
    </w:p>
    <w:p w:rsidR="007B08B0" w:rsidRPr="00122CEF" w:rsidRDefault="007B08B0" w:rsidP="003903EC">
      <w:pPr>
        <w:pStyle w:val="a3"/>
        <w:jc w:val="both"/>
        <w:rPr>
          <w:color w:val="auto"/>
          <w:sz w:val="24"/>
          <w:szCs w:val="24"/>
        </w:rPr>
      </w:pPr>
    </w:p>
    <w:p w:rsidR="008C3660" w:rsidRPr="00122CEF" w:rsidRDefault="008C3660" w:rsidP="00FA1424">
      <w:pPr>
        <w:pStyle w:val="a3"/>
        <w:ind w:firstLine="720"/>
        <w:jc w:val="both"/>
        <w:rPr>
          <w:color w:val="auto"/>
          <w:sz w:val="24"/>
          <w:szCs w:val="24"/>
        </w:rPr>
      </w:pPr>
    </w:p>
    <w:p w:rsidR="008C3660" w:rsidRPr="00122CEF" w:rsidRDefault="008C3660" w:rsidP="00FA1424">
      <w:pPr>
        <w:pStyle w:val="a3"/>
        <w:ind w:firstLine="720"/>
        <w:jc w:val="both"/>
        <w:rPr>
          <w:color w:val="auto"/>
          <w:sz w:val="24"/>
          <w:szCs w:val="24"/>
        </w:rPr>
      </w:pPr>
    </w:p>
    <w:p w:rsidR="008C3660" w:rsidRPr="00122CEF" w:rsidRDefault="008C3660" w:rsidP="00FA1424">
      <w:pPr>
        <w:pStyle w:val="a3"/>
        <w:ind w:firstLine="720"/>
        <w:jc w:val="both"/>
        <w:rPr>
          <w:color w:val="auto"/>
          <w:sz w:val="24"/>
          <w:szCs w:val="24"/>
        </w:rPr>
      </w:pPr>
    </w:p>
    <w:p w:rsidR="008C3660" w:rsidRDefault="008C3660" w:rsidP="00FA1424">
      <w:pPr>
        <w:pStyle w:val="a3"/>
        <w:ind w:firstLine="720"/>
        <w:jc w:val="both"/>
        <w:rPr>
          <w:color w:val="auto"/>
          <w:sz w:val="24"/>
          <w:szCs w:val="24"/>
        </w:rPr>
      </w:pPr>
    </w:p>
    <w:p w:rsidR="008C3660" w:rsidRPr="00122CEF" w:rsidRDefault="008C3660" w:rsidP="00FA1424">
      <w:pPr>
        <w:pStyle w:val="a3"/>
        <w:ind w:firstLine="720"/>
        <w:jc w:val="both"/>
        <w:rPr>
          <w:color w:val="auto"/>
          <w:sz w:val="24"/>
          <w:szCs w:val="24"/>
        </w:rPr>
      </w:pPr>
    </w:p>
    <w:p w:rsidR="008C3660" w:rsidRPr="00122CEF" w:rsidRDefault="008C3660" w:rsidP="00FA1424">
      <w:pPr>
        <w:pStyle w:val="a3"/>
        <w:ind w:firstLine="720"/>
        <w:jc w:val="both"/>
        <w:rPr>
          <w:color w:val="auto"/>
          <w:sz w:val="24"/>
          <w:szCs w:val="24"/>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Default="001F5497" w:rsidP="000B5207">
      <w:pPr>
        <w:pStyle w:val="a3"/>
        <w:jc w:val="both"/>
        <w:rPr>
          <w:color w:val="auto"/>
        </w:rPr>
      </w:pPr>
    </w:p>
    <w:p w:rsidR="001F5497" w:rsidRPr="001D7EF5" w:rsidRDefault="001D7EF5" w:rsidP="000B5207">
      <w:pPr>
        <w:pStyle w:val="a3"/>
        <w:jc w:val="both"/>
        <w:rPr>
          <w:color w:val="auto"/>
          <w:lang w:val="en-US"/>
        </w:rPr>
      </w:pPr>
      <w:r>
        <w:rPr>
          <w:color w:val="auto"/>
          <w:lang w:val="en-US"/>
        </w:rPr>
        <w:t>&lt;…&gt;</w:t>
      </w:r>
    </w:p>
    <w:sectPr w:rsidR="001F5497" w:rsidRPr="001D7EF5" w:rsidSect="00DC5A3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FA1424"/>
    <w:rsid w:val="00017A9C"/>
    <w:rsid w:val="00051B3D"/>
    <w:rsid w:val="0008725E"/>
    <w:rsid w:val="000B5207"/>
    <w:rsid w:val="00122CEF"/>
    <w:rsid w:val="00125F40"/>
    <w:rsid w:val="00146B9E"/>
    <w:rsid w:val="00166242"/>
    <w:rsid w:val="0018175D"/>
    <w:rsid w:val="00195AFC"/>
    <w:rsid w:val="001D7EF5"/>
    <w:rsid w:val="001F5497"/>
    <w:rsid w:val="002817A9"/>
    <w:rsid w:val="0028503F"/>
    <w:rsid w:val="00285B84"/>
    <w:rsid w:val="002B5BA4"/>
    <w:rsid w:val="002D7FF4"/>
    <w:rsid w:val="0032406A"/>
    <w:rsid w:val="003371CA"/>
    <w:rsid w:val="0034647E"/>
    <w:rsid w:val="00354623"/>
    <w:rsid w:val="003601DB"/>
    <w:rsid w:val="003903EC"/>
    <w:rsid w:val="0039766F"/>
    <w:rsid w:val="003D469F"/>
    <w:rsid w:val="003E2BCC"/>
    <w:rsid w:val="004453B9"/>
    <w:rsid w:val="004C5D50"/>
    <w:rsid w:val="004F5B0D"/>
    <w:rsid w:val="0050225E"/>
    <w:rsid w:val="00592E30"/>
    <w:rsid w:val="005D7BF2"/>
    <w:rsid w:val="006002FB"/>
    <w:rsid w:val="00604918"/>
    <w:rsid w:val="00631E75"/>
    <w:rsid w:val="006536AE"/>
    <w:rsid w:val="00687416"/>
    <w:rsid w:val="00691CD9"/>
    <w:rsid w:val="00693C95"/>
    <w:rsid w:val="006D0D3E"/>
    <w:rsid w:val="00721741"/>
    <w:rsid w:val="0075142B"/>
    <w:rsid w:val="007B08B0"/>
    <w:rsid w:val="007C43E4"/>
    <w:rsid w:val="008148AB"/>
    <w:rsid w:val="0084762C"/>
    <w:rsid w:val="008617DB"/>
    <w:rsid w:val="00866187"/>
    <w:rsid w:val="00873789"/>
    <w:rsid w:val="00882853"/>
    <w:rsid w:val="008C0845"/>
    <w:rsid w:val="008C3660"/>
    <w:rsid w:val="009C2785"/>
    <w:rsid w:val="009C622E"/>
    <w:rsid w:val="009E6E91"/>
    <w:rsid w:val="00A149C5"/>
    <w:rsid w:val="00A309D0"/>
    <w:rsid w:val="00A3429F"/>
    <w:rsid w:val="00A43540"/>
    <w:rsid w:val="00A53BDA"/>
    <w:rsid w:val="00A90AF2"/>
    <w:rsid w:val="00AA487A"/>
    <w:rsid w:val="00AC5B3B"/>
    <w:rsid w:val="00AD2820"/>
    <w:rsid w:val="00B00650"/>
    <w:rsid w:val="00B44940"/>
    <w:rsid w:val="00B76A9D"/>
    <w:rsid w:val="00BF4431"/>
    <w:rsid w:val="00CA2D74"/>
    <w:rsid w:val="00CB0FFA"/>
    <w:rsid w:val="00CC6FE2"/>
    <w:rsid w:val="00D062CE"/>
    <w:rsid w:val="00D06C0C"/>
    <w:rsid w:val="00D40C6E"/>
    <w:rsid w:val="00DC151C"/>
    <w:rsid w:val="00DC5A33"/>
    <w:rsid w:val="00E10976"/>
    <w:rsid w:val="00E22736"/>
    <w:rsid w:val="00E6493F"/>
    <w:rsid w:val="00E978BB"/>
    <w:rsid w:val="00EB1103"/>
    <w:rsid w:val="00ED032F"/>
    <w:rsid w:val="00F0161F"/>
    <w:rsid w:val="00F6080B"/>
    <w:rsid w:val="00F746B1"/>
    <w:rsid w:val="00FA1424"/>
    <w:rsid w:val="00FC5A7C"/>
    <w:rsid w:val="00FE7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15:docId w15:val="{A190484F-8096-42FB-9F02-A850F29E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
    <w:name w:val="Body Text 3"/>
    <w:basedOn w:val="a"/>
    <w:link w:val="30"/>
    <w:rsid w:val="00FA1424"/>
    <w:pPr>
      <w:suppressAutoHyphens w:val="0"/>
      <w:jc w:val="center"/>
    </w:pPr>
    <w:rPr>
      <w:sz w:val="12"/>
      <w:szCs w:val="20"/>
      <w:lang w:eastAsia="ru-RU"/>
    </w:rPr>
  </w:style>
  <w:style w:type="character" w:customStyle="1" w:styleId="30">
    <w:name w:val="Основной текст 3 Знак"/>
    <w:link w:val="3"/>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pinkbg">
    <w:name w:val="pinkbg"/>
    <w:basedOn w:val="a0"/>
    <w:rsid w:val="00017A9C"/>
  </w:style>
  <w:style w:type="paragraph" w:styleId="a7">
    <w:name w:val="List Paragraph"/>
    <w:basedOn w:val="a"/>
    <w:uiPriority w:val="34"/>
    <w:qFormat/>
    <w:rsid w:val="003D46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1207914067">
      <w:bodyDiv w:val="1"/>
      <w:marLeft w:val="0"/>
      <w:marRight w:val="0"/>
      <w:marTop w:val="0"/>
      <w:marBottom w:val="0"/>
      <w:divBdr>
        <w:top w:val="none" w:sz="0" w:space="0" w:color="auto"/>
        <w:left w:val="none" w:sz="0" w:space="0" w:color="auto"/>
        <w:bottom w:val="none" w:sz="0" w:space="0" w:color="auto"/>
        <w:right w:val="none" w:sz="0" w:space="0" w:color="auto"/>
      </w:divBdr>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34828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o66@fas.gov.ru"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3</Pages>
  <Words>928</Words>
  <Characters>5293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6209</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8</cp:revision>
  <cp:lastPrinted>2020-07-31T07:08:00Z</cp:lastPrinted>
  <dcterms:created xsi:type="dcterms:W3CDTF">2019-05-22T07:31:00Z</dcterms:created>
  <dcterms:modified xsi:type="dcterms:W3CDTF">2020-07-31T07:09:00Z</dcterms:modified>
</cp:coreProperties>
</file>