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Заказчик: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Государственное бюджетное профессиональное образовательное учреждение Московской области «Гидрометеорологический техникум»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143982, Московская </w:t>
      </w:r>
      <w:proofErr w:type="spellStart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обл</w:t>
      </w:r>
      <w:proofErr w:type="spellEnd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Балашиха г, </w:t>
      </w:r>
      <w:proofErr w:type="spellStart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Кучино</w:t>
      </w:r>
      <w:proofErr w:type="spellEnd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мкр</w:t>
      </w:r>
      <w:proofErr w:type="spellEnd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proofErr w:type="spellStart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Гидрогородок</w:t>
      </w:r>
      <w:proofErr w:type="spellEnd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proofErr w:type="spellStart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ул</w:t>
      </w:r>
      <w:proofErr w:type="spellEnd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дом № 3 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dir@mgmteh.ru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Оператор электронной площадки: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ООО «РТС-тендер»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proofErr w:type="spellStart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Долгоруковская</w:t>
      </w:r>
      <w:proofErr w:type="spellEnd"/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ул., д. 38, стр. 1, 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Москва, 127006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ko@rts-tender.ru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Заявитель: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ООО «БИЗНЕС СТРОЙ» </w:t>
      </w:r>
    </w:p>
    <w:p w:rsidR="00F777D7" w:rsidRPr="00F777D7" w:rsidRDefault="00F777D7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F777D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121596, Москва, ул. Горбунова, д. 2, стр. 3, э. 8, пом. II, к. 12, оф. 88 </w:t>
      </w:r>
    </w:p>
    <w:p w:rsidR="00D1795A" w:rsidRPr="00D1795A" w:rsidRDefault="004D7486" w:rsidP="00F777D7">
      <w:pPr>
        <w:widowControl w:val="0"/>
        <w:spacing w:after="0" w:line="280" w:lineRule="exact"/>
        <w:ind w:left="4536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hyperlink r:id="rId8" w:history="1">
        <w:r w:rsidR="00F777D7" w:rsidRPr="00F777D7">
          <w:rPr>
            <w:rStyle w:val="a5"/>
            <w:rFonts w:ascii="Times New Roman" w:eastAsia="Times New Roman" w:hAnsi="Times New Roman" w:cs="Times New Roman"/>
            <w:bCs/>
            <w:sz w:val="26"/>
            <w:szCs w:val="26"/>
            <w:lang w:val="en-US" w:eastAsia="ru-RU"/>
          </w:rPr>
          <w:t>bus</w:t>
        </w:r>
        <w:r w:rsidR="00F777D7" w:rsidRPr="00F777D7">
          <w:rPr>
            <w:rStyle w:val="a5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.</w:t>
        </w:r>
        <w:r w:rsidR="00F777D7" w:rsidRPr="00F777D7">
          <w:rPr>
            <w:rStyle w:val="a5"/>
            <w:rFonts w:ascii="Times New Roman" w:eastAsia="Times New Roman" w:hAnsi="Times New Roman" w:cs="Times New Roman"/>
            <w:bCs/>
            <w:sz w:val="26"/>
            <w:szCs w:val="26"/>
            <w:lang w:val="en-US" w:eastAsia="ru-RU"/>
          </w:rPr>
          <w:t>formup</w:t>
        </w:r>
        <w:r w:rsidR="00F777D7" w:rsidRPr="00F777D7">
          <w:rPr>
            <w:rStyle w:val="a5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@</w:t>
        </w:r>
        <w:r w:rsidR="00F777D7" w:rsidRPr="00F777D7">
          <w:rPr>
            <w:rStyle w:val="a5"/>
            <w:rFonts w:ascii="Times New Roman" w:eastAsia="Times New Roman" w:hAnsi="Times New Roman" w:cs="Times New Roman"/>
            <w:bCs/>
            <w:sz w:val="26"/>
            <w:szCs w:val="26"/>
            <w:lang w:val="en-US" w:eastAsia="ru-RU"/>
          </w:rPr>
          <w:t>gmail</w:t>
        </w:r>
        <w:r w:rsidR="00F777D7" w:rsidRPr="00F777D7">
          <w:rPr>
            <w:rStyle w:val="a5"/>
            <w:rFonts w:ascii="Times New Roman" w:eastAsia="Times New Roman" w:hAnsi="Times New Roman" w:cs="Times New Roman"/>
            <w:bCs/>
            <w:sz w:val="26"/>
            <w:szCs w:val="26"/>
            <w:lang w:eastAsia="ru-RU"/>
          </w:rPr>
          <w:t>.</w:t>
        </w:r>
        <w:r w:rsidR="00F777D7" w:rsidRPr="00F777D7">
          <w:rPr>
            <w:rStyle w:val="a5"/>
            <w:rFonts w:ascii="Times New Roman" w:eastAsia="Times New Roman" w:hAnsi="Times New Roman" w:cs="Times New Roman"/>
            <w:bCs/>
            <w:sz w:val="26"/>
            <w:szCs w:val="26"/>
            <w:lang w:val="en-US" w:eastAsia="ru-RU"/>
          </w:rPr>
          <w:t>com</w:t>
        </w:r>
      </w:hyperlink>
    </w:p>
    <w:p w:rsidR="00455C03" w:rsidRPr="00AD68F8" w:rsidRDefault="00455C03" w:rsidP="00455C03">
      <w:pPr>
        <w:widowControl w:val="0"/>
        <w:autoSpaceDE w:val="0"/>
        <w:autoSpaceDN w:val="0"/>
        <w:adjustRightInd w:val="0"/>
        <w:spacing w:after="0" w:line="280" w:lineRule="exact"/>
        <w:ind w:left="4111"/>
        <w:rPr>
          <w:rFonts w:ascii="Times New Roman" w:eastAsia="Times New Roman" w:hAnsi="Times New Roman" w:cs="Times New Roman"/>
          <w:iCs/>
          <w:sz w:val="27"/>
          <w:szCs w:val="27"/>
          <w:lang w:eastAsia="ru-RU"/>
        </w:rPr>
      </w:pPr>
    </w:p>
    <w:p w:rsidR="005336ED" w:rsidRPr="00D84553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135636" w:rsidRPr="00D84553" w:rsidRDefault="000C28EC" w:rsidP="00C66386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8F5C8B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6F79B5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50/06/</w:t>
      </w:r>
      <w:r w:rsidR="00F777D7" w:rsidRPr="00F777D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26605эп</w:t>
      </w:r>
      <w:r w:rsidR="00424252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</w:t>
      </w:r>
      <w:r w:rsidR="006F79B5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336E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D84553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336ED" w:rsidRPr="00D84553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D84553" w:rsidRDefault="00F777D7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6"/>
          <w:szCs w:val="26"/>
          <w:lang w:val="en-US" w:eastAsia="ru-RU"/>
        </w:rPr>
        <w:t>09</w:t>
      </w:r>
      <w:r w:rsidR="003C0F6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84553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3C0F6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.2020</w:t>
      </w:r>
      <w:r w:rsidR="005336E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>г. Москва</w:t>
      </w:r>
    </w:p>
    <w:p w:rsidR="005336ED" w:rsidRPr="00D84553" w:rsidRDefault="005336ED" w:rsidP="009364AC">
      <w:pPr>
        <w:widowControl w:val="0"/>
        <w:autoSpaceDE w:val="0"/>
        <w:autoSpaceDN w:val="0"/>
        <w:adjustRightInd w:val="0"/>
        <w:spacing w:after="0" w:line="276" w:lineRule="auto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15081" w:rsidRPr="00D84553" w:rsidRDefault="005336ED" w:rsidP="00D8455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 (далее – Управление, Комиссия)</w:t>
      </w:r>
      <w:r w:rsidR="00CE6482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632CA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D84553" w:rsidRDefault="00031240" w:rsidP="00D84553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</w:t>
      </w:r>
      <w:r w:rsidR="006422CA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 </w:t>
      </w:r>
      <w:r w:rsidR="00073726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основании решения </w:t>
      </w:r>
      <w:r w:rsidR="00F12A99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F777D7" w:rsidRPr="00F777D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3C0F6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D84553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07</w:t>
      </w:r>
      <w:r w:rsidR="003C0F6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.2020</w:t>
      </w:r>
      <w:r w:rsidR="00531D5E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№ 50/06/</w:t>
      </w:r>
      <w:r w:rsidR="00F777D7" w:rsidRPr="00F777D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26605эп</w:t>
      </w:r>
      <w:r w:rsidR="00424252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</w:t>
      </w:r>
      <w:r w:rsidR="00CC6727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5336ED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принятого Комисси</w:t>
      </w:r>
      <w:r w:rsidR="00135636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ей по итогам рассмотрения жалоб</w:t>
      </w:r>
      <w:r w:rsidR="000C28EC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</w:t>
      </w:r>
      <w:r w:rsidR="00C66386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455B6B" w:rsidRPr="00455B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ООО «</w:t>
      </w:r>
      <w:r w:rsidR="00455B6B" w:rsidRPr="00455B6B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БИЗНЕС СТРОЙ</w:t>
      </w:r>
      <w:r w:rsidR="00455B6B" w:rsidRPr="00455B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» (далее – Заявитель) на действия (бездействие) Государственного бюджетного профессионального образовательного учреждения Московской области «Гидрометеорологический техникум» (далее – Заказчик),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проведение ремонтных работ (капитального ремонта) в целях создания </w:t>
      </w:r>
      <w:proofErr w:type="spellStart"/>
      <w:r w:rsidR="00455B6B" w:rsidRPr="00455B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безбарьерной</w:t>
      </w:r>
      <w:proofErr w:type="spellEnd"/>
      <w:r w:rsidR="00455B6B" w:rsidRPr="00455B6B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среды на объекте  ГБПОУ «Гидрометеорологический техникум» (извещение № 0348100043220000002</w:t>
      </w:r>
      <w:r w:rsidR="00D84553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15081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463433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 в результате осуществления внеплановой проверки в соответствии с пунктом 1 части 15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в части доводов жалобы Заявителя и в соответствии с Административным регламентом утвержденным приказом ФАС России от 19.11.2014 № 727/14,</w:t>
      </w:r>
      <w:r w:rsidR="006422CA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Комиссия</w:t>
      </w:r>
    </w:p>
    <w:p w:rsidR="00AE3FCC" w:rsidRPr="00D84553" w:rsidRDefault="00AE3FCC" w:rsidP="003B45EC">
      <w:pPr>
        <w:spacing w:before="240"/>
        <w:ind w:firstLine="528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D84553">
        <w:rPr>
          <w:rFonts w:ascii="Times New Roman" w:hAnsi="Times New Roman" w:cs="Times New Roman"/>
          <w:b/>
          <w:sz w:val="26"/>
          <w:szCs w:val="26"/>
        </w:rPr>
        <w:lastRenderedPageBreak/>
        <w:t>ПРЕДПИСЫВАЕТ</w:t>
      </w:r>
      <w:r w:rsidR="001B431E" w:rsidRPr="00D84553">
        <w:rPr>
          <w:rFonts w:ascii="Times New Roman" w:hAnsi="Times New Roman" w:cs="Times New Roman"/>
          <w:b/>
          <w:sz w:val="26"/>
          <w:szCs w:val="26"/>
        </w:rPr>
        <w:t>: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1.</w:t>
      </w:r>
      <w:r w:rsidRPr="00D84553">
        <w:rPr>
          <w:rFonts w:ascii="Times New Roman" w:hAnsi="Times New Roman" w:cs="Times New Roman"/>
          <w:sz w:val="26"/>
          <w:szCs w:val="26"/>
        </w:rPr>
        <w:tab/>
        <w:t>Заказчику, Аукционной комиссии отменить Протоколы, составленные при осуществлении закуп</w:t>
      </w:r>
      <w:r w:rsidR="00B4425B" w:rsidRPr="00D84553">
        <w:rPr>
          <w:rFonts w:ascii="Times New Roman" w:hAnsi="Times New Roman" w:cs="Times New Roman"/>
          <w:sz w:val="26"/>
          <w:szCs w:val="26"/>
        </w:rPr>
        <w:t>ки</w:t>
      </w:r>
      <w:r w:rsidRPr="00D84553">
        <w:rPr>
          <w:rFonts w:ascii="Times New Roman" w:hAnsi="Times New Roman" w:cs="Times New Roman"/>
          <w:sz w:val="26"/>
          <w:szCs w:val="26"/>
        </w:rPr>
        <w:t>;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2.</w:t>
      </w:r>
      <w:r w:rsidRPr="00D84553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1 настоящего предписания: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-</w:t>
      </w:r>
      <w:r w:rsidRPr="00D84553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об отмене Протоколов, составленных при осуществлении закупок, о прекращении действия заявок, поданных на участие в Аукционе;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-</w:t>
      </w:r>
      <w:r w:rsidRPr="00D84553">
        <w:rPr>
          <w:rFonts w:ascii="Times New Roman" w:hAnsi="Times New Roman" w:cs="Times New Roman"/>
          <w:sz w:val="26"/>
          <w:szCs w:val="26"/>
        </w:rPr>
        <w:tab/>
        <w:t>прекратить блокирование операций по счетам для проведения операций по обеспечению участия в открытом аукционе в электронной форме, открытых участникам закупки, подавшим заявки на участие в Аукционе, в отношении денежных средств в размере обеспечения заявки на участие в Аукционе.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3.</w:t>
      </w:r>
      <w:r w:rsidRPr="00D84553">
        <w:rPr>
          <w:rFonts w:ascii="Times New Roman" w:hAnsi="Times New Roman" w:cs="Times New Roman"/>
          <w:sz w:val="26"/>
          <w:szCs w:val="26"/>
        </w:rPr>
        <w:tab/>
        <w:t>Заказчику: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-</w:t>
      </w:r>
      <w:r w:rsidRPr="00D84553">
        <w:rPr>
          <w:rFonts w:ascii="Times New Roman" w:hAnsi="Times New Roman" w:cs="Times New Roman"/>
          <w:sz w:val="26"/>
          <w:szCs w:val="26"/>
        </w:rPr>
        <w:tab/>
        <w:t xml:space="preserve">привести документацию об Аукционе в соответствие с требованиями законодательства Российской Федерации о контрактной системе в сфере закупок и с учетом решения </w:t>
      </w:r>
      <w:r w:rsidR="00455B6B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455B6B" w:rsidRPr="00F777D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455B6B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.07.2020 № 50/06/</w:t>
      </w:r>
      <w:r w:rsidR="00455B6B" w:rsidRPr="00F777D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26605эп</w:t>
      </w:r>
      <w:r w:rsidR="00455B6B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</w:t>
      </w:r>
      <w:r w:rsidR="00B4425B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D84553">
        <w:rPr>
          <w:rFonts w:ascii="Times New Roman" w:hAnsi="Times New Roman" w:cs="Times New Roman"/>
          <w:sz w:val="26"/>
          <w:szCs w:val="26"/>
        </w:rPr>
        <w:t xml:space="preserve">и разместить соответствующую документацию на </w:t>
      </w:r>
      <w:r w:rsidR="00D84553" w:rsidRPr="00D84553">
        <w:rPr>
          <w:rFonts w:ascii="Times New Roman" w:hAnsi="Times New Roman" w:cs="Times New Roman"/>
          <w:sz w:val="26"/>
          <w:szCs w:val="26"/>
        </w:rPr>
        <w:t>О</w:t>
      </w:r>
      <w:r w:rsidRPr="00D84553">
        <w:rPr>
          <w:rFonts w:ascii="Times New Roman" w:hAnsi="Times New Roman" w:cs="Times New Roman"/>
          <w:sz w:val="26"/>
          <w:szCs w:val="26"/>
        </w:rPr>
        <w:t>фициальном сайте;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-</w:t>
      </w:r>
      <w:r w:rsidRPr="00D84553">
        <w:rPr>
          <w:rFonts w:ascii="Times New Roman" w:hAnsi="Times New Roman" w:cs="Times New Roman"/>
          <w:sz w:val="26"/>
          <w:szCs w:val="26"/>
        </w:rPr>
        <w:tab/>
        <w:t>назначить новую дату окончания срока подачи заявок на участие в Аукционе, дату рассмотрения первых частей заявок на участие в Аукционе, дату проведения Аукциона, а также разместить на Официальном сайте информацию о новой дате окончания срока подачи заявок на участие в Аукционе, дате рассмотрения первых частей заявок на участие в Аукционе и дате проведения Аукциона. При этом дата окончания срока подачи заявок на участие в Аукционе должна быть назначена не ранее чем через 7 дней со дня размещения на Официальном сайте соответствующей документации об Аукционе.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4.</w:t>
      </w:r>
      <w:r w:rsidRPr="00D84553">
        <w:rPr>
          <w:rFonts w:ascii="Times New Roman" w:hAnsi="Times New Roman" w:cs="Times New Roman"/>
          <w:sz w:val="26"/>
          <w:szCs w:val="26"/>
        </w:rPr>
        <w:tab/>
        <w:t>Оператору электронной площадки не позднее 1 рабочего дня со дня исполнения пункта 3 настоящего предписания: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-</w:t>
      </w:r>
      <w:r w:rsidRPr="00D84553">
        <w:rPr>
          <w:rFonts w:ascii="Times New Roman" w:hAnsi="Times New Roman" w:cs="Times New Roman"/>
          <w:sz w:val="26"/>
          <w:szCs w:val="26"/>
        </w:rPr>
        <w:tab/>
        <w:t xml:space="preserve">назначить время проведения Аукциона и разместить на электронной площадке информацию о времени проведения Аукциона; 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-</w:t>
      </w:r>
      <w:r w:rsidRPr="00D84553">
        <w:rPr>
          <w:rFonts w:ascii="Times New Roman" w:hAnsi="Times New Roman" w:cs="Times New Roman"/>
          <w:sz w:val="26"/>
          <w:szCs w:val="26"/>
        </w:rPr>
        <w:tab/>
        <w:t>уведомить участников закупки, подавших заявки на участие в Аукционе, в том числе Заявителя, о новой дате окончания срока подачи заявок на участие в Аукционе, дате рассмотрения первых частей заявок на участие в Аукционе, дате и времени проведения Аукциона, а также о возможности подать новые заявки на участие в Аукционе.</w:t>
      </w:r>
    </w:p>
    <w:p w:rsidR="001C1761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5.</w:t>
      </w:r>
      <w:r w:rsidRPr="00D84553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D84553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D84553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и с учетом </w:t>
      </w:r>
      <w:r w:rsidR="00D1795A" w:rsidRPr="00D84553">
        <w:rPr>
          <w:rFonts w:ascii="Times New Roman" w:hAnsi="Times New Roman" w:cs="Times New Roman"/>
          <w:sz w:val="26"/>
          <w:szCs w:val="26"/>
        </w:rPr>
        <w:br/>
      </w:r>
      <w:r w:rsidRPr="00D84553">
        <w:rPr>
          <w:rFonts w:ascii="Times New Roman" w:hAnsi="Times New Roman" w:cs="Times New Roman"/>
          <w:sz w:val="26"/>
          <w:szCs w:val="26"/>
        </w:rPr>
        <w:t xml:space="preserve">решения </w:t>
      </w:r>
      <w:r w:rsidR="00455B6B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от </w:t>
      </w:r>
      <w:r w:rsidR="00455B6B" w:rsidRPr="00F777D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455B6B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.07.2020 № 50/06/</w:t>
      </w:r>
      <w:r w:rsidR="00455B6B" w:rsidRPr="00F777D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26605эп</w:t>
      </w:r>
      <w:r w:rsidR="00455B6B" w:rsidRPr="00D84553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/20</w:t>
      </w:r>
      <w:r w:rsidRPr="00D84553">
        <w:rPr>
          <w:rFonts w:ascii="Times New Roman" w:hAnsi="Times New Roman" w:cs="Times New Roman"/>
          <w:sz w:val="26"/>
          <w:szCs w:val="26"/>
        </w:rPr>
        <w:t xml:space="preserve">.         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t>6.</w:t>
      </w:r>
      <w:r w:rsidRPr="00D84553">
        <w:rPr>
          <w:rFonts w:ascii="Times New Roman" w:hAnsi="Times New Roman" w:cs="Times New Roman"/>
          <w:sz w:val="26"/>
          <w:szCs w:val="26"/>
        </w:rPr>
        <w:tab/>
        <w:t xml:space="preserve">Заказчику, </w:t>
      </w:r>
      <w:r w:rsidR="00D1795A" w:rsidRPr="00D84553">
        <w:rPr>
          <w:rFonts w:ascii="Times New Roman" w:hAnsi="Times New Roman" w:cs="Times New Roman"/>
          <w:sz w:val="26"/>
          <w:szCs w:val="26"/>
        </w:rPr>
        <w:t>Аукционной комиссии</w:t>
      </w:r>
      <w:r w:rsidRPr="00D84553">
        <w:rPr>
          <w:rFonts w:ascii="Times New Roman" w:hAnsi="Times New Roman" w:cs="Times New Roman"/>
          <w:sz w:val="26"/>
          <w:szCs w:val="26"/>
        </w:rPr>
        <w:t xml:space="preserve">, Оператору электронной площадки в срок до </w:t>
      </w:r>
      <w:r w:rsidR="00455B6B" w:rsidRPr="00455B6B">
        <w:rPr>
          <w:rFonts w:ascii="Times New Roman" w:hAnsi="Times New Roman" w:cs="Times New Roman"/>
          <w:sz w:val="26"/>
          <w:szCs w:val="26"/>
        </w:rPr>
        <w:t>23</w:t>
      </w:r>
      <w:r w:rsidRPr="00D84553">
        <w:rPr>
          <w:rFonts w:ascii="Times New Roman" w:hAnsi="Times New Roman" w:cs="Times New Roman"/>
          <w:sz w:val="26"/>
          <w:szCs w:val="26"/>
        </w:rPr>
        <w:t>.</w:t>
      </w:r>
      <w:r w:rsidR="00D1795A" w:rsidRPr="00D84553">
        <w:rPr>
          <w:rFonts w:ascii="Times New Roman" w:hAnsi="Times New Roman" w:cs="Times New Roman"/>
          <w:sz w:val="26"/>
          <w:szCs w:val="26"/>
        </w:rPr>
        <w:t>0</w:t>
      </w:r>
      <w:r w:rsidR="00D84553" w:rsidRPr="00D84553">
        <w:rPr>
          <w:rFonts w:ascii="Times New Roman" w:hAnsi="Times New Roman" w:cs="Times New Roman"/>
          <w:sz w:val="26"/>
          <w:szCs w:val="26"/>
        </w:rPr>
        <w:t>7</w:t>
      </w:r>
      <w:r w:rsidR="000210E6" w:rsidRPr="00D84553">
        <w:rPr>
          <w:rFonts w:ascii="Times New Roman" w:hAnsi="Times New Roman" w:cs="Times New Roman"/>
          <w:sz w:val="26"/>
          <w:szCs w:val="26"/>
        </w:rPr>
        <w:t>.2020</w:t>
      </w:r>
      <w:r w:rsidRPr="00D84553">
        <w:rPr>
          <w:rFonts w:ascii="Times New Roman" w:hAnsi="Times New Roman" w:cs="Times New Roman"/>
          <w:sz w:val="26"/>
          <w:szCs w:val="26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электронной почте </w:t>
      </w:r>
      <w:r w:rsidRPr="00D84553">
        <w:rPr>
          <w:rFonts w:ascii="Times New Roman" w:hAnsi="Times New Roman" w:cs="Times New Roman"/>
          <w:sz w:val="26"/>
          <w:szCs w:val="26"/>
          <w:lang w:val="en-US"/>
        </w:rPr>
        <w:t>to</w:t>
      </w:r>
      <w:r w:rsidRPr="00D84553">
        <w:rPr>
          <w:rFonts w:ascii="Times New Roman" w:hAnsi="Times New Roman" w:cs="Times New Roman"/>
          <w:sz w:val="26"/>
          <w:szCs w:val="26"/>
        </w:rPr>
        <w:t>50@fas.gov.ru.</w:t>
      </w: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</w:p>
    <w:p w:rsidR="00AE3FCC" w:rsidRPr="00D84553" w:rsidRDefault="00AE3FCC" w:rsidP="00B4425B">
      <w:pPr>
        <w:spacing w:after="0"/>
        <w:ind w:firstLine="720"/>
        <w:jc w:val="both"/>
        <w:rPr>
          <w:rFonts w:ascii="Times New Roman" w:hAnsi="Times New Roman" w:cs="Times New Roman"/>
          <w:sz w:val="26"/>
          <w:szCs w:val="26"/>
        </w:rPr>
      </w:pPr>
      <w:r w:rsidRPr="00D84553">
        <w:rPr>
          <w:rFonts w:ascii="Times New Roman" w:hAnsi="Times New Roman" w:cs="Times New Roman"/>
          <w:sz w:val="26"/>
          <w:szCs w:val="26"/>
        </w:rPr>
        <w:lastRenderedPageBreak/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  <w:bookmarkStart w:id="0" w:name="_GoBack"/>
      <w:bookmarkEnd w:id="0"/>
    </w:p>
    <w:sectPr w:rsidR="00AE3FCC" w:rsidRPr="00D84553" w:rsidSect="00531D5E">
      <w:headerReference w:type="default" r:id="rId9"/>
      <w:pgSz w:w="11907" w:h="16839" w:code="9"/>
      <w:pgMar w:top="1134" w:right="850" w:bottom="851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2BB9" w:rsidRDefault="00B02BB9">
      <w:pPr>
        <w:spacing w:after="0" w:line="240" w:lineRule="auto"/>
      </w:pPr>
      <w:r>
        <w:separator/>
      </w:r>
    </w:p>
  </w:endnote>
  <w:endnote w:type="continuationSeparator" w:id="0">
    <w:p w:rsidR="00B02BB9" w:rsidRDefault="00B02B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2BB9" w:rsidRDefault="00B02BB9">
      <w:pPr>
        <w:spacing w:after="0" w:line="240" w:lineRule="auto"/>
      </w:pPr>
      <w:r>
        <w:separator/>
      </w:r>
    </w:p>
  </w:footnote>
  <w:footnote w:type="continuationSeparator" w:id="0">
    <w:p w:rsidR="00B02BB9" w:rsidRDefault="00B02B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FE487A" w:rsidRDefault="00323070">
    <w:pPr>
      <w:pStyle w:val="a3"/>
      <w:spacing w:before="120"/>
      <w:jc w:val="center"/>
      <w:rPr>
        <w:rFonts w:ascii="Times New Roman" w:hAnsi="Times New Roman" w:cs="Times New Roman"/>
      </w:rPr>
    </w:pPr>
    <w:r w:rsidRPr="00FE487A">
      <w:rPr>
        <w:rFonts w:ascii="Times New Roman" w:hAnsi="Times New Roman" w:cs="Times New Roman"/>
      </w:rPr>
      <w:fldChar w:fldCharType="begin"/>
    </w:r>
    <w:r w:rsidRPr="00FE487A">
      <w:rPr>
        <w:rFonts w:ascii="Times New Roman" w:hAnsi="Times New Roman" w:cs="Times New Roman"/>
      </w:rPr>
      <w:instrText xml:space="preserve"> PAGE   \* MERGEFORMAT </w:instrText>
    </w:r>
    <w:r w:rsidRPr="00FE487A">
      <w:rPr>
        <w:rFonts w:ascii="Times New Roman" w:hAnsi="Times New Roman" w:cs="Times New Roman"/>
      </w:rPr>
      <w:fldChar w:fldCharType="separate"/>
    </w:r>
    <w:r w:rsidR="004D7486">
      <w:rPr>
        <w:rFonts w:ascii="Times New Roman" w:hAnsi="Times New Roman" w:cs="Times New Roman"/>
        <w:noProof/>
      </w:rPr>
      <w:t>3</w:t>
    </w:r>
    <w:r w:rsidRPr="00FE487A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01FC4"/>
    <w:multiLevelType w:val="hybridMultilevel"/>
    <w:tmpl w:val="ABE0473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C3BF2"/>
    <w:multiLevelType w:val="hybridMultilevel"/>
    <w:tmpl w:val="7866878A"/>
    <w:lvl w:ilvl="0" w:tplc="5812321A">
      <w:start w:val="1"/>
      <w:numFmt w:val="decimal"/>
      <w:lvlText w:val="%1."/>
      <w:lvlJc w:val="left"/>
      <w:pPr>
        <w:ind w:left="1569" w:hanging="360"/>
      </w:pPr>
      <w:rPr>
        <w:rFonts w:cs="Times New Roman"/>
        <w:color w:val="000000"/>
        <w:sz w:val="26"/>
        <w:szCs w:val="26"/>
      </w:rPr>
    </w:lvl>
    <w:lvl w:ilvl="1" w:tplc="04190019">
      <w:start w:val="1"/>
      <w:numFmt w:val="lowerLetter"/>
      <w:lvlText w:val="%2."/>
      <w:lvlJc w:val="left"/>
      <w:pPr>
        <w:ind w:left="2289" w:hanging="360"/>
      </w:pPr>
      <w:rPr>
        <w:rFonts w:cs="Times New Roman"/>
        <w:color w:val="000000"/>
        <w:sz w:val="28"/>
        <w:szCs w:val="28"/>
      </w:rPr>
    </w:lvl>
    <w:lvl w:ilvl="2" w:tplc="0419001B">
      <w:start w:val="1"/>
      <w:numFmt w:val="lowerRoman"/>
      <w:lvlText w:val="%3."/>
      <w:lvlJc w:val="right"/>
      <w:pPr>
        <w:ind w:left="3009" w:hanging="180"/>
      </w:pPr>
      <w:rPr>
        <w:rFonts w:cs="Times New Roman"/>
        <w:color w:val="000000"/>
        <w:sz w:val="28"/>
        <w:szCs w:val="28"/>
      </w:rPr>
    </w:lvl>
    <w:lvl w:ilvl="3" w:tplc="341F4C72">
      <w:start w:val="1"/>
      <w:numFmt w:val="decimal"/>
      <w:lvlText w:val="%4."/>
      <w:lvlJc w:val="left"/>
      <w:pPr>
        <w:ind w:left="3729" w:hanging="360"/>
      </w:pPr>
      <w:rPr>
        <w:rFonts w:cs="Times New Roman"/>
        <w:color w:val="000000"/>
        <w:sz w:val="28"/>
        <w:szCs w:val="28"/>
      </w:rPr>
    </w:lvl>
    <w:lvl w:ilvl="4" w:tplc="04190019">
      <w:start w:val="1"/>
      <w:numFmt w:val="lowerLetter"/>
      <w:lvlText w:val="%5."/>
      <w:lvlJc w:val="left"/>
      <w:pPr>
        <w:ind w:left="4449" w:hanging="360"/>
      </w:pPr>
      <w:rPr>
        <w:rFonts w:cs="Times New Roman"/>
        <w:color w:val="000000"/>
        <w:sz w:val="28"/>
        <w:szCs w:val="28"/>
      </w:rPr>
    </w:lvl>
    <w:lvl w:ilvl="5" w:tplc="0419001B">
      <w:start w:val="1"/>
      <w:numFmt w:val="lowerRoman"/>
      <w:lvlText w:val="%6."/>
      <w:lvlJc w:val="right"/>
      <w:pPr>
        <w:ind w:left="5169" w:hanging="180"/>
      </w:pPr>
      <w:rPr>
        <w:rFonts w:cs="Times New Roman"/>
        <w:color w:val="000000"/>
        <w:sz w:val="28"/>
        <w:szCs w:val="28"/>
      </w:rPr>
    </w:lvl>
    <w:lvl w:ilvl="6" w:tplc="341F4C72">
      <w:start w:val="1"/>
      <w:numFmt w:val="decimal"/>
      <w:lvlText w:val="%7."/>
      <w:lvlJc w:val="left"/>
      <w:pPr>
        <w:ind w:left="5889" w:hanging="360"/>
      </w:pPr>
      <w:rPr>
        <w:rFonts w:cs="Times New Roman"/>
        <w:color w:val="000000"/>
        <w:sz w:val="28"/>
        <w:szCs w:val="28"/>
      </w:rPr>
    </w:lvl>
    <w:lvl w:ilvl="7" w:tplc="04190019">
      <w:start w:val="1"/>
      <w:numFmt w:val="lowerLetter"/>
      <w:lvlText w:val="%8."/>
      <w:lvlJc w:val="left"/>
      <w:pPr>
        <w:ind w:left="6609" w:hanging="360"/>
      </w:pPr>
      <w:rPr>
        <w:rFonts w:cs="Times New Roman"/>
        <w:color w:val="000000"/>
        <w:sz w:val="28"/>
        <w:szCs w:val="28"/>
      </w:rPr>
    </w:lvl>
    <w:lvl w:ilvl="8" w:tplc="0419001B">
      <w:start w:val="1"/>
      <w:numFmt w:val="lowerRoman"/>
      <w:lvlText w:val="%9."/>
      <w:lvlJc w:val="right"/>
      <w:pPr>
        <w:ind w:left="7329" w:hanging="180"/>
      </w:pPr>
      <w:rPr>
        <w:rFonts w:cs="Times New Roman"/>
        <w:color w:val="000000"/>
        <w:sz w:val="28"/>
        <w:szCs w:val="28"/>
      </w:rPr>
    </w:lvl>
  </w:abstractNum>
  <w:abstractNum w:abstractNumId="3" w15:restartNumberingAfterBreak="0">
    <w:nsid w:val="20C97669"/>
    <w:multiLevelType w:val="hybridMultilevel"/>
    <w:tmpl w:val="C03690FE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B3E143A"/>
    <w:multiLevelType w:val="hybridMultilevel"/>
    <w:tmpl w:val="FFFFFFFF"/>
    <w:lvl w:ilvl="0" w:tplc="F32ED5C8">
      <w:start w:val="1"/>
      <w:numFmt w:val="bullet"/>
      <w:lvlText w:val="-"/>
      <w:lvlJc w:val="left"/>
      <w:pPr>
        <w:ind w:left="1571" w:hanging="360"/>
      </w:pPr>
      <w:rPr>
        <w:color w:val="000000"/>
        <w:sz w:val="28"/>
      </w:rPr>
    </w:lvl>
    <w:lvl w:ilvl="1" w:tplc="F32ED5C8">
      <w:start w:val="1"/>
      <w:numFmt w:val="bullet"/>
      <w:lvlText w:val="o"/>
      <w:lvlJc w:val="left"/>
      <w:pPr>
        <w:ind w:left="2291" w:hanging="360"/>
      </w:pPr>
      <w:rPr>
        <w:rFonts w:ascii="Times New Roman CYR" w:hAnsi="Times New Roman CYR"/>
        <w:color w:val="000000"/>
        <w:sz w:val="28"/>
      </w:rPr>
    </w:lvl>
    <w:lvl w:ilvl="2" w:tplc="F32ED5C8">
      <w:start w:val="1"/>
      <w:numFmt w:val="bullet"/>
      <w:lvlText w:val="§"/>
      <w:lvlJc w:val="left"/>
      <w:pPr>
        <w:ind w:left="3011" w:hanging="360"/>
      </w:pPr>
      <w:rPr>
        <w:rFonts w:ascii="Wingdings" w:hAnsi="Wingdings"/>
        <w:color w:val="000000"/>
        <w:sz w:val="28"/>
      </w:rPr>
    </w:lvl>
    <w:lvl w:ilvl="3" w:tplc="F32ED5C8">
      <w:start w:val="1"/>
      <w:numFmt w:val="bullet"/>
      <w:lvlText w:val="·"/>
      <w:lvlJc w:val="left"/>
      <w:pPr>
        <w:ind w:left="3731" w:hanging="360"/>
      </w:pPr>
      <w:rPr>
        <w:color w:val="000000"/>
        <w:sz w:val="28"/>
      </w:rPr>
    </w:lvl>
    <w:lvl w:ilvl="4" w:tplc="F32ED5C8">
      <w:start w:val="1"/>
      <w:numFmt w:val="bullet"/>
      <w:lvlText w:val="o"/>
      <w:lvlJc w:val="left"/>
      <w:pPr>
        <w:ind w:left="4451" w:hanging="360"/>
      </w:pPr>
      <w:rPr>
        <w:rFonts w:ascii="Times New Roman CYR" w:hAnsi="Times New Roman CYR"/>
        <w:color w:val="000000"/>
        <w:sz w:val="28"/>
      </w:rPr>
    </w:lvl>
    <w:lvl w:ilvl="5" w:tplc="F32ED5C8">
      <w:start w:val="1"/>
      <w:numFmt w:val="bullet"/>
      <w:lvlText w:val="§"/>
      <w:lvlJc w:val="left"/>
      <w:pPr>
        <w:ind w:left="5171" w:hanging="360"/>
      </w:pPr>
      <w:rPr>
        <w:rFonts w:ascii="Wingdings" w:hAnsi="Wingdings"/>
        <w:color w:val="000000"/>
        <w:sz w:val="28"/>
      </w:rPr>
    </w:lvl>
    <w:lvl w:ilvl="6" w:tplc="F32ED5C8">
      <w:start w:val="1"/>
      <w:numFmt w:val="bullet"/>
      <w:lvlText w:val="·"/>
      <w:lvlJc w:val="left"/>
      <w:pPr>
        <w:ind w:left="5891" w:hanging="360"/>
      </w:pPr>
      <w:rPr>
        <w:color w:val="000000"/>
        <w:sz w:val="28"/>
      </w:rPr>
    </w:lvl>
    <w:lvl w:ilvl="7" w:tplc="F32ED5C8">
      <w:start w:val="1"/>
      <w:numFmt w:val="bullet"/>
      <w:lvlText w:val="o"/>
      <w:lvlJc w:val="left"/>
      <w:pPr>
        <w:ind w:left="6611" w:hanging="360"/>
      </w:pPr>
      <w:rPr>
        <w:rFonts w:ascii="Times New Roman CYR" w:hAnsi="Times New Roman CYR"/>
        <w:color w:val="000000"/>
        <w:sz w:val="28"/>
      </w:rPr>
    </w:lvl>
    <w:lvl w:ilvl="8" w:tplc="F32ED5C8">
      <w:start w:val="1"/>
      <w:numFmt w:val="bullet"/>
      <w:lvlText w:val="§"/>
      <w:lvlJc w:val="left"/>
      <w:pPr>
        <w:ind w:left="7331" w:hanging="360"/>
      </w:pPr>
      <w:rPr>
        <w:rFonts w:ascii="Wingdings" w:hAnsi="Wingdings"/>
        <w:color w:val="000000"/>
        <w:sz w:val="28"/>
      </w:rPr>
    </w:lvl>
  </w:abstractNum>
  <w:abstractNum w:abstractNumId="5" w15:restartNumberingAfterBreak="0">
    <w:nsid w:val="58A91529"/>
    <w:multiLevelType w:val="hybridMultilevel"/>
    <w:tmpl w:val="CEDC8BA8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61623CF8"/>
    <w:multiLevelType w:val="hybridMultilevel"/>
    <w:tmpl w:val="5950D606"/>
    <w:lvl w:ilvl="0" w:tplc="04190001">
      <w:start w:val="1"/>
      <w:numFmt w:val="bullet"/>
      <w:lvlText w:val=""/>
      <w:lvlJc w:val="left"/>
      <w:pPr>
        <w:ind w:left="1279" w:hanging="57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3195E25"/>
    <w:multiLevelType w:val="hybridMultilevel"/>
    <w:tmpl w:val="141011B2"/>
    <w:lvl w:ilvl="0" w:tplc="F32ED5C8">
      <w:start w:val="1"/>
      <w:numFmt w:val="bullet"/>
      <w:lvlText w:val="-"/>
      <w:lvlJc w:val="left"/>
      <w:pPr>
        <w:ind w:left="1279" w:hanging="570"/>
      </w:pPr>
      <w:rPr>
        <w:rFonts w:hint="default"/>
        <w:color w:val="00000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6"/>
  </w:num>
  <w:num w:numId="6">
    <w:abstractNumId w:val="7"/>
  </w:num>
  <w:num w:numId="7">
    <w:abstractNumId w:val="0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34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15A8"/>
    <w:rsid w:val="000210E6"/>
    <w:rsid w:val="00031240"/>
    <w:rsid w:val="00051DDA"/>
    <w:rsid w:val="00073726"/>
    <w:rsid w:val="000A26A1"/>
    <w:rsid w:val="000A743B"/>
    <w:rsid w:val="000C28EC"/>
    <w:rsid w:val="000F6AF0"/>
    <w:rsid w:val="00135636"/>
    <w:rsid w:val="001B431E"/>
    <w:rsid w:val="001C1761"/>
    <w:rsid w:val="001C4105"/>
    <w:rsid w:val="00203073"/>
    <w:rsid w:val="00225182"/>
    <w:rsid w:val="002D416B"/>
    <w:rsid w:val="002F59FC"/>
    <w:rsid w:val="00323070"/>
    <w:rsid w:val="0035303C"/>
    <w:rsid w:val="00397DE5"/>
    <w:rsid w:val="003B45EC"/>
    <w:rsid w:val="003C0F6D"/>
    <w:rsid w:val="003C454D"/>
    <w:rsid w:val="003C58AA"/>
    <w:rsid w:val="003D7A7C"/>
    <w:rsid w:val="003E34E1"/>
    <w:rsid w:val="003F1578"/>
    <w:rsid w:val="00400E0A"/>
    <w:rsid w:val="00424252"/>
    <w:rsid w:val="00442217"/>
    <w:rsid w:val="00455B6B"/>
    <w:rsid w:val="00455C03"/>
    <w:rsid w:val="00463433"/>
    <w:rsid w:val="0046403B"/>
    <w:rsid w:val="00475DE4"/>
    <w:rsid w:val="004D7486"/>
    <w:rsid w:val="004E1EBD"/>
    <w:rsid w:val="005050A2"/>
    <w:rsid w:val="00506A3F"/>
    <w:rsid w:val="00515081"/>
    <w:rsid w:val="00531D5E"/>
    <w:rsid w:val="005336ED"/>
    <w:rsid w:val="005A4F48"/>
    <w:rsid w:val="005E2E83"/>
    <w:rsid w:val="005F183B"/>
    <w:rsid w:val="005F1A22"/>
    <w:rsid w:val="00623237"/>
    <w:rsid w:val="00632CAD"/>
    <w:rsid w:val="00635F4B"/>
    <w:rsid w:val="006422CA"/>
    <w:rsid w:val="006549D4"/>
    <w:rsid w:val="00661625"/>
    <w:rsid w:val="00681D71"/>
    <w:rsid w:val="006920CE"/>
    <w:rsid w:val="006A7693"/>
    <w:rsid w:val="006E7707"/>
    <w:rsid w:val="006F79B5"/>
    <w:rsid w:val="007231C8"/>
    <w:rsid w:val="00725DD8"/>
    <w:rsid w:val="00732444"/>
    <w:rsid w:val="007365DD"/>
    <w:rsid w:val="0075462A"/>
    <w:rsid w:val="00776A44"/>
    <w:rsid w:val="007D15F5"/>
    <w:rsid w:val="007F255F"/>
    <w:rsid w:val="008178A4"/>
    <w:rsid w:val="008334FA"/>
    <w:rsid w:val="008636B7"/>
    <w:rsid w:val="00886270"/>
    <w:rsid w:val="008F5C8B"/>
    <w:rsid w:val="009364AC"/>
    <w:rsid w:val="009E768F"/>
    <w:rsid w:val="00A568AE"/>
    <w:rsid w:val="00A57C50"/>
    <w:rsid w:val="00A639C6"/>
    <w:rsid w:val="00A81724"/>
    <w:rsid w:val="00A84AF5"/>
    <w:rsid w:val="00AD4B64"/>
    <w:rsid w:val="00AD68F8"/>
    <w:rsid w:val="00AE3FCC"/>
    <w:rsid w:val="00AF2F83"/>
    <w:rsid w:val="00B02BB9"/>
    <w:rsid w:val="00B0481C"/>
    <w:rsid w:val="00B216A0"/>
    <w:rsid w:val="00B4425B"/>
    <w:rsid w:val="00B515A8"/>
    <w:rsid w:val="00B95648"/>
    <w:rsid w:val="00BA5A76"/>
    <w:rsid w:val="00BF6199"/>
    <w:rsid w:val="00C00CFD"/>
    <w:rsid w:val="00C22747"/>
    <w:rsid w:val="00C40540"/>
    <w:rsid w:val="00C54FAC"/>
    <w:rsid w:val="00C66386"/>
    <w:rsid w:val="00CC6727"/>
    <w:rsid w:val="00CD1B76"/>
    <w:rsid w:val="00CE6482"/>
    <w:rsid w:val="00D1795A"/>
    <w:rsid w:val="00D24B59"/>
    <w:rsid w:val="00D333A2"/>
    <w:rsid w:val="00D5239E"/>
    <w:rsid w:val="00D76B87"/>
    <w:rsid w:val="00D833C0"/>
    <w:rsid w:val="00D84553"/>
    <w:rsid w:val="00DC3876"/>
    <w:rsid w:val="00DC387F"/>
    <w:rsid w:val="00DE1650"/>
    <w:rsid w:val="00DF6A12"/>
    <w:rsid w:val="00DF6B4F"/>
    <w:rsid w:val="00E53FB4"/>
    <w:rsid w:val="00E552A2"/>
    <w:rsid w:val="00E93F78"/>
    <w:rsid w:val="00E9610E"/>
    <w:rsid w:val="00EB3046"/>
    <w:rsid w:val="00EB3EDC"/>
    <w:rsid w:val="00EC2868"/>
    <w:rsid w:val="00F12A99"/>
    <w:rsid w:val="00F31719"/>
    <w:rsid w:val="00F5624D"/>
    <w:rsid w:val="00F777D7"/>
    <w:rsid w:val="00F9573F"/>
    <w:rsid w:val="00FC7865"/>
    <w:rsid w:val="00FE487A"/>
    <w:rsid w:val="00FF02BA"/>
    <w:rsid w:val="00FF5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89"/>
    <o:shapelayout v:ext="edit">
      <o:idmap v:ext="edit" data="1"/>
    </o:shapelayout>
  </w:shapeDefaults>
  <w:decimalSymbol w:val=","/>
  <w:listSeparator w:val=";"/>
  <w15:docId w15:val="{11543E20-0E16-4DD4-9B7A-4C8272296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character" w:styleId="a5">
    <w:name w:val="Hyperlink"/>
    <w:basedOn w:val="a0"/>
    <w:uiPriority w:val="99"/>
    <w:unhideWhenUsed/>
    <w:rsid w:val="00AF2F83"/>
    <w:rPr>
      <w:color w:val="0563C1" w:themeColor="hyperlink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AF2F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AF2F83"/>
    <w:rPr>
      <w:rFonts w:ascii="Segoe UI" w:hAnsi="Segoe UI" w:cs="Segoe UI"/>
      <w:sz w:val="18"/>
      <w:szCs w:val="18"/>
    </w:rPr>
  </w:style>
  <w:style w:type="paragraph" w:styleId="a8">
    <w:name w:val="footer"/>
    <w:basedOn w:val="a"/>
    <w:link w:val="a9"/>
    <w:uiPriority w:val="99"/>
    <w:unhideWhenUsed/>
    <w:rsid w:val="002D41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2D416B"/>
  </w:style>
  <w:style w:type="paragraph" w:styleId="aa">
    <w:name w:val="List Paragraph"/>
    <w:basedOn w:val="a"/>
    <w:uiPriority w:val="34"/>
    <w:qFormat/>
    <w:rsid w:val="0020307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050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4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0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8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13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82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9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6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us.formu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E06F365-E0A6-463D-9AC7-77892B0196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747</Words>
  <Characters>4258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Кавченко Владимир Валерьевич</dc:creator>
  <cp:lastModifiedBy>Просина Мария Сергеевна</cp:lastModifiedBy>
  <cp:revision>20</cp:revision>
  <cp:lastPrinted>2019-01-31T20:51:00Z</cp:lastPrinted>
  <dcterms:created xsi:type="dcterms:W3CDTF">2019-10-08T14:55:00Z</dcterms:created>
  <dcterms:modified xsi:type="dcterms:W3CDTF">2020-07-14T17:12:00Z</dcterms:modified>
</cp:coreProperties>
</file>