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BE85C9" w14:textId="77777777" w:rsidR="00ED48E3" w:rsidRPr="00E93BAB" w:rsidRDefault="00ED48E3" w:rsidP="00ED48E3">
      <w:pPr>
        <w:widowControl w:val="0"/>
        <w:suppressAutoHyphens/>
        <w:autoSpaceDE w:val="0"/>
        <w:jc w:val="center"/>
        <w:rPr>
          <w:rFonts w:ascii="Times New Roman" w:hAnsi="Times New Roman"/>
          <w:sz w:val="26"/>
          <w:szCs w:val="26"/>
          <w:lang w:eastAsia="ar-SA"/>
        </w:rPr>
      </w:pPr>
      <w:r w:rsidRPr="00B673E3">
        <w:rPr>
          <w:rFonts w:ascii="Times New Roman" w:hAnsi="Times New Roman"/>
          <w:sz w:val="26"/>
          <w:szCs w:val="26"/>
          <w:lang w:eastAsia="ar-SA"/>
        </w:rPr>
        <w:t>РЕШЕНИЕ</w:t>
      </w:r>
    </w:p>
    <w:p w14:paraId="401F5BB1" w14:textId="35D30155" w:rsidR="00ED48E3" w:rsidRDefault="00ED48E3" w:rsidP="00ED48E3">
      <w:pPr>
        <w:widowControl w:val="0"/>
        <w:suppressAutoHyphens/>
        <w:autoSpaceDE w:val="0"/>
        <w:jc w:val="center"/>
        <w:rPr>
          <w:rFonts w:ascii="Times New Roman" w:hAnsi="Times New Roman"/>
          <w:sz w:val="26"/>
          <w:szCs w:val="26"/>
          <w:lang w:eastAsia="ar-SA"/>
        </w:rPr>
      </w:pPr>
      <w:r w:rsidRPr="00CA6420">
        <w:rPr>
          <w:rFonts w:ascii="Times New Roman" w:hAnsi="Times New Roman"/>
          <w:sz w:val="26"/>
          <w:szCs w:val="26"/>
          <w:lang w:eastAsia="ar-SA"/>
        </w:rPr>
        <w:t xml:space="preserve">по </w:t>
      </w:r>
      <w:r w:rsidRPr="000259C4">
        <w:rPr>
          <w:rFonts w:ascii="Times New Roman" w:hAnsi="Times New Roman"/>
          <w:sz w:val="26"/>
          <w:szCs w:val="26"/>
          <w:lang w:eastAsia="ar-SA"/>
        </w:rPr>
        <w:t xml:space="preserve">жалобе </w:t>
      </w:r>
      <w:r w:rsidR="005104C4" w:rsidRPr="000259C4">
        <w:rPr>
          <w:rFonts w:ascii="Times New Roman" w:hAnsi="Times New Roman"/>
          <w:sz w:val="26"/>
          <w:szCs w:val="26"/>
          <w:lang w:eastAsia="ar-SA"/>
        </w:rPr>
        <w:t>№</w:t>
      </w:r>
      <w:r w:rsidR="003A3C36" w:rsidRPr="003A3C36">
        <w:rPr>
          <w:rFonts w:ascii="Times New Roman" w:hAnsi="Times New Roman"/>
          <w:sz w:val="26"/>
          <w:szCs w:val="26"/>
          <w:lang w:eastAsia="ar-SA"/>
        </w:rPr>
        <w:t>1054</w:t>
      </w:r>
      <w:r w:rsidR="00A26B94">
        <w:rPr>
          <w:rFonts w:ascii="Times New Roman" w:hAnsi="Times New Roman"/>
          <w:sz w:val="26"/>
          <w:szCs w:val="26"/>
          <w:lang w:eastAsia="ar-SA"/>
        </w:rPr>
        <w:t>-</w:t>
      </w:r>
      <w:r w:rsidR="00047FBB" w:rsidRPr="00047FBB">
        <w:rPr>
          <w:rFonts w:ascii="Times New Roman" w:hAnsi="Times New Roman"/>
          <w:sz w:val="26"/>
          <w:szCs w:val="26"/>
          <w:lang w:eastAsia="ar-SA"/>
        </w:rPr>
        <w:t>12331</w:t>
      </w:r>
      <w:r w:rsidR="00A26B94" w:rsidRPr="00A26B94">
        <w:rPr>
          <w:rFonts w:ascii="Times New Roman" w:hAnsi="Times New Roman"/>
          <w:sz w:val="26"/>
          <w:szCs w:val="26"/>
          <w:lang w:eastAsia="ar-SA"/>
        </w:rPr>
        <w:t>-</w:t>
      </w:r>
      <w:r w:rsidR="00CB164C">
        <w:rPr>
          <w:rFonts w:ascii="Times New Roman" w:hAnsi="Times New Roman"/>
          <w:sz w:val="26"/>
          <w:szCs w:val="26"/>
          <w:lang w:eastAsia="ar-SA"/>
        </w:rPr>
        <w:t>20</w:t>
      </w:r>
      <w:r w:rsidR="00A26B94" w:rsidRPr="00A26B94">
        <w:rPr>
          <w:rFonts w:ascii="Times New Roman" w:hAnsi="Times New Roman"/>
          <w:sz w:val="26"/>
          <w:szCs w:val="26"/>
          <w:lang w:eastAsia="ar-SA"/>
        </w:rPr>
        <w:t>/4</w:t>
      </w:r>
    </w:p>
    <w:p w14:paraId="0E0D6FE4" w14:textId="77777777" w:rsidR="00A26B94" w:rsidRPr="00CA6420" w:rsidRDefault="00A26B94" w:rsidP="00ED48E3">
      <w:pPr>
        <w:widowControl w:val="0"/>
        <w:suppressAutoHyphens/>
        <w:autoSpaceDE w:val="0"/>
        <w:jc w:val="center"/>
        <w:rPr>
          <w:rFonts w:ascii="Times New Roman" w:hAnsi="Times New Roman"/>
          <w:sz w:val="26"/>
          <w:szCs w:val="26"/>
          <w:lang w:eastAsia="ar-SA"/>
        </w:rPr>
      </w:pPr>
      <w:r>
        <w:rPr>
          <w:rFonts w:ascii="Times New Roman" w:hAnsi="Times New Roman"/>
          <w:sz w:val="26"/>
          <w:szCs w:val="26"/>
          <w:lang w:eastAsia="ar-SA"/>
        </w:rPr>
        <w:t xml:space="preserve">                  </w:t>
      </w:r>
    </w:p>
    <w:p w14:paraId="348A4875" w14:textId="77777777" w:rsidR="00ED48E3" w:rsidRPr="001905F3" w:rsidRDefault="00ED48E3" w:rsidP="00ED48E3">
      <w:pPr>
        <w:widowControl w:val="0"/>
        <w:suppressAutoHyphens/>
        <w:autoSpaceDE w:val="0"/>
        <w:jc w:val="both"/>
        <w:rPr>
          <w:rFonts w:ascii="Times New Roman" w:hAnsi="Times New Roman"/>
          <w:sz w:val="26"/>
          <w:szCs w:val="26"/>
          <w:lang w:eastAsia="ar-SA"/>
        </w:rPr>
      </w:pPr>
      <w:r w:rsidRPr="001905F3">
        <w:rPr>
          <w:rFonts w:ascii="Times New Roman" w:hAnsi="Times New Roman"/>
          <w:sz w:val="26"/>
          <w:szCs w:val="26"/>
          <w:lang w:eastAsia="ar-SA"/>
        </w:rPr>
        <w:t>Резолютивная часть оглашена</w:t>
      </w:r>
    </w:p>
    <w:p w14:paraId="380A870C" w14:textId="044FED8E" w:rsidR="00ED48E3" w:rsidRDefault="003A3C36" w:rsidP="00ED48E3">
      <w:pPr>
        <w:widowControl w:val="0"/>
        <w:suppressAutoHyphens/>
        <w:autoSpaceDE w:val="0"/>
        <w:jc w:val="both"/>
        <w:rPr>
          <w:rFonts w:ascii="Times New Roman" w:hAnsi="Times New Roman"/>
          <w:sz w:val="26"/>
          <w:szCs w:val="26"/>
          <w:lang w:eastAsia="ar-SA"/>
        </w:rPr>
      </w:pPr>
      <w:r>
        <w:rPr>
          <w:rFonts w:ascii="Times New Roman" w:hAnsi="Times New Roman"/>
          <w:sz w:val="26"/>
          <w:szCs w:val="26"/>
          <w:lang w:eastAsia="ar-SA"/>
        </w:rPr>
        <w:t>09</w:t>
      </w:r>
      <w:r w:rsidR="00F76544">
        <w:rPr>
          <w:rFonts w:ascii="Times New Roman" w:hAnsi="Times New Roman"/>
          <w:sz w:val="26"/>
          <w:szCs w:val="26"/>
          <w:lang w:eastAsia="ar-SA"/>
        </w:rPr>
        <w:t>.</w:t>
      </w:r>
      <w:r>
        <w:rPr>
          <w:rFonts w:ascii="Times New Roman" w:hAnsi="Times New Roman"/>
          <w:sz w:val="26"/>
          <w:szCs w:val="26"/>
          <w:lang w:eastAsia="ar-SA"/>
        </w:rPr>
        <w:t>07</w:t>
      </w:r>
      <w:r w:rsidR="00ED48E3" w:rsidRPr="001905F3">
        <w:rPr>
          <w:rFonts w:ascii="Times New Roman" w:hAnsi="Times New Roman"/>
          <w:sz w:val="26"/>
          <w:szCs w:val="26"/>
          <w:lang w:eastAsia="ar-SA"/>
        </w:rPr>
        <w:t>.20</w:t>
      </w:r>
      <w:r w:rsidR="00686E70">
        <w:rPr>
          <w:rFonts w:ascii="Times New Roman" w:hAnsi="Times New Roman"/>
          <w:sz w:val="26"/>
          <w:szCs w:val="26"/>
          <w:lang w:eastAsia="ar-SA"/>
        </w:rPr>
        <w:t>20</w:t>
      </w:r>
      <w:r w:rsidR="005104C4">
        <w:rPr>
          <w:rFonts w:ascii="Times New Roman" w:hAnsi="Times New Roman"/>
          <w:sz w:val="26"/>
          <w:szCs w:val="26"/>
          <w:lang w:eastAsia="ar-SA"/>
        </w:rPr>
        <w:t xml:space="preserve"> </w:t>
      </w:r>
      <w:r w:rsidR="00ED48E3">
        <w:rPr>
          <w:rFonts w:ascii="Times New Roman" w:hAnsi="Times New Roman"/>
          <w:sz w:val="26"/>
          <w:szCs w:val="26"/>
          <w:lang w:eastAsia="ar-SA"/>
        </w:rPr>
        <w:t>г.</w:t>
      </w:r>
      <w:r w:rsidR="00ED48E3" w:rsidRPr="001905F3">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r w:rsidR="0005373F">
        <w:rPr>
          <w:rFonts w:ascii="Times New Roman" w:hAnsi="Times New Roman"/>
          <w:sz w:val="26"/>
          <w:szCs w:val="26"/>
          <w:lang w:eastAsia="ar-SA"/>
        </w:rPr>
        <w:t xml:space="preserve"> </w:t>
      </w:r>
      <w:r w:rsidR="005A407C">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r w:rsidR="00B2741F">
        <w:rPr>
          <w:rFonts w:ascii="Times New Roman" w:hAnsi="Times New Roman"/>
          <w:sz w:val="26"/>
          <w:szCs w:val="26"/>
          <w:lang w:eastAsia="ar-SA"/>
        </w:rPr>
        <w:t xml:space="preserve">              </w:t>
      </w:r>
      <w:proofErr w:type="spellStart"/>
      <w:r w:rsidR="00ED48E3">
        <w:rPr>
          <w:rFonts w:ascii="Times New Roman" w:hAnsi="Times New Roman"/>
          <w:sz w:val="26"/>
          <w:szCs w:val="26"/>
          <w:lang w:eastAsia="ar-SA"/>
        </w:rPr>
        <w:t>г.о</w:t>
      </w:r>
      <w:proofErr w:type="spellEnd"/>
      <w:r w:rsidR="00ED48E3">
        <w:rPr>
          <w:rFonts w:ascii="Times New Roman" w:hAnsi="Times New Roman"/>
          <w:sz w:val="26"/>
          <w:szCs w:val="26"/>
          <w:lang w:eastAsia="ar-SA"/>
        </w:rPr>
        <w:t>.</w:t>
      </w:r>
      <w:r w:rsidR="00ED48E3" w:rsidRPr="001905F3">
        <w:rPr>
          <w:rFonts w:ascii="Times New Roman" w:hAnsi="Times New Roman"/>
          <w:sz w:val="26"/>
          <w:szCs w:val="26"/>
          <w:lang w:eastAsia="ar-SA"/>
        </w:rPr>
        <w:t xml:space="preserve"> Самара</w:t>
      </w:r>
    </w:p>
    <w:p w14:paraId="19CBF0C8" w14:textId="35502B19" w:rsidR="00ED48E3" w:rsidRPr="001905F3" w:rsidRDefault="00ED48E3" w:rsidP="00ED48E3">
      <w:pPr>
        <w:suppressAutoHyphens/>
        <w:autoSpaceDE w:val="0"/>
        <w:ind w:firstLine="709"/>
        <w:jc w:val="both"/>
        <w:rPr>
          <w:rFonts w:ascii="Times New Roman" w:hAnsi="Times New Roman"/>
          <w:sz w:val="26"/>
          <w:szCs w:val="26"/>
          <w:lang w:eastAsia="ar-SA"/>
        </w:rPr>
      </w:pPr>
      <w:r w:rsidRPr="001905F3">
        <w:rPr>
          <w:rFonts w:ascii="Times New Roman" w:hAnsi="Times New Roman"/>
          <w:sz w:val="26"/>
          <w:szCs w:val="26"/>
          <w:lang w:eastAsia="ar-SA"/>
        </w:rPr>
        <w:t xml:space="preserve">Комиссия Управления Федеральной антимонопольной службы по Самарской области по контролю в сфере закупок (далее – Комиссия Самарского </w:t>
      </w:r>
      <w:r w:rsidRPr="004B4EAD">
        <w:rPr>
          <w:rFonts w:ascii="Times New Roman" w:hAnsi="Times New Roman"/>
          <w:sz w:val="26"/>
          <w:szCs w:val="26"/>
          <w:lang w:eastAsia="ar-SA"/>
        </w:rPr>
        <w:t>УФАС</w:t>
      </w:r>
      <w:r>
        <w:rPr>
          <w:rFonts w:ascii="Times New Roman" w:hAnsi="Times New Roman"/>
          <w:sz w:val="26"/>
          <w:szCs w:val="26"/>
          <w:lang w:eastAsia="ar-SA"/>
        </w:rPr>
        <w:t xml:space="preserve"> России</w:t>
      </w:r>
      <w:r w:rsidRPr="004B4EAD">
        <w:rPr>
          <w:rFonts w:ascii="Times New Roman" w:hAnsi="Times New Roman"/>
          <w:sz w:val="26"/>
          <w:szCs w:val="26"/>
          <w:lang w:eastAsia="ar-SA"/>
        </w:rPr>
        <w:t xml:space="preserve">) </w:t>
      </w:r>
    </w:p>
    <w:p w14:paraId="3FE0E666" w14:textId="1CAF71EA" w:rsidR="0093284D" w:rsidRDefault="00ED48E3" w:rsidP="0093284D">
      <w:pPr>
        <w:pStyle w:val="parametervalue"/>
        <w:spacing w:before="0" w:beforeAutospacing="0" w:after="0" w:afterAutospacing="0"/>
        <w:ind w:firstLine="709"/>
        <w:jc w:val="both"/>
        <w:rPr>
          <w:sz w:val="26"/>
          <w:szCs w:val="26"/>
          <w:lang w:eastAsia="ar-SA"/>
        </w:rPr>
      </w:pPr>
      <w:r w:rsidRPr="001905F3">
        <w:rPr>
          <w:sz w:val="26"/>
          <w:szCs w:val="26"/>
          <w:lang w:eastAsia="ar-SA"/>
        </w:rPr>
        <w:t>рассмотрев в порядке, установленном стат</w:t>
      </w:r>
      <w:r>
        <w:rPr>
          <w:sz w:val="26"/>
          <w:szCs w:val="26"/>
          <w:lang w:eastAsia="ar-SA"/>
        </w:rPr>
        <w:t>ьей 106 Федерального закона от 0</w:t>
      </w:r>
      <w:r w:rsidRPr="001905F3">
        <w:rPr>
          <w:sz w:val="26"/>
          <w:szCs w:val="26"/>
          <w:lang w:eastAsia="ar-SA"/>
        </w:rPr>
        <w:t xml:space="preserve">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Pr="00D66E23">
        <w:rPr>
          <w:sz w:val="26"/>
          <w:szCs w:val="26"/>
          <w:lang w:eastAsia="ar-SA"/>
        </w:rPr>
        <w:t>утвержденным Приказом ФАС России от 19 ноября 2014 г. N 727/14, жалоб</w:t>
      </w:r>
      <w:r w:rsidR="00C346B0">
        <w:rPr>
          <w:sz w:val="26"/>
          <w:szCs w:val="26"/>
          <w:lang w:eastAsia="ar-SA"/>
        </w:rPr>
        <w:t xml:space="preserve">у </w:t>
      </w:r>
      <w:r w:rsidR="003A3C36" w:rsidRPr="003A3C36">
        <w:rPr>
          <w:sz w:val="26"/>
          <w:szCs w:val="26"/>
          <w:lang w:eastAsia="ar-SA"/>
        </w:rPr>
        <w:t>ООО</w:t>
      </w:r>
      <w:r w:rsidR="003A3C36">
        <w:rPr>
          <w:sz w:val="26"/>
          <w:szCs w:val="26"/>
          <w:lang w:eastAsia="ar-SA"/>
        </w:rPr>
        <w:t> </w:t>
      </w:r>
      <w:r w:rsidR="003A3C36" w:rsidRPr="003A3C36">
        <w:rPr>
          <w:sz w:val="26"/>
          <w:szCs w:val="26"/>
          <w:lang w:eastAsia="ar-SA"/>
        </w:rPr>
        <w:t xml:space="preserve">«ОПТ-СНАБ» на положения аукционной документации при проведении электронного аукциона по объекту закупки: «Ремонт дорог местного значения и ремонт дворовых территорий многоквартирных домов, проездов к дворовым территориям многоквартирных домов в </w:t>
      </w:r>
      <w:proofErr w:type="spellStart"/>
      <w:r w:rsidR="003A3C36" w:rsidRPr="003A3C36">
        <w:rPr>
          <w:sz w:val="26"/>
          <w:szCs w:val="26"/>
          <w:lang w:eastAsia="ar-SA"/>
        </w:rPr>
        <w:t>г.о.Октябрьск</w:t>
      </w:r>
      <w:proofErr w:type="spellEnd"/>
      <w:r w:rsidR="003A3C36" w:rsidRPr="003A3C36">
        <w:rPr>
          <w:sz w:val="26"/>
          <w:szCs w:val="26"/>
          <w:lang w:eastAsia="ar-SA"/>
        </w:rPr>
        <w:t xml:space="preserve"> Самарской области» (извещение №0842200002120000119, начальная (максимальная) цена контракта  – 34 269 662,92 руб.)</w:t>
      </w:r>
      <w:r w:rsidR="00BC1DEF">
        <w:rPr>
          <w:sz w:val="26"/>
          <w:szCs w:val="26"/>
          <w:lang w:eastAsia="ar-SA"/>
        </w:rPr>
        <w:t>,</w:t>
      </w:r>
    </w:p>
    <w:p w14:paraId="0D69040C" w14:textId="77777777" w:rsidR="00567617" w:rsidRDefault="00567617" w:rsidP="00567617">
      <w:pPr>
        <w:suppressAutoHyphens/>
        <w:autoSpaceDE w:val="0"/>
        <w:ind w:firstLine="709"/>
        <w:jc w:val="center"/>
        <w:rPr>
          <w:rFonts w:ascii="Times New Roman" w:hAnsi="Times New Roman"/>
          <w:b/>
          <w:sz w:val="26"/>
          <w:szCs w:val="26"/>
          <w:lang w:eastAsia="ar-SA"/>
        </w:rPr>
      </w:pPr>
      <w:r w:rsidRPr="007F73CB">
        <w:rPr>
          <w:rFonts w:ascii="Times New Roman" w:hAnsi="Times New Roman"/>
          <w:b/>
          <w:sz w:val="26"/>
          <w:szCs w:val="26"/>
          <w:lang w:eastAsia="ar-SA"/>
        </w:rPr>
        <w:t>УСТАНОВИЛА:</w:t>
      </w:r>
    </w:p>
    <w:p w14:paraId="10CCF616" w14:textId="77777777" w:rsidR="0005373F" w:rsidRDefault="0005373F" w:rsidP="00567617">
      <w:pPr>
        <w:suppressAutoHyphens/>
        <w:autoSpaceDE w:val="0"/>
        <w:ind w:firstLine="709"/>
        <w:jc w:val="center"/>
        <w:rPr>
          <w:rFonts w:ascii="Times New Roman" w:hAnsi="Times New Roman"/>
          <w:b/>
          <w:sz w:val="26"/>
          <w:szCs w:val="26"/>
          <w:lang w:eastAsia="ar-SA"/>
        </w:rPr>
      </w:pPr>
    </w:p>
    <w:p w14:paraId="22096689" w14:textId="00498F02" w:rsidR="0049789F" w:rsidRDefault="007E1888" w:rsidP="00FB1441">
      <w:pPr>
        <w:suppressAutoHyphens/>
        <w:autoSpaceDE w:val="0"/>
        <w:ind w:firstLine="709"/>
        <w:jc w:val="both"/>
        <w:rPr>
          <w:rFonts w:ascii="Times New Roman" w:hAnsi="Times New Roman"/>
          <w:sz w:val="26"/>
          <w:szCs w:val="26"/>
          <w:lang w:eastAsia="ar-SA"/>
        </w:rPr>
      </w:pPr>
      <w:r w:rsidRPr="007E1888">
        <w:rPr>
          <w:rFonts w:ascii="Times New Roman" w:hAnsi="Times New Roman"/>
          <w:sz w:val="26"/>
          <w:szCs w:val="26"/>
          <w:lang w:eastAsia="ar-SA"/>
        </w:rPr>
        <w:t xml:space="preserve">В Самарское УФАС России поступила </w:t>
      </w:r>
      <w:r w:rsidR="00291F04">
        <w:rPr>
          <w:rFonts w:ascii="Times New Roman" w:hAnsi="Times New Roman"/>
          <w:sz w:val="26"/>
          <w:szCs w:val="26"/>
          <w:lang w:eastAsia="ar-SA"/>
        </w:rPr>
        <w:t>жалоба</w:t>
      </w:r>
      <w:r w:rsidR="00CE7712">
        <w:rPr>
          <w:rFonts w:ascii="Times New Roman" w:hAnsi="Times New Roman"/>
          <w:sz w:val="26"/>
          <w:szCs w:val="26"/>
          <w:lang w:eastAsia="ar-SA"/>
        </w:rPr>
        <w:t xml:space="preserve"> </w:t>
      </w:r>
      <w:r w:rsidR="003A3C36" w:rsidRPr="003A3C36">
        <w:rPr>
          <w:rFonts w:ascii="Times New Roman" w:hAnsi="Times New Roman"/>
          <w:sz w:val="26"/>
          <w:szCs w:val="26"/>
          <w:lang w:eastAsia="ar-SA"/>
        </w:rPr>
        <w:t xml:space="preserve">ООО «ОПТ-СНАБ» на положения аукционной документации при проведении электронного аукциона по объекту закупки: «Ремонт дорог местного значения и ремонт дворовых территорий многоквартирных домов, проездов к дворовым территориям многоквартирных домов в </w:t>
      </w:r>
      <w:proofErr w:type="spellStart"/>
      <w:r w:rsidR="003A3C36" w:rsidRPr="003A3C36">
        <w:rPr>
          <w:rFonts w:ascii="Times New Roman" w:hAnsi="Times New Roman"/>
          <w:sz w:val="26"/>
          <w:szCs w:val="26"/>
          <w:lang w:eastAsia="ar-SA"/>
        </w:rPr>
        <w:t>г.о.Октябрьск</w:t>
      </w:r>
      <w:proofErr w:type="spellEnd"/>
      <w:r w:rsidR="003A3C36" w:rsidRPr="003A3C36">
        <w:rPr>
          <w:rFonts w:ascii="Times New Roman" w:hAnsi="Times New Roman"/>
          <w:sz w:val="26"/>
          <w:szCs w:val="26"/>
          <w:lang w:eastAsia="ar-SA"/>
        </w:rPr>
        <w:t xml:space="preserve"> Самарской области» (извещение №0842200002120000119, начальная (максимальная) цена контракта  – 34 269 662,92 руб.)</w:t>
      </w:r>
      <w:r w:rsidR="007F614B" w:rsidRPr="007F614B">
        <w:rPr>
          <w:rFonts w:ascii="Times New Roman" w:hAnsi="Times New Roman"/>
          <w:sz w:val="26"/>
          <w:szCs w:val="26"/>
          <w:lang w:eastAsia="ar-SA"/>
        </w:rPr>
        <w:t>.</w:t>
      </w:r>
    </w:p>
    <w:p w14:paraId="16B12319" w14:textId="77777777" w:rsidR="006A1248" w:rsidRPr="006A1248" w:rsidRDefault="006A1248" w:rsidP="006A1248">
      <w:pPr>
        <w:suppressAutoHyphens/>
        <w:autoSpaceDE w:val="0"/>
        <w:ind w:firstLine="709"/>
        <w:jc w:val="both"/>
        <w:rPr>
          <w:rFonts w:ascii="Times New Roman" w:hAnsi="Times New Roman"/>
          <w:sz w:val="26"/>
          <w:szCs w:val="26"/>
          <w:lang w:eastAsia="ar-SA"/>
        </w:rPr>
      </w:pPr>
      <w:r w:rsidRPr="006A1248">
        <w:rPr>
          <w:rFonts w:ascii="Times New Roman" w:hAnsi="Times New Roman"/>
          <w:sz w:val="26"/>
          <w:szCs w:val="26"/>
          <w:lang w:eastAsia="ar-SA"/>
        </w:rPr>
        <w:t xml:space="preserve">Согласно доводам жалобы: </w:t>
      </w:r>
    </w:p>
    <w:p w14:paraId="249C3BB1" w14:textId="7DF65CBD" w:rsidR="006A1248" w:rsidRPr="006A1248" w:rsidRDefault="006A1248" w:rsidP="006A1248">
      <w:pPr>
        <w:pStyle w:val="a5"/>
        <w:numPr>
          <w:ilvl w:val="0"/>
          <w:numId w:val="12"/>
        </w:numPr>
        <w:suppressAutoHyphens/>
        <w:autoSpaceDE w:val="0"/>
        <w:ind w:left="0" w:firstLine="709"/>
        <w:jc w:val="both"/>
        <w:rPr>
          <w:rFonts w:ascii="Times New Roman" w:hAnsi="Times New Roman"/>
          <w:sz w:val="26"/>
          <w:szCs w:val="26"/>
          <w:lang w:eastAsia="ar-SA"/>
        </w:rPr>
      </w:pPr>
      <w:r w:rsidRPr="006A1248">
        <w:rPr>
          <w:rFonts w:ascii="Times New Roman" w:hAnsi="Times New Roman"/>
          <w:sz w:val="26"/>
          <w:szCs w:val="26"/>
          <w:lang w:eastAsia="ar-SA"/>
        </w:rPr>
        <w:t xml:space="preserve">В составе документации содержится ненадлежащая инструкция по заполнению первой части заявки; </w:t>
      </w:r>
    </w:p>
    <w:p w14:paraId="20B29477" w14:textId="73F80EEC" w:rsidR="006A1248" w:rsidRDefault="006A1248" w:rsidP="006A1248">
      <w:pPr>
        <w:pStyle w:val="a5"/>
        <w:numPr>
          <w:ilvl w:val="0"/>
          <w:numId w:val="12"/>
        </w:numPr>
        <w:suppressAutoHyphens/>
        <w:autoSpaceDE w:val="0"/>
        <w:ind w:left="0" w:firstLine="709"/>
        <w:jc w:val="both"/>
        <w:rPr>
          <w:rFonts w:ascii="Times New Roman" w:hAnsi="Times New Roman"/>
          <w:sz w:val="26"/>
          <w:szCs w:val="26"/>
          <w:lang w:eastAsia="ar-SA"/>
        </w:rPr>
      </w:pPr>
      <w:r>
        <w:rPr>
          <w:rFonts w:ascii="Times New Roman" w:hAnsi="Times New Roman"/>
          <w:sz w:val="26"/>
          <w:szCs w:val="26"/>
          <w:lang w:eastAsia="ar-SA"/>
        </w:rPr>
        <w:t>При описании объекта закупки не конкретизируется ГОСТ каждого материала;</w:t>
      </w:r>
    </w:p>
    <w:p w14:paraId="0E615F43" w14:textId="31AC3E55" w:rsidR="006A1248" w:rsidRDefault="006A1248" w:rsidP="006A1248">
      <w:pPr>
        <w:pStyle w:val="a5"/>
        <w:numPr>
          <w:ilvl w:val="0"/>
          <w:numId w:val="12"/>
        </w:numPr>
        <w:suppressAutoHyphens/>
        <w:autoSpaceDE w:val="0"/>
        <w:ind w:left="0" w:firstLine="709"/>
        <w:jc w:val="both"/>
        <w:rPr>
          <w:rFonts w:ascii="Times New Roman" w:hAnsi="Times New Roman"/>
          <w:sz w:val="26"/>
          <w:szCs w:val="26"/>
          <w:lang w:eastAsia="ar-SA"/>
        </w:rPr>
      </w:pPr>
      <w:r>
        <w:rPr>
          <w:rFonts w:ascii="Times New Roman" w:hAnsi="Times New Roman"/>
          <w:sz w:val="26"/>
          <w:szCs w:val="26"/>
          <w:lang w:eastAsia="ar-SA"/>
        </w:rPr>
        <w:t>Заказчиком установлены ненадлежащие требования к первой части заявки;</w:t>
      </w:r>
    </w:p>
    <w:p w14:paraId="16000891" w14:textId="77777777" w:rsidR="006A1248" w:rsidRDefault="006A1248" w:rsidP="006A1248">
      <w:pPr>
        <w:pStyle w:val="a5"/>
        <w:numPr>
          <w:ilvl w:val="0"/>
          <w:numId w:val="12"/>
        </w:numPr>
        <w:suppressAutoHyphens/>
        <w:autoSpaceDE w:val="0"/>
        <w:ind w:left="0" w:firstLine="709"/>
        <w:jc w:val="both"/>
        <w:rPr>
          <w:rFonts w:ascii="Times New Roman" w:hAnsi="Times New Roman"/>
          <w:sz w:val="26"/>
          <w:szCs w:val="26"/>
          <w:lang w:eastAsia="ar-SA"/>
        </w:rPr>
      </w:pPr>
      <w:r w:rsidRPr="00E37ECB">
        <w:rPr>
          <w:rFonts w:ascii="Times New Roman" w:hAnsi="Times New Roman"/>
          <w:sz w:val="26"/>
          <w:szCs w:val="26"/>
          <w:lang w:eastAsia="ar-SA"/>
        </w:rPr>
        <w:t>Проектом контракта установлен ненадлежащий срок обеспечения</w:t>
      </w:r>
      <w:r>
        <w:rPr>
          <w:rFonts w:ascii="Times New Roman" w:hAnsi="Times New Roman"/>
          <w:sz w:val="26"/>
          <w:szCs w:val="26"/>
          <w:lang w:eastAsia="ar-SA"/>
        </w:rPr>
        <w:t xml:space="preserve"> исполнения</w:t>
      </w:r>
      <w:r w:rsidRPr="00E37ECB">
        <w:rPr>
          <w:rFonts w:ascii="Times New Roman" w:hAnsi="Times New Roman"/>
          <w:sz w:val="26"/>
          <w:szCs w:val="26"/>
          <w:lang w:eastAsia="ar-SA"/>
        </w:rPr>
        <w:t xml:space="preserve"> контракта банковской гарантией; </w:t>
      </w:r>
    </w:p>
    <w:p w14:paraId="59AB4740" w14:textId="6FF6618C" w:rsidR="006A1248" w:rsidRDefault="006A1248" w:rsidP="006A1248">
      <w:pPr>
        <w:pStyle w:val="a5"/>
        <w:numPr>
          <w:ilvl w:val="0"/>
          <w:numId w:val="12"/>
        </w:numPr>
        <w:suppressAutoHyphens/>
        <w:autoSpaceDE w:val="0"/>
        <w:ind w:left="0" w:firstLine="709"/>
        <w:jc w:val="both"/>
        <w:rPr>
          <w:rFonts w:ascii="Times New Roman" w:hAnsi="Times New Roman"/>
          <w:sz w:val="26"/>
          <w:szCs w:val="26"/>
          <w:lang w:eastAsia="ar-SA"/>
        </w:rPr>
      </w:pPr>
      <w:r w:rsidRPr="006A1248">
        <w:rPr>
          <w:rFonts w:ascii="Times New Roman" w:hAnsi="Times New Roman"/>
          <w:sz w:val="26"/>
          <w:szCs w:val="26"/>
          <w:lang w:eastAsia="ar-SA"/>
        </w:rPr>
        <w:t xml:space="preserve"> Проект контракта не содержит </w:t>
      </w:r>
      <w:r w:rsidR="00F5085A">
        <w:rPr>
          <w:rFonts w:ascii="Times New Roman" w:hAnsi="Times New Roman"/>
          <w:sz w:val="26"/>
          <w:szCs w:val="26"/>
          <w:lang w:eastAsia="ar-SA"/>
        </w:rPr>
        <w:t xml:space="preserve">ненадлежащий </w:t>
      </w:r>
      <w:r w:rsidRPr="006A1248">
        <w:rPr>
          <w:rFonts w:ascii="Times New Roman" w:hAnsi="Times New Roman"/>
          <w:sz w:val="26"/>
          <w:szCs w:val="26"/>
          <w:lang w:eastAsia="ar-SA"/>
        </w:rPr>
        <w:t>срок возвращения денежных средств, внесенных в качестве обеспечения</w:t>
      </w:r>
      <w:r w:rsidR="00F5085A" w:rsidRPr="00F5085A">
        <w:rPr>
          <w:rFonts w:ascii="Times New Roman" w:hAnsi="Times New Roman"/>
          <w:sz w:val="26"/>
          <w:szCs w:val="26"/>
          <w:lang w:eastAsia="ar-SA"/>
        </w:rPr>
        <w:t xml:space="preserve"> исполнения контракт</w:t>
      </w:r>
      <w:r w:rsidR="00F5085A">
        <w:rPr>
          <w:rFonts w:ascii="Times New Roman" w:hAnsi="Times New Roman"/>
          <w:sz w:val="26"/>
          <w:szCs w:val="26"/>
          <w:lang w:eastAsia="ar-SA"/>
        </w:rPr>
        <w:t>а</w:t>
      </w:r>
      <w:r w:rsidRPr="006A1248">
        <w:rPr>
          <w:rFonts w:ascii="Times New Roman" w:hAnsi="Times New Roman"/>
          <w:sz w:val="26"/>
          <w:szCs w:val="26"/>
          <w:lang w:eastAsia="ar-SA"/>
        </w:rPr>
        <w:t xml:space="preserve">. </w:t>
      </w:r>
    </w:p>
    <w:p w14:paraId="2D0094DD" w14:textId="759C87D8" w:rsidR="004A5805" w:rsidRPr="006A1248" w:rsidRDefault="004A5805" w:rsidP="006A1248">
      <w:pPr>
        <w:suppressAutoHyphens/>
        <w:autoSpaceDE w:val="0"/>
        <w:ind w:firstLine="708"/>
        <w:jc w:val="both"/>
        <w:rPr>
          <w:rFonts w:ascii="Times New Roman" w:hAnsi="Times New Roman"/>
          <w:sz w:val="26"/>
          <w:szCs w:val="26"/>
          <w:lang w:eastAsia="ar-SA"/>
        </w:rPr>
      </w:pPr>
      <w:r w:rsidRPr="006A1248">
        <w:rPr>
          <w:rFonts w:ascii="Times New Roman" w:hAnsi="Times New Roman"/>
          <w:sz w:val="26"/>
          <w:szCs w:val="26"/>
          <w:lang w:eastAsia="ar-SA"/>
        </w:rPr>
        <w:t>Заявител</w:t>
      </w:r>
      <w:r w:rsidR="00933522" w:rsidRPr="006A1248">
        <w:rPr>
          <w:rFonts w:ascii="Times New Roman" w:hAnsi="Times New Roman"/>
          <w:sz w:val="26"/>
          <w:szCs w:val="26"/>
          <w:lang w:eastAsia="ar-SA"/>
        </w:rPr>
        <w:t>ь</w:t>
      </w:r>
      <w:r w:rsidRPr="006A1248">
        <w:rPr>
          <w:rFonts w:ascii="Times New Roman" w:hAnsi="Times New Roman"/>
          <w:sz w:val="26"/>
          <w:szCs w:val="26"/>
          <w:lang w:eastAsia="ar-SA"/>
        </w:rPr>
        <w:t xml:space="preserve"> прос</w:t>
      </w:r>
      <w:r w:rsidR="00933522" w:rsidRPr="006A1248">
        <w:rPr>
          <w:rFonts w:ascii="Times New Roman" w:hAnsi="Times New Roman"/>
          <w:sz w:val="26"/>
          <w:szCs w:val="26"/>
          <w:lang w:eastAsia="ar-SA"/>
        </w:rPr>
        <w:t>и</w:t>
      </w:r>
      <w:r w:rsidRPr="006A1248">
        <w:rPr>
          <w:rFonts w:ascii="Times New Roman" w:hAnsi="Times New Roman"/>
          <w:sz w:val="26"/>
          <w:szCs w:val="26"/>
          <w:lang w:eastAsia="ar-SA"/>
        </w:rPr>
        <w:t>т признать жалоб</w:t>
      </w:r>
      <w:r w:rsidR="00933522" w:rsidRPr="006A1248">
        <w:rPr>
          <w:rFonts w:ascii="Times New Roman" w:hAnsi="Times New Roman"/>
          <w:sz w:val="26"/>
          <w:szCs w:val="26"/>
          <w:lang w:eastAsia="ar-SA"/>
        </w:rPr>
        <w:t>у</w:t>
      </w:r>
      <w:r w:rsidRPr="006A1248">
        <w:rPr>
          <w:rFonts w:ascii="Times New Roman" w:hAnsi="Times New Roman"/>
          <w:sz w:val="26"/>
          <w:szCs w:val="26"/>
          <w:lang w:eastAsia="ar-SA"/>
        </w:rPr>
        <w:t xml:space="preserve"> обоснованн</w:t>
      </w:r>
      <w:r w:rsidR="00933522" w:rsidRPr="006A1248">
        <w:rPr>
          <w:rFonts w:ascii="Times New Roman" w:hAnsi="Times New Roman"/>
          <w:sz w:val="26"/>
          <w:szCs w:val="26"/>
          <w:lang w:eastAsia="ar-SA"/>
        </w:rPr>
        <w:t>ой</w:t>
      </w:r>
      <w:r w:rsidRPr="006A1248">
        <w:rPr>
          <w:rFonts w:ascii="Times New Roman" w:hAnsi="Times New Roman"/>
          <w:sz w:val="26"/>
          <w:szCs w:val="26"/>
          <w:lang w:eastAsia="ar-SA"/>
        </w:rPr>
        <w:t>, провести внеплановую проверку закупки, признать положения аукционной документации не</w:t>
      </w:r>
      <w:r w:rsidR="0081383C" w:rsidRPr="006A1248">
        <w:rPr>
          <w:rFonts w:ascii="Times New Roman" w:hAnsi="Times New Roman"/>
          <w:sz w:val="26"/>
          <w:szCs w:val="26"/>
          <w:lang w:eastAsia="ar-SA"/>
        </w:rPr>
        <w:t xml:space="preserve"> </w:t>
      </w:r>
      <w:r w:rsidRPr="006A1248">
        <w:rPr>
          <w:rFonts w:ascii="Times New Roman" w:hAnsi="Times New Roman"/>
          <w:sz w:val="26"/>
          <w:szCs w:val="26"/>
          <w:lang w:eastAsia="ar-SA"/>
        </w:rPr>
        <w:t xml:space="preserve">соответствующими законодательству, выдать предписание об устранении выявленных нарушений, привлечь к административной ответственности виновных должностных лиц. </w:t>
      </w:r>
    </w:p>
    <w:p w14:paraId="0A5BB77B" w14:textId="0665A8CE" w:rsidR="004A5805" w:rsidRDefault="0070535F" w:rsidP="00B86FCD">
      <w:pPr>
        <w:pStyle w:val="parametervalue"/>
        <w:spacing w:before="0" w:beforeAutospacing="0" w:after="0" w:afterAutospacing="0"/>
        <w:ind w:firstLine="709"/>
        <w:jc w:val="both"/>
        <w:rPr>
          <w:sz w:val="26"/>
          <w:szCs w:val="26"/>
          <w:lang w:eastAsia="ar-SA"/>
        </w:rPr>
      </w:pPr>
      <w:r>
        <w:rPr>
          <w:sz w:val="26"/>
          <w:szCs w:val="26"/>
          <w:lang w:eastAsia="ar-SA"/>
        </w:rPr>
        <w:t>Заказчик</w:t>
      </w:r>
      <w:r w:rsidR="006A1248">
        <w:rPr>
          <w:sz w:val="26"/>
          <w:szCs w:val="26"/>
          <w:lang w:eastAsia="ar-SA"/>
        </w:rPr>
        <w:t xml:space="preserve"> в своих письменных пояснениях </w:t>
      </w:r>
      <w:r w:rsidR="00B86FCD" w:rsidRPr="00DC5D1A">
        <w:rPr>
          <w:sz w:val="26"/>
          <w:szCs w:val="26"/>
          <w:lang w:eastAsia="ar-SA"/>
        </w:rPr>
        <w:t>против довод</w:t>
      </w:r>
      <w:r w:rsidR="007D4975" w:rsidRPr="00DC5D1A">
        <w:rPr>
          <w:sz w:val="26"/>
          <w:szCs w:val="26"/>
          <w:lang w:eastAsia="ar-SA"/>
        </w:rPr>
        <w:t>ов</w:t>
      </w:r>
      <w:r w:rsidR="00B86FCD" w:rsidRPr="00DC5D1A">
        <w:rPr>
          <w:sz w:val="26"/>
          <w:szCs w:val="26"/>
          <w:lang w:eastAsia="ar-SA"/>
        </w:rPr>
        <w:t xml:space="preserve"> Заявителя возражал, указывая на необоснованн</w:t>
      </w:r>
      <w:r w:rsidR="00B86FCD" w:rsidRPr="00126CC5">
        <w:rPr>
          <w:sz w:val="26"/>
          <w:szCs w:val="26"/>
          <w:lang w:eastAsia="ar-SA"/>
        </w:rPr>
        <w:t>ость жалоб</w:t>
      </w:r>
      <w:r w:rsidR="00933522">
        <w:rPr>
          <w:sz w:val="26"/>
          <w:szCs w:val="26"/>
          <w:lang w:eastAsia="ar-SA"/>
        </w:rPr>
        <w:t>ы</w:t>
      </w:r>
      <w:r w:rsidR="00B86FCD" w:rsidRPr="00126CC5">
        <w:rPr>
          <w:sz w:val="26"/>
          <w:szCs w:val="26"/>
          <w:lang w:eastAsia="ar-SA"/>
        </w:rPr>
        <w:t xml:space="preserve"> и отсутствие нарушения прав и законных </w:t>
      </w:r>
      <w:r w:rsidR="00B86FCD" w:rsidRPr="00126CC5">
        <w:rPr>
          <w:sz w:val="26"/>
          <w:szCs w:val="26"/>
          <w:lang w:eastAsia="ar-SA"/>
        </w:rPr>
        <w:lastRenderedPageBreak/>
        <w:t>интересов участников закупки, просил отказать в удовлетворении жалоб</w:t>
      </w:r>
      <w:r w:rsidR="00933522">
        <w:rPr>
          <w:sz w:val="26"/>
          <w:szCs w:val="26"/>
          <w:lang w:eastAsia="ar-SA"/>
        </w:rPr>
        <w:t>ы</w:t>
      </w:r>
      <w:r w:rsidR="00B86FCD" w:rsidRPr="00126CC5">
        <w:rPr>
          <w:sz w:val="26"/>
          <w:szCs w:val="26"/>
          <w:lang w:eastAsia="ar-SA"/>
        </w:rPr>
        <w:t>, представил</w:t>
      </w:r>
      <w:r w:rsidR="00A85D9E">
        <w:rPr>
          <w:sz w:val="26"/>
          <w:szCs w:val="26"/>
          <w:lang w:eastAsia="ar-SA"/>
        </w:rPr>
        <w:t xml:space="preserve"> </w:t>
      </w:r>
      <w:r w:rsidR="00B86FCD" w:rsidRPr="00126CC5">
        <w:rPr>
          <w:sz w:val="26"/>
          <w:szCs w:val="26"/>
          <w:lang w:eastAsia="ar-SA"/>
        </w:rPr>
        <w:t>письменные возражения на жалоб</w:t>
      </w:r>
      <w:r w:rsidR="00933522">
        <w:rPr>
          <w:sz w:val="26"/>
          <w:szCs w:val="26"/>
          <w:lang w:eastAsia="ar-SA"/>
        </w:rPr>
        <w:t>у</w:t>
      </w:r>
      <w:r w:rsidR="00B86FCD" w:rsidRPr="00126CC5">
        <w:rPr>
          <w:sz w:val="26"/>
          <w:szCs w:val="26"/>
          <w:lang w:eastAsia="ar-SA"/>
        </w:rPr>
        <w:t>, запрашиваемые документы.</w:t>
      </w:r>
    </w:p>
    <w:p w14:paraId="7B9AB150" w14:textId="07CD8721" w:rsidR="00CD37B1" w:rsidRDefault="005714BA" w:rsidP="00CD37B1">
      <w:pPr>
        <w:pStyle w:val="parametervalue"/>
        <w:spacing w:before="0" w:beforeAutospacing="0" w:after="0" w:afterAutospacing="0"/>
        <w:ind w:firstLine="709"/>
        <w:jc w:val="both"/>
        <w:rPr>
          <w:sz w:val="26"/>
          <w:szCs w:val="26"/>
          <w:lang w:eastAsia="ar-SA"/>
        </w:rPr>
      </w:pPr>
      <w:r>
        <w:rPr>
          <w:sz w:val="26"/>
          <w:szCs w:val="26"/>
          <w:lang w:eastAsia="ar-SA"/>
        </w:rPr>
        <w:t>Изучив материалы жалоб</w:t>
      </w:r>
      <w:r w:rsidR="00933522">
        <w:rPr>
          <w:sz w:val="26"/>
          <w:szCs w:val="26"/>
          <w:lang w:eastAsia="ar-SA"/>
        </w:rPr>
        <w:t>ы</w:t>
      </w:r>
      <w:r w:rsidR="005F5A3F" w:rsidRPr="00396C98">
        <w:rPr>
          <w:sz w:val="26"/>
          <w:szCs w:val="26"/>
          <w:lang w:eastAsia="ar-SA"/>
        </w:rPr>
        <w:t>, письменные пояснения, аукционную документацию, проведя в соответствии с частью 15 статьи 99 Закона о контрактной системе внеплановую проверку, Комиссия Самарского УФАС</w:t>
      </w:r>
      <w:r w:rsidR="00700891">
        <w:rPr>
          <w:sz w:val="26"/>
          <w:szCs w:val="26"/>
          <w:lang w:eastAsia="ar-SA"/>
        </w:rPr>
        <w:t xml:space="preserve"> </w:t>
      </w:r>
      <w:r w:rsidR="00700891" w:rsidRPr="00CD37B1">
        <w:rPr>
          <w:sz w:val="26"/>
          <w:szCs w:val="26"/>
          <w:lang w:eastAsia="ar-SA"/>
        </w:rPr>
        <w:t>России установила следующее.</w:t>
      </w:r>
    </w:p>
    <w:p w14:paraId="7553CCE9" w14:textId="77777777" w:rsidR="006A1248" w:rsidRPr="006A1248" w:rsidRDefault="006A1248" w:rsidP="006A1248">
      <w:pPr>
        <w:ind w:firstLine="708"/>
        <w:jc w:val="both"/>
        <w:rPr>
          <w:rFonts w:ascii="Times New Roman" w:hAnsi="Times New Roman"/>
          <w:sz w:val="26"/>
          <w:szCs w:val="26"/>
          <w:lang w:eastAsia="ar-SA"/>
        </w:rPr>
      </w:pPr>
      <w:r w:rsidRPr="006A1248">
        <w:rPr>
          <w:rFonts w:ascii="Times New Roman" w:hAnsi="Times New Roman"/>
          <w:sz w:val="26"/>
          <w:szCs w:val="26"/>
          <w:lang w:eastAsia="ar-SA"/>
        </w:rPr>
        <w:t xml:space="preserve">В силу пункта 1 части 1 статьи 33 Закона о контрактной системе Заказчик при описании в документации о закупке объекта закупки должен указывать функциональные, технические и качественные характеристики, эксплуатационные характеристики объекта закупки (при необходимости). </w:t>
      </w:r>
    </w:p>
    <w:p w14:paraId="2AE8EBCD" w14:textId="77777777" w:rsidR="006A1248" w:rsidRPr="006A1248" w:rsidRDefault="006A1248" w:rsidP="006A1248">
      <w:pPr>
        <w:ind w:firstLine="708"/>
        <w:jc w:val="both"/>
        <w:rPr>
          <w:rFonts w:ascii="Times New Roman" w:hAnsi="Times New Roman"/>
          <w:sz w:val="26"/>
          <w:szCs w:val="26"/>
          <w:lang w:eastAsia="ar-SA"/>
        </w:rPr>
      </w:pPr>
      <w:r w:rsidRPr="006A1248">
        <w:rPr>
          <w:rFonts w:ascii="Times New Roman" w:hAnsi="Times New Roman"/>
          <w:sz w:val="26"/>
          <w:szCs w:val="26"/>
          <w:lang w:eastAsia="ar-SA"/>
        </w:rPr>
        <w:t>Согласно пункту 2 части 1 статьи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687A8F76" w14:textId="77777777" w:rsidR="006A1248" w:rsidRPr="006A1248" w:rsidRDefault="006A1248" w:rsidP="006A1248">
      <w:pPr>
        <w:ind w:firstLine="708"/>
        <w:jc w:val="both"/>
        <w:rPr>
          <w:rFonts w:ascii="Times New Roman" w:hAnsi="Times New Roman"/>
          <w:sz w:val="26"/>
          <w:szCs w:val="26"/>
          <w:lang w:eastAsia="ar-SA"/>
        </w:rPr>
      </w:pPr>
      <w:r w:rsidRPr="006A1248">
        <w:rPr>
          <w:rFonts w:ascii="Times New Roman" w:hAnsi="Times New Roman"/>
          <w:sz w:val="26"/>
          <w:szCs w:val="26"/>
          <w:lang w:eastAsia="ar-SA"/>
        </w:rPr>
        <w:t>В соответствии с частью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40DEA06C" w14:textId="77777777" w:rsidR="006A1248" w:rsidRPr="006A1248" w:rsidRDefault="006A1248" w:rsidP="006A1248">
      <w:pPr>
        <w:ind w:firstLine="708"/>
        <w:jc w:val="both"/>
        <w:rPr>
          <w:rFonts w:ascii="Times New Roman" w:hAnsi="Times New Roman"/>
          <w:sz w:val="26"/>
          <w:szCs w:val="26"/>
          <w:lang w:eastAsia="ar-SA"/>
        </w:rPr>
      </w:pPr>
      <w:r w:rsidRPr="006A1248">
        <w:rPr>
          <w:rFonts w:ascii="Times New Roman" w:hAnsi="Times New Roman"/>
          <w:sz w:val="26"/>
          <w:szCs w:val="26"/>
          <w:lang w:eastAsia="ar-SA"/>
        </w:rPr>
        <w:t>Согласно части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14:paraId="37BD210F" w14:textId="77777777" w:rsidR="006A1248" w:rsidRPr="006A1248" w:rsidRDefault="006A1248" w:rsidP="006A1248">
      <w:pPr>
        <w:ind w:firstLine="709"/>
        <w:jc w:val="both"/>
        <w:rPr>
          <w:rFonts w:ascii="Times New Roman" w:hAnsi="Times New Roman"/>
          <w:sz w:val="26"/>
          <w:szCs w:val="26"/>
          <w:lang w:eastAsia="ar-SA"/>
        </w:rPr>
      </w:pPr>
      <w:r w:rsidRPr="006A1248">
        <w:rPr>
          <w:rFonts w:ascii="Times New Roman" w:hAnsi="Times New Roman"/>
          <w:sz w:val="26"/>
          <w:szCs w:val="26"/>
          <w:lang w:eastAsia="ar-SA"/>
        </w:rPr>
        <w:t xml:space="preserve">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настоящего Федерального закона, в том </w:t>
      </w:r>
      <w:r w:rsidRPr="006A1248">
        <w:rPr>
          <w:rFonts w:ascii="Times New Roman" w:hAnsi="Times New Roman"/>
          <w:sz w:val="26"/>
          <w:szCs w:val="26"/>
          <w:lang w:eastAsia="ar-SA"/>
        </w:rPr>
        <w:lastRenderedPageBreak/>
        <w:t>числе обоснование начальной (максимальной) цены контракта, начальных цен единиц товара, работы, услуги.</w:t>
      </w:r>
    </w:p>
    <w:p w14:paraId="6DA9FD69" w14:textId="77777777" w:rsidR="006A1248" w:rsidRPr="006A1248" w:rsidRDefault="006A1248" w:rsidP="006A1248">
      <w:pPr>
        <w:ind w:firstLine="709"/>
        <w:jc w:val="both"/>
        <w:rPr>
          <w:rFonts w:ascii="Times New Roman" w:hAnsi="Times New Roman"/>
          <w:sz w:val="26"/>
          <w:szCs w:val="26"/>
          <w:lang w:eastAsia="ar-SA"/>
        </w:rPr>
      </w:pPr>
      <w:r w:rsidRPr="006A1248">
        <w:rPr>
          <w:rFonts w:ascii="Times New Roman" w:hAnsi="Times New Roman"/>
          <w:sz w:val="26"/>
          <w:szCs w:val="26"/>
          <w:lang w:eastAsia="ar-SA"/>
        </w:rPr>
        <w:t>В соответствии с пунктом 2 части 1 статьи 64 Закона о контрактной системе документация об электронном аукционе также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7B8384B5" w14:textId="77777777" w:rsidR="006A1248" w:rsidRPr="006A1248" w:rsidRDefault="006A1248" w:rsidP="006A1248">
      <w:pPr>
        <w:ind w:firstLine="709"/>
        <w:jc w:val="both"/>
        <w:rPr>
          <w:rFonts w:ascii="Times New Roman" w:hAnsi="Times New Roman"/>
          <w:sz w:val="26"/>
          <w:szCs w:val="26"/>
          <w:lang w:eastAsia="ar-SA"/>
        </w:rPr>
      </w:pPr>
      <w:r w:rsidRPr="006A1248">
        <w:rPr>
          <w:rFonts w:ascii="Times New Roman" w:hAnsi="Times New Roman"/>
          <w:sz w:val="26"/>
          <w:szCs w:val="26"/>
          <w:lang w:eastAsia="ar-SA"/>
        </w:rPr>
        <w:t>Комиссией Самарского УФАС установлено, что Инструкция по заполнению заявки на участие в электронном аукционе не содержит двояких толкований, составлена в соответствии с требованиями законодательства о контрактной системе. В инструкции детально регламентированы требования к каждому знаку, описаны правила заполнения заявки.</w:t>
      </w:r>
    </w:p>
    <w:p w14:paraId="7F870498" w14:textId="71C3656B" w:rsidR="006A1248" w:rsidRPr="006A1248" w:rsidRDefault="006A1248" w:rsidP="006A1248">
      <w:pPr>
        <w:ind w:firstLine="709"/>
        <w:jc w:val="both"/>
        <w:rPr>
          <w:bCs/>
        </w:rPr>
      </w:pPr>
      <w:r w:rsidRPr="006A1248">
        <w:rPr>
          <w:rFonts w:ascii="Times New Roman" w:hAnsi="Times New Roman"/>
          <w:sz w:val="26"/>
          <w:szCs w:val="26"/>
          <w:lang w:eastAsia="ar-SA"/>
        </w:rPr>
        <w:t xml:space="preserve">Таким образом, Заказчиком </w:t>
      </w:r>
      <w:r w:rsidR="00021137">
        <w:rPr>
          <w:rFonts w:ascii="Times New Roman" w:hAnsi="Times New Roman"/>
          <w:sz w:val="26"/>
          <w:szCs w:val="26"/>
          <w:lang w:eastAsia="ar-SA"/>
        </w:rPr>
        <w:t>в</w:t>
      </w:r>
      <w:r w:rsidR="00535931">
        <w:rPr>
          <w:rFonts w:ascii="Times New Roman" w:hAnsi="Times New Roman"/>
          <w:sz w:val="26"/>
          <w:szCs w:val="26"/>
          <w:lang w:eastAsia="ar-SA"/>
        </w:rPr>
        <w:t xml:space="preserve"> Инструкции по заполнению заявки </w:t>
      </w:r>
      <w:r w:rsidRPr="006A1248">
        <w:rPr>
          <w:rFonts w:ascii="Times New Roman" w:hAnsi="Times New Roman"/>
          <w:sz w:val="26"/>
          <w:szCs w:val="26"/>
          <w:lang w:eastAsia="ar-SA"/>
        </w:rPr>
        <w:t>установлены единые требования к участникам закупки, не ограничивающие количество участников электронного аукциона или доступ к участию в таком аукционе.</w:t>
      </w:r>
      <w:r w:rsidRPr="006A1248">
        <w:rPr>
          <w:bCs/>
        </w:rPr>
        <w:t xml:space="preserve"> </w:t>
      </w:r>
    </w:p>
    <w:p w14:paraId="79C82A56" w14:textId="519C5341" w:rsidR="006A1248" w:rsidRDefault="006A1248" w:rsidP="006A1248">
      <w:pPr>
        <w:ind w:firstLine="709"/>
        <w:jc w:val="both"/>
        <w:rPr>
          <w:rFonts w:ascii="Times New Roman" w:hAnsi="Times New Roman"/>
          <w:sz w:val="26"/>
          <w:szCs w:val="26"/>
        </w:rPr>
      </w:pPr>
      <w:r w:rsidRPr="006A1248">
        <w:rPr>
          <w:rFonts w:ascii="Times New Roman" w:hAnsi="Times New Roman"/>
          <w:bCs/>
          <w:sz w:val="26"/>
          <w:szCs w:val="26"/>
        </w:rPr>
        <w:t>Довод заявителя признается необоснованным</w:t>
      </w:r>
      <w:r w:rsidRPr="006A1248">
        <w:rPr>
          <w:rFonts w:ascii="Times New Roman" w:hAnsi="Times New Roman"/>
          <w:sz w:val="26"/>
          <w:szCs w:val="26"/>
        </w:rPr>
        <w:t>.</w:t>
      </w:r>
    </w:p>
    <w:p w14:paraId="7532C378" w14:textId="238E1853" w:rsidR="00535931" w:rsidRDefault="00144EA4" w:rsidP="006A1248">
      <w:pPr>
        <w:ind w:firstLine="709"/>
        <w:jc w:val="both"/>
        <w:rPr>
          <w:rFonts w:ascii="Times New Roman" w:hAnsi="Times New Roman"/>
          <w:sz w:val="26"/>
          <w:szCs w:val="26"/>
        </w:rPr>
      </w:pPr>
      <w:r>
        <w:rPr>
          <w:rFonts w:ascii="Times New Roman" w:hAnsi="Times New Roman"/>
          <w:sz w:val="26"/>
          <w:szCs w:val="26"/>
        </w:rPr>
        <w:t xml:space="preserve">Относительно довода Заявителя об отсутствии в Инструкции конкретизации ГОСТ каждого материала установлено, что в данной Инструкции перечислены ГОСТы, которыми должна соответствовать заявка, все госты являются действующими и распространяются на товары, подлежащие использованию при выполнении работ. Закон о контрактной системе не предъявляет обязательных требований к форме либо содержанию инструкции по заполнению заявки. Довод заявителя признается необоснованным. </w:t>
      </w:r>
    </w:p>
    <w:p w14:paraId="1D47E61F" w14:textId="012E4556" w:rsidR="00144EA4" w:rsidRDefault="00144EA4" w:rsidP="006A1248">
      <w:pPr>
        <w:ind w:firstLine="709"/>
        <w:jc w:val="both"/>
        <w:rPr>
          <w:rFonts w:ascii="Times New Roman" w:hAnsi="Times New Roman"/>
          <w:sz w:val="26"/>
          <w:szCs w:val="26"/>
        </w:rPr>
      </w:pPr>
      <w:r>
        <w:rPr>
          <w:rFonts w:ascii="Times New Roman" w:hAnsi="Times New Roman"/>
          <w:sz w:val="26"/>
          <w:szCs w:val="26"/>
        </w:rPr>
        <w:t xml:space="preserve">В соответствии с жалобой </w:t>
      </w:r>
      <w:r w:rsidRPr="00144EA4">
        <w:rPr>
          <w:rFonts w:ascii="Times New Roman" w:hAnsi="Times New Roman"/>
          <w:sz w:val="26"/>
          <w:szCs w:val="26"/>
        </w:rPr>
        <w:t>ООО «ОПТ-СНАБ»</w:t>
      </w:r>
      <w:r>
        <w:rPr>
          <w:rFonts w:ascii="Times New Roman" w:hAnsi="Times New Roman"/>
          <w:sz w:val="26"/>
          <w:szCs w:val="26"/>
        </w:rPr>
        <w:t xml:space="preserve"> Заказчиком установлены ненадлежащие требования к первой части заявки. </w:t>
      </w:r>
    </w:p>
    <w:p w14:paraId="76F87BE3" w14:textId="77777777" w:rsidR="00EA2960" w:rsidRPr="00EA2960" w:rsidRDefault="00EA2960" w:rsidP="00EA2960">
      <w:pPr>
        <w:autoSpaceDE w:val="0"/>
        <w:autoSpaceDN w:val="0"/>
        <w:adjustRightInd w:val="0"/>
        <w:ind w:firstLine="709"/>
        <w:jc w:val="both"/>
        <w:rPr>
          <w:rFonts w:ascii="Times New Roman" w:eastAsia="Arial Unicode MS" w:hAnsi="Times New Roman"/>
          <w:sz w:val="26"/>
          <w:szCs w:val="26"/>
          <w:u w:color="000000"/>
          <w:bdr w:val="nil"/>
        </w:rPr>
      </w:pPr>
      <w:r w:rsidRPr="00EA2960">
        <w:rPr>
          <w:rFonts w:ascii="Times New Roman" w:eastAsia="Arial Unicode MS" w:hAnsi="Times New Roman"/>
          <w:color w:val="000000"/>
          <w:sz w:val="26"/>
          <w:szCs w:val="26"/>
          <w:u w:color="000000"/>
          <w:bdr w:val="nil"/>
        </w:rPr>
        <w:t xml:space="preserve">Согласно пункту 1 части 3 статьи 66 Закона о контрактной системе </w:t>
      </w:r>
      <w:r w:rsidRPr="00EA2960">
        <w:rPr>
          <w:rFonts w:ascii="Times New Roman" w:eastAsia="Arial Unicode MS" w:hAnsi="Times New Roman"/>
          <w:sz w:val="26"/>
          <w:szCs w:val="26"/>
          <w:u w:color="000000"/>
          <w:bdr w:val="nil"/>
        </w:rPr>
        <w:t>первая часть заявки на участие в электронном аукционе должна содержать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35B5B444" w14:textId="77777777" w:rsidR="00EA2960" w:rsidRPr="00EA2960" w:rsidRDefault="00EA2960" w:rsidP="00EA2960">
      <w:pPr>
        <w:autoSpaceDE w:val="0"/>
        <w:autoSpaceDN w:val="0"/>
        <w:adjustRightInd w:val="0"/>
        <w:ind w:firstLine="709"/>
        <w:jc w:val="both"/>
        <w:rPr>
          <w:rFonts w:ascii="Times New Roman" w:eastAsia="Arial Unicode MS" w:hAnsi="Times New Roman"/>
          <w:sz w:val="26"/>
          <w:szCs w:val="26"/>
          <w:u w:color="000000"/>
          <w:bdr w:val="nil"/>
        </w:rPr>
      </w:pPr>
      <w:r w:rsidRPr="00EA2960">
        <w:rPr>
          <w:rFonts w:ascii="Times New Roman" w:eastAsia="Arial Unicode MS" w:hAnsi="Times New Roman"/>
          <w:sz w:val="26"/>
          <w:szCs w:val="26"/>
          <w:u w:color="000000"/>
          <w:bdr w:val="nil"/>
        </w:rPr>
        <w:t>Согласно пункту 2 части 3 статьи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частью 3.1 настоящей статьи, должна содержать:</w:t>
      </w:r>
    </w:p>
    <w:p w14:paraId="16D177D6" w14:textId="77777777" w:rsidR="00EA2960" w:rsidRPr="00EA2960" w:rsidRDefault="00EA2960" w:rsidP="00EA2960">
      <w:pPr>
        <w:autoSpaceDE w:val="0"/>
        <w:autoSpaceDN w:val="0"/>
        <w:adjustRightInd w:val="0"/>
        <w:ind w:firstLine="709"/>
        <w:jc w:val="both"/>
        <w:rPr>
          <w:rFonts w:ascii="Times New Roman" w:eastAsia="Arial Unicode MS" w:hAnsi="Times New Roman"/>
          <w:sz w:val="26"/>
          <w:szCs w:val="26"/>
          <w:u w:color="000000"/>
          <w:bdr w:val="nil"/>
        </w:rPr>
      </w:pPr>
      <w:r w:rsidRPr="00EA2960">
        <w:rPr>
          <w:rFonts w:ascii="Times New Roman" w:eastAsia="Arial Unicode MS" w:hAnsi="Times New Roman"/>
          <w:sz w:val="26"/>
          <w:szCs w:val="26"/>
          <w:u w:color="000000"/>
          <w:bdr w:val="nil"/>
        </w:rPr>
        <w:t>а) наименование страны происхождения товара;</w:t>
      </w:r>
    </w:p>
    <w:p w14:paraId="7CEF0C21" w14:textId="0A84D557" w:rsidR="00EA2960" w:rsidRDefault="00EA2960" w:rsidP="00EA2960">
      <w:pPr>
        <w:autoSpaceDE w:val="0"/>
        <w:autoSpaceDN w:val="0"/>
        <w:adjustRightInd w:val="0"/>
        <w:ind w:firstLine="709"/>
        <w:jc w:val="both"/>
        <w:rPr>
          <w:rFonts w:ascii="Times New Roman" w:eastAsia="Arial Unicode MS" w:hAnsi="Times New Roman"/>
          <w:sz w:val="26"/>
          <w:szCs w:val="26"/>
          <w:u w:color="000000"/>
          <w:bdr w:val="nil"/>
        </w:rPr>
      </w:pPr>
      <w:r w:rsidRPr="00EA2960">
        <w:rPr>
          <w:rFonts w:ascii="Times New Roman" w:eastAsia="Arial Unicode MS" w:hAnsi="Times New Roman"/>
          <w:sz w:val="26"/>
          <w:szCs w:val="26"/>
          <w:u w:color="000000"/>
          <w:bdr w:val="nil"/>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r w:rsidR="00E6383C">
        <w:rPr>
          <w:rFonts w:ascii="Times New Roman" w:eastAsia="Arial Unicode MS" w:hAnsi="Times New Roman"/>
          <w:sz w:val="26"/>
          <w:szCs w:val="26"/>
          <w:u w:color="000000"/>
          <w:bdr w:val="nil"/>
        </w:rPr>
        <w:t xml:space="preserve">  </w:t>
      </w:r>
    </w:p>
    <w:p w14:paraId="1177FF8B" w14:textId="77777777" w:rsidR="003D23CB" w:rsidRPr="003D23CB" w:rsidRDefault="003D23CB" w:rsidP="003D23CB">
      <w:pPr>
        <w:autoSpaceDE w:val="0"/>
        <w:autoSpaceDN w:val="0"/>
        <w:adjustRightInd w:val="0"/>
        <w:ind w:firstLine="709"/>
        <w:jc w:val="both"/>
        <w:rPr>
          <w:rFonts w:ascii="Times New Roman" w:eastAsia="Arial Unicode MS" w:hAnsi="Times New Roman"/>
          <w:i/>
          <w:iCs/>
          <w:sz w:val="26"/>
          <w:szCs w:val="26"/>
          <w:u w:color="000000"/>
          <w:bdr w:val="nil"/>
        </w:rPr>
      </w:pPr>
      <w:r>
        <w:rPr>
          <w:rFonts w:ascii="Times New Roman" w:eastAsia="Arial Unicode MS" w:hAnsi="Times New Roman"/>
          <w:sz w:val="26"/>
          <w:szCs w:val="26"/>
          <w:u w:color="000000"/>
          <w:bdr w:val="nil"/>
        </w:rPr>
        <w:t xml:space="preserve">Аукционной документацией установлены следующие требования: </w:t>
      </w:r>
      <w:r w:rsidRPr="003D23CB">
        <w:rPr>
          <w:rFonts w:ascii="Times New Roman" w:eastAsia="Arial Unicode MS" w:hAnsi="Times New Roman"/>
          <w:i/>
          <w:iCs/>
          <w:sz w:val="26"/>
          <w:szCs w:val="26"/>
          <w:u w:color="000000"/>
          <w:bdr w:val="nil"/>
        </w:rPr>
        <w:t xml:space="preserve">3.1. Первая часть заявки на участие в электронном аукционе, за исключением случая, </w:t>
      </w:r>
      <w:r w:rsidRPr="003D23CB">
        <w:rPr>
          <w:rFonts w:ascii="Times New Roman" w:eastAsia="Arial Unicode MS" w:hAnsi="Times New Roman"/>
          <w:i/>
          <w:iCs/>
          <w:sz w:val="26"/>
          <w:szCs w:val="26"/>
          <w:u w:color="000000"/>
          <w:bdr w:val="nil"/>
        </w:rPr>
        <w:lastRenderedPageBreak/>
        <w:t>предусмотренного частью 3.1 статьи 66 Федерального закона 44-ФЗ, должна содержать следующую информацию:</w:t>
      </w:r>
    </w:p>
    <w:p w14:paraId="43933EC1" w14:textId="0B42C368" w:rsidR="003D23CB" w:rsidRPr="003D23CB" w:rsidRDefault="003D23CB" w:rsidP="003D23CB">
      <w:pPr>
        <w:autoSpaceDE w:val="0"/>
        <w:autoSpaceDN w:val="0"/>
        <w:adjustRightInd w:val="0"/>
        <w:ind w:firstLine="709"/>
        <w:jc w:val="both"/>
        <w:rPr>
          <w:rFonts w:ascii="Times New Roman" w:eastAsia="Arial Unicode MS" w:hAnsi="Times New Roman"/>
          <w:i/>
          <w:iCs/>
          <w:sz w:val="26"/>
          <w:szCs w:val="26"/>
          <w:u w:color="000000"/>
          <w:bdr w:val="nil"/>
        </w:rPr>
      </w:pPr>
      <w:r w:rsidRPr="003D23CB">
        <w:rPr>
          <w:rFonts w:ascii="Times New Roman" w:eastAsia="Arial Unicode MS" w:hAnsi="Times New Roman"/>
          <w:i/>
          <w:iCs/>
          <w:sz w:val="26"/>
          <w:szCs w:val="26"/>
          <w:u w:color="000000"/>
          <w:bdr w:val="nil"/>
        </w:rPr>
        <w:t>3.1.1.</w:t>
      </w:r>
      <w:r>
        <w:rPr>
          <w:rFonts w:ascii="Times New Roman" w:eastAsia="Arial Unicode MS" w:hAnsi="Times New Roman"/>
          <w:i/>
          <w:iCs/>
          <w:sz w:val="26"/>
          <w:szCs w:val="26"/>
          <w:u w:color="000000"/>
          <w:bdr w:val="nil"/>
        </w:rPr>
        <w:t xml:space="preserve"> </w:t>
      </w:r>
      <w:r w:rsidRPr="003D23CB">
        <w:rPr>
          <w:rFonts w:ascii="Times New Roman" w:eastAsia="Arial Unicode MS" w:hAnsi="Times New Roman"/>
          <w:i/>
          <w:iCs/>
          <w:sz w:val="26"/>
          <w:szCs w:val="26"/>
          <w:u w:color="000000"/>
          <w:bdr w:val="nil"/>
        </w:rPr>
        <w:t>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02DB41FE" w14:textId="77777777" w:rsidR="003D23CB" w:rsidRPr="003D23CB" w:rsidRDefault="003D23CB" w:rsidP="003D23CB">
      <w:pPr>
        <w:autoSpaceDE w:val="0"/>
        <w:autoSpaceDN w:val="0"/>
        <w:adjustRightInd w:val="0"/>
        <w:ind w:firstLine="709"/>
        <w:jc w:val="both"/>
        <w:rPr>
          <w:rFonts w:ascii="Times New Roman" w:eastAsia="Arial Unicode MS" w:hAnsi="Times New Roman"/>
          <w:i/>
          <w:iCs/>
          <w:sz w:val="26"/>
          <w:szCs w:val="26"/>
          <w:u w:color="000000"/>
          <w:bdr w:val="nil"/>
        </w:rPr>
      </w:pPr>
      <w:r w:rsidRPr="003D23CB">
        <w:rPr>
          <w:rFonts w:ascii="Times New Roman" w:eastAsia="Arial Unicode MS" w:hAnsi="Times New Roman"/>
          <w:i/>
          <w:iCs/>
          <w:sz w:val="26"/>
          <w:szCs w:val="26"/>
          <w:u w:color="000000"/>
          <w:bdr w:val="nil"/>
        </w:rPr>
        <w:t>3.1.2. при осуществлении закупки товара, в том числе поставляемого заказчику при выполнении закупаемых работ, оказании закупаемых услуг:</w:t>
      </w:r>
    </w:p>
    <w:p w14:paraId="307F5284" w14:textId="77777777" w:rsidR="003D23CB" w:rsidRPr="003D23CB" w:rsidRDefault="003D23CB" w:rsidP="003D23CB">
      <w:pPr>
        <w:autoSpaceDE w:val="0"/>
        <w:autoSpaceDN w:val="0"/>
        <w:adjustRightInd w:val="0"/>
        <w:ind w:firstLine="709"/>
        <w:jc w:val="both"/>
        <w:rPr>
          <w:rFonts w:ascii="Times New Roman" w:eastAsia="Arial Unicode MS" w:hAnsi="Times New Roman"/>
          <w:i/>
          <w:iCs/>
          <w:sz w:val="26"/>
          <w:szCs w:val="26"/>
          <w:u w:color="000000"/>
          <w:bdr w:val="nil"/>
        </w:rPr>
      </w:pPr>
      <w:r w:rsidRPr="003D23CB">
        <w:rPr>
          <w:rFonts w:ascii="Times New Roman" w:eastAsia="Arial Unicode MS" w:hAnsi="Times New Roman"/>
          <w:i/>
          <w:iCs/>
          <w:sz w:val="26"/>
          <w:szCs w:val="26"/>
          <w:u w:color="000000"/>
          <w:bdr w:val="nil"/>
        </w:rPr>
        <w:t xml:space="preserve">а) наименование страны происхождения товара; </w:t>
      </w:r>
    </w:p>
    <w:p w14:paraId="24F91085" w14:textId="1B4F1120" w:rsidR="003D23CB" w:rsidRDefault="003D23CB" w:rsidP="003D23CB">
      <w:pPr>
        <w:autoSpaceDE w:val="0"/>
        <w:autoSpaceDN w:val="0"/>
        <w:adjustRightInd w:val="0"/>
        <w:ind w:firstLine="709"/>
        <w:jc w:val="both"/>
        <w:rPr>
          <w:rFonts w:ascii="Times New Roman" w:eastAsia="Arial Unicode MS" w:hAnsi="Times New Roman"/>
          <w:i/>
          <w:iCs/>
          <w:sz w:val="26"/>
          <w:szCs w:val="26"/>
          <w:u w:color="000000"/>
          <w:bdr w:val="nil"/>
        </w:rPr>
      </w:pPr>
      <w:r w:rsidRPr="003D23CB">
        <w:rPr>
          <w:rFonts w:ascii="Times New Roman" w:eastAsia="Arial Unicode MS" w:hAnsi="Times New Roman"/>
          <w:i/>
          <w:iCs/>
          <w:sz w:val="26"/>
          <w:szCs w:val="26"/>
          <w:u w:color="000000"/>
          <w:bdr w:val="nil"/>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5CAD2F7D" w14:textId="1264D08A" w:rsidR="003D23CB" w:rsidRDefault="003D23CB" w:rsidP="003D23CB">
      <w:pPr>
        <w:autoSpaceDE w:val="0"/>
        <w:autoSpaceDN w:val="0"/>
        <w:adjustRightInd w:val="0"/>
        <w:ind w:firstLine="709"/>
        <w:jc w:val="both"/>
        <w:rPr>
          <w:rFonts w:ascii="Times New Roman" w:eastAsia="Arial Unicode MS" w:hAnsi="Times New Roman"/>
          <w:i/>
          <w:iCs/>
          <w:sz w:val="26"/>
          <w:szCs w:val="26"/>
          <w:u w:color="000000"/>
          <w:bdr w:val="nil"/>
        </w:rPr>
      </w:pPr>
      <w:r w:rsidRPr="003D23CB">
        <w:rPr>
          <w:rFonts w:ascii="Times New Roman" w:eastAsia="Arial Unicode MS" w:hAnsi="Times New Roman"/>
          <w:i/>
          <w:iCs/>
          <w:sz w:val="26"/>
          <w:szCs w:val="26"/>
          <w:u w:color="000000"/>
          <w:bdr w:val="nil"/>
        </w:rPr>
        <w:t>3.1.3. Первая часть заявки на участие в электронном аукционе в случае включения в документацию о закупке в соответствии с пунктом 8 части 1 статьи 33 Федерального закона 44-ФЗ проектной документации должна содержать исключительно согласие участника закупки на выполнение работ на условиях, предусмотренных документацией об электронном аукционе (такое согласие дается с использованием программно-аппаратных средств электронной площадки).</w:t>
      </w:r>
    </w:p>
    <w:p w14:paraId="7E6374ED" w14:textId="77777777" w:rsidR="00987E36" w:rsidRDefault="003D23CB" w:rsidP="003D23CB">
      <w:pPr>
        <w:autoSpaceDE w:val="0"/>
        <w:autoSpaceDN w:val="0"/>
        <w:adjustRightInd w:val="0"/>
        <w:ind w:firstLine="709"/>
        <w:jc w:val="both"/>
        <w:rPr>
          <w:rFonts w:ascii="Times New Roman" w:eastAsia="Arial Unicode MS" w:hAnsi="Times New Roman"/>
          <w:sz w:val="26"/>
          <w:szCs w:val="26"/>
          <w:u w:color="000000"/>
          <w:bdr w:val="nil"/>
        </w:rPr>
      </w:pPr>
      <w:r>
        <w:rPr>
          <w:rFonts w:ascii="Times New Roman" w:eastAsia="Arial Unicode MS" w:hAnsi="Times New Roman"/>
          <w:sz w:val="26"/>
          <w:szCs w:val="26"/>
          <w:u w:color="000000"/>
          <w:bdr w:val="nil"/>
        </w:rPr>
        <w:t>Согласно пояснениям Заказчика</w:t>
      </w:r>
      <w:r w:rsidR="00987E36">
        <w:rPr>
          <w:rFonts w:ascii="Times New Roman" w:eastAsia="Arial Unicode MS" w:hAnsi="Times New Roman"/>
          <w:sz w:val="26"/>
          <w:szCs w:val="26"/>
          <w:u w:color="000000"/>
          <w:bdr w:val="nil"/>
        </w:rPr>
        <w:t>,</w:t>
      </w:r>
      <w:r>
        <w:rPr>
          <w:rFonts w:ascii="Times New Roman" w:eastAsia="Arial Unicode MS" w:hAnsi="Times New Roman"/>
          <w:sz w:val="26"/>
          <w:szCs w:val="26"/>
          <w:u w:color="000000"/>
          <w:bdr w:val="nil"/>
        </w:rPr>
        <w:t xml:space="preserve"> </w:t>
      </w:r>
      <w:r w:rsidR="00FE22FB">
        <w:rPr>
          <w:rFonts w:ascii="Times New Roman" w:eastAsia="Arial Unicode MS" w:hAnsi="Times New Roman"/>
          <w:sz w:val="26"/>
          <w:szCs w:val="26"/>
          <w:u w:color="000000"/>
          <w:bdr w:val="nil"/>
        </w:rPr>
        <w:t xml:space="preserve">в рамках данной закупки подлежат выполнению работы по ремонту дорог местного назначения, что не относится к строительству, реконструкции, капитальному ремонту, и не требует наличия проектной документации. </w:t>
      </w:r>
    </w:p>
    <w:p w14:paraId="40A102B1" w14:textId="7016A817" w:rsidR="003D23CB" w:rsidRDefault="00FE22FB" w:rsidP="003D23CB">
      <w:pPr>
        <w:autoSpaceDE w:val="0"/>
        <w:autoSpaceDN w:val="0"/>
        <w:adjustRightInd w:val="0"/>
        <w:ind w:firstLine="709"/>
        <w:jc w:val="both"/>
        <w:rPr>
          <w:rFonts w:ascii="Times New Roman" w:eastAsia="Arial Unicode MS" w:hAnsi="Times New Roman"/>
          <w:sz w:val="26"/>
          <w:szCs w:val="26"/>
          <w:u w:color="000000"/>
          <w:bdr w:val="nil"/>
        </w:rPr>
      </w:pPr>
      <w:r>
        <w:rPr>
          <w:rFonts w:ascii="Times New Roman" w:eastAsia="Arial Unicode MS" w:hAnsi="Times New Roman"/>
          <w:sz w:val="26"/>
          <w:szCs w:val="26"/>
          <w:u w:color="000000"/>
          <w:bdr w:val="nil"/>
        </w:rPr>
        <w:t>По мнению Заказчика, для выполнения предусмотренных техническим заданием закупки работ требуются материалы, влияющие на качество выполняемых работ. Следовательно, требования к содержанию в первой части заявки конкретных показателей товара, соответствующим значениям, установленным документацией</w:t>
      </w:r>
      <w:r w:rsidR="00021137">
        <w:rPr>
          <w:rFonts w:ascii="Times New Roman" w:eastAsia="Arial Unicode MS" w:hAnsi="Times New Roman"/>
          <w:sz w:val="26"/>
          <w:szCs w:val="26"/>
          <w:u w:color="000000"/>
          <w:bdr w:val="nil"/>
        </w:rPr>
        <w:t>,</w:t>
      </w:r>
      <w:r>
        <w:rPr>
          <w:rFonts w:ascii="Times New Roman" w:eastAsia="Arial Unicode MS" w:hAnsi="Times New Roman"/>
          <w:sz w:val="26"/>
          <w:szCs w:val="26"/>
          <w:u w:color="000000"/>
          <w:bdr w:val="nil"/>
        </w:rPr>
        <w:t xml:space="preserve"> обоснованы. </w:t>
      </w:r>
    </w:p>
    <w:p w14:paraId="30998156" w14:textId="29D1C3BB" w:rsidR="00987E36" w:rsidRPr="00987E36" w:rsidRDefault="00987E36" w:rsidP="00987E36">
      <w:pPr>
        <w:autoSpaceDE w:val="0"/>
        <w:autoSpaceDN w:val="0"/>
        <w:adjustRightInd w:val="0"/>
        <w:ind w:firstLine="709"/>
        <w:jc w:val="both"/>
        <w:rPr>
          <w:rFonts w:ascii="Times New Roman" w:eastAsia="Arial Unicode MS" w:hAnsi="Times New Roman"/>
          <w:sz w:val="26"/>
          <w:szCs w:val="26"/>
          <w:u w:color="000000"/>
          <w:bdr w:val="nil"/>
        </w:rPr>
      </w:pPr>
      <w:r>
        <w:rPr>
          <w:rFonts w:ascii="Times New Roman" w:eastAsia="Arial Unicode MS" w:hAnsi="Times New Roman"/>
          <w:sz w:val="26"/>
          <w:szCs w:val="26"/>
          <w:u w:color="000000"/>
          <w:bdr w:val="nil"/>
        </w:rPr>
        <w:t>Вместе с тем, и</w:t>
      </w:r>
      <w:r w:rsidRPr="00987E36">
        <w:rPr>
          <w:rFonts w:ascii="Times New Roman" w:eastAsia="Arial Unicode MS" w:hAnsi="Times New Roman"/>
          <w:sz w:val="26"/>
          <w:szCs w:val="26"/>
          <w:u w:color="000000"/>
          <w:bdr w:val="nil"/>
        </w:rPr>
        <w:t>з письма ФАС России №ИА/93616/20 от 25.06.2020г следует, что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14:paraId="0C038FAB" w14:textId="202F1062" w:rsidR="00987E36" w:rsidRPr="00987E36" w:rsidRDefault="00987E36" w:rsidP="00987E36">
      <w:pPr>
        <w:autoSpaceDE w:val="0"/>
        <w:autoSpaceDN w:val="0"/>
        <w:adjustRightInd w:val="0"/>
        <w:ind w:firstLine="709"/>
        <w:jc w:val="both"/>
        <w:rPr>
          <w:rFonts w:ascii="Times New Roman" w:eastAsia="Arial Unicode MS" w:hAnsi="Times New Roman"/>
          <w:sz w:val="26"/>
          <w:szCs w:val="26"/>
          <w:u w:color="000000"/>
          <w:bdr w:val="nil"/>
        </w:rPr>
      </w:pPr>
      <w:r w:rsidRPr="00987E36">
        <w:rPr>
          <w:rFonts w:ascii="Times New Roman" w:eastAsia="Arial Unicode MS" w:hAnsi="Times New Roman"/>
          <w:sz w:val="26"/>
          <w:szCs w:val="26"/>
          <w:u w:color="000000"/>
          <w:bdr w:val="nil"/>
        </w:rPr>
        <w:t>1)</w:t>
      </w:r>
      <w:r>
        <w:rPr>
          <w:rFonts w:ascii="Times New Roman" w:eastAsia="Arial Unicode MS" w:hAnsi="Times New Roman"/>
          <w:sz w:val="26"/>
          <w:szCs w:val="26"/>
          <w:u w:color="000000"/>
          <w:bdr w:val="nil"/>
        </w:rPr>
        <w:t> т</w:t>
      </w:r>
      <w:r w:rsidRPr="00987E36">
        <w:rPr>
          <w:rFonts w:ascii="Times New Roman" w:eastAsia="Arial Unicode MS" w:hAnsi="Times New Roman"/>
          <w:sz w:val="26"/>
          <w:szCs w:val="26"/>
          <w:u w:color="000000"/>
          <w:bdr w:val="nil"/>
        </w:rPr>
        <w:t>овар не передается заказчику по товарной накладной или акту передачи;</w:t>
      </w:r>
    </w:p>
    <w:p w14:paraId="7FAB5B46" w14:textId="0D1DAA7B" w:rsidR="00987E36" w:rsidRPr="00987E36" w:rsidRDefault="00987E36" w:rsidP="00987E36">
      <w:pPr>
        <w:autoSpaceDE w:val="0"/>
        <w:autoSpaceDN w:val="0"/>
        <w:adjustRightInd w:val="0"/>
        <w:ind w:firstLine="709"/>
        <w:jc w:val="both"/>
        <w:rPr>
          <w:rFonts w:ascii="Times New Roman" w:eastAsia="Arial Unicode MS" w:hAnsi="Times New Roman"/>
          <w:sz w:val="26"/>
          <w:szCs w:val="26"/>
          <w:u w:color="000000"/>
          <w:bdr w:val="nil"/>
        </w:rPr>
      </w:pPr>
      <w:r w:rsidRPr="00987E36">
        <w:rPr>
          <w:rFonts w:ascii="Times New Roman" w:eastAsia="Arial Unicode MS" w:hAnsi="Times New Roman"/>
          <w:sz w:val="26"/>
          <w:szCs w:val="26"/>
          <w:u w:color="000000"/>
          <w:bdr w:val="nil"/>
        </w:rPr>
        <w:t>2)</w:t>
      </w:r>
      <w:r>
        <w:rPr>
          <w:rFonts w:ascii="Times New Roman" w:eastAsia="Arial Unicode MS" w:hAnsi="Times New Roman"/>
          <w:sz w:val="26"/>
          <w:szCs w:val="26"/>
          <w:u w:color="000000"/>
          <w:bdr w:val="nil"/>
        </w:rPr>
        <w:t> т</w:t>
      </w:r>
      <w:r w:rsidRPr="00987E36">
        <w:rPr>
          <w:rFonts w:ascii="Times New Roman" w:eastAsia="Arial Unicode MS" w:hAnsi="Times New Roman"/>
          <w:sz w:val="26"/>
          <w:szCs w:val="26"/>
          <w:u w:color="000000"/>
          <w:bdr w:val="nil"/>
        </w:rPr>
        <w:t>овар не принимается к бухгалтерскому учету заказчика в соответствии с Федеральным законом от 06.12.2011 №402-ФЗ «О бухгалтерском учете»;</w:t>
      </w:r>
    </w:p>
    <w:p w14:paraId="6BD9898F" w14:textId="1A7007C7" w:rsidR="00987E36" w:rsidRPr="00987E36" w:rsidRDefault="00987E36" w:rsidP="00987E36">
      <w:pPr>
        <w:autoSpaceDE w:val="0"/>
        <w:autoSpaceDN w:val="0"/>
        <w:adjustRightInd w:val="0"/>
        <w:ind w:firstLine="709"/>
        <w:jc w:val="both"/>
        <w:rPr>
          <w:rFonts w:ascii="Times New Roman" w:eastAsia="Arial Unicode MS" w:hAnsi="Times New Roman"/>
          <w:sz w:val="26"/>
          <w:szCs w:val="26"/>
          <w:u w:color="000000"/>
          <w:bdr w:val="nil"/>
        </w:rPr>
      </w:pPr>
      <w:r w:rsidRPr="00987E36">
        <w:rPr>
          <w:rFonts w:ascii="Times New Roman" w:eastAsia="Arial Unicode MS" w:hAnsi="Times New Roman"/>
          <w:sz w:val="26"/>
          <w:szCs w:val="26"/>
          <w:u w:color="000000"/>
          <w:bdr w:val="nil"/>
        </w:rPr>
        <w:t>3)</w:t>
      </w:r>
      <w:r>
        <w:rPr>
          <w:rFonts w:ascii="Times New Roman" w:eastAsia="Arial Unicode MS" w:hAnsi="Times New Roman"/>
          <w:sz w:val="26"/>
          <w:szCs w:val="26"/>
          <w:u w:color="000000"/>
          <w:bdr w:val="nil"/>
        </w:rPr>
        <w:t> т</w:t>
      </w:r>
      <w:r w:rsidRPr="00987E36">
        <w:rPr>
          <w:rFonts w:ascii="Times New Roman" w:eastAsia="Arial Unicode MS" w:hAnsi="Times New Roman"/>
          <w:sz w:val="26"/>
          <w:szCs w:val="26"/>
          <w:u w:color="000000"/>
          <w:bdr w:val="nil"/>
        </w:rPr>
        <w:t xml:space="preserve">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 </w:t>
      </w:r>
    </w:p>
    <w:p w14:paraId="137F19FB" w14:textId="609ACCE5" w:rsidR="00987E36" w:rsidRPr="00987E36" w:rsidRDefault="00987E36" w:rsidP="00987E36">
      <w:pPr>
        <w:autoSpaceDE w:val="0"/>
        <w:autoSpaceDN w:val="0"/>
        <w:adjustRightInd w:val="0"/>
        <w:ind w:firstLine="709"/>
        <w:jc w:val="both"/>
        <w:rPr>
          <w:rFonts w:ascii="Times New Roman" w:eastAsia="Arial Unicode MS" w:hAnsi="Times New Roman"/>
          <w:sz w:val="26"/>
          <w:szCs w:val="26"/>
          <w:u w:color="000000"/>
          <w:bdr w:val="nil"/>
        </w:rPr>
      </w:pPr>
      <w:r>
        <w:rPr>
          <w:rFonts w:ascii="Times New Roman" w:eastAsia="Arial Unicode MS" w:hAnsi="Times New Roman"/>
          <w:sz w:val="26"/>
          <w:szCs w:val="26"/>
          <w:u w:color="000000"/>
          <w:bdr w:val="nil"/>
        </w:rPr>
        <w:t>В данном случае п</w:t>
      </w:r>
      <w:r w:rsidRPr="00987E36">
        <w:rPr>
          <w:rFonts w:ascii="Times New Roman" w:eastAsia="Arial Unicode MS" w:hAnsi="Times New Roman"/>
          <w:sz w:val="26"/>
          <w:szCs w:val="26"/>
          <w:u w:color="000000"/>
          <w:bdr w:val="nil"/>
        </w:rPr>
        <w:t xml:space="preserve">редметом закупки является используемый товар при выполнении работ, а не поставляемый. </w:t>
      </w:r>
    </w:p>
    <w:p w14:paraId="703946FA" w14:textId="77777777" w:rsidR="00021137" w:rsidRDefault="00987E36" w:rsidP="00987E36">
      <w:pPr>
        <w:autoSpaceDE w:val="0"/>
        <w:autoSpaceDN w:val="0"/>
        <w:adjustRightInd w:val="0"/>
        <w:ind w:firstLine="709"/>
        <w:jc w:val="both"/>
        <w:rPr>
          <w:rFonts w:ascii="Times New Roman" w:eastAsia="Arial Unicode MS" w:hAnsi="Times New Roman"/>
          <w:sz w:val="26"/>
          <w:szCs w:val="26"/>
          <w:u w:color="000000"/>
          <w:bdr w:val="nil"/>
        </w:rPr>
      </w:pPr>
      <w:r w:rsidRPr="00987E36">
        <w:rPr>
          <w:rFonts w:ascii="Times New Roman" w:eastAsia="Arial Unicode MS" w:hAnsi="Times New Roman"/>
          <w:sz w:val="26"/>
          <w:szCs w:val="26"/>
          <w:u w:color="000000"/>
          <w:bdr w:val="nil"/>
        </w:rPr>
        <w:t xml:space="preserve">Таким образом, в состав первой части заявки не включаются конкретные показатели материалов, не являющиеся самостоятельным объектом закупки (в том числе, расходные, строительные материалы), стоимость которых переносится на </w:t>
      </w:r>
      <w:r w:rsidRPr="00987E36">
        <w:rPr>
          <w:rFonts w:ascii="Times New Roman" w:eastAsia="Arial Unicode MS" w:hAnsi="Times New Roman"/>
          <w:sz w:val="26"/>
          <w:szCs w:val="26"/>
          <w:u w:color="000000"/>
          <w:bdr w:val="nil"/>
        </w:rPr>
        <w:lastRenderedPageBreak/>
        <w:t>результат выполненных работ не подлежащих самостоятельной, отдельной приемке и постановке на баланс.</w:t>
      </w:r>
    </w:p>
    <w:p w14:paraId="0E145C5F" w14:textId="303B5BB0" w:rsidR="00987E36" w:rsidRPr="00987E36" w:rsidRDefault="00987E36" w:rsidP="00987E36">
      <w:pPr>
        <w:autoSpaceDE w:val="0"/>
        <w:autoSpaceDN w:val="0"/>
        <w:adjustRightInd w:val="0"/>
        <w:ind w:firstLine="709"/>
        <w:jc w:val="both"/>
        <w:rPr>
          <w:rFonts w:ascii="Times New Roman" w:eastAsia="Arial Unicode MS" w:hAnsi="Times New Roman"/>
          <w:sz w:val="26"/>
          <w:szCs w:val="26"/>
          <w:u w:color="000000"/>
          <w:bdr w:val="nil"/>
        </w:rPr>
      </w:pPr>
      <w:r w:rsidRPr="00987E36">
        <w:rPr>
          <w:rFonts w:ascii="Times New Roman" w:eastAsia="Arial Unicode MS" w:hAnsi="Times New Roman"/>
          <w:sz w:val="26"/>
          <w:szCs w:val="26"/>
          <w:u w:color="000000"/>
          <w:bdr w:val="nil"/>
        </w:rPr>
        <w:t xml:space="preserve"> Таким образом, доводы жалоб</w:t>
      </w:r>
      <w:r>
        <w:rPr>
          <w:rFonts w:ascii="Times New Roman" w:eastAsia="Arial Unicode MS" w:hAnsi="Times New Roman"/>
          <w:sz w:val="26"/>
          <w:szCs w:val="26"/>
          <w:u w:color="000000"/>
          <w:bdr w:val="nil"/>
        </w:rPr>
        <w:t>ы</w:t>
      </w:r>
      <w:r w:rsidRPr="00987E36">
        <w:rPr>
          <w:rFonts w:ascii="Times New Roman" w:eastAsia="Arial Unicode MS" w:hAnsi="Times New Roman"/>
          <w:sz w:val="26"/>
          <w:szCs w:val="26"/>
          <w:u w:color="000000"/>
          <w:bdr w:val="nil"/>
        </w:rPr>
        <w:t xml:space="preserve"> ООО «ОПТ-СНАБ» в части установления ненадлежащих требований к первой части заявки, признаны обоснованными. </w:t>
      </w:r>
    </w:p>
    <w:p w14:paraId="71BA9D63" w14:textId="41DAE14C" w:rsidR="00987E36" w:rsidRDefault="00987E36" w:rsidP="00987E36">
      <w:pPr>
        <w:autoSpaceDE w:val="0"/>
        <w:autoSpaceDN w:val="0"/>
        <w:adjustRightInd w:val="0"/>
        <w:ind w:firstLine="709"/>
        <w:jc w:val="both"/>
        <w:rPr>
          <w:rFonts w:ascii="Times New Roman" w:eastAsia="Arial Unicode MS" w:hAnsi="Times New Roman"/>
          <w:sz w:val="26"/>
          <w:szCs w:val="26"/>
          <w:u w:color="000000"/>
          <w:bdr w:val="nil"/>
        </w:rPr>
      </w:pPr>
      <w:r w:rsidRPr="00987E36">
        <w:rPr>
          <w:rFonts w:ascii="Times New Roman" w:eastAsia="Arial Unicode MS" w:hAnsi="Times New Roman"/>
          <w:sz w:val="26"/>
          <w:szCs w:val="26"/>
          <w:u w:color="000000"/>
          <w:bdr w:val="nil"/>
        </w:rPr>
        <w:t>На основании изложенного Комиссия приходит к выводу о том, что действия Заказчика, не установившего в документации об Аукционе надлежащим образом требования к составу заявки на участие в Аукционе, нарушают пункт 2 части 1 статьи 64 Закона о контрактной системе.</w:t>
      </w:r>
      <w:r>
        <w:rPr>
          <w:rFonts w:ascii="Times New Roman" w:eastAsia="Arial Unicode MS" w:hAnsi="Times New Roman"/>
          <w:sz w:val="26"/>
          <w:szCs w:val="26"/>
          <w:u w:color="000000"/>
          <w:bdr w:val="nil"/>
        </w:rPr>
        <w:t xml:space="preserve"> </w:t>
      </w:r>
    </w:p>
    <w:p w14:paraId="1CC95592" w14:textId="1D315393" w:rsidR="00987E36" w:rsidRDefault="00987E36" w:rsidP="00021137">
      <w:pPr>
        <w:ind w:firstLine="708"/>
        <w:jc w:val="both"/>
        <w:rPr>
          <w:rFonts w:ascii="Times New Roman" w:eastAsia="Arial Unicode MS" w:hAnsi="Times New Roman"/>
          <w:sz w:val="26"/>
          <w:szCs w:val="26"/>
          <w:u w:color="000000"/>
          <w:bdr w:val="nil"/>
        </w:rPr>
      </w:pPr>
      <w:r>
        <w:rPr>
          <w:rFonts w:ascii="Times New Roman" w:eastAsia="Arial Unicode MS" w:hAnsi="Times New Roman"/>
          <w:sz w:val="26"/>
          <w:szCs w:val="26"/>
          <w:u w:color="000000"/>
          <w:bdr w:val="nil"/>
        </w:rPr>
        <w:t>Т</w:t>
      </w:r>
      <w:r w:rsidRPr="00987E36">
        <w:rPr>
          <w:rFonts w:ascii="Times New Roman" w:eastAsia="Arial Unicode MS" w:hAnsi="Times New Roman"/>
          <w:sz w:val="26"/>
          <w:szCs w:val="26"/>
          <w:u w:color="000000"/>
          <w:bdr w:val="nil"/>
        </w:rPr>
        <w:t>акже</w:t>
      </w:r>
      <w:r>
        <w:rPr>
          <w:rFonts w:ascii="Times New Roman" w:eastAsia="Arial Unicode MS" w:hAnsi="Times New Roman"/>
          <w:sz w:val="26"/>
          <w:szCs w:val="26"/>
          <w:u w:color="000000"/>
          <w:bdr w:val="nil"/>
        </w:rPr>
        <w:t xml:space="preserve"> в действиях Заказчика </w:t>
      </w:r>
      <w:r w:rsidRPr="00987E36">
        <w:rPr>
          <w:rFonts w:ascii="Times New Roman" w:eastAsia="Arial Unicode MS" w:hAnsi="Times New Roman"/>
          <w:sz w:val="26"/>
          <w:szCs w:val="26"/>
          <w:u w:color="000000"/>
          <w:bdr w:val="nil"/>
        </w:rPr>
        <w:t>усматриваются признаки административного правонарушения, предусмотренного частью 4.2 статьи 7.30 Кодекса Российский Федерации об административных правонарушениях.</w:t>
      </w:r>
    </w:p>
    <w:p w14:paraId="6B951F7B" w14:textId="77777777" w:rsidR="00855DB5" w:rsidRDefault="00855DB5" w:rsidP="00855DB5">
      <w:pPr>
        <w:ind w:firstLine="708"/>
        <w:jc w:val="both"/>
        <w:rPr>
          <w:rFonts w:ascii="Times New Roman" w:hAnsi="Times New Roman"/>
          <w:sz w:val="26"/>
          <w:szCs w:val="26"/>
          <w:lang w:eastAsia="ar-SA"/>
        </w:rPr>
      </w:pPr>
      <w:r>
        <w:rPr>
          <w:rFonts w:ascii="Times New Roman" w:hAnsi="Times New Roman"/>
          <w:sz w:val="26"/>
          <w:szCs w:val="26"/>
          <w:lang w:eastAsia="ar-SA"/>
        </w:rPr>
        <w:t xml:space="preserve">Относительно довода Заявителя о ненадлежащем </w:t>
      </w:r>
      <w:r w:rsidRPr="0088439C">
        <w:rPr>
          <w:rFonts w:ascii="Times New Roman" w:hAnsi="Times New Roman"/>
          <w:sz w:val="26"/>
          <w:szCs w:val="26"/>
          <w:lang w:eastAsia="ar-SA"/>
        </w:rPr>
        <w:t>срок</w:t>
      </w:r>
      <w:r>
        <w:rPr>
          <w:rFonts w:ascii="Times New Roman" w:hAnsi="Times New Roman"/>
          <w:sz w:val="26"/>
          <w:szCs w:val="26"/>
          <w:lang w:eastAsia="ar-SA"/>
        </w:rPr>
        <w:t>е</w:t>
      </w:r>
      <w:r w:rsidRPr="0088439C">
        <w:rPr>
          <w:rFonts w:ascii="Times New Roman" w:hAnsi="Times New Roman"/>
          <w:sz w:val="26"/>
          <w:szCs w:val="26"/>
          <w:lang w:eastAsia="ar-SA"/>
        </w:rPr>
        <w:t xml:space="preserve"> действия банковской гарантии</w:t>
      </w:r>
      <w:r>
        <w:rPr>
          <w:rFonts w:ascii="Times New Roman" w:hAnsi="Times New Roman"/>
          <w:sz w:val="26"/>
          <w:szCs w:val="26"/>
          <w:lang w:eastAsia="ar-SA"/>
        </w:rPr>
        <w:t xml:space="preserve">, предусмотренном проектом контракта, установлено следующее. </w:t>
      </w:r>
    </w:p>
    <w:p w14:paraId="52E5B4F5" w14:textId="77777777" w:rsidR="00855DB5" w:rsidRDefault="00855DB5" w:rsidP="00855DB5">
      <w:pPr>
        <w:ind w:firstLine="708"/>
        <w:jc w:val="both"/>
        <w:rPr>
          <w:rFonts w:ascii="Times New Roman" w:hAnsi="Times New Roman"/>
          <w:sz w:val="26"/>
          <w:szCs w:val="26"/>
          <w:lang w:eastAsia="ar-SA"/>
        </w:rPr>
      </w:pPr>
      <w:r w:rsidRPr="00BD30E4">
        <w:rPr>
          <w:rFonts w:ascii="Times New Roman" w:hAnsi="Times New Roman"/>
          <w:sz w:val="26"/>
          <w:szCs w:val="26"/>
          <w:lang w:eastAsia="ar-SA"/>
        </w:rPr>
        <w:t>В соответствии с пунктом 8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размер обеспечения исполнения контракта, срок и порядок предоставления указанного обеспечения, требования к обеспечению исполнения контракта.</w:t>
      </w:r>
    </w:p>
    <w:p w14:paraId="515BFDD5" w14:textId="77777777" w:rsidR="00855DB5" w:rsidRPr="00276D30" w:rsidRDefault="00855DB5" w:rsidP="00855DB5">
      <w:pPr>
        <w:ind w:firstLine="708"/>
        <w:jc w:val="both"/>
        <w:rPr>
          <w:rFonts w:ascii="Times New Roman" w:hAnsi="Times New Roman"/>
          <w:sz w:val="26"/>
          <w:szCs w:val="26"/>
          <w:u w:val="single"/>
          <w:lang w:eastAsia="ar-SA"/>
        </w:rPr>
      </w:pPr>
      <w:r>
        <w:rPr>
          <w:rFonts w:ascii="Times New Roman" w:hAnsi="Times New Roman"/>
          <w:sz w:val="26"/>
          <w:szCs w:val="26"/>
          <w:lang w:eastAsia="ar-SA"/>
        </w:rPr>
        <w:t xml:space="preserve">Согласно части 3 статьи 96 </w:t>
      </w:r>
      <w:r w:rsidRPr="00BD30E4">
        <w:rPr>
          <w:rFonts w:ascii="Times New Roman" w:hAnsi="Times New Roman"/>
          <w:sz w:val="26"/>
          <w:szCs w:val="26"/>
          <w:lang w:eastAsia="ar-SA"/>
        </w:rPr>
        <w:t>Закона о контрактной системе</w:t>
      </w:r>
      <w:r>
        <w:rPr>
          <w:rFonts w:ascii="Times New Roman" w:hAnsi="Times New Roman"/>
          <w:sz w:val="26"/>
          <w:szCs w:val="26"/>
          <w:lang w:eastAsia="ar-SA"/>
        </w:rPr>
        <w:t xml:space="preserve"> и</w:t>
      </w:r>
      <w:r w:rsidRPr="00BD30E4">
        <w:rPr>
          <w:rFonts w:ascii="Times New Roman" w:hAnsi="Times New Roman"/>
          <w:sz w:val="26"/>
          <w:szCs w:val="26"/>
          <w:lang w:eastAsia="ar-SA"/>
        </w:rPr>
        <w:t>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w:t>
      </w:r>
      <w:r w:rsidRPr="00276D30">
        <w:rPr>
          <w:rFonts w:ascii="Times New Roman" w:hAnsi="Times New Roman"/>
          <w:sz w:val="26"/>
          <w:szCs w:val="26"/>
          <w:u w:val="single"/>
          <w:lang w:eastAsia="ar-SA"/>
        </w:rPr>
        <w:t>.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настоящего Федерального закона.</w:t>
      </w:r>
    </w:p>
    <w:p w14:paraId="01E0FD95" w14:textId="77777777" w:rsidR="00347245" w:rsidRPr="00347245" w:rsidRDefault="00855DB5" w:rsidP="00347245">
      <w:pPr>
        <w:ind w:firstLine="708"/>
        <w:jc w:val="both"/>
        <w:rPr>
          <w:rFonts w:ascii="Times New Roman" w:hAnsi="Times New Roman"/>
          <w:i/>
          <w:iCs/>
          <w:sz w:val="26"/>
          <w:szCs w:val="26"/>
          <w:lang w:eastAsia="ar-SA"/>
        </w:rPr>
      </w:pPr>
      <w:r>
        <w:rPr>
          <w:rFonts w:ascii="Times New Roman" w:hAnsi="Times New Roman"/>
          <w:sz w:val="26"/>
          <w:szCs w:val="26"/>
          <w:lang w:eastAsia="ar-SA"/>
        </w:rPr>
        <w:t xml:space="preserve">Проектом контракта предусмотрено следующее: </w:t>
      </w:r>
      <w:r w:rsidR="00347245" w:rsidRPr="00347245">
        <w:rPr>
          <w:rFonts w:ascii="Times New Roman" w:hAnsi="Times New Roman"/>
          <w:i/>
          <w:iCs/>
          <w:sz w:val="26"/>
          <w:szCs w:val="26"/>
          <w:lang w:eastAsia="ar-SA"/>
        </w:rPr>
        <w:t>4.1. Календарные сроки выполнения работ по Объекту и сроки завершения отдельных видов работ определяются с графиком производства   работ (Приложение № 1 к Контракту).</w:t>
      </w:r>
    </w:p>
    <w:p w14:paraId="4A9E55A1" w14:textId="1FE00263" w:rsidR="00347245" w:rsidRPr="00347245" w:rsidRDefault="00347245" w:rsidP="00347245">
      <w:pPr>
        <w:ind w:firstLine="708"/>
        <w:jc w:val="both"/>
        <w:rPr>
          <w:rFonts w:ascii="Times New Roman" w:hAnsi="Times New Roman"/>
          <w:i/>
          <w:iCs/>
          <w:sz w:val="26"/>
          <w:szCs w:val="26"/>
          <w:lang w:eastAsia="ar-SA"/>
        </w:rPr>
      </w:pPr>
      <w:r w:rsidRPr="00347245">
        <w:rPr>
          <w:rFonts w:ascii="Times New Roman" w:hAnsi="Times New Roman"/>
          <w:i/>
          <w:iCs/>
          <w:sz w:val="26"/>
          <w:szCs w:val="26"/>
          <w:lang w:eastAsia="ar-SA"/>
        </w:rPr>
        <w:t xml:space="preserve">Срок выполнения работ </w:t>
      </w:r>
      <w:proofErr w:type="gramStart"/>
      <w:r w:rsidRPr="00347245">
        <w:rPr>
          <w:rFonts w:ascii="Times New Roman" w:hAnsi="Times New Roman"/>
          <w:i/>
          <w:iCs/>
          <w:sz w:val="26"/>
          <w:szCs w:val="26"/>
          <w:lang w:eastAsia="ar-SA"/>
        </w:rPr>
        <w:t>–  до</w:t>
      </w:r>
      <w:proofErr w:type="gramEnd"/>
      <w:r w:rsidRPr="00347245">
        <w:rPr>
          <w:rFonts w:ascii="Times New Roman" w:hAnsi="Times New Roman"/>
          <w:i/>
          <w:iCs/>
          <w:sz w:val="26"/>
          <w:szCs w:val="26"/>
          <w:lang w:eastAsia="ar-SA"/>
        </w:rPr>
        <w:t xml:space="preserve"> 10.11.2020 года.</w:t>
      </w:r>
    </w:p>
    <w:p w14:paraId="683B4428" w14:textId="3F2F2D36" w:rsidR="00347245" w:rsidRDefault="00347245" w:rsidP="00855DB5">
      <w:pPr>
        <w:ind w:firstLine="708"/>
        <w:jc w:val="both"/>
        <w:rPr>
          <w:rFonts w:ascii="Times New Roman" w:hAnsi="Times New Roman"/>
          <w:i/>
          <w:iCs/>
          <w:sz w:val="26"/>
          <w:szCs w:val="26"/>
          <w:lang w:eastAsia="ar-SA"/>
        </w:rPr>
      </w:pPr>
      <w:r w:rsidRPr="00347245">
        <w:rPr>
          <w:rFonts w:ascii="Times New Roman" w:hAnsi="Times New Roman"/>
          <w:i/>
          <w:iCs/>
          <w:sz w:val="26"/>
          <w:szCs w:val="26"/>
          <w:lang w:eastAsia="ar-SA"/>
        </w:rPr>
        <w:t xml:space="preserve">1.10.  Срок действия банковской гарантии должен превышать срок действия </w:t>
      </w:r>
      <w:r w:rsidRPr="00347245">
        <w:rPr>
          <w:rFonts w:ascii="Times New Roman" w:hAnsi="Times New Roman"/>
          <w:b/>
          <w:bCs/>
          <w:i/>
          <w:iCs/>
          <w:sz w:val="26"/>
          <w:szCs w:val="26"/>
          <w:lang w:eastAsia="ar-SA"/>
        </w:rPr>
        <w:t>контракта</w:t>
      </w:r>
      <w:r w:rsidRPr="00347245">
        <w:rPr>
          <w:rFonts w:ascii="Times New Roman" w:hAnsi="Times New Roman"/>
          <w:i/>
          <w:iCs/>
          <w:sz w:val="26"/>
          <w:szCs w:val="26"/>
          <w:lang w:eastAsia="ar-SA"/>
        </w:rPr>
        <w:t xml:space="preserve"> не менее чем на 1(один) месяц.</w:t>
      </w:r>
    </w:p>
    <w:p w14:paraId="0FE63973" w14:textId="7845304A" w:rsidR="00640A4A" w:rsidRDefault="00640A4A" w:rsidP="00855DB5">
      <w:pPr>
        <w:ind w:firstLine="708"/>
        <w:jc w:val="both"/>
        <w:rPr>
          <w:rFonts w:ascii="Times New Roman" w:hAnsi="Times New Roman"/>
          <w:i/>
          <w:iCs/>
          <w:sz w:val="26"/>
          <w:szCs w:val="26"/>
          <w:lang w:eastAsia="ar-SA"/>
        </w:rPr>
      </w:pPr>
      <w:r w:rsidRPr="00640A4A">
        <w:rPr>
          <w:rFonts w:ascii="Times New Roman" w:hAnsi="Times New Roman"/>
          <w:i/>
          <w:iCs/>
          <w:sz w:val="26"/>
          <w:szCs w:val="26"/>
          <w:lang w:eastAsia="ar-SA"/>
        </w:rPr>
        <w:t xml:space="preserve">18.15.  Настоящий контракт, вступает в силу с момента подписания его сторонами и действует до </w:t>
      </w:r>
      <w:r w:rsidRPr="00640A4A">
        <w:rPr>
          <w:rFonts w:ascii="Times New Roman" w:hAnsi="Times New Roman"/>
          <w:i/>
          <w:iCs/>
          <w:sz w:val="26"/>
          <w:szCs w:val="26"/>
          <w:u w:val="single"/>
          <w:lang w:eastAsia="ar-SA"/>
        </w:rPr>
        <w:t>31.12.2020г.</w:t>
      </w:r>
      <w:r w:rsidRPr="00640A4A">
        <w:rPr>
          <w:rFonts w:ascii="Times New Roman" w:hAnsi="Times New Roman"/>
          <w:i/>
          <w:iCs/>
          <w:sz w:val="26"/>
          <w:szCs w:val="26"/>
          <w:lang w:eastAsia="ar-SA"/>
        </w:rPr>
        <w:t>,   а в части исполнения обязательств - до полного их исполнения сторонами.</w:t>
      </w:r>
    </w:p>
    <w:p w14:paraId="3EA68BCA" w14:textId="4A720FD5" w:rsidR="00855DB5" w:rsidRDefault="00855DB5" w:rsidP="00855DB5">
      <w:pPr>
        <w:ind w:firstLine="708"/>
        <w:jc w:val="both"/>
        <w:rPr>
          <w:rFonts w:ascii="Times New Roman" w:hAnsi="Times New Roman"/>
          <w:sz w:val="26"/>
          <w:szCs w:val="26"/>
          <w:lang w:eastAsia="ar-SA"/>
        </w:rPr>
      </w:pPr>
      <w:r w:rsidRPr="008947B8">
        <w:rPr>
          <w:rFonts w:ascii="Times New Roman" w:hAnsi="Times New Roman"/>
          <w:sz w:val="26"/>
          <w:szCs w:val="26"/>
          <w:lang w:eastAsia="ar-SA"/>
        </w:rPr>
        <w:t>На основании изложенного, Комиссия приходит к выводу, что действия Заказчика, ненадлежащим образом установившего срок действия банковской гарантии, представляемой участником закупки в качестве обеспечения исполнения контракта, нарушают часть 3 статьи 96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14:paraId="762C0292" w14:textId="1714F2ED" w:rsidR="00F5085A" w:rsidRPr="00F5085A" w:rsidRDefault="00F5085A" w:rsidP="00F5085A">
      <w:pPr>
        <w:suppressAutoHyphens/>
        <w:autoSpaceDE w:val="0"/>
        <w:ind w:firstLine="708"/>
        <w:jc w:val="both"/>
        <w:rPr>
          <w:rFonts w:ascii="Times New Roman" w:hAnsi="Times New Roman"/>
          <w:sz w:val="26"/>
          <w:szCs w:val="26"/>
          <w:lang w:eastAsia="ar-SA"/>
        </w:rPr>
      </w:pPr>
      <w:r w:rsidRPr="00F5085A">
        <w:rPr>
          <w:rFonts w:ascii="Times New Roman" w:hAnsi="Times New Roman"/>
          <w:sz w:val="26"/>
          <w:szCs w:val="26"/>
          <w:lang w:eastAsia="ar-SA"/>
        </w:rPr>
        <w:lastRenderedPageBreak/>
        <w:t xml:space="preserve">Относительно доводов Заявителя о том, что проект контракта содержит ненадлежащий срок </w:t>
      </w:r>
      <w:r w:rsidR="00391649">
        <w:rPr>
          <w:rFonts w:ascii="Times New Roman" w:hAnsi="Times New Roman"/>
          <w:sz w:val="26"/>
          <w:szCs w:val="26"/>
          <w:lang w:eastAsia="ar-SA"/>
        </w:rPr>
        <w:t>возврата</w:t>
      </w:r>
      <w:r w:rsidRPr="00F5085A">
        <w:rPr>
          <w:rFonts w:ascii="Times New Roman" w:hAnsi="Times New Roman"/>
          <w:sz w:val="26"/>
          <w:szCs w:val="26"/>
          <w:lang w:eastAsia="ar-SA"/>
        </w:rPr>
        <w:t xml:space="preserve"> денежных средств, внесенных в качестве обеспечения исполнения контракта</w:t>
      </w:r>
      <w:r w:rsidR="00391649">
        <w:rPr>
          <w:rFonts w:ascii="Times New Roman" w:hAnsi="Times New Roman"/>
          <w:sz w:val="26"/>
          <w:szCs w:val="26"/>
          <w:lang w:eastAsia="ar-SA"/>
        </w:rPr>
        <w:t>,</w:t>
      </w:r>
      <w:r w:rsidRPr="00F5085A">
        <w:rPr>
          <w:rFonts w:ascii="Times New Roman" w:hAnsi="Times New Roman"/>
          <w:sz w:val="26"/>
          <w:szCs w:val="26"/>
          <w:lang w:eastAsia="ar-SA"/>
        </w:rPr>
        <w:t xml:space="preserve"> Комиссией Самарского УФАС установлено следующее. </w:t>
      </w:r>
    </w:p>
    <w:p w14:paraId="29A01A41" w14:textId="77777777" w:rsidR="00F5085A" w:rsidRPr="00F5085A" w:rsidRDefault="00F5085A" w:rsidP="00F5085A">
      <w:pPr>
        <w:ind w:firstLine="708"/>
        <w:jc w:val="both"/>
        <w:rPr>
          <w:rFonts w:ascii="Times New Roman" w:hAnsi="Times New Roman"/>
          <w:sz w:val="26"/>
          <w:szCs w:val="26"/>
          <w:lang w:eastAsia="ar-SA"/>
        </w:rPr>
      </w:pPr>
      <w:r w:rsidRPr="00F5085A">
        <w:rPr>
          <w:rFonts w:ascii="Times New Roman" w:hAnsi="Times New Roman"/>
          <w:sz w:val="26"/>
          <w:szCs w:val="26"/>
          <w:lang w:eastAsia="ar-SA"/>
        </w:rPr>
        <w:t>Согласно части 27 статьи 34 Закона о контрактной системе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настоящего Федерального закона. 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частью 3 статьи 30 настоящего Федерального закона, такой срок не должен превышать пятнадцать дней с даты исполнения поставщиком (подрядчиком, исполнителем) обязательств, предусмотренных контрактом.</w:t>
      </w:r>
    </w:p>
    <w:p w14:paraId="7B2E114E" w14:textId="211BFD51" w:rsidR="00F5085A" w:rsidRDefault="00F5085A" w:rsidP="00F5085A">
      <w:pPr>
        <w:ind w:firstLine="708"/>
        <w:jc w:val="both"/>
        <w:rPr>
          <w:rFonts w:ascii="Times New Roman" w:hAnsi="Times New Roman"/>
          <w:i/>
          <w:iCs/>
          <w:sz w:val="26"/>
          <w:szCs w:val="26"/>
          <w:lang w:eastAsia="ar-SA"/>
        </w:rPr>
      </w:pPr>
      <w:r w:rsidRPr="00F5085A">
        <w:rPr>
          <w:rFonts w:ascii="Times New Roman" w:hAnsi="Times New Roman"/>
          <w:sz w:val="26"/>
          <w:szCs w:val="26"/>
          <w:lang w:eastAsia="ar-SA"/>
        </w:rPr>
        <w:t xml:space="preserve">В соответствии с пунктом </w:t>
      </w:r>
      <w:r>
        <w:rPr>
          <w:rFonts w:ascii="Times New Roman" w:hAnsi="Times New Roman"/>
          <w:sz w:val="26"/>
          <w:szCs w:val="26"/>
          <w:lang w:eastAsia="ar-SA"/>
        </w:rPr>
        <w:t>1.11</w:t>
      </w:r>
      <w:r w:rsidRPr="00F5085A">
        <w:rPr>
          <w:rFonts w:ascii="Times New Roman" w:hAnsi="Times New Roman"/>
          <w:sz w:val="26"/>
          <w:szCs w:val="26"/>
          <w:lang w:eastAsia="ar-SA"/>
        </w:rPr>
        <w:t xml:space="preserve"> проекта контракта </w:t>
      </w:r>
      <w:r w:rsidRPr="00F5085A">
        <w:rPr>
          <w:rFonts w:ascii="Times New Roman" w:hAnsi="Times New Roman"/>
          <w:i/>
          <w:iCs/>
          <w:sz w:val="26"/>
          <w:szCs w:val="26"/>
          <w:lang w:eastAsia="ar-SA"/>
        </w:rPr>
        <w:t>обеспечение исполнения по настоящему Контракт</w:t>
      </w:r>
      <w:r w:rsidR="00391649">
        <w:rPr>
          <w:rFonts w:ascii="Times New Roman" w:hAnsi="Times New Roman"/>
          <w:i/>
          <w:iCs/>
          <w:sz w:val="26"/>
          <w:szCs w:val="26"/>
          <w:lang w:eastAsia="ar-SA"/>
        </w:rPr>
        <w:t>у</w:t>
      </w:r>
      <w:r w:rsidRPr="00F5085A">
        <w:rPr>
          <w:rFonts w:ascii="Times New Roman" w:hAnsi="Times New Roman"/>
          <w:i/>
          <w:iCs/>
          <w:sz w:val="26"/>
          <w:szCs w:val="26"/>
          <w:lang w:eastAsia="ar-SA"/>
        </w:rPr>
        <w:t xml:space="preserve">  возвращается Заказчиком Подрядчику при условии надлежащего исполнения им всех своих обязательств по настоящему Контракту и подписания актов приемки выполненных работ и справок о стоимости выполненных работ и затрат (форма КС-2, форма КС-3). В течение 10 (десяти) рабочих дней с момента получения Заказчиком соответствующего письменного требования Подрядчика. Денежные средства возвращаются на банковский счет, указанный Подрядчиком в этом письменном требовании.</w:t>
      </w:r>
    </w:p>
    <w:p w14:paraId="13DD21BD" w14:textId="09C49AD8" w:rsidR="00F5085A" w:rsidRPr="00F5085A" w:rsidRDefault="00391649" w:rsidP="00F5085A">
      <w:pPr>
        <w:ind w:firstLine="708"/>
        <w:jc w:val="both"/>
        <w:rPr>
          <w:rFonts w:ascii="Times New Roman" w:hAnsi="Times New Roman"/>
          <w:sz w:val="26"/>
          <w:szCs w:val="26"/>
          <w:lang w:eastAsia="ar-SA"/>
        </w:rPr>
      </w:pPr>
      <w:r>
        <w:rPr>
          <w:rFonts w:ascii="Times New Roman" w:hAnsi="Times New Roman"/>
          <w:sz w:val="26"/>
          <w:szCs w:val="26"/>
          <w:lang w:eastAsia="ar-SA"/>
        </w:rPr>
        <w:t xml:space="preserve">Таким образом, Заказчиком установлен срок </w:t>
      </w:r>
      <w:r w:rsidRPr="00391649">
        <w:rPr>
          <w:rFonts w:ascii="Times New Roman" w:hAnsi="Times New Roman"/>
          <w:sz w:val="26"/>
          <w:szCs w:val="26"/>
          <w:lang w:eastAsia="ar-SA"/>
        </w:rPr>
        <w:t>возврата денежных средств, внесенных в качестве обеспечения исполнения контракта</w:t>
      </w:r>
      <w:r>
        <w:rPr>
          <w:rFonts w:ascii="Times New Roman" w:hAnsi="Times New Roman"/>
          <w:sz w:val="26"/>
          <w:szCs w:val="26"/>
          <w:lang w:eastAsia="ar-SA"/>
        </w:rPr>
        <w:t xml:space="preserve"> в соответствии с требованиями Закона о контрактной системе. </w:t>
      </w:r>
    </w:p>
    <w:p w14:paraId="25641293" w14:textId="77777777" w:rsidR="00F5085A" w:rsidRPr="00F5085A" w:rsidRDefault="00F5085A" w:rsidP="00F5085A">
      <w:pPr>
        <w:ind w:firstLine="708"/>
        <w:jc w:val="both"/>
        <w:rPr>
          <w:rFonts w:ascii="Times New Roman" w:hAnsi="Times New Roman"/>
          <w:sz w:val="26"/>
          <w:szCs w:val="26"/>
          <w:lang w:eastAsia="ar-SA"/>
        </w:rPr>
      </w:pPr>
      <w:r w:rsidRPr="00F5085A">
        <w:rPr>
          <w:rFonts w:ascii="Times New Roman" w:hAnsi="Times New Roman"/>
          <w:sz w:val="26"/>
          <w:szCs w:val="26"/>
          <w:lang w:eastAsia="ar-SA"/>
        </w:rPr>
        <w:t>Доказательств,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14:paraId="692EE48E" w14:textId="77777777" w:rsidR="001453F5" w:rsidRDefault="001453F5" w:rsidP="007D4975">
      <w:pPr>
        <w:tabs>
          <w:tab w:val="left" w:pos="6369"/>
          <w:tab w:val="left" w:pos="9639"/>
        </w:tabs>
        <w:suppressAutoHyphens/>
        <w:autoSpaceDE w:val="0"/>
        <w:ind w:firstLine="709"/>
        <w:jc w:val="both"/>
        <w:rPr>
          <w:rFonts w:ascii="Times New Roman" w:hAnsi="Times New Roman"/>
          <w:sz w:val="26"/>
          <w:szCs w:val="26"/>
        </w:rPr>
      </w:pPr>
      <w:r w:rsidRPr="00065306">
        <w:rPr>
          <w:rFonts w:ascii="Times New Roman" w:hAnsi="Times New Roman"/>
          <w:sz w:val="26"/>
          <w:szCs w:val="26"/>
        </w:rPr>
        <w:t xml:space="preserve">Руководствуясь частью 8 статьи 106 Закона о контрактной системе, Комиссия Самарского УФАС России </w:t>
      </w:r>
    </w:p>
    <w:p w14:paraId="77D65D09" w14:textId="77777777" w:rsidR="00F549CF" w:rsidRPr="00065306" w:rsidRDefault="00F549CF" w:rsidP="00F549CF">
      <w:pPr>
        <w:pStyle w:val="ConsPlusNormal"/>
        <w:jc w:val="center"/>
        <w:rPr>
          <w:rFonts w:ascii="Times New Roman" w:eastAsia="Times New Roman" w:hAnsi="Times New Roman" w:cs="Times New Roman"/>
          <w:sz w:val="26"/>
          <w:szCs w:val="26"/>
        </w:rPr>
      </w:pPr>
      <w:r w:rsidRPr="00065306">
        <w:rPr>
          <w:rFonts w:ascii="Times New Roman" w:eastAsia="Times New Roman" w:hAnsi="Times New Roman" w:cs="Times New Roman"/>
          <w:sz w:val="26"/>
          <w:szCs w:val="26"/>
        </w:rPr>
        <w:t>РЕШИЛА:</w:t>
      </w:r>
    </w:p>
    <w:p w14:paraId="75BC29E3" w14:textId="77777777" w:rsidR="00883715" w:rsidRPr="00065306" w:rsidRDefault="00883715" w:rsidP="00F549CF">
      <w:pPr>
        <w:pStyle w:val="ConsPlusNormal"/>
        <w:jc w:val="center"/>
        <w:rPr>
          <w:rFonts w:ascii="Times New Roman" w:eastAsia="Times New Roman" w:hAnsi="Times New Roman" w:cs="Times New Roman"/>
          <w:sz w:val="26"/>
          <w:szCs w:val="26"/>
        </w:rPr>
      </w:pPr>
    </w:p>
    <w:p w14:paraId="4E9FE0FA" w14:textId="14076F65" w:rsidR="00E160AF" w:rsidRDefault="00F549CF" w:rsidP="002C1D34">
      <w:pPr>
        <w:pStyle w:val="ConsPlusNormal"/>
        <w:numPr>
          <w:ilvl w:val="0"/>
          <w:numId w:val="7"/>
        </w:numPr>
        <w:ind w:left="0" w:firstLine="709"/>
        <w:jc w:val="both"/>
        <w:rPr>
          <w:rFonts w:ascii="Times New Roman" w:hAnsi="Times New Roman" w:cs="Times New Roman"/>
          <w:sz w:val="26"/>
          <w:szCs w:val="26"/>
        </w:rPr>
      </w:pPr>
      <w:r w:rsidRPr="00065306">
        <w:rPr>
          <w:rFonts w:ascii="Times New Roman" w:hAnsi="Times New Roman" w:cs="Times New Roman"/>
          <w:sz w:val="26"/>
          <w:szCs w:val="26"/>
        </w:rPr>
        <w:t>Признать жалоб</w:t>
      </w:r>
      <w:r w:rsidR="00C15E19">
        <w:rPr>
          <w:rFonts w:ascii="Times New Roman" w:hAnsi="Times New Roman" w:cs="Times New Roman"/>
          <w:sz w:val="26"/>
          <w:szCs w:val="26"/>
        </w:rPr>
        <w:t>у</w:t>
      </w:r>
      <w:r w:rsidR="007F3E70">
        <w:rPr>
          <w:rFonts w:ascii="Times New Roman" w:hAnsi="Times New Roman" w:cs="Times New Roman"/>
          <w:sz w:val="26"/>
          <w:szCs w:val="26"/>
        </w:rPr>
        <w:t xml:space="preserve"> </w:t>
      </w:r>
      <w:r w:rsidR="007F3E70" w:rsidRPr="007F3E70">
        <w:rPr>
          <w:rFonts w:ascii="Times New Roman" w:hAnsi="Times New Roman"/>
          <w:sz w:val="26"/>
          <w:szCs w:val="26"/>
        </w:rPr>
        <w:t xml:space="preserve">ООО </w:t>
      </w:r>
      <w:r w:rsidR="00C15E19" w:rsidRPr="00C15E19">
        <w:rPr>
          <w:rFonts w:ascii="Times New Roman" w:hAnsi="Times New Roman"/>
          <w:sz w:val="26"/>
          <w:szCs w:val="26"/>
        </w:rPr>
        <w:t>«</w:t>
      </w:r>
      <w:r w:rsidR="009630EC" w:rsidRPr="009630EC">
        <w:rPr>
          <w:rFonts w:ascii="Times New Roman" w:hAnsi="Times New Roman"/>
          <w:sz w:val="26"/>
          <w:szCs w:val="26"/>
        </w:rPr>
        <w:t>ОПТ-СНАБ</w:t>
      </w:r>
      <w:r w:rsidR="00C15E19" w:rsidRPr="00C15E19">
        <w:rPr>
          <w:rFonts w:ascii="Times New Roman" w:hAnsi="Times New Roman"/>
          <w:sz w:val="26"/>
          <w:szCs w:val="26"/>
        </w:rPr>
        <w:t>»</w:t>
      </w:r>
      <w:r w:rsidR="007F3E70" w:rsidRPr="007F3E70">
        <w:rPr>
          <w:rFonts w:ascii="Times New Roman" w:hAnsi="Times New Roman"/>
          <w:sz w:val="26"/>
          <w:szCs w:val="26"/>
        </w:rPr>
        <w:t xml:space="preserve"> </w:t>
      </w:r>
      <w:r w:rsidR="00391649">
        <w:rPr>
          <w:rFonts w:ascii="Times New Roman" w:hAnsi="Times New Roman"/>
          <w:sz w:val="26"/>
          <w:szCs w:val="26"/>
        </w:rPr>
        <w:t xml:space="preserve">частично </w:t>
      </w:r>
      <w:r w:rsidR="0034321C">
        <w:rPr>
          <w:rFonts w:ascii="Times New Roman" w:hAnsi="Times New Roman" w:cs="Times New Roman"/>
          <w:sz w:val="26"/>
          <w:szCs w:val="26"/>
        </w:rPr>
        <w:t xml:space="preserve">обоснованной. </w:t>
      </w:r>
    </w:p>
    <w:p w14:paraId="7473595A" w14:textId="77777777" w:rsidR="00391649" w:rsidRDefault="002C1D34" w:rsidP="00391649">
      <w:pPr>
        <w:pStyle w:val="ConsPlusNormal"/>
        <w:numPr>
          <w:ilvl w:val="0"/>
          <w:numId w:val="7"/>
        </w:numPr>
        <w:ind w:left="0" w:firstLine="698"/>
        <w:jc w:val="both"/>
        <w:rPr>
          <w:rFonts w:ascii="Times New Roman" w:hAnsi="Times New Roman" w:cs="Times New Roman"/>
          <w:sz w:val="26"/>
          <w:szCs w:val="26"/>
        </w:rPr>
      </w:pPr>
      <w:r w:rsidRPr="00E347E4">
        <w:rPr>
          <w:rFonts w:ascii="Times New Roman" w:hAnsi="Times New Roman" w:cs="Times New Roman"/>
          <w:sz w:val="26"/>
          <w:szCs w:val="26"/>
        </w:rPr>
        <w:t xml:space="preserve">Признать в действиях </w:t>
      </w:r>
      <w:r>
        <w:rPr>
          <w:rFonts w:ascii="Times New Roman" w:hAnsi="Times New Roman" w:cs="Times New Roman"/>
          <w:sz w:val="26"/>
          <w:szCs w:val="26"/>
        </w:rPr>
        <w:t>аукционной комиссии нарушение пункта 2 части</w:t>
      </w:r>
      <w:r w:rsidR="00E6383C">
        <w:rPr>
          <w:rFonts w:ascii="Times New Roman" w:hAnsi="Times New Roman" w:cs="Times New Roman"/>
          <w:sz w:val="26"/>
          <w:szCs w:val="26"/>
        </w:rPr>
        <w:t xml:space="preserve"> 1 статьи 64</w:t>
      </w:r>
      <w:r w:rsidR="00391649">
        <w:rPr>
          <w:rFonts w:ascii="Times New Roman" w:hAnsi="Times New Roman" w:cs="Times New Roman"/>
          <w:sz w:val="26"/>
          <w:szCs w:val="26"/>
        </w:rPr>
        <w:t xml:space="preserve">, </w:t>
      </w:r>
      <w:r w:rsidR="00391649" w:rsidRPr="00391649">
        <w:rPr>
          <w:rFonts w:ascii="Times New Roman" w:hAnsi="Times New Roman" w:cs="Times New Roman"/>
          <w:sz w:val="26"/>
          <w:szCs w:val="26"/>
        </w:rPr>
        <w:t>части 3 статьи 96</w:t>
      </w:r>
      <w:r w:rsidR="00E6383C">
        <w:rPr>
          <w:rFonts w:ascii="Times New Roman" w:hAnsi="Times New Roman" w:cs="Times New Roman"/>
          <w:sz w:val="26"/>
          <w:szCs w:val="26"/>
        </w:rPr>
        <w:t xml:space="preserve"> </w:t>
      </w:r>
      <w:r w:rsidRPr="00E347E4">
        <w:rPr>
          <w:rFonts w:ascii="Times New Roman" w:hAnsi="Times New Roman" w:cs="Times New Roman"/>
          <w:sz w:val="26"/>
          <w:szCs w:val="26"/>
        </w:rPr>
        <w:t xml:space="preserve">Закона о контрактной системе. </w:t>
      </w:r>
    </w:p>
    <w:p w14:paraId="60BDF16A" w14:textId="1F7891D1" w:rsidR="00391649" w:rsidRDefault="00391649" w:rsidP="00391649">
      <w:pPr>
        <w:pStyle w:val="ConsPlusNormal"/>
        <w:numPr>
          <w:ilvl w:val="0"/>
          <w:numId w:val="7"/>
        </w:numPr>
        <w:ind w:left="0" w:firstLine="698"/>
        <w:jc w:val="both"/>
        <w:rPr>
          <w:rFonts w:ascii="Times New Roman" w:hAnsi="Times New Roman" w:cs="Times New Roman"/>
          <w:sz w:val="26"/>
          <w:szCs w:val="26"/>
        </w:rPr>
      </w:pPr>
      <w:r w:rsidRPr="00391649">
        <w:rPr>
          <w:rFonts w:ascii="Times New Roman" w:hAnsi="Times New Roman" w:cs="Times New Roman"/>
          <w:sz w:val="26"/>
          <w:szCs w:val="26"/>
        </w:rPr>
        <w:t>Выдать Заказчику,</w:t>
      </w:r>
      <w:r w:rsidR="00DA424A">
        <w:rPr>
          <w:rFonts w:ascii="Times New Roman" w:hAnsi="Times New Roman" w:cs="Times New Roman"/>
          <w:sz w:val="26"/>
          <w:szCs w:val="26"/>
        </w:rPr>
        <w:t xml:space="preserve"> Уполномоченному органу,</w:t>
      </w:r>
      <w:r w:rsidRPr="00391649">
        <w:rPr>
          <w:rFonts w:ascii="Times New Roman" w:hAnsi="Times New Roman" w:cs="Times New Roman"/>
          <w:sz w:val="26"/>
          <w:szCs w:val="26"/>
        </w:rPr>
        <w:t xml:space="preserve"> Оператору электронной торговой площадки обязательное для исполнения предписание об устранении допущенных при осуществлении закупки нарушений.</w:t>
      </w:r>
    </w:p>
    <w:p w14:paraId="5378DEB3" w14:textId="71E36AE9" w:rsidR="00391649" w:rsidRPr="00391649" w:rsidRDefault="00391649" w:rsidP="00391649">
      <w:pPr>
        <w:pStyle w:val="ConsPlusNormal"/>
        <w:numPr>
          <w:ilvl w:val="0"/>
          <w:numId w:val="7"/>
        </w:numPr>
        <w:ind w:left="0" w:firstLine="698"/>
        <w:jc w:val="both"/>
        <w:rPr>
          <w:rFonts w:ascii="Times New Roman" w:hAnsi="Times New Roman" w:cs="Times New Roman"/>
          <w:sz w:val="26"/>
          <w:szCs w:val="26"/>
        </w:rPr>
      </w:pPr>
      <w:r>
        <w:rPr>
          <w:rFonts w:ascii="Times New Roman" w:hAnsi="Times New Roman" w:cs="Times New Roman"/>
          <w:sz w:val="26"/>
          <w:szCs w:val="26"/>
        </w:rPr>
        <w:t>П</w:t>
      </w:r>
      <w:r w:rsidRPr="00391649">
        <w:rPr>
          <w:rFonts w:ascii="Times New Roman" w:hAnsi="Times New Roman" w:cs="Times New Roman"/>
          <w:sz w:val="26"/>
          <w:szCs w:val="26"/>
        </w:rPr>
        <w:t>ередать материалы жалобы должностному лицу Самарского УФАС России для рассмотрения вопроса о возбуждении дела об административном правонарушении по части 4.2 статьи 7.30 КоАП РФ.</w:t>
      </w:r>
    </w:p>
    <w:p w14:paraId="0C85628A" w14:textId="77777777" w:rsidR="00F549CF" w:rsidRPr="00065306" w:rsidRDefault="00F549CF" w:rsidP="00F549CF">
      <w:pPr>
        <w:pStyle w:val="ConsPlusNormal"/>
        <w:ind w:firstLine="709"/>
        <w:jc w:val="both"/>
        <w:rPr>
          <w:rFonts w:ascii="Times New Roman" w:hAnsi="Times New Roman" w:cs="Times New Roman"/>
          <w:sz w:val="26"/>
          <w:szCs w:val="26"/>
        </w:rPr>
      </w:pPr>
      <w:r w:rsidRPr="00065306">
        <w:rPr>
          <w:rFonts w:ascii="Times New Roman" w:hAnsi="Times New Roman" w:cs="Times New Roman"/>
          <w:sz w:val="26"/>
          <w:szCs w:val="26"/>
        </w:rPr>
        <w:lastRenderedPageBreak/>
        <w:t>Настоящее решение может быть обжаловано в судебном порядке в течение трех месяцев со дня его принятия.</w:t>
      </w:r>
    </w:p>
    <w:p w14:paraId="7421FAEE" w14:textId="77777777" w:rsidR="00F549CF" w:rsidRDefault="00F549CF" w:rsidP="008A37E3">
      <w:pPr>
        <w:pStyle w:val="TNR13"/>
      </w:pPr>
    </w:p>
    <w:p w14:paraId="56A48282" w14:textId="77777777" w:rsidR="00534A76" w:rsidRPr="00065306" w:rsidRDefault="00534A76" w:rsidP="008A37E3">
      <w:pPr>
        <w:pStyle w:val="TNR13"/>
      </w:pPr>
    </w:p>
    <w:p w14:paraId="7190FFF9" w14:textId="77777777" w:rsidR="00F259E7" w:rsidRPr="00F259E7" w:rsidRDefault="00F259E7" w:rsidP="00F259E7">
      <w:pPr>
        <w:jc w:val="center"/>
        <w:rPr>
          <w:rFonts w:ascii="Times New Roman" w:eastAsia="Calibri" w:hAnsi="Times New Roman"/>
          <w:sz w:val="26"/>
          <w:szCs w:val="26"/>
          <w:lang w:eastAsia="en-US"/>
        </w:rPr>
      </w:pPr>
      <w:r w:rsidRPr="00F259E7">
        <w:rPr>
          <w:rFonts w:ascii="Times New Roman" w:eastAsia="Calibri" w:hAnsi="Times New Roman"/>
          <w:sz w:val="26"/>
          <w:szCs w:val="26"/>
          <w:lang w:eastAsia="en-US"/>
        </w:rPr>
        <w:t>П Р Е Д П И С А Н И Е</w:t>
      </w:r>
    </w:p>
    <w:p w14:paraId="62B8E39F" w14:textId="77777777" w:rsidR="00F259E7" w:rsidRPr="00F259E7" w:rsidRDefault="00F259E7" w:rsidP="00F259E7">
      <w:pPr>
        <w:suppressAutoHyphens/>
        <w:autoSpaceDE w:val="0"/>
        <w:ind w:firstLine="540"/>
        <w:jc w:val="center"/>
        <w:rPr>
          <w:rFonts w:ascii="Times New Roman" w:eastAsia="Calibri" w:hAnsi="Times New Roman"/>
          <w:sz w:val="26"/>
          <w:szCs w:val="26"/>
        </w:rPr>
      </w:pPr>
      <w:r w:rsidRPr="00F259E7">
        <w:rPr>
          <w:rFonts w:ascii="Times New Roman" w:hAnsi="Times New Roman" w:cs="Arial"/>
          <w:sz w:val="26"/>
          <w:szCs w:val="26"/>
          <w:lang w:eastAsia="ar-SA"/>
        </w:rPr>
        <w:t xml:space="preserve">об устранении </w:t>
      </w:r>
      <w:r w:rsidRPr="00F259E7">
        <w:rPr>
          <w:rFonts w:ascii="Times New Roman" w:eastAsia="Calibri" w:hAnsi="Times New Roman"/>
          <w:sz w:val="26"/>
          <w:szCs w:val="26"/>
        </w:rPr>
        <w:t>нарушений законодательства Российской Федерации</w:t>
      </w:r>
    </w:p>
    <w:p w14:paraId="6A0147D1" w14:textId="77777777" w:rsidR="00F259E7" w:rsidRPr="00F259E7" w:rsidRDefault="00F259E7" w:rsidP="00F259E7">
      <w:pPr>
        <w:suppressAutoHyphens/>
        <w:autoSpaceDE w:val="0"/>
        <w:ind w:firstLine="540"/>
        <w:jc w:val="center"/>
        <w:rPr>
          <w:rFonts w:ascii="Times New Roman" w:eastAsia="Calibri" w:hAnsi="Times New Roman"/>
          <w:sz w:val="26"/>
          <w:szCs w:val="26"/>
        </w:rPr>
      </w:pPr>
      <w:r w:rsidRPr="00F259E7">
        <w:rPr>
          <w:rFonts w:ascii="Times New Roman" w:eastAsia="Calibri" w:hAnsi="Times New Roman"/>
          <w:sz w:val="26"/>
          <w:szCs w:val="26"/>
        </w:rPr>
        <w:t>о контрактной системе в сфере закупок</w:t>
      </w:r>
    </w:p>
    <w:p w14:paraId="4E2CFCD5" w14:textId="77777777" w:rsidR="00F259E7" w:rsidRPr="00F259E7" w:rsidRDefault="00F259E7" w:rsidP="00F259E7">
      <w:pPr>
        <w:widowControl w:val="0"/>
        <w:suppressAutoHyphens/>
        <w:autoSpaceDE w:val="0"/>
        <w:jc w:val="center"/>
        <w:rPr>
          <w:rFonts w:ascii="Times New Roman" w:eastAsia="Calibri" w:hAnsi="Times New Roman"/>
          <w:sz w:val="26"/>
          <w:szCs w:val="26"/>
          <w:lang w:eastAsia="en-US"/>
        </w:rPr>
      </w:pPr>
      <w:r w:rsidRPr="00F259E7">
        <w:rPr>
          <w:rFonts w:ascii="Times New Roman" w:hAnsi="Times New Roman"/>
          <w:sz w:val="26"/>
          <w:szCs w:val="26"/>
          <w:lang w:eastAsia="ar-SA"/>
        </w:rPr>
        <w:t>№</w:t>
      </w:r>
      <w:r w:rsidRPr="00F259E7">
        <w:rPr>
          <w:rFonts w:ascii="Times New Roman" w:hAnsi="Times New Roman"/>
          <w:sz w:val="26"/>
          <w:szCs w:val="26"/>
        </w:rPr>
        <w:t>1054-12331-20/4</w:t>
      </w:r>
    </w:p>
    <w:p w14:paraId="2EEC6467" w14:textId="77777777" w:rsidR="00F259E7" w:rsidRPr="00F259E7" w:rsidRDefault="00F259E7" w:rsidP="00F259E7">
      <w:pPr>
        <w:jc w:val="both"/>
        <w:rPr>
          <w:rFonts w:ascii="Times New Roman" w:eastAsia="Calibri" w:hAnsi="Times New Roman"/>
          <w:sz w:val="26"/>
          <w:szCs w:val="26"/>
          <w:lang w:eastAsia="en-US"/>
        </w:rPr>
      </w:pPr>
      <w:r w:rsidRPr="00F259E7">
        <w:rPr>
          <w:rFonts w:ascii="Times New Roman" w:eastAsia="Calibri" w:hAnsi="Times New Roman"/>
          <w:sz w:val="26"/>
          <w:szCs w:val="26"/>
          <w:lang w:eastAsia="en-US"/>
        </w:rPr>
        <w:t>Предписание оглашено:</w:t>
      </w:r>
    </w:p>
    <w:p w14:paraId="3DD481E9" w14:textId="77777777" w:rsidR="00F259E7" w:rsidRPr="00F259E7" w:rsidRDefault="00F259E7" w:rsidP="00F259E7">
      <w:pPr>
        <w:jc w:val="both"/>
        <w:rPr>
          <w:rFonts w:ascii="Times New Roman" w:eastAsia="Calibri" w:hAnsi="Times New Roman"/>
          <w:sz w:val="26"/>
          <w:szCs w:val="26"/>
          <w:lang w:eastAsia="en-US"/>
        </w:rPr>
      </w:pPr>
      <w:r w:rsidRPr="00F259E7">
        <w:rPr>
          <w:rFonts w:ascii="Times New Roman" w:eastAsia="Calibri" w:hAnsi="Times New Roman"/>
          <w:sz w:val="26"/>
          <w:szCs w:val="26"/>
          <w:lang w:eastAsia="en-US"/>
        </w:rPr>
        <w:t xml:space="preserve">09.07.2020 г.                                                                                               </w:t>
      </w:r>
      <w:r w:rsidRPr="00F259E7">
        <w:rPr>
          <w:rFonts w:ascii="Times New Roman" w:eastAsia="Calibri" w:hAnsi="Times New Roman"/>
          <w:sz w:val="26"/>
          <w:szCs w:val="26"/>
          <w:lang w:eastAsia="en-US"/>
        </w:rPr>
        <w:tab/>
      </w:r>
      <w:r w:rsidRPr="00F259E7">
        <w:rPr>
          <w:rFonts w:ascii="Times New Roman" w:eastAsia="Calibri" w:hAnsi="Times New Roman"/>
          <w:sz w:val="26"/>
          <w:szCs w:val="26"/>
          <w:lang w:eastAsia="en-US"/>
        </w:rPr>
        <w:tab/>
        <w:t xml:space="preserve">     г. Самара</w:t>
      </w:r>
    </w:p>
    <w:p w14:paraId="1C888DDB" w14:textId="77777777" w:rsidR="00F259E7" w:rsidRPr="00F259E7" w:rsidRDefault="00F259E7" w:rsidP="00F259E7">
      <w:pPr>
        <w:jc w:val="both"/>
        <w:rPr>
          <w:rFonts w:ascii="Times New Roman" w:eastAsia="Calibri" w:hAnsi="Times New Roman"/>
          <w:sz w:val="26"/>
          <w:szCs w:val="26"/>
          <w:lang w:eastAsia="en-US"/>
        </w:rPr>
      </w:pPr>
    </w:p>
    <w:p w14:paraId="3DB6C59A" w14:textId="64556818" w:rsidR="00F259E7" w:rsidRPr="00F259E7" w:rsidRDefault="00F259E7" w:rsidP="00F259E7">
      <w:pPr>
        <w:suppressAutoHyphens/>
        <w:autoSpaceDE w:val="0"/>
        <w:ind w:firstLine="709"/>
        <w:jc w:val="both"/>
        <w:rPr>
          <w:rFonts w:ascii="Times New Roman" w:hAnsi="Times New Roman"/>
          <w:sz w:val="26"/>
          <w:szCs w:val="26"/>
          <w:lang w:eastAsia="ar-SA"/>
        </w:rPr>
      </w:pPr>
      <w:r w:rsidRPr="00F259E7">
        <w:rPr>
          <w:rFonts w:ascii="Times New Roman" w:hAnsi="Times New Roman"/>
          <w:sz w:val="26"/>
          <w:szCs w:val="26"/>
          <w:lang w:eastAsia="ar-SA"/>
        </w:rPr>
        <w:t xml:space="preserve">Комиссия Управления Федеральной антимонопольной службы по Самарской области по контролю в сфере закупок (далее – Комиссия Самарского УФАС России) </w:t>
      </w:r>
    </w:p>
    <w:p w14:paraId="27C783E2" w14:textId="77777777" w:rsidR="00F259E7" w:rsidRPr="00F259E7" w:rsidRDefault="00F259E7" w:rsidP="00F259E7">
      <w:pPr>
        <w:ind w:firstLine="709"/>
        <w:jc w:val="both"/>
        <w:rPr>
          <w:rFonts w:ascii="Times New Roman" w:hAnsi="Times New Roman"/>
          <w:sz w:val="26"/>
          <w:szCs w:val="26"/>
          <w:lang w:eastAsia="ar-SA"/>
        </w:rPr>
      </w:pPr>
      <w:r w:rsidRPr="00F259E7">
        <w:rPr>
          <w:rFonts w:ascii="Times New Roman" w:hAnsi="Times New Roman"/>
          <w:sz w:val="26"/>
          <w:szCs w:val="26"/>
          <w:lang w:eastAsia="ar-SA"/>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жалобу ООО «ОПТ-СНАБ» на положения аукционной документации при проведении электронного аукциона по объекту закупки: «Ремонт дорог местного значения и ремонт дворовых территорий многоквартирных домов, проездов к дворовым территориям многоквартирных домов в </w:t>
      </w:r>
      <w:proofErr w:type="spellStart"/>
      <w:r w:rsidRPr="00F259E7">
        <w:rPr>
          <w:rFonts w:ascii="Times New Roman" w:hAnsi="Times New Roman"/>
          <w:sz w:val="26"/>
          <w:szCs w:val="26"/>
          <w:lang w:eastAsia="ar-SA"/>
        </w:rPr>
        <w:t>г.о.Октябрьск</w:t>
      </w:r>
      <w:proofErr w:type="spellEnd"/>
      <w:r w:rsidRPr="00F259E7">
        <w:rPr>
          <w:rFonts w:ascii="Times New Roman" w:hAnsi="Times New Roman"/>
          <w:sz w:val="26"/>
          <w:szCs w:val="26"/>
          <w:lang w:eastAsia="ar-SA"/>
        </w:rPr>
        <w:t xml:space="preserve"> Самарской области» (извещение №0842200002120000119, начальная (максимальная) цена контракта  – 34 269 662,92 руб.),</w:t>
      </w:r>
    </w:p>
    <w:p w14:paraId="29BC9E42" w14:textId="77777777" w:rsidR="00F259E7" w:rsidRPr="00F259E7" w:rsidRDefault="00F259E7" w:rsidP="00F259E7">
      <w:pPr>
        <w:jc w:val="center"/>
        <w:rPr>
          <w:rFonts w:ascii="Times New Roman" w:eastAsia="Calibri" w:hAnsi="Times New Roman"/>
          <w:b/>
          <w:sz w:val="26"/>
          <w:szCs w:val="26"/>
          <w:lang w:eastAsia="en-US"/>
        </w:rPr>
      </w:pPr>
    </w:p>
    <w:p w14:paraId="44100B50" w14:textId="77777777" w:rsidR="00F259E7" w:rsidRPr="00F259E7" w:rsidRDefault="00F259E7" w:rsidP="00F259E7">
      <w:pPr>
        <w:jc w:val="center"/>
        <w:rPr>
          <w:rFonts w:ascii="Times New Roman" w:eastAsia="Calibri" w:hAnsi="Times New Roman"/>
          <w:b/>
          <w:sz w:val="26"/>
          <w:szCs w:val="26"/>
          <w:lang w:eastAsia="en-US"/>
        </w:rPr>
      </w:pPr>
      <w:r w:rsidRPr="00F259E7">
        <w:rPr>
          <w:rFonts w:ascii="Times New Roman" w:eastAsia="Calibri" w:hAnsi="Times New Roman"/>
          <w:b/>
          <w:sz w:val="26"/>
          <w:szCs w:val="26"/>
          <w:lang w:eastAsia="en-US"/>
        </w:rPr>
        <w:t>ПРЕДПИСЫВАЕТ:</w:t>
      </w:r>
    </w:p>
    <w:p w14:paraId="368EE4E3" w14:textId="77777777" w:rsidR="00F259E7" w:rsidRPr="00F259E7" w:rsidRDefault="00F259E7" w:rsidP="00F259E7">
      <w:pPr>
        <w:jc w:val="center"/>
        <w:rPr>
          <w:rFonts w:ascii="Times New Roman" w:eastAsia="Calibri" w:hAnsi="Times New Roman"/>
          <w:b/>
          <w:sz w:val="26"/>
          <w:szCs w:val="26"/>
          <w:lang w:eastAsia="en-US"/>
        </w:rPr>
      </w:pPr>
    </w:p>
    <w:p w14:paraId="22EFB6BA" w14:textId="77777777" w:rsidR="00F259E7" w:rsidRPr="00F259E7" w:rsidRDefault="00F259E7" w:rsidP="00F259E7">
      <w:pPr>
        <w:numPr>
          <w:ilvl w:val="0"/>
          <w:numId w:val="16"/>
        </w:numPr>
        <w:spacing w:after="200" w:line="276" w:lineRule="auto"/>
        <w:ind w:left="0" w:firstLine="698"/>
        <w:jc w:val="both"/>
        <w:rPr>
          <w:rFonts w:ascii="Times New Roman" w:eastAsia="Calibri" w:hAnsi="Times New Roman"/>
          <w:sz w:val="26"/>
          <w:szCs w:val="26"/>
          <w:lang w:eastAsia="en-US"/>
        </w:rPr>
      </w:pPr>
      <w:r w:rsidRPr="00F259E7">
        <w:rPr>
          <w:rFonts w:ascii="Times New Roman" w:eastAsia="Calibri" w:hAnsi="Times New Roman"/>
          <w:b/>
          <w:sz w:val="26"/>
          <w:szCs w:val="26"/>
          <w:lang w:eastAsia="en-US"/>
        </w:rPr>
        <w:t xml:space="preserve">Муниципальное казенное учреждение городского округа Октябрьск Самарской области «Комитет по архитектуре, строительству и транспорту Администрации городского округа Октябрьск Самарской области» </w:t>
      </w:r>
      <w:r w:rsidRPr="00F259E7">
        <w:rPr>
          <w:rFonts w:ascii="Times New Roman" w:eastAsia="Calibri" w:hAnsi="Times New Roman"/>
          <w:sz w:val="26"/>
          <w:szCs w:val="26"/>
          <w:lang w:eastAsia="en-US"/>
        </w:rPr>
        <w:t>контракт по итогам электронного аукциона не заключать.</w:t>
      </w:r>
    </w:p>
    <w:p w14:paraId="6141C460" w14:textId="77777777" w:rsidR="00F259E7" w:rsidRPr="00F259E7" w:rsidRDefault="00F259E7" w:rsidP="00F259E7">
      <w:pPr>
        <w:numPr>
          <w:ilvl w:val="0"/>
          <w:numId w:val="16"/>
        </w:numPr>
        <w:spacing w:after="200" w:line="276" w:lineRule="auto"/>
        <w:ind w:left="0" w:firstLine="698"/>
        <w:jc w:val="both"/>
        <w:rPr>
          <w:rFonts w:ascii="Times New Roman" w:eastAsia="Calibri" w:hAnsi="Times New Roman"/>
          <w:sz w:val="26"/>
          <w:szCs w:val="26"/>
          <w:lang w:eastAsia="en-US"/>
        </w:rPr>
      </w:pPr>
      <w:r w:rsidRPr="00F259E7">
        <w:rPr>
          <w:rFonts w:ascii="Times New Roman" w:eastAsia="Calibri" w:hAnsi="Times New Roman"/>
          <w:b/>
          <w:sz w:val="26"/>
          <w:szCs w:val="26"/>
          <w:lang w:eastAsia="en-US"/>
        </w:rPr>
        <w:t>Аукционной комиссии, Уполномоченному органу,</w:t>
      </w:r>
      <w:r w:rsidRPr="00F259E7">
        <w:rPr>
          <w:rFonts w:ascii="Times New Roman" w:eastAsia="Calibri" w:hAnsi="Times New Roman"/>
          <w:sz w:val="26"/>
          <w:szCs w:val="26"/>
          <w:lang w:eastAsia="en-US"/>
        </w:rPr>
        <w:t xml:space="preserve"> в течение 10 рабочих дней со дня получения настоящего предписания: отменить Протокол рассмотрения заявок на участие в электронном аукционе от аукционе от 07.07.2020 №0842200002120000119-1, Протокол рассмотрения заявки единственного участника электронного аукциона от 10.07.2020 №0842200002120000119-3 и назначить новую дату рассмотрения первых частей заявок на участие в  аукционе, дату проведения Аукциона, а также разместить в единой информационной системе информацию об отмене Протокола рассмотрения заявок на участие в электронном аукционе от 07.07.2020 №0842200002120000119-1, Протокола рассмотрения заявки единственного участника электронного аукциона от </w:t>
      </w:r>
      <w:r w:rsidRPr="00F259E7">
        <w:rPr>
          <w:rFonts w:ascii="Times New Roman" w:eastAsia="Calibri" w:hAnsi="Times New Roman"/>
          <w:sz w:val="26"/>
          <w:szCs w:val="26"/>
          <w:lang w:eastAsia="en-US"/>
        </w:rPr>
        <w:lastRenderedPageBreak/>
        <w:t>10.07.2020 №0842200002120000119-3. При этом дата рассмотрения первых частей заявок на участие в аукционе должна быть назначена не ранее чем через 6 рабочих дней со дня отмены протоколов.</w:t>
      </w:r>
    </w:p>
    <w:p w14:paraId="331789AB" w14:textId="77777777" w:rsidR="00F259E7" w:rsidRPr="00F259E7" w:rsidRDefault="00F259E7" w:rsidP="00F259E7">
      <w:pPr>
        <w:numPr>
          <w:ilvl w:val="0"/>
          <w:numId w:val="16"/>
        </w:numPr>
        <w:spacing w:after="200" w:line="276" w:lineRule="auto"/>
        <w:ind w:left="0" w:firstLine="698"/>
        <w:jc w:val="both"/>
        <w:rPr>
          <w:rFonts w:ascii="Times New Roman" w:eastAsia="Calibri" w:hAnsi="Times New Roman"/>
          <w:sz w:val="26"/>
          <w:szCs w:val="26"/>
          <w:lang w:eastAsia="en-US"/>
        </w:rPr>
      </w:pPr>
      <w:r w:rsidRPr="00F259E7">
        <w:rPr>
          <w:rFonts w:ascii="Times New Roman" w:eastAsia="Calibri" w:hAnsi="Times New Roman"/>
          <w:b/>
          <w:sz w:val="26"/>
          <w:szCs w:val="26"/>
          <w:lang w:eastAsia="en-US"/>
        </w:rPr>
        <w:t>Оператору электронной площадки</w:t>
      </w:r>
      <w:r w:rsidRPr="00F259E7">
        <w:rPr>
          <w:rFonts w:ascii="Times New Roman" w:eastAsia="Calibri" w:hAnsi="Times New Roman"/>
          <w:sz w:val="26"/>
          <w:szCs w:val="26"/>
          <w:lang w:eastAsia="en-US"/>
        </w:rPr>
        <w:t xml:space="preserve"> не позднее 1 рабочего со дня исполнения пункта 2 настоящего предписания:</w:t>
      </w:r>
    </w:p>
    <w:p w14:paraId="29092317" w14:textId="77777777" w:rsidR="00F259E7" w:rsidRPr="00F259E7" w:rsidRDefault="00F259E7" w:rsidP="00F259E7">
      <w:pPr>
        <w:ind w:firstLine="698"/>
        <w:jc w:val="both"/>
        <w:rPr>
          <w:rFonts w:ascii="Times New Roman" w:eastAsia="Calibri" w:hAnsi="Times New Roman"/>
          <w:sz w:val="26"/>
          <w:szCs w:val="26"/>
          <w:lang w:eastAsia="en-US"/>
        </w:rPr>
      </w:pPr>
      <w:r w:rsidRPr="00F259E7">
        <w:rPr>
          <w:rFonts w:ascii="Times New Roman" w:eastAsia="Calibri" w:hAnsi="Times New Roman"/>
          <w:sz w:val="26"/>
          <w:szCs w:val="26"/>
          <w:lang w:eastAsia="en-US"/>
        </w:rPr>
        <w:t>- назначить время проведения Аукциона и разместить информацию о времени проведения Аукциона;</w:t>
      </w:r>
    </w:p>
    <w:p w14:paraId="5E93E526" w14:textId="77777777" w:rsidR="00F259E7" w:rsidRPr="00F259E7" w:rsidRDefault="00F259E7" w:rsidP="00F259E7">
      <w:pPr>
        <w:ind w:firstLine="698"/>
        <w:jc w:val="both"/>
        <w:rPr>
          <w:rFonts w:ascii="Times New Roman" w:eastAsia="Calibri" w:hAnsi="Times New Roman"/>
          <w:sz w:val="26"/>
          <w:szCs w:val="26"/>
          <w:lang w:eastAsia="en-US"/>
        </w:rPr>
      </w:pPr>
      <w:r w:rsidRPr="00F259E7">
        <w:rPr>
          <w:rFonts w:ascii="Times New Roman" w:eastAsia="Calibri" w:hAnsi="Times New Roman"/>
          <w:sz w:val="26"/>
          <w:szCs w:val="26"/>
          <w:lang w:eastAsia="en-US"/>
        </w:rPr>
        <w:t>- уведомить участников закупки, подавших заявки на участие в Аукционе, об отмене Протокола рассмотрения заявок на участие в электронном аукционе от 07.07.2020 №0842200002120000119-1, Протокола рассмотрения заявки единственного участника электронного аукциона от 10.07.2020 №0842200002120000119-3 о новой дате рассмотрения первых частей заявок на участие в Аукционе, дате и времени проведения Аукциона,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14:paraId="6ACABAB1" w14:textId="77777777" w:rsidR="00F259E7" w:rsidRPr="00F259E7" w:rsidRDefault="00F259E7" w:rsidP="00F259E7">
      <w:pPr>
        <w:numPr>
          <w:ilvl w:val="0"/>
          <w:numId w:val="16"/>
        </w:numPr>
        <w:spacing w:after="200" w:line="276" w:lineRule="auto"/>
        <w:ind w:left="0" w:firstLine="698"/>
        <w:jc w:val="both"/>
        <w:rPr>
          <w:rFonts w:ascii="Times New Roman" w:eastAsia="Calibri" w:hAnsi="Times New Roman"/>
          <w:sz w:val="26"/>
          <w:szCs w:val="26"/>
          <w:lang w:eastAsia="en-US"/>
        </w:rPr>
      </w:pPr>
      <w:r w:rsidRPr="00F259E7">
        <w:rPr>
          <w:rFonts w:ascii="Times New Roman" w:eastAsia="Calibri" w:hAnsi="Times New Roman"/>
          <w:b/>
          <w:sz w:val="26"/>
          <w:szCs w:val="26"/>
          <w:lang w:eastAsia="en-US"/>
        </w:rPr>
        <w:t>Оператору электронной площадки</w:t>
      </w:r>
      <w:r w:rsidRPr="00F259E7">
        <w:rPr>
          <w:rFonts w:ascii="Times New Roman" w:eastAsia="Calibri" w:hAnsi="Times New Roman"/>
          <w:sz w:val="26"/>
          <w:szCs w:val="26"/>
          <w:lang w:eastAsia="en-US"/>
        </w:rPr>
        <w:t xml:space="preserve">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3 настоящего предписания.</w:t>
      </w:r>
    </w:p>
    <w:p w14:paraId="7E691AF9" w14:textId="77777777" w:rsidR="00F259E7" w:rsidRPr="00F259E7" w:rsidRDefault="00F259E7" w:rsidP="00F259E7">
      <w:pPr>
        <w:numPr>
          <w:ilvl w:val="0"/>
          <w:numId w:val="16"/>
        </w:numPr>
        <w:spacing w:after="200" w:line="276" w:lineRule="auto"/>
        <w:ind w:left="0" w:firstLine="698"/>
        <w:jc w:val="both"/>
        <w:rPr>
          <w:rFonts w:ascii="Times New Roman" w:eastAsia="Calibri" w:hAnsi="Times New Roman"/>
          <w:sz w:val="26"/>
          <w:szCs w:val="26"/>
          <w:lang w:eastAsia="en-US"/>
        </w:rPr>
      </w:pPr>
      <w:r w:rsidRPr="00F259E7">
        <w:rPr>
          <w:rFonts w:ascii="Times New Roman" w:eastAsia="Calibri" w:hAnsi="Times New Roman"/>
          <w:b/>
          <w:sz w:val="26"/>
          <w:szCs w:val="26"/>
          <w:lang w:eastAsia="en-US"/>
        </w:rPr>
        <w:t>Аукционной комиссии</w:t>
      </w:r>
      <w:r w:rsidRPr="00F259E7">
        <w:rPr>
          <w:rFonts w:ascii="Times New Roman" w:eastAsia="Calibri" w:hAnsi="Times New Roman"/>
          <w:sz w:val="26"/>
          <w:szCs w:val="26"/>
          <w:lang w:eastAsia="en-US"/>
        </w:rPr>
        <w:t xml:space="preserve"> рассмотреть первые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от №1054-12331-20/4 от 09.07.2020 г.      </w:t>
      </w:r>
    </w:p>
    <w:p w14:paraId="213CBA45" w14:textId="77777777" w:rsidR="00F259E7" w:rsidRPr="00F259E7" w:rsidRDefault="00F259E7" w:rsidP="00F259E7">
      <w:pPr>
        <w:numPr>
          <w:ilvl w:val="0"/>
          <w:numId w:val="16"/>
        </w:numPr>
        <w:spacing w:after="200" w:line="276" w:lineRule="auto"/>
        <w:ind w:left="0" w:firstLine="698"/>
        <w:jc w:val="both"/>
        <w:rPr>
          <w:rFonts w:ascii="Times New Roman" w:eastAsia="Calibri" w:hAnsi="Times New Roman"/>
          <w:sz w:val="26"/>
          <w:szCs w:val="26"/>
          <w:lang w:eastAsia="en-US"/>
        </w:rPr>
      </w:pPr>
      <w:r w:rsidRPr="00F259E7">
        <w:rPr>
          <w:rFonts w:ascii="Times New Roman" w:eastAsia="Calibri" w:hAnsi="Times New Roman"/>
          <w:b/>
          <w:sz w:val="26"/>
          <w:szCs w:val="26"/>
          <w:lang w:eastAsia="en-US"/>
        </w:rPr>
        <w:t>Оператору электронной площадки</w:t>
      </w:r>
      <w:r w:rsidRPr="00F259E7">
        <w:rPr>
          <w:rFonts w:ascii="Times New Roman" w:eastAsia="Calibri" w:hAnsi="Times New Roman"/>
          <w:sz w:val="26"/>
          <w:szCs w:val="26"/>
          <w:lang w:eastAsia="en-US"/>
        </w:rPr>
        <w:t xml:space="preserve"> обеспечить возможность исполнения настоящего предписания и продолжить проведение Аукциона в установленном законом порядке.</w:t>
      </w:r>
    </w:p>
    <w:p w14:paraId="31C2ADA1" w14:textId="77777777" w:rsidR="00F259E7" w:rsidRPr="00F259E7" w:rsidRDefault="00F259E7" w:rsidP="00F259E7">
      <w:pPr>
        <w:numPr>
          <w:ilvl w:val="0"/>
          <w:numId w:val="16"/>
        </w:numPr>
        <w:spacing w:after="200" w:line="276" w:lineRule="auto"/>
        <w:ind w:left="0" w:firstLine="698"/>
        <w:jc w:val="both"/>
        <w:rPr>
          <w:rFonts w:ascii="Times New Roman" w:eastAsia="Calibri" w:hAnsi="Times New Roman"/>
          <w:b/>
          <w:sz w:val="26"/>
          <w:szCs w:val="26"/>
          <w:lang w:eastAsia="en-US"/>
        </w:rPr>
      </w:pPr>
      <w:r w:rsidRPr="00F259E7">
        <w:rPr>
          <w:rFonts w:ascii="Times New Roman" w:eastAsia="Calibri" w:hAnsi="Times New Roman"/>
          <w:b/>
          <w:sz w:val="26"/>
          <w:szCs w:val="26"/>
          <w:lang w:eastAsia="en-US"/>
        </w:rPr>
        <w:t xml:space="preserve">Заказчику, Уполномоченному органу, Аукционной комиссии, Оператору электронной площадки </w:t>
      </w:r>
      <w:r w:rsidRPr="00F259E7">
        <w:rPr>
          <w:rFonts w:ascii="Times New Roman" w:eastAsia="Calibri" w:hAnsi="Times New Roman"/>
          <w:sz w:val="26"/>
          <w:szCs w:val="26"/>
          <w:lang w:eastAsia="en-US"/>
        </w:rPr>
        <w:t>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bookmarkStart w:id="0" w:name="_Hlk45614178"/>
    </w:p>
    <w:p w14:paraId="148BB4AF" w14:textId="77777777" w:rsidR="00F259E7" w:rsidRPr="00F259E7" w:rsidRDefault="00F259E7" w:rsidP="00F259E7">
      <w:pPr>
        <w:numPr>
          <w:ilvl w:val="0"/>
          <w:numId w:val="16"/>
        </w:numPr>
        <w:spacing w:after="200" w:line="276" w:lineRule="auto"/>
        <w:ind w:left="0" w:firstLine="698"/>
        <w:jc w:val="both"/>
        <w:rPr>
          <w:rFonts w:ascii="Times New Roman" w:eastAsia="Calibri" w:hAnsi="Times New Roman"/>
          <w:b/>
          <w:sz w:val="26"/>
          <w:szCs w:val="26"/>
          <w:lang w:eastAsia="en-US"/>
        </w:rPr>
      </w:pPr>
      <w:r w:rsidRPr="00F259E7">
        <w:rPr>
          <w:rFonts w:ascii="Times New Roman" w:eastAsia="Calibri" w:hAnsi="Times New Roman"/>
          <w:b/>
          <w:sz w:val="26"/>
          <w:szCs w:val="26"/>
          <w:lang w:eastAsia="en-US"/>
        </w:rPr>
        <w:t xml:space="preserve">МКУ городского округа Октябрьск Самарской области «Комитет по архитектуре, строительству и транспорту Администрации городского округа  Октябрьск Самарской области» </w:t>
      </w:r>
      <w:bookmarkEnd w:id="0"/>
      <w:r w:rsidRPr="00F259E7">
        <w:rPr>
          <w:rFonts w:ascii="Times New Roman" w:eastAsia="Calibri" w:hAnsi="Times New Roman"/>
          <w:sz w:val="26"/>
          <w:szCs w:val="26"/>
          <w:lang w:eastAsia="en-US"/>
        </w:rPr>
        <w:t xml:space="preserve">при заключении контракта устранить допущенные нарушения, привести проект контракта на ремонт дорог местного значения и ремонт дворовых территорий многоквартирных домов, проездов к дворовым территориям </w:t>
      </w:r>
      <w:r w:rsidRPr="00F259E7">
        <w:rPr>
          <w:rFonts w:ascii="Times New Roman" w:eastAsia="Calibri" w:hAnsi="Times New Roman"/>
          <w:sz w:val="26"/>
          <w:szCs w:val="26"/>
          <w:lang w:eastAsia="en-US"/>
        </w:rPr>
        <w:lastRenderedPageBreak/>
        <w:t xml:space="preserve">многоквартирных домов в </w:t>
      </w:r>
      <w:proofErr w:type="spellStart"/>
      <w:r w:rsidRPr="00F259E7">
        <w:rPr>
          <w:rFonts w:ascii="Times New Roman" w:eastAsia="Calibri" w:hAnsi="Times New Roman"/>
          <w:sz w:val="26"/>
          <w:szCs w:val="26"/>
          <w:lang w:eastAsia="en-US"/>
        </w:rPr>
        <w:t>г.о</w:t>
      </w:r>
      <w:proofErr w:type="spellEnd"/>
      <w:r w:rsidRPr="00F259E7">
        <w:rPr>
          <w:rFonts w:ascii="Times New Roman" w:eastAsia="Calibri" w:hAnsi="Times New Roman"/>
          <w:sz w:val="26"/>
          <w:szCs w:val="26"/>
          <w:lang w:eastAsia="en-US"/>
        </w:rPr>
        <w:t xml:space="preserve">. Октябрьск Самарской области в соответствие с требованиями части 3 статьи 96 Закона о контрактной системе с учетом мотивировочной части решения Комиссии Самарского УФАС России по жалобе ООО «ОПТ-СНАБ» </w:t>
      </w:r>
      <w:r w:rsidRPr="00F259E7">
        <w:rPr>
          <w:rFonts w:ascii="Times New Roman" w:hAnsi="Times New Roman"/>
          <w:sz w:val="26"/>
          <w:szCs w:val="26"/>
        </w:rPr>
        <w:t xml:space="preserve">№1054-12331-20/4 </w:t>
      </w:r>
      <w:r w:rsidRPr="00F259E7">
        <w:rPr>
          <w:rFonts w:ascii="Times New Roman" w:eastAsia="Calibri" w:hAnsi="Times New Roman"/>
          <w:sz w:val="26"/>
          <w:szCs w:val="26"/>
          <w:lang w:eastAsia="en-US"/>
        </w:rPr>
        <w:t xml:space="preserve">от 09.07.2020 г.                                                                                               </w:t>
      </w:r>
    </w:p>
    <w:p w14:paraId="4E9F6415" w14:textId="77777777" w:rsidR="00F259E7" w:rsidRPr="00F259E7" w:rsidRDefault="00F259E7" w:rsidP="00F259E7">
      <w:pPr>
        <w:numPr>
          <w:ilvl w:val="0"/>
          <w:numId w:val="16"/>
        </w:numPr>
        <w:spacing w:after="200" w:line="276" w:lineRule="auto"/>
        <w:ind w:left="0" w:firstLine="698"/>
        <w:jc w:val="both"/>
        <w:rPr>
          <w:rFonts w:ascii="Times New Roman" w:eastAsia="Calibri" w:hAnsi="Times New Roman"/>
          <w:b/>
          <w:sz w:val="26"/>
          <w:szCs w:val="26"/>
          <w:lang w:eastAsia="en-US"/>
        </w:rPr>
      </w:pPr>
      <w:r w:rsidRPr="00F259E7">
        <w:rPr>
          <w:rFonts w:ascii="Times New Roman" w:eastAsia="Calibri" w:hAnsi="Times New Roman"/>
          <w:b/>
          <w:sz w:val="26"/>
          <w:szCs w:val="26"/>
          <w:lang w:eastAsia="en-US"/>
        </w:rPr>
        <w:t>Оператору электронной площадки</w:t>
      </w:r>
      <w:r w:rsidRPr="00F259E7">
        <w:rPr>
          <w:rFonts w:ascii="Times New Roman" w:eastAsia="Calibri" w:hAnsi="Times New Roman"/>
          <w:sz w:val="26"/>
          <w:szCs w:val="26"/>
          <w:lang w:eastAsia="en-US"/>
        </w:rPr>
        <w:t xml:space="preserve"> обеспечить техническую возможность исполнения предписания с учетом решения Комиссии Самарского УФАС России №1054-12331-20/4 от 09.07.2020 г.      </w:t>
      </w:r>
    </w:p>
    <w:p w14:paraId="060A8C5C" w14:textId="75554C1A" w:rsidR="00F259E7" w:rsidRPr="00F259E7" w:rsidRDefault="00F259E7" w:rsidP="00F259E7">
      <w:pPr>
        <w:jc w:val="both"/>
        <w:rPr>
          <w:rFonts w:ascii="Times New Roman" w:eastAsia="Calibri" w:hAnsi="Times New Roman"/>
          <w:sz w:val="26"/>
          <w:szCs w:val="26"/>
          <w:lang w:eastAsia="en-US"/>
        </w:rPr>
      </w:pPr>
      <w:r w:rsidRPr="00F259E7">
        <w:rPr>
          <w:rFonts w:ascii="Times New Roman" w:eastAsia="Calibri" w:hAnsi="Times New Roman"/>
          <w:sz w:val="26"/>
          <w:szCs w:val="26"/>
          <w:lang w:eastAsia="en-US"/>
        </w:rPr>
        <w:t xml:space="preserve">       В соответствии с частью 28 статьи 99 Закона о контрактной системе Заказчику, Оператору электронной торговой площадки необходимо сообщить о выполнении настоящего Предписания не позднее 10 рабочих дней со дня его получения, направив в адрес Самарского УФАС России надлежащим образом заверенные копии документов, подтверждающих исполнение предписания.</w:t>
      </w:r>
    </w:p>
    <w:p w14:paraId="5DB76509" w14:textId="77777777" w:rsidR="00F259E7" w:rsidRPr="00F259E7" w:rsidRDefault="00F259E7" w:rsidP="00F259E7">
      <w:pPr>
        <w:ind w:firstLine="851"/>
        <w:jc w:val="both"/>
        <w:rPr>
          <w:rFonts w:ascii="Times New Roman" w:eastAsia="Calibri" w:hAnsi="Times New Roman"/>
          <w:sz w:val="26"/>
          <w:szCs w:val="26"/>
          <w:lang w:eastAsia="en-US"/>
        </w:rPr>
      </w:pPr>
      <w:r w:rsidRPr="00F259E7">
        <w:rPr>
          <w:rFonts w:ascii="Times New Roman" w:eastAsia="Calibri" w:hAnsi="Times New Roman"/>
          <w:sz w:val="26"/>
          <w:szCs w:val="26"/>
          <w:lang w:eastAsia="en-US"/>
        </w:rPr>
        <w:t>В соответствии с пунктом 2 части 22 статьи 99 Закона о контрактной системе, настоящее предписание обязательно для исполнения.</w:t>
      </w:r>
    </w:p>
    <w:p w14:paraId="5FABEC46" w14:textId="77777777" w:rsidR="00F259E7" w:rsidRPr="00F259E7" w:rsidRDefault="00F259E7" w:rsidP="00F259E7">
      <w:pPr>
        <w:ind w:firstLine="851"/>
        <w:jc w:val="both"/>
        <w:rPr>
          <w:rFonts w:ascii="Times New Roman" w:eastAsia="Calibri" w:hAnsi="Times New Roman"/>
          <w:b/>
          <w:sz w:val="18"/>
          <w:szCs w:val="18"/>
          <w:lang w:eastAsia="en-US"/>
        </w:rPr>
      </w:pPr>
    </w:p>
    <w:p w14:paraId="619429BF" w14:textId="77777777" w:rsidR="00F259E7" w:rsidRPr="00F259E7" w:rsidRDefault="00F259E7" w:rsidP="00F259E7">
      <w:pPr>
        <w:ind w:firstLine="851"/>
        <w:jc w:val="both"/>
        <w:rPr>
          <w:rFonts w:ascii="Times New Roman" w:eastAsia="Calibri" w:hAnsi="Times New Roman"/>
          <w:b/>
          <w:sz w:val="18"/>
          <w:szCs w:val="18"/>
          <w:lang w:eastAsia="en-US"/>
        </w:rPr>
      </w:pPr>
    </w:p>
    <w:p w14:paraId="0C1268F2" w14:textId="77777777" w:rsidR="00F259E7" w:rsidRPr="00F259E7" w:rsidRDefault="00F259E7" w:rsidP="00F259E7">
      <w:pPr>
        <w:ind w:firstLine="851"/>
        <w:jc w:val="both"/>
        <w:rPr>
          <w:rFonts w:ascii="Times New Roman" w:eastAsia="Calibri" w:hAnsi="Times New Roman"/>
          <w:b/>
          <w:sz w:val="18"/>
          <w:szCs w:val="18"/>
          <w:lang w:eastAsia="en-US"/>
        </w:rPr>
      </w:pPr>
      <w:r w:rsidRPr="00F259E7">
        <w:rPr>
          <w:rFonts w:ascii="Times New Roman" w:eastAsia="Calibri" w:hAnsi="Times New Roman"/>
          <w:b/>
          <w:sz w:val="18"/>
          <w:szCs w:val="18"/>
          <w:lang w:eastAsia="en-US"/>
        </w:rPr>
        <w:t>Примечание: в соответствии со статьей 19.7.2 Кодекса Российской Федерации об административных правонарушениях непредставление или несвоевременное представление в орган, уполномоченный на осуществление контроля в сфере закупок товаров, работ, услуг для обеспечения государственных и муниципальных нужд, информации и документов,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 либо представление заведомо недостоверных информации и документов -влечет наложение административного штрафа на должностных лиц в размере пятнадцати тысяч рублей; на юридических лиц - ста тысяч рублей.</w:t>
      </w:r>
    </w:p>
    <w:p w14:paraId="3950B640" w14:textId="77777777" w:rsidR="00F259E7" w:rsidRPr="00F259E7" w:rsidRDefault="00F259E7" w:rsidP="00F259E7">
      <w:pPr>
        <w:ind w:firstLine="851"/>
        <w:jc w:val="both"/>
        <w:rPr>
          <w:rFonts w:ascii="Times New Roman" w:eastAsia="Calibri" w:hAnsi="Times New Roman"/>
          <w:b/>
          <w:sz w:val="18"/>
          <w:szCs w:val="18"/>
          <w:lang w:eastAsia="en-US"/>
        </w:rPr>
      </w:pPr>
      <w:r w:rsidRPr="00F259E7">
        <w:rPr>
          <w:rFonts w:ascii="Times New Roman" w:eastAsia="Calibri" w:hAnsi="Times New Roman"/>
          <w:b/>
          <w:sz w:val="18"/>
          <w:szCs w:val="18"/>
          <w:lang w:eastAsia="en-US"/>
        </w:rPr>
        <w:t>В соответствии с частью 7 статьи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настоящей статьи, -влечет наложение административного штрафа на должностных лиц в размере пятидесяти тысяч рублей; на юридических лиц - пятисот тысяч рублей.</w:t>
      </w:r>
    </w:p>
    <w:p w14:paraId="686C80C7" w14:textId="77777777" w:rsidR="00F259E7" w:rsidRPr="00F259E7" w:rsidRDefault="00F259E7" w:rsidP="00F259E7">
      <w:pPr>
        <w:ind w:firstLine="851"/>
        <w:jc w:val="both"/>
        <w:rPr>
          <w:rFonts w:ascii="Times New Roman" w:eastAsia="Calibri" w:hAnsi="Times New Roman"/>
          <w:sz w:val="26"/>
          <w:szCs w:val="26"/>
          <w:lang w:eastAsia="en-US"/>
        </w:rPr>
      </w:pPr>
    </w:p>
    <w:p w14:paraId="25952FBB" w14:textId="77777777" w:rsidR="00F259E7" w:rsidRPr="00F259E7" w:rsidRDefault="00F259E7" w:rsidP="00F259E7">
      <w:pPr>
        <w:ind w:firstLine="851"/>
        <w:jc w:val="both"/>
        <w:rPr>
          <w:rFonts w:ascii="Times New Roman" w:eastAsia="Calibri" w:hAnsi="Times New Roman"/>
          <w:sz w:val="26"/>
          <w:szCs w:val="26"/>
        </w:rPr>
      </w:pPr>
      <w:r w:rsidRPr="00F259E7">
        <w:rPr>
          <w:rFonts w:ascii="Times New Roman" w:eastAsia="Calibri" w:hAnsi="Times New Roman"/>
          <w:sz w:val="26"/>
          <w:szCs w:val="26"/>
          <w:lang w:eastAsia="en-US"/>
        </w:rPr>
        <w:t>Настоящее предписание может быть обжаловано в судебном порядке в течение трех месяцев со дня его принятия.</w:t>
      </w:r>
    </w:p>
    <w:p w14:paraId="1A015450" w14:textId="06F3F05C" w:rsidR="004A5805" w:rsidRDefault="004A5805" w:rsidP="00534A76">
      <w:pPr>
        <w:pStyle w:val="TNR13"/>
        <w:ind w:left="7787" w:firstLine="1"/>
      </w:pPr>
      <w:bookmarkStart w:id="1" w:name="_GoBack"/>
      <w:bookmarkEnd w:id="1"/>
    </w:p>
    <w:sectPr w:rsidR="004A5805" w:rsidSect="00695A73">
      <w:headerReference w:type="default" r:id="rId7"/>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5031D9" w14:textId="77777777" w:rsidR="009832E9" w:rsidRDefault="009832E9" w:rsidP="00695A73">
      <w:r>
        <w:separator/>
      </w:r>
    </w:p>
  </w:endnote>
  <w:endnote w:type="continuationSeparator" w:id="0">
    <w:p w14:paraId="3E81EB93" w14:textId="77777777" w:rsidR="009832E9" w:rsidRDefault="009832E9" w:rsidP="00695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3E33B4" w14:textId="77777777" w:rsidR="009832E9" w:rsidRDefault="009832E9" w:rsidP="00695A73">
      <w:r>
        <w:separator/>
      </w:r>
    </w:p>
  </w:footnote>
  <w:footnote w:type="continuationSeparator" w:id="0">
    <w:p w14:paraId="7EFA73FD" w14:textId="77777777" w:rsidR="009832E9" w:rsidRDefault="009832E9" w:rsidP="00695A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42856"/>
      <w:docPartObj>
        <w:docPartGallery w:val="Page Numbers (Top of Page)"/>
        <w:docPartUnique/>
      </w:docPartObj>
    </w:sdtPr>
    <w:sdtEndPr/>
    <w:sdtContent>
      <w:p w14:paraId="064CBA03" w14:textId="77777777" w:rsidR="00695A73" w:rsidRDefault="00965AA3">
        <w:pPr>
          <w:pStyle w:val="a8"/>
          <w:jc w:val="center"/>
        </w:pPr>
        <w:r>
          <w:fldChar w:fldCharType="begin"/>
        </w:r>
        <w:r>
          <w:instrText xml:space="preserve"> PAGE   \* MERGEFORMAT </w:instrText>
        </w:r>
        <w:r>
          <w:fldChar w:fldCharType="separate"/>
        </w:r>
        <w:r w:rsidR="005B0A72">
          <w:rPr>
            <w:noProof/>
          </w:rPr>
          <w:t>4</w:t>
        </w:r>
        <w:r>
          <w:rPr>
            <w:noProof/>
          </w:rPr>
          <w:fldChar w:fldCharType="end"/>
        </w:r>
      </w:p>
    </w:sdtContent>
  </w:sdt>
  <w:p w14:paraId="4888B08C" w14:textId="77777777" w:rsidR="00695A73" w:rsidRDefault="00695A73">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BB7C42"/>
    <w:multiLevelType w:val="hybridMultilevel"/>
    <w:tmpl w:val="EC147B64"/>
    <w:lvl w:ilvl="0" w:tplc="543C0B1E">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1510CF9"/>
    <w:multiLevelType w:val="multilevel"/>
    <w:tmpl w:val="43EAF632"/>
    <w:lvl w:ilvl="0">
      <w:start w:val="1"/>
      <w:numFmt w:val="decimal"/>
      <w:lvlText w:val="%1."/>
      <w:lvlJc w:val="left"/>
      <w:pPr>
        <w:ind w:left="644"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12A862DF"/>
    <w:multiLevelType w:val="hybridMultilevel"/>
    <w:tmpl w:val="6F22D020"/>
    <w:lvl w:ilvl="0" w:tplc="E988A2A0">
      <w:start w:val="1"/>
      <w:numFmt w:val="decimal"/>
      <w:suff w:val="space"/>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3" w15:restartNumberingAfterBreak="0">
    <w:nsid w:val="226C4B75"/>
    <w:multiLevelType w:val="hybridMultilevel"/>
    <w:tmpl w:val="D1CE5712"/>
    <w:lvl w:ilvl="0" w:tplc="DBA257F6">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96253A8"/>
    <w:multiLevelType w:val="hybridMultilevel"/>
    <w:tmpl w:val="7F00B62C"/>
    <w:lvl w:ilvl="0" w:tplc="092A0232">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98A482C"/>
    <w:multiLevelType w:val="hybridMultilevel"/>
    <w:tmpl w:val="6F22D020"/>
    <w:lvl w:ilvl="0" w:tplc="E988A2A0">
      <w:start w:val="1"/>
      <w:numFmt w:val="decimal"/>
      <w:suff w:val="space"/>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6" w15:restartNumberingAfterBreak="0">
    <w:nsid w:val="2D98613D"/>
    <w:multiLevelType w:val="hybridMultilevel"/>
    <w:tmpl w:val="43AC6D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38571DC0"/>
    <w:multiLevelType w:val="hybridMultilevel"/>
    <w:tmpl w:val="25C8B3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4C162D79"/>
    <w:multiLevelType w:val="hybridMultilevel"/>
    <w:tmpl w:val="C90E96EC"/>
    <w:lvl w:ilvl="0" w:tplc="7AD0034C">
      <w:start w:val="1"/>
      <w:numFmt w:val="decimal"/>
      <w:suff w:val="space"/>
      <w:lvlText w:val="%1."/>
      <w:lvlJc w:val="left"/>
      <w:pPr>
        <w:ind w:left="1134" w:hanging="42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544C2345"/>
    <w:multiLevelType w:val="hybridMultilevel"/>
    <w:tmpl w:val="9BCC4EC2"/>
    <w:lvl w:ilvl="0" w:tplc="0419000F">
      <w:start w:val="1"/>
      <w:numFmt w:val="decimal"/>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10" w15:restartNumberingAfterBreak="0">
    <w:nsid w:val="60C51F2D"/>
    <w:multiLevelType w:val="hybridMultilevel"/>
    <w:tmpl w:val="55122552"/>
    <w:lvl w:ilvl="0" w:tplc="1B362E6C">
      <w:start w:val="1"/>
      <w:numFmt w:val="decimal"/>
      <w:suff w:val="space"/>
      <w:lvlText w:val="%1."/>
      <w:lvlJc w:val="left"/>
      <w:pPr>
        <w:ind w:left="1211" w:hanging="360"/>
      </w:pPr>
      <w:rPr>
        <w:rFonts w:hint="default"/>
        <w:b/>
        <w:bCs/>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15:restartNumberingAfterBreak="0">
    <w:nsid w:val="658444FB"/>
    <w:multiLevelType w:val="hybridMultilevel"/>
    <w:tmpl w:val="26223FD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15:restartNumberingAfterBreak="0">
    <w:nsid w:val="66882BC1"/>
    <w:multiLevelType w:val="hybridMultilevel"/>
    <w:tmpl w:val="50CC0E74"/>
    <w:lvl w:ilvl="0" w:tplc="9FF4C2D0">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6F4F05BF"/>
    <w:multiLevelType w:val="hybridMultilevel"/>
    <w:tmpl w:val="50CC0E74"/>
    <w:lvl w:ilvl="0" w:tplc="9FF4C2D0">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73AA1403"/>
    <w:multiLevelType w:val="hybridMultilevel"/>
    <w:tmpl w:val="D9C2879C"/>
    <w:lvl w:ilvl="0" w:tplc="3CE0C774">
      <w:start w:val="1"/>
      <w:numFmt w:val="decimal"/>
      <w:suff w:val="space"/>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5" w15:restartNumberingAfterBreak="0">
    <w:nsid w:val="76E8620E"/>
    <w:multiLevelType w:val="hybridMultilevel"/>
    <w:tmpl w:val="5A866324"/>
    <w:lvl w:ilvl="0" w:tplc="D91CA012">
      <w:start w:val="4"/>
      <w:numFmt w:val="decimal"/>
      <w:suff w:val="space"/>
      <w:lvlText w:val="%1."/>
      <w:lvlJc w:val="left"/>
      <w:pPr>
        <w:ind w:left="1429" w:hanging="360"/>
      </w:pPr>
      <w:rPr>
        <w:rFonts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9"/>
  </w:num>
  <w:num w:numId="2">
    <w:abstractNumId w:val="7"/>
  </w:num>
  <w:num w:numId="3">
    <w:abstractNumId w:val="3"/>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5"/>
  </w:num>
  <w:num w:numId="8">
    <w:abstractNumId w:val="6"/>
  </w:num>
  <w:num w:numId="9">
    <w:abstractNumId w:val="15"/>
  </w:num>
  <w:num w:numId="10">
    <w:abstractNumId w:val="0"/>
  </w:num>
  <w:num w:numId="11">
    <w:abstractNumId w:val="2"/>
  </w:num>
  <w:num w:numId="12">
    <w:abstractNumId w:val="13"/>
  </w:num>
  <w:num w:numId="13">
    <w:abstractNumId w:val="4"/>
  </w:num>
  <w:num w:numId="14">
    <w:abstractNumId w:val="12"/>
  </w:num>
  <w:num w:numId="15">
    <w:abstractNumId w:val="1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E72D6"/>
    <w:rsid w:val="000003FB"/>
    <w:rsid w:val="00000B6B"/>
    <w:rsid w:val="00003DA4"/>
    <w:rsid w:val="00004E40"/>
    <w:rsid w:val="00010A82"/>
    <w:rsid w:val="00016EF3"/>
    <w:rsid w:val="00021137"/>
    <w:rsid w:val="000213A1"/>
    <w:rsid w:val="000259C4"/>
    <w:rsid w:val="00036761"/>
    <w:rsid w:val="00047FBB"/>
    <w:rsid w:val="00050FA5"/>
    <w:rsid w:val="0005373F"/>
    <w:rsid w:val="0005751A"/>
    <w:rsid w:val="00064AD5"/>
    <w:rsid w:val="000934A3"/>
    <w:rsid w:val="000A2521"/>
    <w:rsid w:val="000A4A34"/>
    <w:rsid w:val="000C2167"/>
    <w:rsid w:val="000C5A87"/>
    <w:rsid w:val="000E0160"/>
    <w:rsid w:val="000F6B62"/>
    <w:rsid w:val="00100584"/>
    <w:rsid w:val="001031F7"/>
    <w:rsid w:val="00116CF1"/>
    <w:rsid w:val="00125E73"/>
    <w:rsid w:val="00126CC5"/>
    <w:rsid w:val="00141336"/>
    <w:rsid w:val="00144235"/>
    <w:rsid w:val="00144EA4"/>
    <w:rsid w:val="001453F5"/>
    <w:rsid w:val="00147544"/>
    <w:rsid w:val="0016222F"/>
    <w:rsid w:val="00164D6F"/>
    <w:rsid w:val="00187EDF"/>
    <w:rsid w:val="001A2840"/>
    <w:rsid w:val="001A3901"/>
    <w:rsid w:val="001B1233"/>
    <w:rsid w:val="001D54E6"/>
    <w:rsid w:val="001E39CC"/>
    <w:rsid w:val="00203B07"/>
    <w:rsid w:val="00203EBB"/>
    <w:rsid w:val="00206DCD"/>
    <w:rsid w:val="00214828"/>
    <w:rsid w:val="00215358"/>
    <w:rsid w:val="00242E0D"/>
    <w:rsid w:val="002508E8"/>
    <w:rsid w:val="00253995"/>
    <w:rsid w:val="00290DA8"/>
    <w:rsid w:val="00291F04"/>
    <w:rsid w:val="002A0582"/>
    <w:rsid w:val="002B1B0C"/>
    <w:rsid w:val="002C1C97"/>
    <w:rsid w:val="002C1D34"/>
    <w:rsid w:val="002C7D52"/>
    <w:rsid w:val="00300F13"/>
    <w:rsid w:val="003026B3"/>
    <w:rsid w:val="003269CB"/>
    <w:rsid w:val="0034321C"/>
    <w:rsid w:val="003469C2"/>
    <w:rsid w:val="00347245"/>
    <w:rsid w:val="00375246"/>
    <w:rsid w:val="003771CB"/>
    <w:rsid w:val="00384DD4"/>
    <w:rsid w:val="003878FF"/>
    <w:rsid w:val="003905D4"/>
    <w:rsid w:val="00391649"/>
    <w:rsid w:val="003966EE"/>
    <w:rsid w:val="00397767"/>
    <w:rsid w:val="003A3C36"/>
    <w:rsid w:val="003B048B"/>
    <w:rsid w:val="003B5415"/>
    <w:rsid w:val="003B5A5E"/>
    <w:rsid w:val="003D23CB"/>
    <w:rsid w:val="003D553E"/>
    <w:rsid w:val="003E3114"/>
    <w:rsid w:val="003E4126"/>
    <w:rsid w:val="003F5773"/>
    <w:rsid w:val="003F67A0"/>
    <w:rsid w:val="00404E3E"/>
    <w:rsid w:val="00423E3A"/>
    <w:rsid w:val="00435E3F"/>
    <w:rsid w:val="00464A16"/>
    <w:rsid w:val="00480BFC"/>
    <w:rsid w:val="0048418A"/>
    <w:rsid w:val="00486A27"/>
    <w:rsid w:val="00493737"/>
    <w:rsid w:val="0049789F"/>
    <w:rsid w:val="004A5805"/>
    <w:rsid w:val="004B4D64"/>
    <w:rsid w:val="004B7DBB"/>
    <w:rsid w:val="004D1353"/>
    <w:rsid w:val="004D2A26"/>
    <w:rsid w:val="004E72D6"/>
    <w:rsid w:val="004F39CA"/>
    <w:rsid w:val="00502C8E"/>
    <w:rsid w:val="005104C4"/>
    <w:rsid w:val="005226B8"/>
    <w:rsid w:val="00534A76"/>
    <w:rsid w:val="00535931"/>
    <w:rsid w:val="00551BBA"/>
    <w:rsid w:val="00567617"/>
    <w:rsid w:val="005714BA"/>
    <w:rsid w:val="0057268C"/>
    <w:rsid w:val="005731AD"/>
    <w:rsid w:val="00585775"/>
    <w:rsid w:val="0059086A"/>
    <w:rsid w:val="00591156"/>
    <w:rsid w:val="005A407C"/>
    <w:rsid w:val="005A51B7"/>
    <w:rsid w:val="005B0A72"/>
    <w:rsid w:val="005B0EE4"/>
    <w:rsid w:val="005E729B"/>
    <w:rsid w:val="005F1626"/>
    <w:rsid w:val="005F5A3F"/>
    <w:rsid w:val="00600274"/>
    <w:rsid w:val="0062069F"/>
    <w:rsid w:val="00640A4A"/>
    <w:rsid w:val="006449BB"/>
    <w:rsid w:val="00646F7A"/>
    <w:rsid w:val="00675CCA"/>
    <w:rsid w:val="00676DBD"/>
    <w:rsid w:val="00677C2A"/>
    <w:rsid w:val="00680F83"/>
    <w:rsid w:val="0068351A"/>
    <w:rsid w:val="0068603B"/>
    <w:rsid w:val="006860C1"/>
    <w:rsid w:val="00686E70"/>
    <w:rsid w:val="00691866"/>
    <w:rsid w:val="00695A73"/>
    <w:rsid w:val="006A1248"/>
    <w:rsid w:val="006B4B64"/>
    <w:rsid w:val="006B4F64"/>
    <w:rsid w:val="006C084E"/>
    <w:rsid w:val="006C4021"/>
    <w:rsid w:val="006C4A9C"/>
    <w:rsid w:val="006D03A5"/>
    <w:rsid w:val="006D1BF9"/>
    <w:rsid w:val="006E19FD"/>
    <w:rsid w:val="006E6580"/>
    <w:rsid w:val="00700891"/>
    <w:rsid w:val="00703152"/>
    <w:rsid w:val="0070535F"/>
    <w:rsid w:val="00715E04"/>
    <w:rsid w:val="00725ACC"/>
    <w:rsid w:val="007304F7"/>
    <w:rsid w:val="0074567C"/>
    <w:rsid w:val="00765915"/>
    <w:rsid w:val="00767CBF"/>
    <w:rsid w:val="007938E6"/>
    <w:rsid w:val="007968B5"/>
    <w:rsid w:val="00797686"/>
    <w:rsid w:val="007A3C80"/>
    <w:rsid w:val="007A7A72"/>
    <w:rsid w:val="007C1257"/>
    <w:rsid w:val="007D4975"/>
    <w:rsid w:val="007E12AF"/>
    <w:rsid w:val="007E1888"/>
    <w:rsid w:val="007F3982"/>
    <w:rsid w:val="007F3E70"/>
    <w:rsid w:val="007F614B"/>
    <w:rsid w:val="007F73CB"/>
    <w:rsid w:val="00802359"/>
    <w:rsid w:val="0081383C"/>
    <w:rsid w:val="00816246"/>
    <w:rsid w:val="0083276D"/>
    <w:rsid w:val="0085497C"/>
    <w:rsid w:val="00855DB5"/>
    <w:rsid w:val="00883715"/>
    <w:rsid w:val="00892383"/>
    <w:rsid w:val="008A37E3"/>
    <w:rsid w:val="008C3005"/>
    <w:rsid w:val="008D2FE5"/>
    <w:rsid w:val="008D677C"/>
    <w:rsid w:val="008F3719"/>
    <w:rsid w:val="009062AD"/>
    <w:rsid w:val="00906C83"/>
    <w:rsid w:val="009124CD"/>
    <w:rsid w:val="00913A99"/>
    <w:rsid w:val="00926FEB"/>
    <w:rsid w:val="0093284D"/>
    <w:rsid w:val="00933522"/>
    <w:rsid w:val="009530DB"/>
    <w:rsid w:val="00954715"/>
    <w:rsid w:val="009630EC"/>
    <w:rsid w:val="009647AF"/>
    <w:rsid w:val="00964CA8"/>
    <w:rsid w:val="00965AA3"/>
    <w:rsid w:val="009675D1"/>
    <w:rsid w:val="009719E9"/>
    <w:rsid w:val="009832E9"/>
    <w:rsid w:val="00987E36"/>
    <w:rsid w:val="00993D1F"/>
    <w:rsid w:val="00996D50"/>
    <w:rsid w:val="00997B04"/>
    <w:rsid w:val="009A22D3"/>
    <w:rsid w:val="009C0EB5"/>
    <w:rsid w:val="009C224D"/>
    <w:rsid w:val="009D759E"/>
    <w:rsid w:val="009F5BA2"/>
    <w:rsid w:val="00A26B94"/>
    <w:rsid w:val="00A41D16"/>
    <w:rsid w:val="00A479A5"/>
    <w:rsid w:val="00A60A94"/>
    <w:rsid w:val="00A65038"/>
    <w:rsid w:val="00A85D9E"/>
    <w:rsid w:val="00A933A9"/>
    <w:rsid w:val="00AA4CAD"/>
    <w:rsid w:val="00AE7F6B"/>
    <w:rsid w:val="00AF1AA3"/>
    <w:rsid w:val="00AF2ABD"/>
    <w:rsid w:val="00AF7B88"/>
    <w:rsid w:val="00B2741F"/>
    <w:rsid w:val="00B44264"/>
    <w:rsid w:val="00B53276"/>
    <w:rsid w:val="00B738D9"/>
    <w:rsid w:val="00B811AE"/>
    <w:rsid w:val="00B84654"/>
    <w:rsid w:val="00B86FCD"/>
    <w:rsid w:val="00B879E1"/>
    <w:rsid w:val="00B94599"/>
    <w:rsid w:val="00BA6B6A"/>
    <w:rsid w:val="00BC1DEF"/>
    <w:rsid w:val="00BE7C91"/>
    <w:rsid w:val="00BF12BC"/>
    <w:rsid w:val="00BF1804"/>
    <w:rsid w:val="00BF4A36"/>
    <w:rsid w:val="00C028CA"/>
    <w:rsid w:val="00C05B7E"/>
    <w:rsid w:val="00C15E19"/>
    <w:rsid w:val="00C233A8"/>
    <w:rsid w:val="00C32173"/>
    <w:rsid w:val="00C346B0"/>
    <w:rsid w:val="00C4111D"/>
    <w:rsid w:val="00C52FDE"/>
    <w:rsid w:val="00C54C62"/>
    <w:rsid w:val="00C555E2"/>
    <w:rsid w:val="00C5569E"/>
    <w:rsid w:val="00C56AA1"/>
    <w:rsid w:val="00C604AF"/>
    <w:rsid w:val="00C61135"/>
    <w:rsid w:val="00C833F9"/>
    <w:rsid w:val="00C95A31"/>
    <w:rsid w:val="00C968D8"/>
    <w:rsid w:val="00CA6420"/>
    <w:rsid w:val="00CB164C"/>
    <w:rsid w:val="00CB198C"/>
    <w:rsid w:val="00CB6414"/>
    <w:rsid w:val="00CD361D"/>
    <w:rsid w:val="00CD37B1"/>
    <w:rsid w:val="00CE4AF1"/>
    <w:rsid w:val="00CE6546"/>
    <w:rsid w:val="00CE7712"/>
    <w:rsid w:val="00D22E6F"/>
    <w:rsid w:val="00D25D16"/>
    <w:rsid w:val="00D268E7"/>
    <w:rsid w:val="00D304A8"/>
    <w:rsid w:val="00D34332"/>
    <w:rsid w:val="00D53E39"/>
    <w:rsid w:val="00D55AAE"/>
    <w:rsid w:val="00D83F01"/>
    <w:rsid w:val="00D86983"/>
    <w:rsid w:val="00DA424A"/>
    <w:rsid w:val="00DA7386"/>
    <w:rsid w:val="00DB1A61"/>
    <w:rsid w:val="00DC2877"/>
    <w:rsid w:val="00DC5D1A"/>
    <w:rsid w:val="00DE4DCC"/>
    <w:rsid w:val="00DE7211"/>
    <w:rsid w:val="00DF2625"/>
    <w:rsid w:val="00DF5795"/>
    <w:rsid w:val="00E160AF"/>
    <w:rsid w:val="00E25E4A"/>
    <w:rsid w:val="00E6383C"/>
    <w:rsid w:val="00E65B4C"/>
    <w:rsid w:val="00E727BB"/>
    <w:rsid w:val="00E77DAD"/>
    <w:rsid w:val="00E83C9A"/>
    <w:rsid w:val="00E9099A"/>
    <w:rsid w:val="00E93BAB"/>
    <w:rsid w:val="00E97A67"/>
    <w:rsid w:val="00EA2960"/>
    <w:rsid w:val="00EA3A7E"/>
    <w:rsid w:val="00ED2814"/>
    <w:rsid w:val="00ED43CE"/>
    <w:rsid w:val="00ED48E3"/>
    <w:rsid w:val="00EE7058"/>
    <w:rsid w:val="00EE720C"/>
    <w:rsid w:val="00EE7BE7"/>
    <w:rsid w:val="00EF0F42"/>
    <w:rsid w:val="00F16994"/>
    <w:rsid w:val="00F16AFE"/>
    <w:rsid w:val="00F1762D"/>
    <w:rsid w:val="00F2066D"/>
    <w:rsid w:val="00F23D38"/>
    <w:rsid w:val="00F259E7"/>
    <w:rsid w:val="00F35ED2"/>
    <w:rsid w:val="00F425C4"/>
    <w:rsid w:val="00F43195"/>
    <w:rsid w:val="00F5085A"/>
    <w:rsid w:val="00F5134D"/>
    <w:rsid w:val="00F549CF"/>
    <w:rsid w:val="00F55C4E"/>
    <w:rsid w:val="00F561D6"/>
    <w:rsid w:val="00F609B9"/>
    <w:rsid w:val="00F661D7"/>
    <w:rsid w:val="00F76544"/>
    <w:rsid w:val="00F7769E"/>
    <w:rsid w:val="00F9797F"/>
    <w:rsid w:val="00FA0535"/>
    <w:rsid w:val="00FA354F"/>
    <w:rsid w:val="00FB1441"/>
    <w:rsid w:val="00FB2434"/>
    <w:rsid w:val="00FB5E20"/>
    <w:rsid w:val="00FE22FB"/>
    <w:rsid w:val="00FF62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B4F99"/>
  <w15:docId w15:val="{71EA1698-10AA-4E32-8F20-81A5DB248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48E3"/>
    <w:pPr>
      <w:spacing w:after="0" w:line="240"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ED48E3"/>
    <w:pPr>
      <w:suppressAutoHyphens/>
      <w:autoSpaceDE w:val="0"/>
      <w:spacing w:after="0" w:line="240" w:lineRule="auto"/>
      <w:ind w:firstLine="720"/>
    </w:pPr>
    <w:rPr>
      <w:rFonts w:ascii="Arial" w:eastAsia="Arial" w:hAnsi="Arial" w:cs="Arial"/>
      <w:sz w:val="20"/>
      <w:szCs w:val="20"/>
      <w:lang w:eastAsia="ar-SA"/>
    </w:rPr>
  </w:style>
  <w:style w:type="paragraph" w:customStyle="1" w:styleId="parametervalue">
    <w:name w:val="parametervalue"/>
    <w:basedOn w:val="a"/>
    <w:link w:val="parametervalue0"/>
    <w:rsid w:val="00ED48E3"/>
    <w:pPr>
      <w:spacing w:before="100" w:beforeAutospacing="1" w:after="100" w:afterAutospacing="1"/>
    </w:pPr>
    <w:rPr>
      <w:rFonts w:ascii="Times New Roman" w:hAnsi="Times New Roman"/>
      <w:sz w:val="24"/>
      <w:szCs w:val="24"/>
    </w:rPr>
  </w:style>
  <w:style w:type="character" w:customStyle="1" w:styleId="ConsPlusNormal0">
    <w:name w:val="ConsPlusNormal Знак"/>
    <w:link w:val="ConsPlusNormal"/>
    <w:rsid w:val="00F549CF"/>
    <w:rPr>
      <w:rFonts w:ascii="Arial" w:eastAsia="Arial" w:hAnsi="Arial" w:cs="Arial"/>
      <w:sz w:val="20"/>
      <w:szCs w:val="20"/>
      <w:lang w:eastAsia="ar-SA"/>
    </w:rPr>
  </w:style>
  <w:style w:type="paragraph" w:styleId="a3">
    <w:name w:val="Balloon Text"/>
    <w:basedOn w:val="a"/>
    <w:link w:val="a4"/>
    <w:uiPriority w:val="99"/>
    <w:semiHidden/>
    <w:unhideWhenUsed/>
    <w:rsid w:val="009124CD"/>
    <w:rPr>
      <w:rFonts w:ascii="Tahoma" w:hAnsi="Tahoma" w:cs="Tahoma"/>
      <w:sz w:val="16"/>
      <w:szCs w:val="16"/>
    </w:rPr>
  </w:style>
  <w:style w:type="character" w:customStyle="1" w:styleId="a4">
    <w:name w:val="Текст выноски Знак"/>
    <w:basedOn w:val="a0"/>
    <w:link w:val="a3"/>
    <w:uiPriority w:val="99"/>
    <w:semiHidden/>
    <w:rsid w:val="009124CD"/>
    <w:rPr>
      <w:rFonts w:ascii="Tahoma" w:eastAsia="Times New Roman" w:hAnsi="Tahoma" w:cs="Tahoma"/>
      <w:sz w:val="16"/>
      <w:szCs w:val="16"/>
      <w:lang w:eastAsia="ru-RU"/>
    </w:rPr>
  </w:style>
  <w:style w:type="paragraph" w:styleId="a5">
    <w:name w:val="List Paragraph"/>
    <w:basedOn w:val="a"/>
    <w:uiPriority w:val="34"/>
    <w:qFormat/>
    <w:rsid w:val="009530DB"/>
    <w:pPr>
      <w:ind w:left="720"/>
      <w:contextualSpacing/>
    </w:pPr>
  </w:style>
  <w:style w:type="table" w:styleId="a6">
    <w:name w:val="Table Grid"/>
    <w:basedOn w:val="a1"/>
    <w:uiPriority w:val="39"/>
    <w:rsid w:val="00050F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uiPriority w:val="1"/>
    <w:qFormat/>
    <w:rsid w:val="004B4D64"/>
    <w:pPr>
      <w:widowControl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TNR13">
    <w:name w:val="TNR 13"/>
    <w:basedOn w:val="parametervalue"/>
    <w:link w:val="TNR130"/>
    <w:qFormat/>
    <w:rsid w:val="00DF5795"/>
    <w:pPr>
      <w:spacing w:before="0" w:beforeAutospacing="0" w:after="0" w:afterAutospacing="0"/>
      <w:ind w:firstLine="709"/>
      <w:jc w:val="both"/>
    </w:pPr>
    <w:rPr>
      <w:sz w:val="26"/>
      <w:szCs w:val="26"/>
      <w:lang w:eastAsia="ar-SA"/>
    </w:rPr>
  </w:style>
  <w:style w:type="character" w:customStyle="1" w:styleId="parametervalue0">
    <w:name w:val="parametervalue Знак"/>
    <w:basedOn w:val="a0"/>
    <w:link w:val="parametervalue"/>
    <w:rsid w:val="00DF5795"/>
    <w:rPr>
      <w:rFonts w:ascii="Times New Roman" w:eastAsia="Times New Roman" w:hAnsi="Times New Roman" w:cs="Times New Roman"/>
      <w:sz w:val="24"/>
      <w:szCs w:val="24"/>
      <w:lang w:eastAsia="ru-RU"/>
    </w:rPr>
  </w:style>
  <w:style w:type="character" w:customStyle="1" w:styleId="TNR130">
    <w:name w:val="TNR 13 Знак"/>
    <w:basedOn w:val="parametervalue0"/>
    <w:link w:val="TNR13"/>
    <w:rsid w:val="00DF5795"/>
    <w:rPr>
      <w:rFonts w:ascii="Times New Roman" w:eastAsia="Times New Roman" w:hAnsi="Times New Roman" w:cs="Times New Roman"/>
      <w:sz w:val="26"/>
      <w:szCs w:val="26"/>
      <w:lang w:eastAsia="ar-SA"/>
    </w:rPr>
  </w:style>
  <w:style w:type="paragraph" w:styleId="a8">
    <w:name w:val="header"/>
    <w:basedOn w:val="a"/>
    <w:link w:val="a9"/>
    <w:uiPriority w:val="99"/>
    <w:unhideWhenUsed/>
    <w:rsid w:val="00695A73"/>
    <w:pPr>
      <w:tabs>
        <w:tab w:val="center" w:pos="4677"/>
        <w:tab w:val="right" w:pos="9355"/>
      </w:tabs>
    </w:pPr>
  </w:style>
  <w:style w:type="character" w:customStyle="1" w:styleId="a9">
    <w:name w:val="Верхний колонтитул Знак"/>
    <w:basedOn w:val="a0"/>
    <w:link w:val="a8"/>
    <w:uiPriority w:val="99"/>
    <w:rsid w:val="00695A73"/>
    <w:rPr>
      <w:rFonts w:ascii="Calibri" w:eastAsia="Times New Roman" w:hAnsi="Calibri" w:cs="Times New Roman"/>
      <w:lang w:eastAsia="ru-RU"/>
    </w:rPr>
  </w:style>
  <w:style w:type="paragraph" w:styleId="aa">
    <w:name w:val="footer"/>
    <w:basedOn w:val="a"/>
    <w:link w:val="ab"/>
    <w:uiPriority w:val="99"/>
    <w:semiHidden/>
    <w:unhideWhenUsed/>
    <w:rsid w:val="00695A73"/>
    <w:pPr>
      <w:tabs>
        <w:tab w:val="center" w:pos="4677"/>
        <w:tab w:val="right" w:pos="9355"/>
      </w:tabs>
    </w:pPr>
  </w:style>
  <w:style w:type="character" w:customStyle="1" w:styleId="ab">
    <w:name w:val="Нижний колонтитул Знак"/>
    <w:basedOn w:val="a0"/>
    <w:link w:val="aa"/>
    <w:uiPriority w:val="99"/>
    <w:semiHidden/>
    <w:rsid w:val="00695A73"/>
    <w:rPr>
      <w:rFonts w:ascii="Calibri" w:eastAsia="Times New Roman" w:hAnsi="Calibri" w:cs="Times New Roman"/>
      <w:lang w:eastAsia="ru-RU"/>
    </w:rPr>
  </w:style>
  <w:style w:type="character" w:styleId="ac">
    <w:name w:val="Hyperlink"/>
    <w:basedOn w:val="a0"/>
    <w:uiPriority w:val="99"/>
    <w:unhideWhenUsed/>
    <w:rsid w:val="003A3C36"/>
    <w:rPr>
      <w:color w:val="0000FF" w:themeColor="hyperlink"/>
      <w:u w:val="single"/>
    </w:rPr>
  </w:style>
  <w:style w:type="character" w:styleId="ad">
    <w:name w:val="Unresolved Mention"/>
    <w:basedOn w:val="a0"/>
    <w:uiPriority w:val="99"/>
    <w:semiHidden/>
    <w:unhideWhenUsed/>
    <w:rsid w:val="003A3C36"/>
    <w:rPr>
      <w:color w:val="605E5C"/>
      <w:shd w:val="clear" w:color="auto" w:fill="E1DFDD"/>
    </w:rPr>
  </w:style>
  <w:style w:type="paragraph" w:styleId="ae">
    <w:name w:val="footnote text"/>
    <w:basedOn w:val="a"/>
    <w:link w:val="af"/>
    <w:uiPriority w:val="99"/>
    <w:semiHidden/>
    <w:unhideWhenUsed/>
    <w:rsid w:val="00F5085A"/>
    <w:rPr>
      <w:sz w:val="20"/>
      <w:szCs w:val="20"/>
    </w:rPr>
  </w:style>
  <w:style w:type="character" w:customStyle="1" w:styleId="af">
    <w:name w:val="Текст сноски Знак"/>
    <w:basedOn w:val="a0"/>
    <w:link w:val="ae"/>
    <w:uiPriority w:val="99"/>
    <w:semiHidden/>
    <w:rsid w:val="00F5085A"/>
    <w:rPr>
      <w:rFonts w:ascii="Calibri" w:eastAsia="Times New Roman" w:hAnsi="Calibri"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53813">
      <w:bodyDiv w:val="1"/>
      <w:marLeft w:val="0"/>
      <w:marRight w:val="0"/>
      <w:marTop w:val="0"/>
      <w:marBottom w:val="0"/>
      <w:divBdr>
        <w:top w:val="none" w:sz="0" w:space="0" w:color="auto"/>
        <w:left w:val="none" w:sz="0" w:space="0" w:color="auto"/>
        <w:bottom w:val="none" w:sz="0" w:space="0" w:color="auto"/>
        <w:right w:val="none" w:sz="0" w:space="0" w:color="auto"/>
      </w:divBdr>
    </w:div>
    <w:div w:id="159853117">
      <w:bodyDiv w:val="1"/>
      <w:marLeft w:val="0"/>
      <w:marRight w:val="0"/>
      <w:marTop w:val="0"/>
      <w:marBottom w:val="0"/>
      <w:divBdr>
        <w:top w:val="none" w:sz="0" w:space="0" w:color="auto"/>
        <w:left w:val="none" w:sz="0" w:space="0" w:color="auto"/>
        <w:bottom w:val="none" w:sz="0" w:space="0" w:color="auto"/>
        <w:right w:val="none" w:sz="0" w:space="0" w:color="auto"/>
      </w:divBdr>
    </w:div>
    <w:div w:id="160970191">
      <w:bodyDiv w:val="1"/>
      <w:marLeft w:val="0"/>
      <w:marRight w:val="0"/>
      <w:marTop w:val="0"/>
      <w:marBottom w:val="0"/>
      <w:divBdr>
        <w:top w:val="none" w:sz="0" w:space="0" w:color="auto"/>
        <w:left w:val="none" w:sz="0" w:space="0" w:color="auto"/>
        <w:bottom w:val="none" w:sz="0" w:space="0" w:color="auto"/>
        <w:right w:val="none" w:sz="0" w:space="0" w:color="auto"/>
      </w:divBdr>
    </w:div>
    <w:div w:id="169755400">
      <w:bodyDiv w:val="1"/>
      <w:marLeft w:val="0"/>
      <w:marRight w:val="0"/>
      <w:marTop w:val="0"/>
      <w:marBottom w:val="0"/>
      <w:divBdr>
        <w:top w:val="none" w:sz="0" w:space="0" w:color="auto"/>
        <w:left w:val="none" w:sz="0" w:space="0" w:color="auto"/>
        <w:bottom w:val="none" w:sz="0" w:space="0" w:color="auto"/>
        <w:right w:val="none" w:sz="0" w:space="0" w:color="auto"/>
      </w:divBdr>
    </w:div>
    <w:div w:id="188296401">
      <w:bodyDiv w:val="1"/>
      <w:marLeft w:val="0"/>
      <w:marRight w:val="0"/>
      <w:marTop w:val="0"/>
      <w:marBottom w:val="0"/>
      <w:divBdr>
        <w:top w:val="none" w:sz="0" w:space="0" w:color="auto"/>
        <w:left w:val="none" w:sz="0" w:space="0" w:color="auto"/>
        <w:bottom w:val="none" w:sz="0" w:space="0" w:color="auto"/>
        <w:right w:val="none" w:sz="0" w:space="0" w:color="auto"/>
      </w:divBdr>
    </w:div>
    <w:div w:id="199823673">
      <w:bodyDiv w:val="1"/>
      <w:marLeft w:val="0"/>
      <w:marRight w:val="0"/>
      <w:marTop w:val="0"/>
      <w:marBottom w:val="0"/>
      <w:divBdr>
        <w:top w:val="none" w:sz="0" w:space="0" w:color="auto"/>
        <w:left w:val="none" w:sz="0" w:space="0" w:color="auto"/>
        <w:bottom w:val="none" w:sz="0" w:space="0" w:color="auto"/>
        <w:right w:val="none" w:sz="0" w:space="0" w:color="auto"/>
      </w:divBdr>
    </w:div>
    <w:div w:id="359863965">
      <w:bodyDiv w:val="1"/>
      <w:marLeft w:val="0"/>
      <w:marRight w:val="0"/>
      <w:marTop w:val="0"/>
      <w:marBottom w:val="0"/>
      <w:divBdr>
        <w:top w:val="none" w:sz="0" w:space="0" w:color="auto"/>
        <w:left w:val="none" w:sz="0" w:space="0" w:color="auto"/>
        <w:bottom w:val="none" w:sz="0" w:space="0" w:color="auto"/>
        <w:right w:val="none" w:sz="0" w:space="0" w:color="auto"/>
      </w:divBdr>
    </w:div>
    <w:div w:id="363796503">
      <w:bodyDiv w:val="1"/>
      <w:marLeft w:val="0"/>
      <w:marRight w:val="0"/>
      <w:marTop w:val="0"/>
      <w:marBottom w:val="0"/>
      <w:divBdr>
        <w:top w:val="none" w:sz="0" w:space="0" w:color="auto"/>
        <w:left w:val="none" w:sz="0" w:space="0" w:color="auto"/>
        <w:bottom w:val="none" w:sz="0" w:space="0" w:color="auto"/>
        <w:right w:val="none" w:sz="0" w:space="0" w:color="auto"/>
      </w:divBdr>
    </w:div>
    <w:div w:id="452753535">
      <w:bodyDiv w:val="1"/>
      <w:marLeft w:val="0"/>
      <w:marRight w:val="0"/>
      <w:marTop w:val="0"/>
      <w:marBottom w:val="0"/>
      <w:divBdr>
        <w:top w:val="none" w:sz="0" w:space="0" w:color="auto"/>
        <w:left w:val="none" w:sz="0" w:space="0" w:color="auto"/>
        <w:bottom w:val="none" w:sz="0" w:space="0" w:color="auto"/>
        <w:right w:val="none" w:sz="0" w:space="0" w:color="auto"/>
      </w:divBdr>
    </w:div>
    <w:div w:id="523905752">
      <w:bodyDiv w:val="1"/>
      <w:marLeft w:val="0"/>
      <w:marRight w:val="0"/>
      <w:marTop w:val="0"/>
      <w:marBottom w:val="0"/>
      <w:divBdr>
        <w:top w:val="none" w:sz="0" w:space="0" w:color="auto"/>
        <w:left w:val="none" w:sz="0" w:space="0" w:color="auto"/>
        <w:bottom w:val="none" w:sz="0" w:space="0" w:color="auto"/>
        <w:right w:val="none" w:sz="0" w:space="0" w:color="auto"/>
      </w:divBdr>
    </w:div>
    <w:div w:id="542406781">
      <w:bodyDiv w:val="1"/>
      <w:marLeft w:val="0"/>
      <w:marRight w:val="0"/>
      <w:marTop w:val="0"/>
      <w:marBottom w:val="0"/>
      <w:divBdr>
        <w:top w:val="none" w:sz="0" w:space="0" w:color="auto"/>
        <w:left w:val="none" w:sz="0" w:space="0" w:color="auto"/>
        <w:bottom w:val="none" w:sz="0" w:space="0" w:color="auto"/>
        <w:right w:val="none" w:sz="0" w:space="0" w:color="auto"/>
      </w:divBdr>
    </w:div>
    <w:div w:id="561334329">
      <w:bodyDiv w:val="1"/>
      <w:marLeft w:val="0"/>
      <w:marRight w:val="0"/>
      <w:marTop w:val="0"/>
      <w:marBottom w:val="0"/>
      <w:divBdr>
        <w:top w:val="none" w:sz="0" w:space="0" w:color="auto"/>
        <w:left w:val="none" w:sz="0" w:space="0" w:color="auto"/>
        <w:bottom w:val="none" w:sz="0" w:space="0" w:color="auto"/>
        <w:right w:val="none" w:sz="0" w:space="0" w:color="auto"/>
      </w:divBdr>
    </w:div>
    <w:div w:id="588583726">
      <w:bodyDiv w:val="1"/>
      <w:marLeft w:val="0"/>
      <w:marRight w:val="0"/>
      <w:marTop w:val="0"/>
      <w:marBottom w:val="0"/>
      <w:divBdr>
        <w:top w:val="none" w:sz="0" w:space="0" w:color="auto"/>
        <w:left w:val="none" w:sz="0" w:space="0" w:color="auto"/>
        <w:bottom w:val="none" w:sz="0" w:space="0" w:color="auto"/>
        <w:right w:val="none" w:sz="0" w:space="0" w:color="auto"/>
      </w:divBdr>
    </w:div>
    <w:div w:id="621152428">
      <w:bodyDiv w:val="1"/>
      <w:marLeft w:val="0"/>
      <w:marRight w:val="0"/>
      <w:marTop w:val="0"/>
      <w:marBottom w:val="0"/>
      <w:divBdr>
        <w:top w:val="none" w:sz="0" w:space="0" w:color="auto"/>
        <w:left w:val="none" w:sz="0" w:space="0" w:color="auto"/>
        <w:bottom w:val="none" w:sz="0" w:space="0" w:color="auto"/>
        <w:right w:val="none" w:sz="0" w:space="0" w:color="auto"/>
      </w:divBdr>
    </w:div>
    <w:div w:id="685523355">
      <w:bodyDiv w:val="1"/>
      <w:marLeft w:val="0"/>
      <w:marRight w:val="0"/>
      <w:marTop w:val="0"/>
      <w:marBottom w:val="0"/>
      <w:divBdr>
        <w:top w:val="none" w:sz="0" w:space="0" w:color="auto"/>
        <w:left w:val="none" w:sz="0" w:space="0" w:color="auto"/>
        <w:bottom w:val="none" w:sz="0" w:space="0" w:color="auto"/>
        <w:right w:val="none" w:sz="0" w:space="0" w:color="auto"/>
      </w:divBdr>
    </w:div>
    <w:div w:id="780996834">
      <w:bodyDiv w:val="1"/>
      <w:marLeft w:val="0"/>
      <w:marRight w:val="0"/>
      <w:marTop w:val="0"/>
      <w:marBottom w:val="0"/>
      <w:divBdr>
        <w:top w:val="none" w:sz="0" w:space="0" w:color="auto"/>
        <w:left w:val="none" w:sz="0" w:space="0" w:color="auto"/>
        <w:bottom w:val="none" w:sz="0" w:space="0" w:color="auto"/>
        <w:right w:val="none" w:sz="0" w:space="0" w:color="auto"/>
      </w:divBdr>
    </w:div>
    <w:div w:id="818226306">
      <w:bodyDiv w:val="1"/>
      <w:marLeft w:val="0"/>
      <w:marRight w:val="0"/>
      <w:marTop w:val="0"/>
      <w:marBottom w:val="0"/>
      <w:divBdr>
        <w:top w:val="none" w:sz="0" w:space="0" w:color="auto"/>
        <w:left w:val="none" w:sz="0" w:space="0" w:color="auto"/>
        <w:bottom w:val="none" w:sz="0" w:space="0" w:color="auto"/>
        <w:right w:val="none" w:sz="0" w:space="0" w:color="auto"/>
      </w:divBdr>
    </w:div>
    <w:div w:id="895362523">
      <w:bodyDiv w:val="1"/>
      <w:marLeft w:val="0"/>
      <w:marRight w:val="0"/>
      <w:marTop w:val="0"/>
      <w:marBottom w:val="0"/>
      <w:divBdr>
        <w:top w:val="none" w:sz="0" w:space="0" w:color="auto"/>
        <w:left w:val="none" w:sz="0" w:space="0" w:color="auto"/>
        <w:bottom w:val="none" w:sz="0" w:space="0" w:color="auto"/>
        <w:right w:val="none" w:sz="0" w:space="0" w:color="auto"/>
      </w:divBdr>
    </w:div>
    <w:div w:id="1030449065">
      <w:bodyDiv w:val="1"/>
      <w:marLeft w:val="0"/>
      <w:marRight w:val="0"/>
      <w:marTop w:val="0"/>
      <w:marBottom w:val="0"/>
      <w:divBdr>
        <w:top w:val="none" w:sz="0" w:space="0" w:color="auto"/>
        <w:left w:val="none" w:sz="0" w:space="0" w:color="auto"/>
        <w:bottom w:val="none" w:sz="0" w:space="0" w:color="auto"/>
        <w:right w:val="none" w:sz="0" w:space="0" w:color="auto"/>
      </w:divBdr>
    </w:div>
    <w:div w:id="1052463844">
      <w:bodyDiv w:val="1"/>
      <w:marLeft w:val="0"/>
      <w:marRight w:val="0"/>
      <w:marTop w:val="0"/>
      <w:marBottom w:val="0"/>
      <w:divBdr>
        <w:top w:val="none" w:sz="0" w:space="0" w:color="auto"/>
        <w:left w:val="none" w:sz="0" w:space="0" w:color="auto"/>
        <w:bottom w:val="none" w:sz="0" w:space="0" w:color="auto"/>
        <w:right w:val="none" w:sz="0" w:space="0" w:color="auto"/>
      </w:divBdr>
    </w:div>
    <w:div w:id="1282611676">
      <w:bodyDiv w:val="1"/>
      <w:marLeft w:val="0"/>
      <w:marRight w:val="0"/>
      <w:marTop w:val="0"/>
      <w:marBottom w:val="0"/>
      <w:divBdr>
        <w:top w:val="none" w:sz="0" w:space="0" w:color="auto"/>
        <w:left w:val="none" w:sz="0" w:space="0" w:color="auto"/>
        <w:bottom w:val="none" w:sz="0" w:space="0" w:color="auto"/>
        <w:right w:val="none" w:sz="0" w:space="0" w:color="auto"/>
      </w:divBdr>
    </w:div>
    <w:div w:id="1289554608">
      <w:bodyDiv w:val="1"/>
      <w:marLeft w:val="0"/>
      <w:marRight w:val="0"/>
      <w:marTop w:val="0"/>
      <w:marBottom w:val="0"/>
      <w:divBdr>
        <w:top w:val="none" w:sz="0" w:space="0" w:color="auto"/>
        <w:left w:val="none" w:sz="0" w:space="0" w:color="auto"/>
        <w:bottom w:val="none" w:sz="0" w:space="0" w:color="auto"/>
        <w:right w:val="none" w:sz="0" w:space="0" w:color="auto"/>
      </w:divBdr>
    </w:div>
    <w:div w:id="1399401215">
      <w:bodyDiv w:val="1"/>
      <w:marLeft w:val="0"/>
      <w:marRight w:val="0"/>
      <w:marTop w:val="0"/>
      <w:marBottom w:val="0"/>
      <w:divBdr>
        <w:top w:val="none" w:sz="0" w:space="0" w:color="auto"/>
        <w:left w:val="none" w:sz="0" w:space="0" w:color="auto"/>
        <w:bottom w:val="none" w:sz="0" w:space="0" w:color="auto"/>
        <w:right w:val="none" w:sz="0" w:space="0" w:color="auto"/>
      </w:divBdr>
    </w:div>
    <w:div w:id="1539900121">
      <w:bodyDiv w:val="1"/>
      <w:marLeft w:val="0"/>
      <w:marRight w:val="0"/>
      <w:marTop w:val="0"/>
      <w:marBottom w:val="0"/>
      <w:divBdr>
        <w:top w:val="none" w:sz="0" w:space="0" w:color="auto"/>
        <w:left w:val="none" w:sz="0" w:space="0" w:color="auto"/>
        <w:bottom w:val="none" w:sz="0" w:space="0" w:color="auto"/>
        <w:right w:val="none" w:sz="0" w:space="0" w:color="auto"/>
      </w:divBdr>
    </w:div>
    <w:div w:id="1559707923">
      <w:bodyDiv w:val="1"/>
      <w:marLeft w:val="0"/>
      <w:marRight w:val="0"/>
      <w:marTop w:val="0"/>
      <w:marBottom w:val="0"/>
      <w:divBdr>
        <w:top w:val="none" w:sz="0" w:space="0" w:color="auto"/>
        <w:left w:val="none" w:sz="0" w:space="0" w:color="auto"/>
        <w:bottom w:val="none" w:sz="0" w:space="0" w:color="auto"/>
        <w:right w:val="none" w:sz="0" w:space="0" w:color="auto"/>
      </w:divBdr>
    </w:div>
    <w:div w:id="1569613664">
      <w:bodyDiv w:val="1"/>
      <w:marLeft w:val="0"/>
      <w:marRight w:val="0"/>
      <w:marTop w:val="0"/>
      <w:marBottom w:val="0"/>
      <w:divBdr>
        <w:top w:val="none" w:sz="0" w:space="0" w:color="auto"/>
        <w:left w:val="none" w:sz="0" w:space="0" w:color="auto"/>
        <w:bottom w:val="none" w:sz="0" w:space="0" w:color="auto"/>
        <w:right w:val="none" w:sz="0" w:space="0" w:color="auto"/>
      </w:divBdr>
    </w:div>
    <w:div w:id="1594511719">
      <w:bodyDiv w:val="1"/>
      <w:marLeft w:val="0"/>
      <w:marRight w:val="0"/>
      <w:marTop w:val="0"/>
      <w:marBottom w:val="0"/>
      <w:divBdr>
        <w:top w:val="none" w:sz="0" w:space="0" w:color="auto"/>
        <w:left w:val="none" w:sz="0" w:space="0" w:color="auto"/>
        <w:bottom w:val="none" w:sz="0" w:space="0" w:color="auto"/>
        <w:right w:val="none" w:sz="0" w:space="0" w:color="auto"/>
      </w:divBdr>
    </w:div>
    <w:div w:id="1606232974">
      <w:bodyDiv w:val="1"/>
      <w:marLeft w:val="0"/>
      <w:marRight w:val="0"/>
      <w:marTop w:val="0"/>
      <w:marBottom w:val="0"/>
      <w:divBdr>
        <w:top w:val="none" w:sz="0" w:space="0" w:color="auto"/>
        <w:left w:val="none" w:sz="0" w:space="0" w:color="auto"/>
        <w:bottom w:val="none" w:sz="0" w:space="0" w:color="auto"/>
        <w:right w:val="none" w:sz="0" w:space="0" w:color="auto"/>
      </w:divBdr>
    </w:div>
    <w:div w:id="1787038611">
      <w:bodyDiv w:val="1"/>
      <w:marLeft w:val="0"/>
      <w:marRight w:val="0"/>
      <w:marTop w:val="0"/>
      <w:marBottom w:val="0"/>
      <w:divBdr>
        <w:top w:val="none" w:sz="0" w:space="0" w:color="auto"/>
        <w:left w:val="none" w:sz="0" w:space="0" w:color="auto"/>
        <w:bottom w:val="none" w:sz="0" w:space="0" w:color="auto"/>
        <w:right w:val="none" w:sz="0" w:space="0" w:color="auto"/>
      </w:divBdr>
    </w:div>
    <w:div w:id="1934581134">
      <w:bodyDiv w:val="1"/>
      <w:marLeft w:val="0"/>
      <w:marRight w:val="0"/>
      <w:marTop w:val="0"/>
      <w:marBottom w:val="0"/>
      <w:divBdr>
        <w:top w:val="none" w:sz="0" w:space="0" w:color="auto"/>
        <w:left w:val="none" w:sz="0" w:space="0" w:color="auto"/>
        <w:bottom w:val="none" w:sz="0" w:space="0" w:color="auto"/>
        <w:right w:val="none" w:sz="0" w:space="0" w:color="auto"/>
      </w:divBdr>
    </w:div>
    <w:div w:id="1953584316">
      <w:bodyDiv w:val="1"/>
      <w:marLeft w:val="0"/>
      <w:marRight w:val="0"/>
      <w:marTop w:val="0"/>
      <w:marBottom w:val="0"/>
      <w:divBdr>
        <w:top w:val="none" w:sz="0" w:space="0" w:color="auto"/>
        <w:left w:val="none" w:sz="0" w:space="0" w:color="auto"/>
        <w:bottom w:val="none" w:sz="0" w:space="0" w:color="auto"/>
        <w:right w:val="none" w:sz="0" w:space="0" w:color="auto"/>
      </w:divBdr>
    </w:div>
    <w:div w:id="2015456119">
      <w:bodyDiv w:val="1"/>
      <w:marLeft w:val="0"/>
      <w:marRight w:val="0"/>
      <w:marTop w:val="0"/>
      <w:marBottom w:val="0"/>
      <w:divBdr>
        <w:top w:val="none" w:sz="0" w:space="0" w:color="auto"/>
        <w:left w:val="none" w:sz="0" w:space="0" w:color="auto"/>
        <w:bottom w:val="none" w:sz="0" w:space="0" w:color="auto"/>
        <w:right w:val="none" w:sz="0" w:space="0" w:color="auto"/>
      </w:divBdr>
    </w:div>
    <w:div w:id="212311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2469</TotalTime>
  <Pages>9</Pages>
  <Words>4013</Words>
  <Characters>22880</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ЦОМСЗН</Company>
  <LinksUpToDate>false</LinksUpToDate>
  <CharactersWithSpaces>26840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Стажер</dc:creator>
  <cp:keywords/>
  <dc:description/>
  <cp:lastModifiedBy>Крицкая Елизавета Олеговна</cp:lastModifiedBy>
  <cp:revision>185</cp:revision>
  <cp:lastPrinted>2020-07-14T06:04:00Z</cp:lastPrinted>
  <dcterms:created xsi:type="dcterms:W3CDTF">2019-08-29T05:16:00Z</dcterms:created>
  <dcterms:modified xsi:type="dcterms:W3CDTF">2020-07-14T13:32:00Z</dcterms:modified>
</cp:coreProperties>
</file>