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EDF" w:rsidRPr="00162032" w:rsidRDefault="00724EDF" w:rsidP="00724EDF">
      <w:pPr>
        <w:pStyle w:val="11"/>
        <w:ind w:right="-143"/>
        <w:jc w:val="center"/>
        <w:rPr>
          <w:sz w:val="26"/>
          <w:szCs w:val="26"/>
        </w:rPr>
      </w:pPr>
      <w:r>
        <w:rPr>
          <w:rFonts w:ascii="Times New Roman" w:hAnsi="Times New Roman"/>
          <w:sz w:val="32"/>
          <w:szCs w:val="32"/>
        </w:rPr>
        <w:t>Р Е Ш Е Н И Е</w:t>
      </w:r>
    </w:p>
    <w:p w:rsidR="00724EDF" w:rsidRPr="00162032" w:rsidRDefault="00724EDF" w:rsidP="00724EDF">
      <w:pPr>
        <w:pStyle w:val="11"/>
        <w:ind w:right="-143"/>
        <w:jc w:val="center"/>
        <w:rPr>
          <w:rFonts w:ascii="Times New Roman" w:hAnsi="Times New Roman"/>
          <w:sz w:val="26"/>
          <w:szCs w:val="26"/>
        </w:rPr>
      </w:pPr>
    </w:p>
    <w:p w:rsidR="00724EDF" w:rsidRPr="00162032" w:rsidRDefault="00724EDF" w:rsidP="00724EDF">
      <w:pPr>
        <w:pStyle w:val="Standard"/>
        <w:tabs>
          <w:tab w:val="left" w:pos="4962"/>
        </w:tabs>
        <w:ind w:right="142"/>
        <w:jc w:val="center"/>
        <w:rPr>
          <w:sz w:val="26"/>
          <w:szCs w:val="26"/>
        </w:rPr>
      </w:pPr>
      <w:r w:rsidRPr="00162032">
        <w:rPr>
          <w:sz w:val="26"/>
          <w:szCs w:val="26"/>
        </w:rPr>
        <w:t>по делу №062/06/64-</w:t>
      </w:r>
      <w:r>
        <w:rPr>
          <w:sz w:val="26"/>
          <w:szCs w:val="26"/>
        </w:rPr>
        <w:t>468</w:t>
      </w:r>
      <w:r w:rsidRPr="00162032">
        <w:rPr>
          <w:sz w:val="26"/>
          <w:szCs w:val="26"/>
        </w:rPr>
        <w:t>/2020 о нарушении законодательства о контрактной системе в сфере закупок</w:t>
      </w:r>
    </w:p>
    <w:p w:rsidR="00724EDF" w:rsidRPr="00162032" w:rsidRDefault="00724EDF" w:rsidP="00724EDF">
      <w:pPr>
        <w:pStyle w:val="11"/>
        <w:ind w:right="142"/>
        <w:jc w:val="center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</w:t>
      </w:r>
      <w:r w:rsidRPr="00162032">
        <w:rPr>
          <w:rFonts w:ascii="Times New Roman" w:hAnsi="Times New Roman"/>
          <w:sz w:val="26"/>
          <w:szCs w:val="26"/>
        </w:rPr>
        <w:t xml:space="preserve"> июня 2020 года</w:t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</w:r>
      <w:r w:rsidRPr="00162032">
        <w:rPr>
          <w:rFonts w:ascii="Times New Roman" w:hAnsi="Times New Roman"/>
          <w:sz w:val="26"/>
          <w:szCs w:val="26"/>
        </w:rPr>
        <w:tab/>
        <w:t xml:space="preserve">                                              г. Рязань</w:t>
      </w:r>
    </w:p>
    <w:p w:rsidR="00724EDF" w:rsidRPr="00162032" w:rsidRDefault="00724EDF" w:rsidP="00724EDF">
      <w:pPr>
        <w:pStyle w:val="a4"/>
        <w:ind w:right="142"/>
        <w:jc w:val="center"/>
        <w:rPr>
          <w:rFonts w:ascii="Times New Roman" w:hAnsi="Times New Roman"/>
          <w:sz w:val="26"/>
          <w:szCs w:val="26"/>
        </w:rPr>
      </w:pPr>
    </w:p>
    <w:p w:rsidR="00724EDF" w:rsidRPr="00162032" w:rsidRDefault="00724EDF" w:rsidP="00724EDF">
      <w:pPr>
        <w:pStyle w:val="Standard"/>
        <w:ind w:right="142"/>
        <w:jc w:val="center"/>
        <w:rPr>
          <w:sz w:val="26"/>
          <w:szCs w:val="26"/>
        </w:rPr>
      </w:pPr>
      <w:r w:rsidRPr="00162032">
        <w:rPr>
          <w:bCs/>
          <w:sz w:val="26"/>
          <w:szCs w:val="26"/>
        </w:rPr>
        <w:t xml:space="preserve">Резолютивная часть решения оглашена </w:t>
      </w:r>
      <w:r>
        <w:rPr>
          <w:bCs/>
          <w:sz w:val="26"/>
          <w:szCs w:val="26"/>
        </w:rPr>
        <w:t>10</w:t>
      </w:r>
      <w:r w:rsidRPr="00162032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июля</w:t>
      </w:r>
      <w:r w:rsidRPr="00162032">
        <w:rPr>
          <w:bCs/>
          <w:sz w:val="26"/>
          <w:szCs w:val="26"/>
        </w:rPr>
        <w:t xml:space="preserve"> 2020 года</w:t>
      </w:r>
    </w:p>
    <w:p w:rsidR="00724EDF" w:rsidRPr="007A773E" w:rsidRDefault="00724EDF" w:rsidP="00724EDF">
      <w:pPr>
        <w:pStyle w:val="11"/>
        <w:ind w:firstLine="709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</w:p>
    <w:p w:rsidR="00724EDF" w:rsidRPr="002B34EE" w:rsidRDefault="00724EDF" w:rsidP="00724EDF">
      <w:pPr>
        <w:ind w:firstLine="709"/>
        <w:jc w:val="both"/>
        <w:rPr>
          <w:rFonts w:eastAsia="Calibri"/>
          <w:color w:val="000000" w:themeColor="text1"/>
          <w:sz w:val="26"/>
          <w:szCs w:val="26"/>
        </w:rPr>
      </w:pPr>
      <w:r w:rsidRPr="002B34EE">
        <w:rPr>
          <w:color w:val="000000" w:themeColor="text1"/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№7 от 23.01.2020 (далее – Комиссия), в составе: </w:t>
      </w:r>
      <w:r w:rsidRPr="00724EDF">
        <w:rPr>
          <w:sz w:val="26"/>
          <w:szCs w:val="26"/>
        </w:rPr>
        <w:t>&lt;…&gt;</w:t>
      </w:r>
      <w:r w:rsidRPr="002B34EE">
        <w:rPr>
          <w:color w:val="000000" w:themeColor="text1"/>
          <w:sz w:val="26"/>
          <w:szCs w:val="26"/>
        </w:rPr>
        <w:t xml:space="preserve"> – заместителя председателя Комиссии, заместителя руководителя Управления,, членов Комиссии: </w:t>
      </w:r>
      <w:r w:rsidRPr="00724EDF">
        <w:rPr>
          <w:sz w:val="26"/>
          <w:szCs w:val="26"/>
        </w:rPr>
        <w:t xml:space="preserve">&lt;…&gt; </w:t>
      </w:r>
      <w:r w:rsidRPr="002B34EE">
        <w:rPr>
          <w:color w:val="000000" w:themeColor="text1"/>
          <w:sz w:val="26"/>
          <w:szCs w:val="26"/>
        </w:rPr>
        <w:t xml:space="preserve">специалиста 1 разряда отдела контроля закупок, </w:t>
      </w:r>
      <w:r w:rsidRPr="00724EDF">
        <w:rPr>
          <w:sz w:val="26"/>
          <w:szCs w:val="26"/>
        </w:rPr>
        <w:t xml:space="preserve">&lt;…&gt; </w:t>
      </w:r>
      <w:r w:rsidRPr="002B34EE">
        <w:rPr>
          <w:color w:val="000000" w:themeColor="text1"/>
          <w:sz w:val="26"/>
          <w:szCs w:val="26"/>
        </w:rPr>
        <w:t xml:space="preserve">ведущего специалиста-эксперта отдела контроля закупок, при участии посредством видеоконференц-связи представителя Федерального государственного бюджетного образовательного учреждения высшего образования «Рязанский государственный радиотехнический университет имени В.Ф. Уткина» </w:t>
      </w:r>
      <w:r w:rsidRPr="00724EDF">
        <w:rPr>
          <w:sz w:val="26"/>
          <w:szCs w:val="26"/>
        </w:rPr>
        <w:t>&lt;…&gt;</w:t>
      </w:r>
      <w:r w:rsidRPr="002B34EE">
        <w:rPr>
          <w:color w:val="000000" w:themeColor="text1"/>
          <w:sz w:val="26"/>
          <w:szCs w:val="26"/>
        </w:rPr>
        <w:t xml:space="preserve"> (доверенность №167 от 27.12.2019), представители </w:t>
      </w:r>
      <w:r w:rsidRPr="00965072">
        <w:rPr>
          <w:sz w:val="26"/>
          <w:szCs w:val="26"/>
        </w:rPr>
        <w:t>ООО «</w:t>
      </w:r>
      <w:proofErr w:type="spellStart"/>
      <w:r>
        <w:rPr>
          <w:sz w:val="26"/>
          <w:szCs w:val="26"/>
        </w:rPr>
        <w:t>Атлантикпро</w:t>
      </w:r>
      <w:proofErr w:type="spellEnd"/>
      <w:r w:rsidRPr="00965072">
        <w:rPr>
          <w:sz w:val="26"/>
          <w:szCs w:val="26"/>
        </w:rPr>
        <w:t>»</w:t>
      </w:r>
      <w:r w:rsidRPr="002B34EE">
        <w:rPr>
          <w:color w:val="000000" w:themeColor="text1"/>
          <w:sz w:val="26"/>
          <w:szCs w:val="26"/>
        </w:rPr>
        <w:t>, ЗАО «</w:t>
      </w:r>
      <w:proofErr w:type="spellStart"/>
      <w:r w:rsidRPr="002B34EE">
        <w:rPr>
          <w:color w:val="000000" w:themeColor="text1"/>
          <w:sz w:val="26"/>
          <w:szCs w:val="26"/>
        </w:rPr>
        <w:t>Сбербанк-АСТ</w:t>
      </w:r>
      <w:proofErr w:type="spellEnd"/>
      <w:r w:rsidRPr="002B34EE">
        <w:rPr>
          <w:color w:val="000000" w:themeColor="text1"/>
          <w:sz w:val="26"/>
          <w:szCs w:val="26"/>
        </w:rPr>
        <w:t xml:space="preserve">», на заседание Комиссии не явились, о дате, времени и месте рассмотрения жалобы посредством видеоконференц-связи уведомлены надлежащим образом, рассмотрев посредством системы видеоконференц-связи жалобу </w:t>
      </w:r>
      <w:r w:rsidRPr="008A7074">
        <w:rPr>
          <w:color w:val="000000" w:themeColor="text1"/>
          <w:sz w:val="26"/>
          <w:szCs w:val="26"/>
        </w:rPr>
        <w:t>ООО «</w:t>
      </w:r>
      <w:proofErr w:type="spellStart"/>
      <w:r>
        <w:rPr>
          <w:color w:val="000000" w:themeColor="text1"/>
          <w:sz w:val="26"/>
          <w:szCs w:val="26"/>
        </w:rPr>
        <w:t>Атлантикпро</w:t>
      </w:r>
      <w:proofErr w:type="spellEnd"/>
      <w:r w:rsidRPr="008A7074">
        <w:rPr>
          <w:color w:val="000000" w:themeColor="text1"/>
          <w:sz w:val="26"/>
          <w:szCs w:val="26"/>
        </w:rPr>
        <w:t>» б/</w:t>
      </w:r>
      <w:proofErr w:type="spellStart"/>
      <w:r w:rsidRPr="008A7074">
        <w:rPr>
          <w:color w:val="000000" w:themeColor="text1"/>
          <w:sz w:val="26"/>
          <w:szCs w:val="26"/>
        </w:rPr>
        <w:t>н</w:t>
      </w:r>
      <w:proofErr w:type="spellEnd"/>
      <w:r w:rsidRPr="008A7074">
        <w:rPr>
          <w:color w:val="000000" w:themeColor="text1"/>
          <w:sz w:val="26"/>
          <w:szCs w:val="26"/>
        </w:rPr>
        <w:t xml:space="preserve"> б/</w:t>
      </w:r>
      <w:proofErr w:type="spellStart"/>
      <w:r w:rsidRPr="008A7074">
        <w:rPr>
          <w:color w:val="000000" w:themeColor="text1"/>
          <w:sz w:val="26"/>
          <w:szCs w:val="26"/>
        </w:rPr>
        <w:t>д</w:t>
      </w:r>
      <w:proofErr w:type="spellEnd"/>
      <w:r w:rsidRPr="008A7074">
        <w:rPr>
          <w:color w:val="000000" w:themeColor="text1"/>
          <w:sz w:val="26"/>
          <w:szCs w:val="26"/>
        </w:rPr>
        <w:t xml:space="preserve"> (</w:t>
      </w:r>
      <w:proofErr w:type="spellStart"/>
      <w:r w:rsidRPr="008A7074">
        <w:rPr>
          <w:color w:val="000000" w:themeColor="text1"/>
          <w:sz w:val="26"/>
          <w:szCs w:val="26"/>
        </w:rPr>
        <w:t>вх</w:t>
      </w:r>
      <w:proofErr w:type="spellEnd"/>
      <w:r w:rsidRPr="008A7074">
        <w:rPr>
          <w:color w:val="000000" w:themeColor="text1"/>
          <w:sz w:val="26"/>
          <w:szCs w:val="26"/>
        </w:rPr>
        <w:t>. №</w:t>
      </w:r>
      <w:r>
        <w:rPr>
          <w:color w:val="000000" w:themeColor="text1"/>
          <w:sz w:val="26"/>
          <w:szCs w:val="26"/>
        </w:rPr>
        <w:t>3835</w:t>
      </w:r>
      <w:r w:rsidRPr="008A7074">
        <w:rPr>
          <w:color w:val="000000" w:themeColor="text1"/>
          <w:sz w:val="26"/>
          <w:szCs w:val="26"/>
        </w:rPr>
        <w:t xml:space="preserve"> от 03.07.2020) на действия Заказчика (ФГБОУ ВО «РГРТУ»</w:t>
      </w:r>
      <w:r w:rsidRPr="008A7074">
        <w:rPr>
          <w:rFonts w:eastAsia="Calibri"/>
          <w:color w:val="000000" w:themeColor="text1"/>
          <w:sz w:val="26"/>
          <w:szCs w:val="26"/>
        </w:rPr>
        <w:t xml:space="preserve">) </w:t>
      </w:r>
      <w:r w:rsidRPr="008A7074">
        <w:rPr>
          <w:color w:val="000000" w:themeColor="text1"/>
          <w:sz w:val="26"/>
          <w:szCs w:val="26"/>
        </w:rPr>
        <w:t xml:space="preserve">при проведении электронного аукциона на </w:t>
      </w:r>
      <w:r w:rsidRPr="008A7074">
        <w:rPr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</w:t>
      </w:r>
      <w:r w:rsidRPr="008A7074">
        <w:rPr>
          <w:color w:val="000000" w:themeColor="text1"/>
          <w:sz w:val="26"/>
          <w:szCs w:val="26"/>
        </w:rPr>
        <w:t xml:space="preserve"> (извещение № </w:t>
      </w:r>
      <w:hyperlink r:id="rId4" w:tgtFrame="_blank" w:history="1">
        <w:r w:rsidRPr="008A7074">
          <w:rPr>
            <w:rStyle w:val="a3"/>
            <w:color w:val="000000" w:themeColor="text1"/>
            <w:sz w:val="26"/>
            <w:szCs w:val="26"/>
            <w:bdr w:val="none" w:sz="0" w:space="0" w:color="auto" w:frame="1"/>
            <w:shd w:val="clear" w:color="auto" w:fill="FFFFFF"/>
          </w:rPr>
          <w:t>0359100000620000004</w:t>
        </w:r>
      </w:hyperlink>
      <w:r w:rsidRPr="008A7074">
        <w:rPr>
          <w:b/>
          <w:bCs/>
          <w:color w:val="000000" w:themeColor="text1"/>
          <w:sz w:val="26"/>
          <w:szCs w:val="26"/>
        </w:rPr>
        <w:t xml:space="preserve"> </w:t>
      </w:r>
      <w:r w:rsidRPr="008A7074">
        <w:rPr>
          <w:color w:val="000000" w:themeColor="text1"/>
          <w:sz w:val="26"/>
          <w:szCs w:val="26"/>
        </w:rPr>
        <w:t xml:space="preserve">от </w:t>
      </w:r>
      <w:r w:rsidRPr="008A7074">
        <w:rPr>
          <w:color w:val="000000" w:themeColor="text1"/>
          <w:sz w:val="26"/>
          <w:szCs w:val="26"/>
          <w:shd w:val="clear" w:color="auto" w:fill="FFFFFF"/>
        </w:rPr>
        <w:t>26.06.2020</w:t>
      </w:r>
      <w:r>
        <w:rPr>
          <w:color w:val="000000" w:themeColor="text1"/>
          <w:sz w:val="26"/>
          <w:szCs w:val="26"/>
        </w:rPr>
        <w:t>)</w:t>
      </w:r>
      <w:r w:rsidRPr="002B34EE">
        <w:rPr>
          <w:color w:val="000000" w:themeColor="text1"/>
          <w:sz w:val="26"/>
          <w:szCs w:val="26"/>
        </w:rPr>
        <w:t xml:space="preserve"> и проведя внеплановую проверку представленных документов,</w:t>
      </w:r>
    </w:p>
    <w:p w:rsidR="00724EDF" w:rsidRPr="002B34EE" w:rsidRDefault="00724EDF" w:rsidP="00724EDF">
      <w:pPr>
        <w:pStyle w:val="1"/>
        <w:spacing w:before="0" w:beforeAutospacing="0" w:after="0" w:afterAutospacing="0"/>
        <w:ind w:firstLine="709"/>
        <w:jc w:val="both"/>
        <w:rPr>
          <w:b w:val="0"/>
          <w:color w:val="000000" w:themeColor="text1"/>
          <w:sz w:val="26"/>
          <w:szCs w:val="26"/>
        </w:rPr>
      </w:pPr>
    </w:p>
    <w:p w:rsidR="00724EDF" w:rsidRPr="002B34EE" w:rsidRDefault="00724EDF" w:rsidP="00724EDF">
      <w:pPr>
        <w:pStyle w:val="11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у с т а </w:t>
      </w:r>
      <w:proofErr w:type="spellStart"/>
      <w:r w:rsidRPr="002B34EE">
        <w:rPr>
          <w:rFonts w:ascii="Times New Roman" w:hAnsi="Times New Roman"/>
          <w:color w:val="000000" w:themeColor="text1"/>
          <w:sz w:val="26"/>
          <w:szCs w:val="26"/>
        </w:rPr>
        <w:t>н</w:t>
      </w:r>
      <w:proofErr w:type="spellEnd"/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о в и л а: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noProof/>
          <w:color w:val="000000" w:themeColor="text1"/>
          <w:sz w:val="26"/>
          <w:szCs w:val="26"/>
        </w:rPr>
      </w:pP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Федерального государственного бюджетного образовательного учреждения высшего образования «Рязанский государственный радиотехнический университет имени В.Ф. Уткина» (далее – Заказчик, ФГБОУ ВО «РГРТУ») инициирована процедура закупки путем проведения электронного аукциона на </w:t>
      </w:r>
      <w:r w:rsidRPr="002B34EE">
        <w:rPr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</w:t>
      </w: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(далее – электронный аукцион). </w:t>
      </w:r>
    </w:p>
    <w:p w:rsidR="00724EDF" w:rsidRPr="002B34EE" w:rsidRDefault="00724EDF" w:rsidP="00724EDF">
      <w:pPr>
        <w:pStyle w:val="11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>26 июня 2020 года извещение о проведении электронного аукциона и документация об аукционе размещены на официальном сайте Единой информационной системы в сфере закупок-</w:t>
      </w:r>
      <w:hyperlink r:id="rId5" w:history="1">
        <w:r w:rsidRPr="002B34E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www</w:t>
        </w:r>
        <w:r w:rsidRPr="002B34E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2B34E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zakupki</w:t>
        </w:r>
        <w:proofErr w:type="spellEnd"/>
        <w:r w:rsidRPr="002B34E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2B34E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gov</w:t>
        </w:r>
        <w:proofErr w:type="spellEnd"/>
        <w:r w:rsidRPr="002B34E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proofErr w:type="spellStart"/>
        <w:r w:rsidRPr="002B34E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Pr="002B34EE">
        <w:rPr>
          <w:rFonts w:ascii="Times New Roman" w:hAnsi="Times New Roman"/>
          <w:color w:val="000000" w:themeColor="text1"/>
          <w:sz w:val="26"/>
          <w:szCs w:val="26"/>
        </w:rPr>
        <w:t>. в информационно-телекоммуникационной сети «Интернет».</w:t>
      </w:r>
    </w:p>
    <w:p w:rsidR="00724EDF" w:rsidRPr="002B34EE" w:rsidRDefault="00724EDF" w:rsidP="00724EDF">
      <w:pPr>
        <w:pStyle w:val="11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Начальная (максимальная) цена контракта составила </w:t>
      </w:r>
      <w:r w:rsidRPr="002B34E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22 127 385</w:t>
      </w:r>
      <w:r w:rsidRPr="002B34EE">
        <w:rPr>
          <w:rFonts w:ascii="Times New Roman" w:hAnsi="Times New Roman"/>
          <w:color w:val="000000" w:themeColor="text1"/>
          <w:sz w:val="26"/>
          <w:szCs w:val="26"/>
        </w:rPr>
        <w:t>руб.</w:t>
      </w:r>
      <w:r w:rsidRPr="002B34EE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00 </w:t>
      </w: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коп.</w:t>
      </w:r>
    </w:p>
    <w:p w:rsidR="00724EDF" w:rsidRPr="002B34EE" w:rsidRDefault="00724EDF" w:rsidP="00724EDF">
      <w:pPr>
        <w:pStyle w:val="a9"/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6"/>
          <w:szCs w:val="26"/>
        </w:rPr>
      </w:pPr>
      <w:r w:rsidRPr="002B34EE">
        <w:rPr>
          <w:color w:val="000000" w:themeColor="text1"/>
          <w:sz w:val="26"/>
          <w:szCs w:val="26"/>
        </w:rPr>
        <w:t>По мнению Заявителя, Заказчиком нарушаются положения Федерального закона от 05.04.2013 № 44-ФЗ «О контрактной системе в сфере закупок товаров, работ, услуг для государственных и муниципальных нужд» (далее – Закон о ФКС), а именно: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>Заказчиком, неправомерно не размещено в ЕИС положительное заключение государственной экспертизы проектной документации о достоверности определения сметной стоимости работ.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>В отзыве на жалобу б/</w:t>
      </w:r>
      <w:proofErr w:type="spellStart"/>
      <w:r w:rsidRPr="002B34EE">
        <w:rPr>
          <w:rFonts w:ascii="Times New Roman" w:hAnsi="Times New Roman"/>
          <w:color w:val="000000" w:themeColor="text1"/>
          <w:sz w:val="26"/>
          <w:szCs w:val="26"/>
        </w:rPr>
        <w:t>н</w:t>
      </w:r>
      <w:proofErr w:type="spellEnd"/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от б/</w:t>
      </w:r>
      <w:proofErr w:type="spellStart"/>
      <w:r w:rsidRPr="002B34EE">
        <w:rPr>
          <w:rFonts w:ascii="Times New Roman" w:hAnsi="Times New Roman"/>
          <w:color w:val="000000" w:themeColor="text1"/>
          <w:sz w:val="26"/>
          <w:szCs w:val="26"/>
        </w:rPr>
        <w:t>д</w:t>
      </w:r>
      <w:proofErr w:type="spellEnd"/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Заказчик сообщил, что считает доводы жалобы необоснованными, так как при составлении аукционной документации Заказчиком соблюдены все требования Закона о ФКС.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lastRenderedPageBreak/>
        <w:t>В ходе заседания Комиссии посредством видеоконференц-связи представитель Заказчика поддержал возражение, изложенное в отзыве на жалобу, и считает жалобу необоснованной.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>Изучив представленные документы и материалы, выслушав мнения сторон, Комиссия пришла к следующим выводам.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Согласно </w:t>
      </w:r>
      <w:hyperlink r:id="rId6" w:history="1">
        <w:r w:rsidRPr="002B34EE">
          <w:rPr>
            <w:rFonts w:ascii="Times New Roman" w:hAnsi="Times New Roman"/>
            <w:color w:val="000000" w:themeColor="text1"/>
            <w:sz w:val="26"/>
            <w:szCs w:val="26"/>
          </w:rPr>
          <w:t>пункту 1 части 1 статьи 64</w:t>
        </w:r>
      </w:hyperlink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Закона о ФКС,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7" w:history="1">
        <w:r w:rsidRPr="002B34EE">
          <w:rPr>
            <w:rFonts w:ascii="Times New Roman" w:hAnsi="Times New Roman"/>
            <w:color w:val="000000" w:themeColor="text1"/>
            <w:sz w:val="26"/>
            <w:szCs w:val="26"/>
          </w:rPr>
          <w:t>статьей 33</w:t>
        </w:r>
      </w:hyperlink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Закона о ФКС, в том числе обоснование начальной (максимальной) цены контракта.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Согласно </w:t>
      </w:r>
      <w:hyperlink r:id="rId8" w:history="1">
        <w:r w:rsidRPr="002B34EE">
          <w:rPr>
            <w:rFonts w:ascii="Times New Roman" w:hAnsi="Times New Roman"/>
            <w:color w:val="000000" w:themeColor="text1"/>
            <w:sz w:val="26"/>
            <w:szCs w:val="26"/>
          </w:rPr>
          <w:t>части 1 статьи 743</w:t>
        </w:r>
      </w:hyperlink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В соответствии с </w:t>
      </w:r>
      <w:hyperlink r:id="rId9" w:history="1">
        <w:r w:rsidRPr="002B34EE">
          <w:rPr>
            <w:rFonts w:ascii="Times New Roman" w:hAnsi="Times New Roman"/>
            <w:color w:val="000000" w:themeColor="text1"/>
            <w:sz w:val="26"/>
            <w:szCs w:val="26"/>
          </w:rPr>
          <w:t>частью 6 статьи 52</w:t>
        </w:r>
      </w:hyperlink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Градостроительного кодекса Российской Федерации (далее - </w:t>
      </w:r>
      <w:proofErr w:type="spellStart"/>
      <w:r w:rsidRPr="002B34EE">
        <w:rPr>
          <w:rFonts w:ascii="Times New Roman" w:hAnsi="Times New Roman"/>
          <w:color w:val="000000" w:themeColor="text1"/>
          <w:sz w:val="26"/>
          <w:szCs w:val="26"/>
        </w:rPr>
        <w:t>ГрК</w:t>
      </w:r>
      <w:proofErr w:type="spellEnd"/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РФ)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При этом согласно </w:t>
      </w:r>
      <w:hyperlink r:id="rId10" w:history="1">
        <w:r w:rsidRPr="002B34EE">
          <w:rPr>
            <w:rFonts w:ascii="Times New Roman" w:hAnsi="Times New Roman"/>
            <w:color w:val="000000" w:themeColor="text1"/>
            <w:sz w:val="26"/>
            <w:szCs w:val="26"/>
          </w:rPr>
          <w:t>части 2 статьи 48</w:t>
        </w:r>
      </w:hyperlink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34EE">
        <w:rPr>
          <w:rFonts w:ascii="Times New Roman" w:hAnsi="Times New Roman"/>
          <w:color w:val="000000" w:themeColor="text1"/>
          <w:sz w:val="26"/>
          <w:szCs w:val="26"/>
        </w:rPr>
        <w:t>ГрК</w:t>
      </w:r>
      <w:proofErr w:type="spellEnd"/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РФ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hyperlink r:id="rId11" w:history="1">
        <w:r w:rsidRPr="002B34EE">
          <w:rPr>
            <w:rFonts w:ascii="Times New Roman" w:hAnsi="Times New Roman"/>
            <w:color w:val="000000" w:themeColor="text1"/>
            <w:sz w:val="26"/>
            <w:szCs w:val="26"/>
          </w:rPr>
          <w:t>Частью 12 статьи 48</w:t>
        </w:r>
      </w:hyperlink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2B34EE">
        <w:rPr>
          <w:rFonts w:ascii="Times New Roman" w:hAnsi="Times New Roman"/>
          <w:color w:val="000000" w:themeColor="text1"/>
          <w:sz w:val="26"/>
          <w:szCs w:val="26"/>
        </w:rPr>
        <w:t>ГрК</w:t>
      </w:r>
      <w:proofErr w:type="spellEnd"/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РФ установлен исчерпывающий перечень разделов, включаемых в состав проектной документации объектов капитального строительства.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которая содержит показатели, позволяющие определить соответствие закупаемой работы установленным заказчиком требованиям.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hyperlink r:id="rId12" w:history="1">
        <w:r w:rsidRPr="002B34EE">
          <w:rPr>
            <w:rFonts w:ascii="Times New Roman" w:hAnsi="Times New Roman"/>
            <w:color w:val="000000" w:themeColor="text1"/>
            <w:sz w:val="26"/>
            <w:szCs w:val="26"/>
          </w:rPr>
          <w:t>Постановлением</w:t>
        </w:r>
      </w:hyperlink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Правительства Российской Федерации от 16.02.2008 N 87 "О составе разделов проектной документации и требованиях к их содержанию" установлены требования к составу разделов проектной документации и к содержанию этих разделов.</w:t>
      </w:r>
    </w:p>
    <w:p w:rsidR="00724EDF" w:rsidRPr="008C71FD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C71FD">
        <w:rPr>
          <w:rFonts w:ascii="Times New Roman" w:hAnsi="Times New Roman"/>
          <w:color w:val="000000" w:themeColor="text1"/>
          <w:sz w:val="26"/>
          <w:szCs w:val="26"/>
        </w:rPr>
        <w:t>Вместе с тем, в</w:t>
      </w:r>
      <w:r w:rsidRPr="008C71FD">
        <w:rPr>
          <w:rFonts w:ascii="Times New Roman" w:hAnsi="Times New Roman"/>
          <w:iCs/>
          <w:color w:val="000000" w:themeColor="text1"/>
          <w:sz w:val="26"/>
          <w:szCs w:val="26"/>
        </w:rPr>
        <w:t xml:space="preserve"> </w:t>
      </w:r>
      <w:r w:rsidRPr="008C71FD">
        <w:rPr>
          <w:rFonts w:ascii="Times New Roman" w:hAnsi="Times New Roman"/>
          <w:color w:val="000000" w:themeColor="text1"/>
          <w:sz w:val="26"/>
          <w:szCs w:val="26"/>
        </w:rPr>
        <w:t xml:space="preserve">ходе заседания Комиссией установлено, что Заказчиком в Единой информационной системе размещены в составе проектной документации все необходимые разделы, в том числе опубликован Проектная документация смета </w:t>
      </w:r>
      <w:r w:rsidRPr="008C71FD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</w:t>
      </w:r>
      <w:r w:rsidRPr="008C71FD">
        <w:rPr>
          <w:rFonts w:ascii="Times New Roman" w:hAnsi="Times New Roman"/>
          <w:color w:val="000000" w:themeColor="text1"/>
          <w:sz w:val="26"/>
          <w:szCs w:val="26"/>
        </w:rPr>
        <w:t>. Проанализировав данный документ, Комиссией установлено, что тот не противоречит требованиям Закона о ФКС, поскольку информация размещена в ЕИС без каких-либо ограничений, связанных с ее ознакомлением и определением соответствия закупаемой работы установленным Заказчиком требованиям.</w:t>
      </w:r>
    </w:p>
    <w:p w:rsidR="00724EDF" w:rsidRPr="008C71FD" w:rsidRDefault="00724EDF" w:rsidP="00724EDF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8C71F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соответствии с извещением о проведении электронного аукциона, опубликованным в ЕИС </w:t>
      </w:r>
      <w:r w:rsidRPr="008C71F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26.06.2020</w:t>
      </w:r>
      <w:r w:rsidRPr="008C71F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положениями документации об электронном аукционе, объектом закупки является </w:t>
      </w:r>
      <w:r w:rsidRPr="008C71F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выполнение работ по капитальному ремонту общежития №2.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C71FD">
        <w:rPr>
          <w:rFonts w:ascii="Times New Roman" w:hAnsi="Times New Roman"/>
          <w:color w:val="000000" w:themeColor="text1"/>
          <w:sz w:val="26"/>
          <w:szCs w:val="26"/>
        </w:rPr>
        <w:t xml:space="preserve">Вместе с тем, в ходе заседания Комиссии представитель Заказчика пояснил, что основанием для определения стоимости работ является проектно-сметная документация, </w:t>
      </w:r>
      <w:r w:rsidRPr="008C71FD">
        <w:rPr>
          <w:rFonts w:ascii="Times New Roman" w:hAnsi="Times New Roman"/>
          <w:color w:val="000000" w:themeColor="text1"/>
          <w:sz w:val="26"/>
          <w:szCs w:val="26"/>
        </w:rPr>
        <w:lastRenderedPageBreak/>
        <w:t>включающая локальные сметы №1, №2, №3, №4, прошедшие проверку</w:t>
      </w:r>
      <w:r w:rsidRPr="002B34EE">
        <w:rPr>
          <w:rFonts w:ascii="Times New Roman" w:hAnsi="Times New Roman"/>
          <w:color w:val="000000" w:themeColor="text1"/>
          <w:sz w:val="26"/>
          <w:szCs w:val="26"/>
        </w:rPr>
        <w:t xml:space="preserve"> в отделе ценообразования МП «Управление капитального строительства г.Рязани», которые размещены в составе аукционной документации.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>При этом законодательством Российской Федерации не предусмотрена обязанность Заказчика по размещению в составе документации об электронном аукционе экспертизы достоверности определения сметной стоимости.</w:t>
      </w:r>
    </w:p>
    <w:p w:rsidR="00724EDF" w:rsidRPr="002B34EE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/>
          <w:color w:val="000000" w:themeColor="text1"/>
          <w:sz w:val="26"/>
          <w:szCs w:val="26"/>
        </w:rPr>
        <w:t>Кроме того, Заявителем не представлено доказательств, подтверждающих, что проектная документация размещена в ЕИС не в полном объеме.</w:t>
      </w:r>
    </w:p>
    <w:p w:rsidR="00724EDF" w:rsidRPr="002B34EE" w:rsidRDefault="00724EDF" w:rsidP="00724EDF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B34EE">
        <w:rPr>
          <w:rFonts w:ascii="Times New Roman" w:hAnsi="Times New Roman" w:cs="Times New Roman"/>
          <w:color w:val="000000" w:themeColor="text1"/>
          <w:sz w:val="26"/>
          <w:szCs w:val="26"/>
        </w:rPr>
        <w:t>На основании изложенного, Комиссия приходит к выводу о необоснованности довода жалобы.</w:t>
      </w:r>
    </w:p>
    <w:p w:rsidR="00724EDF" w:rsidRPr="002B34EE" w:rsidRDefault="00724EDF" w:rsidP="00724EDF">
      <w:pPr>
        <w:pStyle w:val="a6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2B34EE">
        <w:rPr>
          <w:color w:val="000000" w:themeColor="text1"/>
          <w:sz w:val="26"/>
          <w:szCs w:val="26"/>
        </w:rPr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724EDF" w:rsidRPr="002B34EE" w:rsidRDefault="00724EDF" w:rsidP="00724EDF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2B34EE">
        <w:rPr>
          <w:color w:val="000000" w:themeColor="text1"/>
          <w:sz w:val="26"/>
          <w:szCs w:val="26"/>
        </w:rPr>
        <w:t>На основании изложенного, руководствуясь подпунктом «б» п. 1 ч. 3 и ч. 22 ст. 99 и ч. 8 ст. 106 Федерального закона от 05.04.2013 №44-ФЗ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закупок,</w:t>
      </w:r>
    </w:p>
    <w:p w:rsidR="00724EDF" w:rsidRPr="00C3305C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724EDF" w:rsidRPr="00C3305C" w:rsidRDefault="00724EDF" w:rsidP="00724EDF">
      <w:pPr>
        <w:pStyle w:val="11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C3305C">
        <w:rPr>
          <w:rFonts w:ascii="Times New Roman" w:hAnsi="Times New Roman"/>
          <w:color w:val="000000" w:themeColor="text1"/>
          <w:sz w:val="26"/>
          <w:szCs w:val="26"/>
        </w:rPr>
        <w:t>р</w:t>
      </w:r>
      <w:proofErr w:type="spellEnd"/>
      <w:r w:rsidRPr="00C3305C">
        <w:rPr>
          <w:rFonts w:ascii="Times New Roman" w:hAnsi="Times New Roman"/>
          <w:color w:val="000000" w:themeColor="text1"/>
          <w:sz w:val="26"/>
          <w:szCs w:val="26"/>
        </w:rPr>
        <w:t xml:space="preserve"> е </w:t>
      </w:r>
      <w:proofErr w:type="spellStart"/>
      <w:r w:rsidRPr="00C3305C">
        <w:rPr>
          <w:rFonts w:ascii="Times New Roman" w:hAnsi="Times New Roman"/>
          <w:color w:val="000000" w:themeColor="text1"/>
          <w:sz w:val="26"/>
          <w:szCs w:val="26"/>
        </w:rPr>
        <w:t>ш</w:t>
      </w:r>
      <w:proofErr w:type="spellEnd"/>
      <w:r w:rsidRPr="00C3305C">
        <w:rPr>
          <w:rFonts w:ascii="Times New Roman" w:hAnsi="Times New Roman"/>
          <w:color w:val="000000" w:themeColor="text1"/>
          <w:sz w:val="26"/>
          <w:szCs w:val="26"/>
        </w:rPr>
        <w:t xml:space="preserve"> и л а:</w:t>
      </w:r>
    </w:p>
    <w:p w:rsidR="00724EDF" w:rsidRPr="00C3305C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724EDF" w:rsidRPr="00C3305C" w:rsidRDefault="00724EDF" w:rsidP="00724EDF">
      <w:pPr>
        <w:ind w:firstLine="709"/>
        <w:rPr>
          <w:color w:val="000000" w:themeColor="text1"/>
          <w:sz w:val="26"/>
          <w:szCs w:val="26"/>
        </w:rPr>
      </w:pPr>
      <w:r w:rsidRPr="00C3305C">
        <w:rPr>
          <w:color w:val="000000" w:themeColor="text1"/>
          <w:sz w:val="26"/>
          <w:szCs w:val="26"/>
        </w:rPr>
        <w:t xml:space="preserve">Признать жалобу </w:t>
      </w:r>
      <w:r w:rsidRPr="00796466">
        <w:rPr>
          <w:color w:val="000000" w:themeColor="text1"/>
          <w:sz w:val="26"/>
          <w:szCs w:val="26"/>
        </w:rPr>
        <w:t>ООО «</w:t>
      </w:r>
      <w:proofErr w:type="spellStart"/>
      <w:r>
        <w:rPr>
          <w:color w:val="000000" w:themeColor="text1"/>
          <w:sz w:val="26"/>
          <w:szCs w:val="26"/>
        </w:rPr>
        <w:t>Атлантикпро</w:t>
      </w:r>
      <w:proofErr w:type="spellEnd"/>
      <w:r w:rsidRPr="00796466">
        <w:rPr>
          <w:color w:val="000000" w:themeColor="text1"/>
          <w:sz w:val="26"/>
          <w:szCs w:val="26"/>
        </w:rPr>
        <w:t xml:space="preserve">» </w:t>
      </w:r>
      <w:r w:rsidRPr="00C3305C">
        <w:rPr>
          <w:color w:val="000000" w:themeColor="text1"/>
          <w:sz w:val="26"/>
          <w:szCs w:val="26"/>
        </w:rPr>
        <w:t xml:space="preserve"> необоснованной.</w:t>
      </w:r>
    </w:p>
    <w:p w:rsidR="00724EDF" w:rsidRPr="00C3305C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724EDF" w:rsidRPr="00C3305C" w:rsidRDefault="00724EDF" w:rsidP="00724EDF">
      <w:pPr>
        <w:pStyle w:val="1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3305C">
        <w:rPr>
          <w:rFonts w:ascii="Times New Roman" w:hAnsi="Times New Roman"/>
          <w:color w:val="000000" w:themeColor="text1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724EDF" w:rsidRPr="001B6671" w:rsidRDefault="00724EDF" w:rsidP="00724EDF">
      <w:pPr>
        <w:pStyle w:val="Standard"/>
        <w:ind w:firstLine="709"/>
        <w:jc w:val="both"/>
        <w:rPr>
          <w:color w:val="000000" w:themeColor="text1"/>
          <w:sz w:val="26"/>
          <w:szCs w:val="26"/>
        </w:rPr>
      </w:pPr>
    </w:p>
    <w:p w:rsidR="00724EDF" w:rsidRPr="00285E69" w:rsidRDefault="00724EDF" w:rsidP="00724EDF">
      <w:pPr>
        <w:pStyle w:val="Standard"/>
        <w:jc w:val="both"/>
      </w:pPr>
      <w:r w:rsidRPr="00285E69">
        <w:rPr>
          <w:sz w:val="26"/>
          <w:szCs w:val="26"/>
        </w:rPr>
        <w:t>Заместитель председателя</w:t>
      </w:r>
    </w:p>
    <w:p w:rsidR="00724EDF" w:rsidRPr="00724EDF" w:rsidRDefault="00724EDF" w:rsidP="00724EDF">
      <w:pPr>
        <w:pStyle w:val="Standard"/>
        <w:jc w:val="both"/>
      </w:pPr>
      <w:r w:rsidRPr="00285E69">
        <w:rPr>
          <w:sz w:val="26"/>
          <w:szCs w:val="26"/>
        </w:rPr>
        <w:t xml:space="preserve">Комиссии: </w:t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  <w:t xml:space="preserve">            </w:t>
      </w:r>
      <w:r>
        <w:rPr>
          <w:sz w:val="26"/>
          <w:szCs w:val="26"/>
        </w:rPr>
        <w:t xml:space="preserve">           </w:t>
      </w:r>
      <w:r w:rsidRPr="00724EDF">
        <w:rPr>
          <w:sz w:val="26"/>
          <w:szCs w:val="26"/>
        </w:rPr>
        <w:t>&lt;…&gt;</w:t>
      </w:r>
    </w:p>
    <w:p w:rsidR="00724EDF" w:rsidRPr="00285E69" w:rsidRDefault="00724EDF" w:rsidP="00724EDF">
      <w:pPr>
        <w:pStyle w:val="Standard"/>
        <w:jc w:val="both"/>
        <w:rPr>
          <w:sz w:val="20"/>
          <w:szCs w:val="20"/>
        </w:rPr>
      </w:pPr>
    </w:p>
    <w:p w:rsidR="00537663" w:rsidRPr="00724EDF" w:rsidRDefault="00724EDF" w:rsidP="00724EDF">
      <w:pPr>
        <w:pStyle w:val="Standard"/>
        <w:tabs>
          <w:tab w:val="left" w:pos="0"/>
        </w:tabs>
        <w:jc w:val="both"/>
      </w:pPr>
      <w:r w:rsidRPr="00285E69">
        <w:rPr>
          <w:sz w:val="26"/>
          <w:szCs w:val="26"/>
        </w:rPr>
        <w:t xml:space="preserve">Члены Комиссии: </w:t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</w:r>
      <w:r w:rsidRPr="00285E69">
        <w:rPr>
          <w:sz w:val="26"/>
          <w:szCs w:val="26"/>
        </w:rPr>
        <w:tab/>
        <w:t xml:space="preserve">                                             </w:t>
      </w:r>
      <w:r>
        <w:rPr>
          <w:sz w:val="26"/>
          <w:szCs w:val="26"/>
        </w:rPr>
        <w:t xml:space="preserve">           </w:t>
      </w:r>
      <w:r w:rsidRPr="00724EDF">
        <w:rPr>
          <w:sz w:val="26"/>
          <w:szCs w:val="26"/>
        </w:rPr>
        <w:t>&lt;…&gt;</w:t>
      </w:r>
    </w:p>
    <w:sectPr w:rsidR="00537663" w:rsidRPr="00724EDF" w:rsidSect="00C63689">
      <w:headerReference w:type="default" r:id="rId13"/>
      <w:pgSz w:w="11906" w:h="16838"/>
      <w:pgMar w:top="680" w:right="567" w:bottom="851" w:left="1418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3B0" w:rsidRDefault="00724EDF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5773B0" w:rsidRDefault="00724ED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724EDF"/>
    <w:rsid w:val="000F57D8"/>
    <w:rsid w:val="004E4BFC"/>
    <w:rsid w:val="00537663"/>
    <w:rsid w:val="00724EDF"/>
    <w:rsid w:val="00B92708"/>
    <w:rsid w:val="00EA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E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24ED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4E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724EDF"/>
    <w:rPr>
      <w:color w:val="0000FF"/>
      <w:u w:val="single"/>
    </w:rPr>
  </w:style>
  <w:style w:type="paragraph" w:customStyle="1" w:styleId="11">
    <w:name w:val="Обычный1"/>
    <w:rsid w:val="00724EDF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4">
    <w:name w:val="Plain Text"/>
    <w:basedOn w:val="a"/>
    <w:link w:val="a5"/>
    <w:rsid w:val="00724EDF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0"/>
    <w:link w:val="a4"/>
    <w:rsid w:val="00724ED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724E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724EDF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rsid w:val="00724ED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24E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724EDF"/>
    <w:pPr>
      <w:ind w:left="720"/>
      <w:contextualSpacing/>
    </w:pPr>
  </w:style>
  <w:style w:type="character" w:customStyle="1" w:styleId="ConsPlusNormal0">
    <w:name w:val="ConsPlusNormal Знак"/>
    <w:link w:val="ConsPlusNormal"/>
    <w:locked/>
    <w:rsid w:val="00724ED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724ED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5F09B69BF26FFD872D9526344202E078793A05B69296B9AD459D877FD2EA6119378063D4924341AF308EB36A9B414B0D24F71B8C5D0DD49yAh5P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5F09B69BF26FFD872D9526344202E078791A7546E2A6B9AD459D877FD2EA6119378063D4925361AF308EB36A9B414B0D24F71B8C5D0DD49yAh5P" TargetMode="External"/><Relationship Id="rId12" Type="http://schemas.openxmlformats.org/officeDocument/2006/relationships/hyperlink" Target="consultantplus://offline/ref=85F09B69BF26FFD872D9526344202E078793A753682E6B9AD459D877FD2EA61181785E314B2C2B12F11DBD67EFyEh1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5F09B69BF26FFD872D9526344202E078791A7546E2A6B9AD459D877FD2EA6119378063D49253D10F708EB36A9B414B0D24F71B8C5D0DD49yAh5P" TargetMode="External"/><Relationship Id="rId11" Type="http://schemas.openxmlformats.org/officeDocument/2006/relationships/hyperlink" Target="consultantplus://offline/ref=85F09B69BF26FFD872D9526344202E078791A7546E2B6B9AD459D877FD2EA6119378063D49253214F608EB36A9B414B0D24F71B8C5D0DD49yAh5P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5F09B69BF26FFD872D9526344202E078791A7546E2B6B9AD459D877FD2EA6119378063F49213219A152FB32E0E310ACDB556FBEDBD0yDhDP" TargetMode="External"/><Relationship Id="rId4" Type="http://schemas.openxmlformats.org/officeDocument/2006/relationships/hyperlink" Target="https://zakupki.gov.ru/epz/order/notice/ea44/view/documents.html?regNumber=0359100000620000004&amp;backUrl=08988e93-bce1-42ea-a81f-b0be3d32d48d" TargetMode="External"/><Relationship Id="rId9" Type="http://schemas.openxmlformats.org/officeDocument/2006/relationships/hyperlink" Target="consultantplus://offline/ref=85F09B69BF26FFD872D9526344202E078791A7546E2B6B9AD459D877FD2EA6119378063F49223619A152FB32E0E310ACDB556FBEDBD0yDhD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1305</Words>
  <Characters>7445</Characters>
  <Application>Microsoft Office Word</Application>
  <DocSecurity>0</DocSecurity>
  <Lines>62</Lines>
  <Paragraphs>17</Paragraphs>
  <ScaleCrop>false</ScaleCrop>
  <Company/>
  <LinksUpToDate>false</LinksUpToDate>
  <CharactersWithSpaces>8733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Николаевна Савельева</dc:creator>
  <cp:keywords/>
  <dc:description/>
  <cp:lastModifiedBy>Любовь Николаевна Савельева</cp:lastModifiedBy>
  <cp:revision>2</cp:revision>
  <dcterms:created xsi:type="dcterms:W3CDTF">2020-07-15T11:48:00Z</dcterms:created>
  <dcterms:modified xsi:type="dcterms:W3CDTF">2020-07-15T11:49:00Z</dcterms:modified>
</cp:coreProperties>
</file>