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01CC" w:rsidRPr="000F01CC" w:rsidRDefault="000F01CC" w:rsidP="000F01CC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0F01CC">
        <w:rPr>
          <w:bCs/>
          <w:sz w:val="26"/>
          <w:szCs w:val="26"/>
        </w:rPr>
        <w:t>Заказчик:</w:t>
      </w:r>
    </w:p>
    <w:p w:rsidR="000F01CC" w:rsidRPr="000F01CC" w:rsidRDefault="000F01CC" w:rsidP="000F01CC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0F01CC">
        <w:rPr>
          <w:bCs/>
          <w:sz w:val="26"/>
          <w:szCs w:val="26"/>
        </w:rPr>
        <w:t>Федеральное казенное учреждение здравоохранения «Детский санаторий «Быково» Министерства внутренних дел Российской Федерации»</w:t>
      </w:r>
    </w:p>
    <w:p w:rsidR="000F01CC" w:rsidRPr="000F01CC" w:rsidRDefault="000F01CC" w:rsidP="000F01CC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0F01CC">
        <w:rPr>
          <w:bCs/>
          <w:sz w:val="26"/>
          <w:szCs w:val="26"/>
        </w:rPr>
        <w:t xml:space="preserve">140150, Московская обл., Раменский р-н, </w:t>
      </w:r>
      <w:proofErr w:type="spellStart"/>
      <w:r w:rsidRPr="000F01CC">
        <w:rPr>
          <w:bCs/>
          <w:sz w:val="26"/>
          <w:szCs w:val="26"/>
        </w:rPr>
        <w:t>рп</w:t>
      </w:r>
      <w:proofErr w:type="spellEnd"/>
      <w:r w:rsidRPr="000F01CC">
        <w:rPr>
          <w:bCs/>
          <w:sz w:val="26"/>
          <w:szCs w:val="26"/>
        </w:rPr>
        <w:t xml:space="preserve">. Быково, ул. </w:t>
      </w:r>
      <w:proofErr w:type="spellStart"/>
      <w:r w:rsidRPr="000F01CC">
        <w:rPr>
          <w:bCs/>
          <w:sz w:val="26"/>
          <w:szCs w:val="26"/>
        </w:rPr>
        <w:t>Вялковская</w:t>
      </w:r>
      <w:proofErr w:type="spellEnd"/>
      <w:r w:rsidRPr="000F01CC">
        <w:rPr>
          <w:bCs/>
          <w:sz w:val="26"/>
          <w:szCs w:val="26"/>
        </w:rPr>
        <w:t>, д. 25</w:t>
      </w:r>
    </w:p>
    <w:p w:rsidR="000F01CC" w:rsidRPr="000F01CC" w:rsidRDefault="000F01CC" w:rsidP="000F01CC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0F01CC">
        <w:rPr>
          <w:bCs/>
          <w:sz w:val="26"/>
          <w:szCs w:val="26"/>
        </w:rPr>
        <w:t>bykovo25@mail.ru</w:t>
      </w:r>
      <w:r w:rsidRPr="000F01CC">
        <w:rPr>
          <w:bCs/>
          <w:sz w:val="26"/>
          <w:szCs w:val="26"/>
        </w:rPr>
        <w:br/>
      </w:r>
    </w:p>
    <w:p w:rsidR="000F01CC" w:rsidRPr="000F01CC" w:rsidRDefault="000F01CC" w:rsidP="000F01CC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0F01CC">
        <w:rPr>
          <w:bCs/>
          <w:sz w:val="26"/>
          <w:szCs w:val="26"/>
        </w:rPr>
        <w:t>Оператор электронной площадки:</w:t>
      </w:r>
    </w:p>
    <w:p w:rsidR="000F01CC" w:rsidRPr="000F01CC" w:rsidRDefault="000F01CC" w:rsidP="000F01CC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0F01CC">
        <w:rPr>
          <w:bCs/>
          <w:sz w:val="26"/>
          <w:szCs w:val="26"/>
        </w:rPr>
        <w:t>ЗАО «Сбербанк – АСТ»</w:t>
      </w:r>
    </w:p>
    <w:p w:rsidR="000F01CC" w:rsidRPr="000F01CC" w:rsidRDefault="000F01CC" w:rsidP="000F01CC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proofErr w:type="spellStart"/>
      <w:r w:rsidRPr="000F01CC">
        <w:rPr>
          <w:bCs/>
          <w:sz w:val="26"/>
          <w:szCs w:val="26"/>
        </w:rPr>
        <w:t>Милютинский</w:t>
      </w:r>
      <w:proofErr w:type="spellEnd"/>
      <w:r w:rsidRPr="000F01CC">
        <w:rPr>
          <w:bCs/>
          <w:sz w:val="26"/>
          <w:szCs w:val="26"/>
        </w:rPr>
        <w:t xml:space="preserve"> пер., д. 10, стр. 4, </w:t>
      </w:r>
    </w:p>
    <w:p w:rsidR="000F01CC" w:rsidRPr="000F01CC" w:rsidRDefault="000F01CC" w:rsidP="000F01CC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0F01CC">
        <w:rPr>
          <w:bCs/>
          <w:sz w:val="26"/>
          <w:szCs w:val="26"/>
        </w:rPr>
        <w:t>Москва, 101000</w:t>
      </w:r>
    </w:p>
    <w:p w:rsidR="000F01CC" w:rsidRPr="000F01CC" w:rsidRDefault="000F01CC" w:rsidP="000F01CC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0F01CC">
        <w:rPr>
          <w:bCs/>
          <w:sz w:val="26"/>
          <w:szCs w:val="26"/>
        </w:rPr>
        <w:t>ko@sberbank-ast.ru</w:t>
      </w:r>
    </w:p>
    <w:p w:rsidR="000F01CC" w:rsidRPr="000F01CC" w:rsidRDefault="000F01CC" w:rsidP="000F01CC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</w:p>
    <w:p w:rsidR="000F01CC" w:rsidRPr="000F01CC" w:rsidRDefault="000F01CC" w:rsidP="000F01CC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0F01CC">
        <w:rPr>
          <w:bCs/>
          <w:sz w:val="26"/>
          <w:szCs w:val="26"/>
        </w:rPr>
        <w:t>Заявитель:</w:t>
      </w:r>
    </w:p>
    <w:p w:rsidR="000F01CC" w:rsidRPr="000F01CC" w:rsidRDefault="000F01CC" w:rsidP="000F01CC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0F01CC">
        <w:rPr>
          <w:bCs/>
          <w:sz w:val="26"/>
          <w:szCs w:val="26"/>
        </w:rPr>
        <w:t>ООО «БИЗНЕС СТРОЙ»</w:t>
      </w:r>
      <w:r w:rsidRPr="000F01CC">
        <w:rPr>
          <w:bCs/>
          <w:sz w:val="26"/>
          <w:szCs w:val="26"/>
        </w:rPr>
        <w:tab/>
      </w:r>
    </w:p>
    <w:p w:rsidR="000F01CC" w:rsidRPr="000F01CC" w:rsidRDefault="000F01CC" w:rsidP="000F01CC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0F01CC">
        <w:rPr>
          <w:bCs/>
          <w:sz w:val="26"/>
          <w:szCs w:val="26"/>
        </w:rPr>
        <w:t>121596, Москва, ул. Горбунова, д. 2, стр. 3, э. 8, пом. II, к. 12, оф. 88</w:t>
      </w:r>
    </w:p>
    <w:p w:rsidR="00805067" w:rsidRPr="00205147" w:rsidRDefault="001F6B2B" w:rsidP="000F01CC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hyperlink r:id="rId8" w:history="1">
        <w:r w:rsidR="000F01CC" w:rsidRPr="000F01CC">
          <w:rPr>
            <w:rStyle w:val="a3"/>
            <w:bCs/>
            <w:sz w:val="26"/>
            <w:szCs w:val="26"/>
            <w:lang w:val="en-US"/>
          </w:rPr>
          <w:t>bus</w:t>
        </w:r>
        <w:r w:rsidR="000F01CC" w:rsidRPr="000F01CC">
          <w:rPr>
            <w:rStyle w:val="a3"/>
            <w:bCs/>
            <w:sz w:val="26"/>
            <w:szCs w:val="26"/>
          </w:rPr>
          <w:t>.</w:t>
        </w:r>
        <w:r w:rsidR="000F01CC" w:rsidRPr="000F01CC">
          <w:rPr>
            <w:rStyle w:val="a3"/>
            <w:bCs/>
            <w:sz w:val="26"/>
            <w:szCs w:val="26"/>
            <w:lang w:val="en-US"/>
          </w:rPr>
          <w:t>formup</w:t>
        </w:r>
        <w:r w:rsidR="000F01CC" w:rsidRPr="000F01CC">
          <w:rPr>
            <w:rStyle w:val="a3"/>
            <w:bCs/>
            <w:sz w:val="26"/>
            <w:szCs w:val="26"/>
          </w:rPr>
          <w:t>@</w:t>
        </w:r>
        <w:r w:rsidR="000F01CC" w:rsidRPr="000F01CC">
          <w:rPr>
            <w:rStyle w:val="a3"/>
            <w:bCs/>
            <w:sz w:val="26"/>
            <w:szCs w:val="26"/>
            <w:lang w:val="en-US"/>
          </w:rPr>
          <w:t>gmail</w:t>
        </w:r>
        <w:r w:rsidR="000F01CC" w:rsidRPr="000F01CC">
          <w:rPr>
            <w:rStyle w:val="a3"/>
            <w:bCs/>
            <w:sz w:val="26"/>
            <w:szCs w:val="26"/>
          </w:rPr>
          <w:t>.</w:t>
        </w:r>
        <w:r w:rsidR="000F01CC" w:rsidRPr="000F01CC">
          <w:rPr>
            <w:rStyle w:val="a3"/>
            <w:bCs/>
            <w:sz w:val="26"/>
            <w:szCs w:val="26"/>
            <w:lang w:val="en-US"/>
          </w:rPr>
          <w:t>com</w:t>
        </w:r>
      </w:hyperlink>
    </w:p>
    <w:p w:rsidR="003763C4" w:rsidRDefault="00205147" w:rsidP="00205147">
      <w:pPr>
        <w:tabs>
          <w:tab w:val="left" w:pos="6075"/>
        </w:tabs>
        <w:spacing w:before="0" w:line="340" w:lineRule="exact"/>
        <w:ind w:firstLine="0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</w:p>
    <w:p w:rsidR="00C93AB2" w:rsidRDefault="00C93AB2" w:rsidP="007C0B56">
      <w:pPr>
        <w:spacing w:before="0" w:line="340" w:lineRule="exact"/>
        <w:ind w:firstLine="0"/>
        <w:jc w:val="center"/>
        <w:rPr>
          <w:b/>
          <w:sz w:val="26"/>
          <w:szCs w:val="26"/>
        </w:rPr>
      </w:pPr>
    </w:p>
    <w:p w:rsidR="00B37377" w:rsidRDefault="00B37377" w:rsidP="007C0B56">
      <w:pPr>
        <w:spacing w:before="0" w:line="340" w:lineRule="exact"/>
        <w:ind w:firstLine="0"/>
        <w:jc w:val="center"/>
        <w:rPr>
          <w:b/>
          <w:sz w:val="26"/>
          <w:szCs w:val="26"/>
        </w:rPr>
      </w:pPr>
    </w:p>
    <w:p w:rsidR="00B37377" w:rsidRDefault="00B37377" w:rsidP="007C0B56">
      <w:pPr>
        <w:spacing w:before="0" w:line="340" w:lineRule="exact"/>
        <w:ind w:firstLine="0"/>
        <w:jc w:val="center"/>
        <w:rPr>
          <w:b/>
          <w:sz w:val="26"/>
          <w:szCs w:val="26"/>
        </w:rPr>
      </w:pPr>
    </w:p>
    <w:p w:rsidR="00333248" w:rsidRDefault="00333248" w:rsidP="007C0B56">
      <w:pPr>
        <w:spacing w:before="0" w:line="340" w:lineRule="exact"/>
        <w:ind w:firstLine="0"/>
        <w:jc w:val="center"/>
        <w:rPr>
          <w:b/>
          <w:sz w:val="26"/>
          <w:szCs w:val="26"/>
        </w:rPr>
      </w:pPr>
    </w:p>
    <w:p w:rsidR="00300432" w:rsidRDefault="00300432" w:rsidP="007C0B56">
      <w:pPr>
        <w:spacing w:before="0" w:line="340" w:lineRule="exact"/>
        <w:ind w:firstLine="0"/>
        <w:jc w:val="center"/>
        <w:rPr>
          <w:b/>
          <w:sz w:val="26"/>
          <w:szCs w:val="26"/>
        </w:rPr>
      </w:pPr>
    </w:p>
    <w:p w:rsidR="00300432" w:rsidRDefault="00300432" w:rsidP="007C0B56">
      <w:pPr>
        <w:spacing w:before="0" w:line="340" w:lineRule="exact"/>
        <w:ind w:firstLine="0"/>
        <w:jc w:val="center"/>
        <w:rPr>
          <w:b/>
          <w:sz w:val="26"/>
          <w:szCs w:val="26"/>
        </w:rPr>
      </w:pPr>
    </w:p>
    <w:p w:rsidR="00300432" w:rsidRPr="00881B8E" w:rsidRDefault="00300432" w:rsidP="007C0B56">
      <w:pPr>
        <w:spacing w:before="0" w:line="340" w:lineRule="exact"/>
        <w:ind w:firstLine="0"/>
        <w:jc w:val="center"/>
        <w:rPr>
          <w:b/>
          <w:sz w:val="26"/>
          <w:szCs w:val="26"/>
        </w:rPr>
      </w:pPr>
    </w:p>
    <w:p w:rsidR="0096131A" w:rsidRPr="00881B8E" w:rsidRDefault="0096131A" w:rsidP="007C0B56">
      <w:pPr>
        <w:spacing w:before="0" w:line="340" w:lineRule="exact"/>
        <w:ind w:firstLine="0"/>
        <w:jc w:val="center"/>
        <w:rPr>
          <w:b/>
          <w:color w:val="auto"/>
          <w:sz w:val="26"/>
          <w:szCs w:val="26"/>
        </w:rPr>
      </w:pPr>
      <w:r w:rsidRPr="00881B8E">
        <w:rPr>
          <w:b/>
          <w:sz w:val="26"/>
          <w:szCs w:val="26"/>
        </w:rPr>
        <w:t>РЕШЕНИЕ</w:t>
      </w:r>
    </w:p>
    <w:p w:rsidR="0096131A" w:rsidRPr="00881B8E" w:rsidRDefault="00071804" w:rsidP="007C0B56">
      <w:pPr>
        <w:spacing w:before="0"/>
        <w:ind w:firstLine="0"/>
        <w:jc w:val="center"/>
        <w:rPr>
          <w:sz w:val="26"/>
          <w:szCs w:val="26"/>
        </w:rPr>
      </w:pPr>
      <w:r w:rsidRPr="00881B8E">
        <w:rPr>
          <w:sz w:val="26"/>
          <w:szCs w:val="26"/>
        </w:rPr>
        <w:t xml:space="preserve">по делу </w:t>
      </w:r>
      <w:r w:rsidR="002E5072" w:rsidRPr="00881B8E">
        <w:rPr>
          <w:sz w:val="26"/>
          <w:szCs w:val="26"/>
        </w:rPr>
        <w:t xml:space="preserve">№ </w:t>
      </w:r>
      <w:r w:rsidR="00B5704D" w:rsidRPr="00881B8E">
        <w:rPr>
          <w:sz w:val="26"/>
          <w:szCs w:val="26"/>
        </w:rPr>
        <w:t>50/06/</w:t>
      </w:r>
      <w:r w:rsidR="000F01CC">
        <w:rPr>
          <w:sz w:val="26"/>
          <w:szCs w:val="26"/>
        </w:rPr>
        <w:t>26647эп</w:t>
      </w:r>
      <w:r w:rsidR="000D2FFD" w:rsidRPr="00881B8E">
        <w:rPr>
          <w:sz w:val="26"/>
          <w:szCs w:val="26"/>
        </w:rPr>
        <w:t>/</w:t>
      </w:r>
      <w:r w:rsidR="00805067" w:rsidRPr="00881B8E">
        <w:rPr>
          <w:sz w:val="26"/>
          <w:szCs w:val="26"/>
        </w:rPr>
        <w:t>20</w:t>
      </w:r>
      <w:r w:rsidR="0096131A" w:rsidRPr="00881B8E">
        <w:rPr>
          <w:sz w:val="26"/>
          <w:szCs w:val="26"/>
        </w:rPr>
        <w:t xml:space="preserve"> о нарушении </w:t>
      </w:r>
    </w:p>
    <w:p w:rsidR="0096131A" w:rsidRPr="00881B8E" w:rsidRDefault="0096131A" w:rsidP="007C0B56">
      <w:pPr>
        <w:spacing w:before="0"/>
        <w:ind w:firstLine="0"/>
        <w:jc w:val="center"/>
        <w:rPr>
          <w:sz w:val="26"/>
          <w:szCs w:val="26"/>
        </w:rPr>
      </w:pPr>
      <w:r w:rsidRPr="00881B8E">
        <w:rPr>
          <w:sz w:val="26"/>
          <w:szCs w:val="26"/>
        </w:rPr>
        <w:t xml:space="preserve">законодательства Российской Федерации </w:t>
      </w:r>
    </w:p>
    <w:p w:rsidR="008F46E4" w:rsidRPr="00881B8E" w:rsidRDefault="0096131A" w:rsidP="007C0B56">
      <w:pPr>
        <w:spacing w:before="0"/>
        <w:ind w:firstLine="0"/>
        <w:jc w:val="center"/>
        <w:rPr>
          <w:sz w:val="26"/>
          <w:szCs w:val="26"/>
        </w:rPr>
      </w:pPr>
      <w:r w:rsidRPr="00881B8E">
        <w:rPr>
          <w:sz w:val="26"/>
          <w:szCs w:val="26"/>
        </w:rPr>
        <w:t>о контрактной системе в сфере закупок</w:t>
      </w:r>
    </w:p>
    <w:tbl>
      <w:tblPr>
        <w:tblW w:w="9606" w:type="dxa"/>
        <w:tblLayout w:type="fixed"/>
        <w:tblLook w:val="04A0" w:firstRow="1" w:lastRow="0" w:firstColumn="1" w:lastColumn="0" w:noHBand="0" w:noVBand="1"/>
      </w:tblPr>
      <w:tblGrid>
        <w:gridCol w:w="4842"/>
        <w:gridCol w:w="4764"/>
      </w:tblGrid>
      <w:tr w:rsidR="0096131A" w:rsidRPr="00881B8E" w:rsidTr="00881B8E">
        <w:tc>
          <w:tcPr>
            <w:tcW w:w="4842" w:type="dxa"/>
            <w:hideMark/>
          </w:tcPr>
          <w:p w:rsidR="0096131A" w:rsidRPr="00881B8E" w:rsidRDefault="000F01CC" w:rsidP="000A34D8">
            <w:pPr>
              <w:spacing w:before="0" w:line="340" w:lineRule="exact"/>
              <w:ind w:firstLine="0"/>
              <w:rPr>
                <w:color w:val="auto"/>
                <w:sz w:val="26"/>
                <w:szCs w:val="26"/>
              </w:rPr>
            </w:pPr>
            <w:r>
              <w:rPr>
                <w:sz w:val="26"/>
                <w:szCs w:val="26"/>
              </w:rPr>
              <w:t>09</w:t>
            </w:r>
            <w:r w:rsidR="00F91048" w:rsidRPr="00F91048">
              <w:rPr>
                <w:sz w:val="26"/>
                <w:szCs w:val="26"/>
              </w:rPr>
              <w:t>.</w:t>
            </w:r>
            <w:r w:rsidR="000A34D8">
              <w:rPr>
                <w:sz w:val="26"/>
                <w:szCs w:val="26"/>
              </w:rPr>
              <w:t>07</w:t>
            </w:r>
            <w:r w:rsidR="000D2FFD" w:rsidRPr="00881B8E">
              <w:rPr>
                <w:sz w:val="26"/>
                <w:szCs w:val="26"/>
              </w:rPr>
              <w:t>.</w:t>
            </w:r>
            <w:r w:rsidR="00805067" w:rsidRPr="00881B8E">
              <w:rPr>
                <w:sz w:val="26"/>
                <w:szCs w:val="26"/>
              </w:rPr>
              <w:t>2020</w:t>
            </w:r>
          </w:p>
        </w:tc>
        <w:tc>
          <w:tcPr>
            <w:tcW w:w="4764" w:type="dxa"/>
            <w:hideMark/>
          </w:tcPr>
          <w:p w:rsidR="0096131A" w:rsidRPr="00881B8E" w:rsidRDefault="0096131A" w:rsidP="007C0B56">
            <w:pPr>
              <w:spacing w:before="0" w:line="340" w:lineRule="exact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881B8E">
              <w:rPr>
                <w:sz w:val="26"/>
                <w:szCs w:val="26"/>
              </w:rPr>
              <w:t>Москва</w:t>
            </w:r>
          </w:p>
        </w:tc>
      </w:tr>
    </w:tbl>
    <w:p w:rsidR="00E23BB5" w:rsidRPr="00881B8E" w:rsidRDefault="00E23BB5" w:rsidP="007C0B56">
      <w:pPr>
        <w:spacing w:before="0" w:line="276" w:lineRule="auto"/>
        <w:ind w:firstLine="696"/>
        <w:jc w:val="both"/>
        <w:rPr>
          <w:rFonts w:eastAsia="Calibri"/>
          <w:sz w:val="26"/>
          <w:szCs w:val="26"/>
        </w:rPr>
      </w:pPr>
    </w:p>
    <w:p w:rsidR="00255A7C" w:rsidRPr="00881B8E" w:rsidRDefault="0096131A" w:rsidP="001F6B2B">
      <w:pPr>
        <w:spacing w:before="0" w:line="276" w:lineRule="auto"/>
        <w:ind w:firstLine="696"/>
        <w:jc w:val="both"/>
        <w:rPr>
          <w:sz w:val="26"/>
          <w:szCs w:val="26"/>
        </w:rPr>
      </w:pPr>
      <w:r w:rsidRPr="00881B8E">
        <w:rPr>
          <w:rFonts w:eastAsia="Calibri"/>
          <w:sz w:val="26"/>
          <w:szCs w:val="26"/>
        </w:rPr>
        <w:t xml:space="preserve">Комиссия </w:t>
      </w:r>
      <w:r w:rsidR="00D474D2" w:rsidRPr="00881B8E">
        <w:rPr>
          <w:rFonts w:eastAsia="Calibri"/>
          <w:sz w:val="26"/>
          <w:szCs w:val="26"/>
        </w:rPr>
        <w:t xml:space="preserve">Московского областного УФАС России </w:t>
      </w:r>
      <w:r w:rsidR="00834242" w:rsidRPr="00881B8E">
        <w:rPr>
          <w:rFonts w:eastAsia="Calibri"/>
          <w:sz w:val="26"/>
          <w:szCs w:val="26"/>
        </w:rPr>
        <w:t xml:space="preserve">по контролю в сфере закупок товаров, работ, услуг для обеспечения государственных и муниципальных нужд </w:t>
      </w:r>
      <w:r w:rsidRPr="00881B8E">
        <w:rPr>
          <w:rFonts w:eastAsia="Calibri"/>
          <w:sz w:val="26"/>
          <w:szCs w:val="26"/>
        </w:rPr>
        <w:t xml:space="preserve">(далее – </w:t>
      </w:r>
      <w:r w:rsidR="00CD4096" w:rsidRPr="00881B8E">
        <w:rPr>
          <w:rFonts w:eastAsia="Calibri"/>
          <w:sz w:val="26"/>
          <w:szCs w:val="26"/>
        </w:rPr>
        <w:t xml:space="preserve">Управление, </w:t>
      </w:r>
      <w:r w:rsidR="00255A7C" w:rsidRPr="00881B8E">
        <w:rPr>
          <w:rFonts w:eastAsia="Calibri"/>
          <w:sz w:val="26"/>
          <w:szCs w:val="26"/>
        </w:rPr>
        <w:t xml:space="preserve">Комиссия) </w:t>
      </w:r>
    </w:p>
    <w:p w:rsidR="00CD3F7F" w:rsidRPr="00881B8E" w:rsidRDefault="00CD3F7F" w:rsidP="007C0B56">
      <w:pPr>
        <w:spacing w:before="0" w:line="276" w:lineRule="auto"/>
        <w:ind w:firstLine="709"/>
        <w:jc w:val="both"/>
        <w:rPr>
          <w:sz w:val="26"/>
          <w:szCs w:val="26"/>
        </w:rPr>
      </w:pPr>
      <w:r w:rsidRPr="00881B8E">
        <w:rPr>
          <w:sz w:val="26"/>
          <w:szCs w:val="26"/>
        </w:rPr>
        <w:t xml:space="preserve">рассмотрев </w:t>
      </w:r>
      <w:r w:rsidR="00F23E27" w:rsidRPr="00881B8E">
        <w:rPr>
          <w:sz w:val="26"/>
          <w:szCs w:val="26"/>
        </w:rPr>
        <w:t xml:space="preserve">жалобу </w:t>
      </w:r>
      <w:r w:rsidR="000F01CC" w:rsidRPr="000F01CC">
        <w:rPr>
          <w:sz w:val="26"/>
          <w:szCs w:val="26"/>
        </w:rPr>
        <w:t xml:space="preserve">ООО «БИЗНЕС СТРОЙ» (далее - Заявитель) на действия (бездействие) Федерального казенного учреждения здравоохранения «Детский санаторий «Быково» Министерства внутренних дел Российской Федерации» (далее – Заказчик) при определении поставщика (подрядчика, исполнителя) путем проведения </w:t>
      </w:r>
      <w:r w:rsidR="000F01CC" w:rsidRPr="000F01CC">
        <w:rPr>
          <w:bCs/>
          <w:sz w:val="26"/>
          <w:szCs w:val="26"/>
        </w:rPr>
        <w:t xml:space="preserve">ЗАО «Сбербанк – АСТ» (далее – Оператор электронной площадки) </w:t>
      </w:r>
      <w:r w:rsidR="000F01CC" w:rsidRPr="000F01CC">
        <w:rPr>
          <w:sz w:val="26"/>
          <w:szCs w:val="26"/>
        </w:rPr>
        <w:t>аукциона в электронной форме на выполнение работ по капитальному ремонту помещений классов в спальном корпус для нужд ФКУЗ «Детский санаторий Быково» МВД России (извещение № 0348100031120000038</w:t>
      </w:r>
      <w:r w:rsidR="00C72DE3" w:rsidRPr="00881B8E">
        <w:rPr>
          <w:sz w:val="26"/>
          <w:szCs w:val="26"/>
        </w:rPr>
        <w:t xml:space="preserve"> на официальном сайте Единой информационной системы в сфере закупок – </w:t>
      </w:r>
      <w:r w:rsidR="00C72DE3" w:rsidRPr="00881B8E">
        <w:rPr>
          <w:sz w:val="26"/>
          <w:szCs w:val="26"/>
          <w:lang w:val="en-US"/>
        </w:rPr>
        <w:t>www</w:t>
      </w:r>
      <w:r w:rsidR="00C72DE3" w:rsidRPr="00881B8E">
        <w:rPr>
          <w:sz w:val="26"/>
          <w:szCs w:val="26"/>
        </w:rPr>
        <w:t>.zakupki.gov.ru (далее – Официальный сайт)</w:t>
      </w:r>
      <w:r w:rsidR="00C72DE3" w:rsidRPr="00881B8E">
        <w:rPr>
          <w:bCs/>
          <w:sz w:val="26"/>
          <w:szCs w:val="26"/>
        </w:rPr>
        <w:t>) (далее – Аукцион)</w:t>
      </w:r>
      <w:r w:rsidRPr="00881B8E">
        <w:rPr>
          <w:sz w:val="26"/>
          <w:szCs w:val="26"/>
        </w:rPr>
        <w:t xml:space="preserve"> и в результате осуществления внеплановой </w:t>
      </w:r>
      <w:r w:rsidRPr="00881B8E">
        <w:rPr>
          <w:sz w:val="26"/>
          <w:szCs w:val="26"/>
        </w:rPr>
        <w:lastRenderedPageBreak/>
        <w:t xml:space="preserve">проверки в </w:t>
      </w:r>
      <w:r w:rsidR="00FE1777" w:rsidRPr="00881B8E">
        <w:rPr>
          <w:sz w:val="26"/>
          <w:szCs w:val="26"/>
        </w:rPr>
        <w:t xml:space="preserve">части доводов жалобы Заявителя в </w:t>
      </w:r>
      <w:r w:rsidRPr="00881B8E">
        <w:rPr>
          <w:sz w:val="26"/>
          <w:szCs w:val="26"/>
        </w:rPr>
        <w:t>соответствии с пунктом 1 части 15 статьи 99 Федерального закона от 05.04.2013 № 44-ФЗ «О 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 соответствии с Административным регламентом утвержденным приказом ФАС России от 19.11.2014 № 727/14,</w:t>
      </w:r>
    </w:p>
    <w:p w:rsidR="00B31A4E" w:rsidRPr="00881B8E" w:rsidRDefault="00B31A4E" w:rsidP="007C0B56">
      <w:pPr>
        <w:spacing w:before="0" w:line="276" w:lineRule="auto"/>
        <w:ind w:firstLine="709"/>
        <w:jc w:val="center"/>
        <w:outlineLvl w:val="0"/>
        <w:rPr>
          <w:b/>
          <w:sz w:val="26"/>
          <w:szCs w:val="26"/>
        </w:rPr>
      </w:pPr>
    </w:p>
    <w:p w:rsidR="008E7961" w:rsidRPr="00881B8E" w:rsidRDefault="008E7961" w:rsidP="00333248">
      <w:pPr>
        <w:spacing w:before="240" w:after="240" w:line="276" w:lineRule="auto"/>
        <w:ind w:firstLine="709"/>
        <w:jc w:val="center"/>
        <w:outlineLvl w:val="0"/>
        <w:rPr>
          <w:sz w:val="26"/>
          <w:szCs w:val="26"/>
        </w:rPr>
      </w:pPr>
      <w:r w:rsidRPr="00881B8E">
        <w:rPr>
          <w:b/>
          <w:sz w:val="26"/>
          <w:szCs w:val="26"/>
        </w:rPr>
        <w:t>УСТАНОВИЛА</w:t>
      </w:r>
      <w:r w:rsidRPr="00881B8E">
        <w:rPr>
          <w:sz w:val="26"/>
          <w:szCs w:val="26"/>
        </w:rPr>
        <w:t>:</w:t>
      </w:r>
    </w:p>
    <w:p w:rsidR="008E7961" w:rsidRPr="00881B8E" w:rsidRDefault="008E7961" w:rsidP="007C0B56">
      <w:pPr>
        <w:spacing w:before="0" w:line="276" w:lineRule="auto"/>
        <w:ind w:firstLine="709"/>
        <w:jc w:val="center"/>
        <w:rPr>
          <w:sz w:val="26"/>
          <w:szCs w:val="26"/>
        </w:rPr>
      </w:pPr>
    </w:p>
    <w:p w:rsidR="008E7961" w:rsidRPr="00881B8E" w:rsidRDefault="008E7961" w:rsidP="00FB2F5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881B8E">
        <w:rPr>
          <w:sz w:val="26"/>
          <w:szCs w:val="26"/>
        </w:rPr>
        <w:t xml:space="preserve">В Управление поступила жалоба Заявителя на действия </w:t>
      </w:r>
      <w:r w:rsidR="00FE43E0" w:rsidRPr="00881B8E">
        <w:rPr>
          <w:sz w:val="26"/>
          <w:szCs w:val="26"/>
        </w:rPr>
        <w:t>Заказчика</w:t>
      </w:r>
      <w:r w:rsidRPr="00881B8E">
        <w:rPr>
          <w:sz w:val="26"/>
          <w:szCs w:val="26"/>
        </w:rPr>
        <w:t xml:space="preserve"> при проведении </w:t>
      </w:r>
      <w:r w:rsidR="00BA0F25" w:rsidRPr="00881B8E">
        <w:rPr>
          <w:sz w:val="26"/>
          <w:szCs w:val="26"/>
        </w:rPr>
        <w:t xml:space="preserve">Заказчиком, </w:t>
      </w:r>
      <w:r w:rsidRPr="00881B8E">
        <w:rPr>
          <w:sz w:val="26"/>
          <w:szCs w:val="26"/>
        </w:rPr>
        <w:t>Оператором электронной площадки Аукциона.</w:t>
      </w:r>
    </w:p>
    <w:p w:rsidR="003A4FDD" w:rsidRPr="00881B8E" w:rsidRDefault="003A4FDD" w:rsidP="00FB2F5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881B8E">
        <w:rPr>
          <w:sz w:val="26"/>
          <w:szCs w:val="26"/>
        </w:rPr>
        <w:t>По мнению Заявителя его права и законные интересы нарушены действиями Заказчика, утвердившим документацию об Аукционе в противоречие положениям Закона о контрактной системе.</w:t>
      </w:r>
    </w:p>
    <w:p w:rsidR="008E7961" w:rsidRPr="00881B8E" w:rsidRDefault="008E7961" w:rsidP="00FB2F5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881B8E">
        <w:rPr>
          <w:sz w:val="26"/>
          <w:szCs w:val="26"/>
        </w:rPr>
        <w:t xml:space="preserve">В соответствии с извещением о проведении Аукциона, документацией </w:t>
      </w:r>
      <w:r w:rsidRPr="00881B8E">
        <w:rPr>
          <w:sz w:val="26"/>
          <w:szCs w:val="26"/>
        </w:rPr>
        <w:br/>
        <w:t>об Аукционе, протоколами, составленными при осуществлении закупки:</w:t>
      </w:r>
    </w:p>
    <w:p w:rsidR="008E7961" w:rsidRPr="00881B8E" w:rsidRDefault="008E7961" w:rsidP="000A34D8">
      <w:pPr>
        <w:pStyle w:val="a4"/>
        <w:widowControl/>
        <w:numPr>
          <w:ilvl w:val="0"/>
          <w:numId w:val="9"/>
        </w:numPr>
        <w:tabs>
          <w:tab w:val="left" w:pos="851"/>
          <w:tab w:val="left" w:pos="902"/>
          <w:tab w:val="left" w:pos="993"/>
        </w:tabs>
        <w:spacing w:before="0" w:line="276" w:lineRule="auto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881B8E">
        <w:rPr>
          <w:rFonts w:eastAsiaTheme="minorHAnsi"/>
          <w:color w:val="auto"/>
          <w:sz w:val="26"/>
          <w:szCs w:val="26"/>
          <w:lang w:eastAsia="en-US"/>
        </w:rPr>
        <w:t xml:space="preserve">начальная (максимальная) цена контракта – </w:t>
      </w:r>
      <w:r w:rsidR="000A34D8" w:rsidRPr="000A34D8">
        <w:rPr>
          <w:rFonts w:eastAsiaTheme="minorHAnsi"/>
          <w:color w:val="auto"/>
          <w:sz w:val="26"/>
          <w:szCs w:val="26"/>
          <w:lang w:eastAsia="en-US"/>
        </w:rPr>
        <w:t>6 607 798,88</w:t>
      </w:r>
      <w:r w:rsidR="00805067" w:rsidRPr="00881B8E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881B8E">
        <w:rPr>
          <w:rFonts w:eastAsiaTheme="minorHAnsi"/>
          <w:color w:val="auto"/>
          <w:sz w:val="26"/>
          <w:szCs w:val="26"/>
          <w:lang w:eastAsia="en-US"/>
        </w:rPr>
        <w:t>рублей;</w:t>
      </w:r>
    </w:p>
    <w:p w:rsidR="008E7961" w:rsidRPr="00881B8E" w:rsidRDefault="008E7961" w:rsidP="000A34D8">
      <w:pPr>
        <w:pStyle w:val="a4"/>
        <w:widowControl/>
        <w:numPr>
          <w:ilvl w:val="0"/>
          <w:numId w:val="9"/>
        </w:numPr>
        <w:tabs>
          <w:tab w:val="left" w:pos="851"/>
          <w:tab w:val="left" w:pos="902"/>
          <w:tab w:val="left" w:pos="993"/>
        </w:tabs>
        <w:spacing w:before="0" w:line="276" w:lineRule="auto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881B8E">
        <w:rPr>
          <w:rFonts w:eastAsiaTheme="minorHAnsi"/>
          <w:color w:val="auto"/>
          <w:sz w:val="26"/>
          <w:szCs w:val="26"/>
          <w:lang w:eastAsia="en-US"/>
        </w:rPr>
        <w:t xml:space="preserve">дата окончания подачи заявок – </w:t>
      </w:r>
      <w:r w:rsidR="000A34D8" w:rsidRPr="000A34D8">
        <w:rPr>
          <w:rFonts w:eastAsiaTheme="minorHAnsi"/>
          <w:color w:val="auto"/>
          <w:sz w:val="26"/>
          <w:szCs w:val="26"/>
          <w:lang w:eastAsia="en-US"/>
        </w:rPr>
        <w:t>06.07.2020</w:t>
      </w:r>
      <w:r w:rsidRPr="00881B8E"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6C2789" w:rsidRPr="00881B8E" w:rsidRDefault="006C2789" w:rsidP="00FB2F57">
      <w:pPr>
        <w:pStyle w:val="a4"/>
        <w:widowControl/>
        <w:numPr>
          <w:ilvl w:val="0"/>
          <w:numId w:val="9"/>
        </w:numPr>
        <w:tabs>
          <w:tab w:val="left" w:pos="851"/>
          <w:tab w:val="left" w:pos="902"/>
          <w:tab w:val="left" w:pos="993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881B8E">
        <w:rPr>
          <w:rFonts w:eastAsiaTheme="minorHAnsi"/>
          <w:color w:val="auto"/>
          <w:sz w:val="26"/>
          <w:szCs w:val="26"/>
          <w:lang w:eastAsia="en-US"/>
        </w:rPr>
        <w:t xml:space="preserve">на участие в Аукционе подано </w:t>
      </w:r>
      <w:r w:rsidR="000A34D8">
        <w:rPr>
          <w:rFonts w:eastAsiaTheme="minorHAnsi"/>
          <w:color w:val="auto"/>
          <w:sz w:val="26"/>
          <w:szCs w:val="26"/>
          <w:lang w:eastAsia="en-US"/>
        </w:rPr>
        <w:t>9</w:t>
      </w:r>
      <w:r w:rsidRPr="00881B8E">
        <w:rPr>
          <w:rFonts w:eastAsiaTheme="minorHAnsi"/>
          <w:color w:val="auto"/>
          <w:sz w:val="26"/>
          <w:szCs w:val="26"/>
          <w:lang w:eastAsia="en-US"/>
        </w:rPr>
        <w:t xml:space="preserve"> заяв</w:t>
      </w:r>
      <w:r w:rsidR="000A34D8">
        <w:rPr>
          <w:rFonts w:eastAsiaTheme="minorHAnsi"/>
          <w:color w:val="auto"/>
          <w:sz w:val="26"/>
          <w:szCs w:val="26"/>
          <w:lang w:eastAsia="en-US"/>
        </w:rPr>
        <w:t>ок</w:t>
      </w:r>
      <w:r w:rsidRPr="00881B8E">
        <w:rPr>
          <w:rFonts w:eastAsiaTheme="minorHAnsi"/>
          <w:color w:val="auto"/>
          <w:sz w:val="26"/>
          <w:szCs w:val="26"/>
          <w:lang w:eastAsia="en-US"/>
        </w:rPr>
        <w:t xml:space="preserve"> от участников закупки;</w:t>
      </w:r>
    </w:p>
    <w:p w:rsidR="006C2789" w:rsidRPr="00881B8E" w:rsidRDefault="006C2789" w:rsidP="00FB2F57">
      <w:pPr>
        <w:pStyle w:val="a4"/>
        <w:widowControl/>
        <w:numPr>
          <w:ilvl w:val="0"/>
          <w:numId w:val="9"/>
        </w:numPr>
        <w:tabs>
          <w:tab w:val="left" w:pos="851"/>
          <w:tab w:val="left" w:pos="902"/>
          <w:tab w:val="left" w:pos="993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881B8E">
        <w:rPr>
          <w:rFonts w:eastAsiaTheme="minorHAnsi"/>
          <w:color w:val="auto"/>
          <w:sz w:val="26"/>
          <w:szCs w:val="26"/>
          <w:lang w:eastAsia="en-US"/>
        </w:rPr>
        <w:t xml:space="preserve">к участию в Аукционе допущены </w:t>
      </w:r>
      <w:r w:rsidR="000A34D8">
        <w:rPr>
          <w:rFonts w:eastAsiaTheme="minorHAnsi"/>
          <w:color w:val="auto"/>
          <w:sz w:val="26"/>
          <w:szCs w:val="26"/>
          <w:lang w:eastAsia="en-US"/>
        </w:rPr>
        <w:t>9</w:t>
      </w:r>
      <w:r w:rsidR="002A2B96" w:rsidRPr="00881B8E">
        <w:rPr>
          <w:rFonts w:eastAsiaTheme="minorHAnsi"/>
          <w:color w:val="auto"/>
          <w:sz w:val="26"/>
          <w:szCs w:val="26"/>
          <w:lang w:eastAsia="en-US"/>
        </w:rPr>
        <w:t xml:space="preserve"> заяв</w:t>
      </w:r>
      <w:r w:rsidR="000A34D8">
        <w:rPr>
          <w:rFonts w:eastAsiaTheme="minorHAnsi"/>
          <w:color w:val="auto"/>
          <w:sz w:val="26"/>
          <w:szCs w:val="26"/>
          <w:lang w:eastAsia="en-US"/>
        </w:rPr>
        <w:t>ок</w:t>
      </w:r>
      <w:r w:rsidR="002A2B96" w:rsidRPr="00881B8E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881B8E">
        <w:rPr>
          <w:rFonts w:eastAsiaTheme="minorHAnsi"/>
          <w:color w:val="auto"/>
          <w:sz w:val="26"/>
          <w:szCs w:val="26"/>
          <w:lang w:eastAsia="en-US"/>
        </w:rPr>
        <w:t>от участников закупки.</w:t>
      </w:r>
    </w:p>
    <w:p w:rsidR="00136DB6" w:rsidRPr="00881B8E" w:rsidRDefault="00136DB6" w:rsidP="00FB2F57">
      <w:pPr>
        <w:widowControl/>
        <w:tabs>
          <w:tab w:val="left" w:pos="709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881B8E">
        <w:rPr>
          <w:rFonts w:eastAsiaTheme="minorHAnsi"/>
          <w:color w:val="auto"/>
          <w:sz w:val="26"/>
          <w:szCs w:val="26"/>
          <w:lang w:eastAsia="en-US"/>
        </w:rPr>
        <w:t>Согласно доводу жалобы Заявителя, Заказчиком в документации об Аукционе неправомерно установлено требование о предоставлении в первой части заявки конкретных показателей товаров.</w:t>
      </w:r>
    </w:p>
    <w:p w:rsidR="00421988" w:rsidRPr="00881B8E" w:rsidRDefault="00421988" w:rsidP="00FB2F57">
      <w:pPr>
        <w:widowControl/>
        <w:tabs>
          <w:tab w:val="left" w:pos="709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881B8E">
        <w:rPr>
          <w:rFonts w:eastAsiaTheme="minorHAnsi"/>
          <w:color w:val="auto"/>
          <w:sz w:val="26"/>
          <w:szCs w:val="26"/>
          <w:lang w:eastAsia="en-US"/>
        </w:rPr>
        <w:t xml:space="preserve">Согласно пункту 1 части 1 статьи 33 Закона о контрактной системе описание объекта закупки должно носить объективный характер.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места происхождения товара или наименование производителя, а также требования к товарам, информации, работам, услугам при условии, что такие требования влекут за собой ограничение количества участников закупки, за исключением случаев, если не имеется другого способа, обеспечивающего более точное и четкое описание характеристик объекта закупки. Документация о закупке может содержать указание на товарные знаки в случае, если при выполнении работ, оказании услуг предполагается использовать товары, поставки которых не являются предметом контракта. При этом обязательным условием является включение в описание объекта закупки слов «или эквивалент», за исключением случаев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а также случаев закупок запасных частей и </w:t>
      </w:r>
      <w:r w:rsidRPr="00881B8E">
        <w:rPr>
          <w:rFonts w:eastAsiaTheme="minorHAnsi"/>
          <w:color w:val="auto"/>
          <w:sz w:val="26"/>
          <w:szCs w:val="26"/>
          <w:lang w:eastAsia="en-US"/>
        </w:rPr>
        <w:lastRenderedPageBreak/>
        <w:t xml:space="preserve">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 </w:t>
      </w:r>
    </w:p>
    <w:p w:rsidR="00421988" w:rsidRPr="00881B8E" w:rsidRDefault="00421988" w:rsidP="00FB2F57">
      <w:pPr>
        <w:widowControl/>
        <w:tabs>
          <w:tab w:val="left" w:pos="709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881B8E">
        <w:rPr>
          <w:rFonts w:eastAsiaTheme="minorHAnsi"/>
          <w:color w:val="auto"/>
          <w:sz w:val="26"/>
          <w:szCs w:val="26"/>
          <w:lang w:eastAsia="en-US"/>
        </w:rPr>
        <w:t>В соответствии с пунктом 1 части 1 статьи 64 Закона о контрактной системе документация об электронном аукционе наряду с информацией, указанной в извещении о проведении такого аукциона, должна содержать наименование и описание объекта закупки и условия контракта в соответствии со статьей 33 Закона о контрактной системе, в том числе обоснование начальной (максимальной) цены контракта.</w:t>
      </w:r>
    </w:p>
    <w:p w:rsidR="00421988" w:rsidRPr="00881B8E" w:rsidRDefault="00421988" w:rsidP="00FB2F57">
      <w:pPr>
        <w:widowControl/>
        <w:tabs>
          <w:tab w:val="left" w:pos="709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881B8E">
        <w:rPr>
          <w:rFonts w:eastAsiaTheme="minorHAnsi"/>
          <w:color w:val="auto"/>
          <w:sz w:val="26"/>
          <w:szCs w:val="26"/>
          <w:lang w:eastAsia="en-US"/>
        </w:rPr>
        <w:t xml:space="preserve">Согласно пункту 2 части 1 статьи 64 Закона о контрактной системе документация об электронном аукционе должна содержать требования к содержанию, составу заявки на участие в таком аукционе в соответствии с частями 3 - 6 статьи 66 Закона о контрактной системе и инструкцию по ее заполнению. </w:t>
      </w:r>
    </w:p>
    <w:p w:rsidR="00421988" w:rsidRPr="00881B8E" w:rsidRDefault="00421988" w:rsidP="00FB2F57">
      <w:pPr>
        <w:widowControl/>
        <w:tabs>
          <w:tab w:val="left" w:pos="709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881B8E">
        <w:rPr>
          <w:rFonts w:eastAsiaTheme="minorHAnsi"/>
          <w:color w:val="auto"/>
          <w:sz w:val="26"/>
          <w:szCs w:val="26"/>
          <w:lang w:eastAsia="en-US"/>
        </w:rPr>
        <w:t>При этом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аукционе.</w:t>
      </w:r>
    </w:p>
    <w:p w:rsidR="00421988" w:rsidRPr="00881B8E" w:rsidRDefault="00421988" w:rsidP="00FB2F57">
      <w:pPr>
        <w:widowControl/>
        <w:tabs>
          <w:tab w:val="left" w:pos="709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881B8E">
        <w:rPr>
          <w:rFonts w:eastAsiaTheme="minorHAnsi"/>
          <w:color w:val="auto"/>
          <w:sz w:val="26"/>
          <w:szCs w:val="26"/>
          <w:lang w:eastAsia="en-US"/>
        </w:rPr>
        <w:t>Частью 6 статьи 66 Закона о контрактной системе установлено, что требовать от участника электронного аукциона предоставления иных документов и информации, за исключением предусмотренных частями 3 и 5 статьи 66 Закона о контрактной системе документов и информации, не допускается.</w:t>
      </w:r>
    </w:p>
    <w:p w:rsidR="00421988" w:rsidRPr="00881B8E" w:rsidRDefault="00421988" w:rsidP="00FB2F57">
      <w:pPr>
        <w:widowControl/>
        <w:tabs>
          <w:tab w:val="left" w:pos="709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881B8E">
        <w:rPr>
          <w:rFonts w:eastAsiaTheme="minorHAnsi"/>
          <w:color w:val="auto"/>
          <w:sz w:val="26"/>
          <w:szCs w:val="26"/>
          <w:lang w:eastAsia="en-US"/>
        </w:rPr>
        <w:t>Согласно части 3.1 статьи 66 Закона о контрактной системе первая часть заявки на участие в электронном аукционе в случае включения в документацию о закупке в соответствии с пунктом 8 части 1 статьи 33 Закона о контрактной системе проектной документации должна содержать исключительно согласие участника закупки на выполнение работ на условиях, предусмотренных документацией об электронном аукционе (такое согласие дается с использованием программно-аппаратных средств электронной площадки).</w:t>
      </w:r>
    </w:p>
    <w:p w:rsidR="00BD1293" w:rsidRPr="00881B8E" w:rsidRDefault="00BD1293" w:rsidP="00FB2F57">
      <w:pPr>
        <w:widowControl/>
        <w:tabs>
          <w:tab w:val="left" w:pos="709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881B8E">
        <w:rPr>
          <w:rFonts w:eastAsiaTheme="minorHAnsi"/>
          <w:color w:val="auto"/>
          <w:sz w:val="26"/>
          <w:szCs w:val="26"/>
          <w:lang w:eastAsia="en-US"/>
        </w:rPr>
        <w:t>В соответствии с пунктом 8 части 1 статьи 33 Закона о контрактной системе заказчик при описании в документации о закупке объекта закупки должен руководствоваться правилом, согласно которому документация о закупке при осуществлении закупки работ по строительству, реконструкции, капитальному ремонту, сносу объекта капитального строительства должна содержать проектную документацию, утвержденную в порядке, установленном законодательством о градостроительной деятельности, за исключением случая, если подготовка проектной документации в соответствии с указанным законодательством не требуется, а также случаев осуществления закупки в соответствии с частями 16 и 16.1 статьи 34 Закона о контрактной системе, при которых предметом контракта является в том числе проектирование объекта капитального строительства. Включение проектной документации в документацию о закупке в соответствии с настоящим пунктом является надлежащим исполнением требований пунктов 1 - 3 статьи 33 Закона о контрактной системе.</w:t>
      </w:r>
    </w:p>
    <w:p w:rsidR="00BD1293" w:rsidRPr="00881B8E" w:rsidRDefault="00BD1293" w:rsidP="00FB2F57">
      <w:pPr>
        <w:widowControl/>
        <w:tabs>
          <w:tab w:val="left" w:pos="709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881B8E">
        <w:rPr>
          <w:rFonts w:eastAsiaTheme="minorHAnsi"/>
          <w:color w:val="auto"/>
          <w:sz w:val="26"/>
          <w:szCs w:val="26"/>
          <w:lang w:eastAsia="en-US"/>
        </w:rPr>
        <w:t xml:space="preserve">В соответствии с частью 12.2 статьи 48 </w:t>
      </w:r>
      <w:r w:rsidR="0045090C" w:rsidRPr="0045090C">
        <w:rPr>
          <w:rFonts w:eastAsiaTheme="minorHAnsi"/>
          <w:color w:val="auto"/>
          <w:sz w:val="26"/>
          <w:szCs w:val="26"/>
          <w:lang w:eastAsia="en-US"/>
        </w:rPr>
        <w:t>Градостроительн</w:t>
      </w:r>
      <w:r w:rsidR="0045090C">
        <w:rPr>
          <w:rFonts w:eastAsiaTheme="minorHAnsi"/>
          <w:color w:val="auto"/>
          <w:sz w:val="26"/>
          <w:szCs w:val="26"/>
          <w:lang w:eastAsia="en-US"/>
        </w:rPr>
        <w:t>ого</w:t>
      </w:r>
      <w:r w:rsidR="0045090C" w:rsidRPr="0045090C">
        <w:rPr>
          <w:rFonts w:eastAsiaTheme="minorHAnsi"/>
          <w:color w:val="auto"/>
          <w:sz w:val="26"/>
          <w:szCs w:val="26"/>
          <w:lang w:eastAsia="en-US"/>
        </w:rPr>
        <w:t xml:space="preserve"> кодекс</w:t>
      </w:r>
      <w:r w:rsidR="0045090C">
        <w:rPr>
          <w:rFonts w:eastAsiaTheme="minorHAnsi"/>
          <w:color w:val="auto"/>
          <w:sz w:val="26"/>
          <w:szCs w:val="26"/>
          <w:lang w:eastAsia="en-US"/>
        </w:rPr>
        <w:t>а</w:t>
      </w:r>
      <w:r w:rsidR="0045090C" w:rsidRPr="0045090C">
        <w:rPr>
          <w:rFonts w:eastAsiaTheme="minorHAnsi"/>
          <w:color w:val="auto"/>
          <w:sz w:val="26"/>
          <w:szCs w:val="26"/>
          <w:lang w:eastAsia="en-US"/>
        </w:rPr>
        <w:t xml:space="preserve"> Российской Федерации (далее - </w:t>
      </w:r>
      <w:proofErr w:type="spellStart"/>
      <w:r w:rsidR="0045090C" w:rsidRPr="0045090C">
        <w:rPr>
          <w:rFonts w:eastAsiaTheme="minorHAnsi"/>
          <w:color w:val="auto"/>
          <w:sz w:val="26"/>
          <w:szCs w:val="26"/>
          <w:lang w:eastAsia="en-US"/>
        </w:rPr>
        <w:t>ГрК</w:t>
      </w:r>
      <w:proofErr w:type="spellEnd"/>
      <w:r w:rsidR="0045090C" w:rsidRPr="0045090C">
        <w:rPr>
          <w:rFonts w:eastAsiaTheme="minorHAnsi"/>
          <w:color w:val="auto"/>
          <w:sz w:val="26"/>
          <w:szCs w:val="26"/>
          <w:lang w:eastAsia="en-US"/>
        </w:rPr>
        <w:t xml:space="preserve"> РФ)</w:t>
      </w:r>
      <w:r w:rsidR="0045090C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881B8E">
        <w:rPr>
          <w:rFonts w:eastAsiaTheme="minorHAnsi"/>
          <w:color w:val="auto"/>
          <w:sz w:val="26"/>
          <w:szCs w:val="26"/>
          <w:lang w:eastAsia="en-US"/>
        </w:rPr>
        <w:t xml:space="preserve">в случае проведения капитального ремонта </w:t>
      </w:r>
      <w:r w:rsidRPr="00881B8E">
        <w:rPr>
          <w:rFonts w:eastAsiaTheme="minorHAnsi"/>
          <w:color w:val="auto"/>
          <w:sz w:val="26"/>
          <w:szCs w:val="26"/>
          <w:lang w:eastAsia="en-US"/>
        </w:rPr>
        <w:lastRenderedPageBreak/>
        <w:t xml:space="preserve">объектов капитального строительства, финансируемого с привлечением средств бюджетов бюджетной системы Российской Федерации, средств лиц, указанных в части 1 статьи 8.3 </w:t>
      </w:r>
      <w:proofErr w:type="spellStart"/>
      <w:r w:rsidRPr="00881B8E">
        <w:rPr>
          <w:rFonts w:eastAsiaTheme="minorHAnsi"/>
          <w:color w:val="auto"/>
          <w:sz w:val="26"/>
          <w:szCs w:val="26"/>
          <w:lang w:eastAsia="en-US"/>
        </w:rPr>
        <w:t>ГрК</w:t>
      </w:r>
      <w:proofErr w:type="spellEnd"/>
      <w:r w:rsidRPr="00881B8E">
        <w:rPr>
          <w:rFonts w:eastAsiaTheme="minorHAnsi"/>
          <w:color w:val="auto"/>
          <w:sz w:val="26"/>
          <w:szCs w:val="26"/>
          <w:lang w:eastAsia="en-US"/>
        </w:rPr>
        <w:t xml:space="preserve"> РФ, осуществляется подготовка сметы на капитальный ремонт объектов капитального строительства на основании акта, утвержденного застройщиком или техническим заказчиком и содержащего перечень дефектов оснований, строительных конструкций, систем инженерно-технического обеспечения и сетей инженерно-технического обеспечения с указанием качественных и количественных характеристик таких дефектов, и задания застройщика или технического заказчика на проектирование в зависимости от содержания работ, выполняемых при капитальном ремонте объектов капитального строительства. Застройщик по собственной инициативе вправе обеспечить подготовку иных разделов проектной документации, а также подготовку проектной документации при проведении капитального ремонта объектов капитального строительства в иных случаях, не указанных в части 12.2 статьи 48 </w:t>
      </w:r>
      <w:proofErr w:type="spellStart"/>
      <w:r w:rsidRPr="00881B8E">
        <w:rPr>
          <w:rFonts w:eastAsiaTheme="minorHAnsi"/>
          <w:color w:val="auto"/>
          <w:sz w:val="26"/>
          <w:szCs w:val="26"/>
          <w:lang w:eastAsia="en-US"/>
        </w:rPr>
        <w:t>ГрК</w:t>
      </w:r>
      <w:proofErr w:type="spellEnd"/>
      <w:r w:rsidRPr="00881B8E">
        <w:rPr>
          <w:rFonts w:eastAsiaTheme="minorHAnsi"/>
          <w:color w:val="auto"/>
          <w:sz w:val="26"/>
          <w:szCs w:val="26"/>
          <w:lang w:eastAsia="en-US"/>
        </w:rPr>
        <w:t xml:space="preserve"> РФ. </w:t>
      </w:r>
    </w:p>
    <w:p w:rsidR="00136DB6" w:rsidRPr="00881B8E" w:rsidRDefault="00136DB6" w:rsidP="00FB2F57">
      <w:pPr>
        <w:widowControl/>
        <w:tabs>
          <w:tab w:val="left" w:pos="709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881B8E">
        <w:rPr>
          <w:rFonts w:eastAsiaTheme="minorHAnsi"/>
          <w:color w:val="auto"/>
          <w:sz w:val="26"/>
          <w:szCs w:val="26"/>
          <w:lang w:eastAsia="en-US"/>
        </w:rPr>
        <w:t>Таким образом, смета на выполнение работ по капитальному ремонту объектов капитального строительства является частью проектной документации.</w:t>
      </w:r>
    </w:p>
    <w:p w:rsidR="000D0FD1" w:rsidRPr="00881B8E" w:rsidRDefault="006C2789" w:rsidP="00FB2F57">
      <w:pPr>
        <w:widowControl/>
        <w:tabs>
          <w:tab w:val="left" w:pos="709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881B8E">
        <w:rPr>
          <w:rFonts w:eastAsiaTheme="minorHAnsi"/>
          <w:color w:val="auto"/>
          <w:sz w:val="26"/>
          <w:szCs w:val="26"/>
          <w:lang w:eastAsia="en-US"/>
        </w:rPr>
        <w:t>В соответствии с извещением о проведении Аукциона</w:t>
      </w:r>
      <w:r w:rsidR="003D781A" w:rsidRPr="00881B8E">
        <w:rPr>
          <w:rFonts w:eastAsiaTheme="minorHAnsi"/>
          <w:color w:val="auto"/>
          <w:sz w:val="26"/>
          <w:szCs w:val="26"/>
          <w:lang w:eastAsia="en-US"/>
        </w:rPr>
        <w:t xml:space="preserve"> объектом закупки является </w:t>
      </w:r>
      <w:r w:rsidR="0045090C" w:rsidRPr="0045090C">
        <w:rPr>
          <w:sz w:val="26"/>
          <w:szCs w:val="26"/>
        </w:rPr>
        <w:t>выполнение работ по капитальному ремонту помещений классов в спальном корпус для нужд ФКУЗ «Детский санаторий Быково» МВД России</w:t>
      </w:r>
      <w:r w:rsidR="00136DB6" w:rsidRPr="00881B8E">
        <w:rPr>
          <w:rFonts w:eastAsiaTheme="minorHAnsi"/>
          <w:color w:val="auto"/>
          <w:sz w:val="26"/>
          <w:szCs w:val="26"/>
          <w:lang w:eastAsia="en-US"/>
        </w:rPr>
        <w:t>.</w:t>
      </w:r>
      <w:r w:rsidR="000D0FD1" w:rsidRPr="00881B8E">
        <w:rPr>
          <w:rFonts w:eastAsiaTheme="minorHAnsi"/>
          <w:color w:val="auto"/>
          <w:sz w:val="26"/>
          <w:szCs w:val="26"/>
          <w:lang w:eastAsia="en-US"/>
        </w:rPr>
        <w:t xml:space="preserve"> </w:t>
      </w:r>
    </w:p>
    <w:p w:rsidR="00136DB6" w:rsidRPr="00881B8E" w:rsidRDefault="00136DB6" w:rsidP="00FB2F57">
      <w:pPr>
        <w:widowControl/>
        <w:tabs>
          <w:tab w:val="left" w:pos="709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881B8E">
        <w:rPr>
          <w:rFonts w:eastAsiaTheme="minorHAnsi"/>
          <w:color w:val="auto"/>
          <w:sz w:val="26"/>
          <w:szCs w:val="26"/>
          <w:lang w:eastAsia="en-US"/>
        </w:rPr>
        <w:t>На заседании Комиссии установлено, что Заказчиком на Официальном сайте размещен документ «</w:t>
      </w:r>
      <w:r w:rsidR="00E53298">
        <w:rPr>
          <w:rFonts w:eastAsiaTheme="minorHAnsi"/>
          <w:color w:val="auto"/>
          <w:sz w:val="26"/>
          <w:szCs w:val="26"/>
          <w:lang w:eastAsia="en-US"/>
        </w:rPr>
        <w:t xml:space="preserve">Локальная смена на </w:t>
      </w:r>
      <w:r w:rsidR="00E9398A" w:rsidRPr="00E9398A">
        <w:rPr>
          <w:rFonts w:eastAsiaTheme="minorHAnsi"/>
          <w:color w:val="auto"/>
          <w:sz w:val="26"/>
          <w:szCs w:val="26"/>
          <w:lang w:eastAsia="en-US"/>
        </w:rPr>
        <w:t>капитальный ремонт помещений классов в спальном корпусе ФКУЗ «Детски</w:t>
      </w:r>
      <w:r w:rsidR="00E9398A">
        <w:rPr>
          <w:rFonts w:eastAsiaTheme="minorHAnsi"/>
          <w:color w:val="auto"/>
          <w:sz w:val="26"/>
          <w:szCs w:val="26"/>
          <w:lang w:eastAsia="en-US"/>
        </w:rPr>
        <w:t>й санаторий «Быково» МВД России</w:t>
      </w:r>
      <w:r w:rsidR="000A4782" w:rsidRPr="00881B8E">
        <w:rPr>
          <w:rFonts w:eastAsiaTheme="minorHAnsi"/>
          <w:color w:val="auto"/>
          <w:sz w:val="26"/>
          <w:szCs w:val="26"/>
          <w:lang w:eastAsia="en-US"/>
        </w:rPr>
        <w:t>»</w:t>
      </w:r>
      <w:r w:rsidRPr="00881B8E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0A6661" w:rsidRPr="00881B8E" w:rsidRDefault="000A6661" w:rsidP="00FB2F57">
      <w:pPr>
        <w:widowControl/>
        <w:tabs>
          <w:tab w:val="left" w:pos="709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881B8E">
        <w:rPr>
          <w:rFonts w:eastAsiaTheme="minorHAnsi"/>
          <w:color w:val="auto"/>
          <w:sz w:val="26"/>
          <w:szCs w:val="26"/>
          <w:lang w:eastAsia="en-US"/>
        </w:rPr>
        <w:t xml:space="preserve">В </w:t>
      </w:r>
      <w:r>
        <w:rPr>
          <w:rFonts w:eastAsiaTheme="minorHAnsi"/>
          <w:color w:val="auto"/>
          <w:sz w:val="26"/>
          <w:szCs w:val="26"/>
          <w:lang w:eastAsia="en-US"/>
        </w:rPr>
        <w:t>разделе</w:t>
      </w:r>
      <w:r w:rsidRPr="00881B8E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>
        <w:rPr>
          <w:rFonts w:eastAsiaTheme="minorHAnsi"/>
          <w:color w:val="auto"/>
          <w:sz w:val="26"/>
          <w:szCs w:val="26"/>
          <w:lang w:eastAsia="en-US"/>
        </w:rPr>
        <w:t>5</w:t>
      </w:r>
      <w:r w:rsidRPr="00881B8E">
        <w:rPr>
          <w:rFonts w:eastAsiaTheme="minorHAnsi"/>
          <w:color w:val="auto"/>
          <w:sz w:val="26"/>
          <w:szCs w:val="26"/>
          <w:lang w:eastAsia="en-US"/>
        </w:rPr>
        <w:t xml:space="preserve"> документации об Аукционе Заказчиком установлено требование к составу и содержанию первой части заявки на участие в Аукционе, в том числе: </w:t>
      </w:r>
    </w:p>
    <w:p w:rsidR="000A6661" w:rsidRDefault="000A6661" w:rsidP="00FB2F57">
      <w:pPr>
        <w:widowControl/>
        <w:tabs>
          <w:tab w:val="left" w:pos="709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881B8E">
        <w:rPr>
          <w:rFonts w:eastAsiaTheme="minorHAnsi"/>
          <w:bCs/>
          <w:color w:val="auto"/>
          <w:sz w:val="26"/>
          <w:szCs w:val="26"/>
          <w:lang w:eastAsia="en-US"/>
        </w:rPr>
        <w:t>«</w:t>
      </w:r>
      <w:r w:rsidRPr="000A6661">
        <w:rPr>
          <w:rFonts w:eastAsiaTheme="minorHAnsi"/>
          <w:bCs/>
          <w:color w:val="auto"/>
          <w:sz w:val="26"/>
          <w:szCs w:val="26"/>
          <w:lang w:eastAsia="en-US"/>
        </w:rPr>
        <w:t>5.2.3. Первая часть заявки на участие в электронном аукционе в случае включения в документацию о закупке в соответствии с пунктом 8 части 1 статьи 33 настоящего Федерального закона проектной документации должна содержать исключительно согласие участника закупки на выполнение работ на условиях, предусмотренных документацией об электронном аукционе (такое согласие дается с использованием программно-аппаратных средств электронной площадки)</w:t>
      </w:r>
      <w:r w:rsidRPr="00881B8E">
        <w:rPr>
          <w:rFonts w:eastAsiaTheme="minorHAnsi"/>
          <w:bCs/>
          <w:color w:val="auto"/>
          <w:sz w:val="26"/>
          <w:szCs w:val="26"/>
          <w:lang w:eastAsia="en-US"/>
        </w:rPr>
        <w:t>».</w:t>
      </w:r>
    </w:p>
    <w:p w:rsidR="000A4782" w:rsidRPr="00881B8E" w:rsidRDefault="000A4782" w:rsidP="00FB2F57">
      <w:pPr>
        <w:widowControl/>
        <w:tabs>
          <w:tab w:val="left" w:pos="709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881B8E">
        <w:rPr>
          <w:rFonts w:eastAsiaTheme="minorHAnsi"/>
          <w:color w:val="auto"/>
          <w:sz w:val="26"/>
          <w:szCs w:val="26"/>
          <w:lang w:eastAsia="en-US"/>
        </w:rPr>
        <w:t xml:space="preserve">На основании вышеизложенного, Комиссия приходит к выводу, что действия Заказчика в части установления требований </w:t>
      </w:r>
      <w:r w:rsidR="000A6661">
        <w:rPr>
          <w:rFonts w:eastAsiaTheme="minorHAnsi"/>
          <w:color w:val="auto"/>
          <w:sz w:val="26"/>
          <w:szCs w:val="26"/>
          <w:lang w:eastAsia="en-US"/>
        </w:rPr>
        <w:t>к содержанию и составу заявки на участие в Аукционе не</w:t>
      </w:r>
      <w:r w:rsidRPr="00881B8E">
        <w:rPr>
          <w:rFonts w:eastAsiaTheme="minorHAnsi"/>
          <w:color w:val="auto"/>
          <w:sz w:val="26"/>
          <w:szCs w:val="26"/>
          <w:lang w:eastAsia="en-US"/>
        </w:rPr>
        <w:t xml:space="preserve"> противоречат положениям Закона о контрактной системе.</w:t>
      </w:r>
    </w:p>
    <w:p w:rsidR="00805067" w:rsidRPr="00881B8E" w:rsidRDefault="00805067" w:rsidP="00FB2F57">
      <w:pPr>
        <w:widowControl/>
        <w:tabs>
          <w:tab w:val="left" w:pos="709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881B8E">
        <w:rPr>
          <w:rFonts w:eastAsiaTheme="minorHAnsi"/>
          <w:color w:val="auto"/>
          <w:sz w:val="26"/>
          <w:szCs w:val="26"/>
          <w:lang w:eastAsia="en-US"/>
        </w:rPr>
        <w:t xml:space="preserve">Таким образом, довод жалобы Заявителя является </w:t>
      </w:r>
      <w:r w:rsidR="000A6661">
        <w:rPr>
          <w:rFonts w:eastAsiaTheme="minorHAnsi"/>
          <w:color w:val="auto"/>
          <w:sz w:val="26"/>
          <w:szCs w:val="26"/>
          <w:lang w:eastAsia="en-US"/>
        </w:rPr>
        <w:t>не</w:t>
      </w:r>
      <w:r w:rsidRPr="00881B8E">
        <w:rPr>
          <w:rFonts w:eastAsiaTheme="minorHAnsi"/>
          <w:color w:val="auto"/>
          <w:sz w:val="26"/>
          <w:szCs w:val="26"/>
          <w:lang w:eastAsia="en-US"/>
        </w:rPr>
        <w:t>обоснованным.</w:t>
      </w:r>
    </w:p>
    <w:p w:rsidR="008E7961" w:rsidRPr="00881B8E" w:rsidRDefault="008E7961" w:rsidP="00FB2F57">
      <w:pPr>
        <w:widowControl/>
        <w:tabs>
          <w:tab w:val="left" w:pos="709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881B8E">
        <w:rPr>
          <w:sz w:val="26"/>
          <w:szCs w:val="26"/>
        </w:rPr>
        <w:t>На основании изложенного и руководствуясь частью 1 статьи 2, пунктом 1 части 15, пунктом 2 части 22 статьи 99, частью 8 статьи 106, частью 1 статьи 112 Закона о контрактной системе, Комиссия</w:t>
      </w:r>
    </w:p>
    <w:p w:rsidR="008C5F9A" w:rsidRPr="00881B8E" w:rsidRDefault="008C5F9A" w:rsidP="007C0B56">
      <w:pPr>
        <w:spacing w:before="0" w:line="276" w:lineRule="auto"/>
        <w:ind w:firstLine="0"/>
        <w:rPr>
          <w:b/>
          <w:sz w:val="26"/>
          <w:szCs w:val="26"/>
        </w:rPr>
      </w:pPr>
    </w:p>
    <w:p w:rsidR="00485142" w:rsidRPr="00881B8E" w:rsidRDefault="0096131A" w:rsidP="007C0B56">
      <w:pPr>
        <w:spacing w:before="0" w:line="276" w:lineRule="auto"/>
        <w:ind w:firstLine="0"/>
        <w:jc w:val="center"/>
        <w:rPr>
          <w:b/>
          <w:sz w:val="26"/>
          <w:szCs w:val="26"/>
        </w:rPr>
      </w:pPr>
      <w:r w:rsidRPr="00881B8E">
        <w:rPr>
          <w:b/>
          <w:sz w:val="26"/>
          <w:szCs w:val="26"/>
        </w:rPr>
        <w:t>РЕШИЛА:</w:t>
      </w:r>
    </w:p>
    <w:p w:rsidR="008D2D4B" w:rsidRPr="00881B8E" w:rsidRDefault="008D2D4B" w:rsidP="007C0B56">
      <w:pPr>
        <w:spacing w:before="0"/>
        <w:ind w:firstLine="0"/>
        <w:jc w:val="center"/>
        <w:rPr>
          <w:b/>
          <w:sz w:val="26"/>
          <w:szCs w:val="26"/>
        </w:rPr>
      </w:pPr>
    </w:p>
    <w:p w:rsidR="008D2D4B" w:rsidRPr="00881B8E" w:rsidRDefault="008D2D4B" w:rsidP="00012154">
      <w:pPr>
        <w:pStyle w:val="a4"/>
        <w:widowControl/>
        <w:numPr>
          <w:ilvl w:val="0"/>
          <w:numId w:val="18"/>
        </w:numPr>
        <w:tabs>
          <w:tab w:val="left" w:pos="567"/>
          <w:tab w:val="left" w:pos="851"/>
          <w:tab w:val="left" w:pos="993"/>
        </w:tabs>
        <w:autoSpaceDE/>
        <w:adjustRightInd/>
        <w:spacing w:before="0"/>
        <w:ind w:left="0" w:firstLine="567"/>
        <w:jc w:val="both"/>
        <w:rPr>
          <w:bCs/>
          <w:sz w:val="26"/>
          <w:szCs w:val="26"/>
        </w:rPr>
      </w:pPr>
      <w:r w:rsidRPr="00881B8E">
        <w:rPr>
          <w:bCs/>
          <w:sz w:val="26"/>
          <w:szCs w:val="26"/>
        </w:rPr>
        <w:t xml:space="preserve">Признать жалобу </w:t>
      </w:r>
      <w:r w:rsidR="003763C4" w:rsidRPr="00881B8E">
        <w:rPr>
          <w:bCs/>
          <w:sz w:val="26"/>
          <w:szCs w:val="26"/>
        </w:rPr>
        <w:t>ООО «</w:t>
      </w:r>
      <w:r w:rsidR="000F01CC" w:rsidRPr="000F01CC">
        <w:rPr>
          <w:sz w:val="26"/>
          <w:szCs w:val="26"/>
        </w:rPr>
        <w:t>БИЗНЕС СТРОЙ</w:t>
      </w:r>
      <w:r w:rsidR="003763C4" w:rsidRPr="00881B8E">
        <w:rPr>
          <w:bCs/>
          <w:sz w:val="26"/>
          <w:szCs w:val="26"/>
        </w:rPr>
        <w:t xml:space="preserve">» </w:t>
      </w:r>
      <w:r w:rsidR="00FB2F57">
        <w:rPr>
          <w:bCs/>
          <w:sz w:val="26"/>
          <w:szCs w:val="26"/>
        </w:rPr>
        <w:t>не</w:t>
      </w:r>
      <w:r w:rsidRPr="00881B8E">
        <w:rPr>
          <w:bCs/>
          <w:sz w:val="26"/>
          <w:szCs w:val="26"/>
        </w:rPr>
        <w:t>обоснованной.</w:t>
      </w:r>
    </w:p>
    <w:p w:rsidR="00EE3904" w:rsidRPr="00881B8E" w:rsidRDefault="0016040A" w:rsidP="00EE3904">
      <w:pPr>
        <w:pStyle w:val="a4"/>
        <w:widowControl/>
        <w:numPr>
          <w:ilvl w:val="0"/>
          <w:numId w:val="18"/>
        </w:numPr>
        <w:tabs>
          <w:tab w:val="left" w:pos="567"/>
          <w:tab w:val="left" w:pos="851"/>
          <w:tab w:val="left" w:pos="993"/>
        </w:tabs>
        <w:autoSpaceDE/>
        <w:adjustRightInd/>
        <w:spacing w:before="0"/>
        <w:ind w:left="0" w:firstLine="567"/>
        <w:jc w:val="both"/>
        <w:rPr>
          <w:bCs/>
          <w:sz w:val="26"/>
          <w:szCs w:val="26"/>
        </w:rPr>
      </w:pPr>
      <w:r w:rsidRPr="0016040A">
        <w:rPr>
          <w:bCs/>
          <w:sz w:val="26"/>
          <w:szCs w:val="26"/>
        </w:rPr>
        <w:lastRenderedPageBreak/>
        <w:t>Требование о приостановке определения поставщика (подрядчика, исполнителя) в части подписания контракта, установленное Управлением на основании части 7 статьи 106 Закона о контрактной системе, отменить</w:t>
      </w:r>
      <w:r w:rsidR="00EE3904" w:rsidRPr="00881B8E">
        <w:rPr>
          <w:bCs/>
          <w:sz w:val="26"/>
          <w:szCs w:val="26"/>
        </w:rPr>
        <w:t>.</w:t>
      </w:r>
    </w:p>
    <w:p w:rsidR="00EE3904" w:rsidRPr="00881B8E" w:rsidRDefault="00EE3904" w:rsidP="00EE3904">
      <w:pPr>
        <w:pStyle w:val="a4"/>
        <w:widowControl/>
        <w:tabs>
          <w:tab w:val="left" w:pos="851"/>
          <w:tab w:val="left" w:pos="993"/>
        </w:tabs>
        <w:autoSpaceDE/>
        <w:adjustRightInd/>
        <w:spacing w:before="0"/>
        <w:ind w:firstLine="0"/>
        <w:jc w:val="both"/>
        <w:rPr>
          <w:bCs/>
          <w:sz w:val="26"/>
          <w:szCs w:val="26"/>
        </w:rPr>
      </w:pPr>
    </w:p>
    <w:p w:rsidR="00EE3904" w:rsidRPr="00881B8E" w:rsidRDefault="008D2D4B" w:rsidP="008D714B">
      <w:pPr>
        <w:pStyle w:val="a4"/>
        <w:widowControl/>
        <w:tabs>
          <w:tab w:val="left" w:pos="851"/>
          <w:tab w:val="left" w:pos="993"/>
        </w:tabs>
        <w:autoSpaceDE/>
        <w:adjustRightInd/>
        <w:spacing w:before="0"/>
        <w:ind w:left="0" w:firstLine="709"/>
        <w:jc w:val="both"/>
        <w:rPr>
          <w:bCs/>
          <w:sz w:val="26"/>
          <w:szCs w:val="26"/>
        </w:rPr>
      </w:pPr>
      <w:r w:rsidRPr="00881B8E">
        <w:rPr>
          <w:color w:val="auto"/>
          <w:sz w:val="26"/>
          <w:szCs w:val="26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  <w:r w:rsidRPr="00881B8E">
        <w:rPr>
          <w:color w:val="auto"/>
          <w:sz w:val="26"/>
          <w:szCs w:val="26"/>
          <w:lang w:eastAsia="en-US"/>
        </w:rPr>
        <w:t xml:space="preserve"> </w:t>
      </w:r>
    </w:p>
    <w:p w:rsidR="00881B8E" w:rsidRDefault="00881B8E" w:rsidP="008D714B">
      <w:pPr>
        <w:ind w:firstLine="0"/>
        <w:jc w:val="both"/>
        <w:rPr>
          <w:rFonts w:ascii="Times New Roman CYR" w:hAnsi="Times New Roman CYR" w:cs="Times New Roman CYR"/>
          <w:sz w:val="26"/>
          <w:szCs w:val="26"/>
        </w:rPr>
      </w:pPr>
      <w:bookmarkStart w:id="0" w:name="_GoBack"/>
      <w:bookmarkEnd w:id="0"/>
    </w:p>
    <w:sectPr w:rsidR="00881B8E" w:rsidSect="00C72DE3">
      <w:headerReference w:type="even" r:id="rId9"/>
      <w:headerReference w:type="default" r:id="rId10"/>
      <w:pgSz w:w="11906" w:h="16838"/>
      <w:pgMar w:top="1135" w:right="850" w:bottom="851" w:left="156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77F82" w:rsidRDefault="00F77F82" w:rsidP="00F963A7">
      <w:pPr>
        <w:spacing w:before="0"/>
      </w:pPr>
      <w:r>
        <w:separator/>
      </w:r>
    </w:p>
  </w:endnote>
  <w:endnote w:type="continuationSeparator" w:id="0">
    <w:p w:rsidR="00F77F82" w:rsidRDefault="00F77F82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77F82" w:rsidRDefault="00F77F82" w:rsidP="00F963A7">
      <w:pPr>
        <w:spacing w:before="0"/>
      </w:pPr>
      <w:r>
        <w:separator/>
      </w:r>
    </w:p>
  </w:footnote>
  <w:footnote w:type="continuationSeparator" w:id="0">
    <w:p w:rsidR="00F77F82" w:rsidRDefault="00F77F82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60732739"/>
      <w:docPartObj>
        <w:docPartGallery w:val="Page Numbers (Top of Page)"/>
        <w:docPartUnique/>
      </w:docPartObj>
    </w:sdtPr>
    <w:sdtEndPr/>
    <w:sdtContent>
      <w:p w:rsidR="00E0306E" w:rsidRDefault="00165BFF" w:rsidP="00BE305D">
        <w:pPr>
          <w:pStyle w:val="a6"/>
          <w:ind w:firstLine="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F6B2B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E0306E" w:rsidRDefault="00E0306E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90614796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E0306E" w:rsidRPr="00405411" w:rsidRDefault="00E0306E" w:rsidP="00C24037">
        <w:pPr>
          <w:pStyle w:val="a6"/>
          <w:ind w:firstLine="0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1F6B2B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E0306E" w:rsidRDefault="00E0306E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EF125A"/>
    <w:multiLevelType w:val="hybridMultilevel"/>
    <w:tmpl w:val="F39A19F4"/>
    <w:lvl w:ilvl="0" w:tplc="299470C6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2" w15:restartNumberingAfterBreak="0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238E4771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5" w15:restartNumberingAfterBreak="0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3A4A73E1"/>
    <w:multiLevelType w:val="hybridMultilevel"/>
    <w:tmpl w:val="C7BABA08"/>
    <w:lvl w:ilvl="0" w:tplc="24CE3FEC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7" w15:restartNumberingAfterBreak="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8" w15:restartNumberingAfterBreak="0">
    <w:nsid w:val="41C01E6E"/>
    <w:multiLevelType w:val="multilevel"/>
    <w:tmpl w:val="4E30E268"/>
    <w:lvl w:ilvl="0">
      <w:start w:val="1"/>
      <w:numFmt w:val="bullet"/>
      <w:lvlText w:val=""/>
      <w:lvlJc w:val="left"/>
      <w:pPr>
        <w:ind w:left="363" w:hanging="363"/>
      </w:pPr>
      <w:rPr>
        <w:rFonts w:ascii="Symbol" w:hAnsi="Symbol" w:hint="default"/>
        <w:sz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  <w:sz w:val="2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11" w15:restartNumberingAfterBreak="0">
    <w:nsid w:val="4EBE0B59"/>
    <w:multiLevelType w:val="hybridMultilevel"/>
    <w:tmpl w:val="27B0DD72"/>
    <w:lvl w:ilvl="0" w:tplc="6D4C9BD0">
      <w:start w:val="6"/>
      <w:numFmt w:val="decimal"/>
      <w:lvlText w:val="%1."/>
      <w:lvlJc w:val="left"/>
      <w:pPr>
        <w:ind w:left="927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13" w15:restartNumberingAfterBreak="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C5B560F"/>
    <w:multiLevelType w:val="hybridMultilevel"/>
    <w:tmpl w:val="9DE02974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 w15:restartNumberingAfterBreak="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8" w15:restartNumberingAfterBreak="0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7"/>
  </w:num>
  <w:num w:numId="4">
    <w:abstractNumId w:val="4"/>
  </w:num>
  <w:num w:numId="5">
    <w:abstractNumId w:val="16"/>
  </w:num>
  <w:num w:numId="6">
    <w:abstractNumId w:val="18"/>
  </w:num>
  <w:num w:numId="7">
    <w:abstractNumId w:val="17"/>
  </w:num>
  <w:num w:numId="8">
    <w:abstractNumId w:val="1"/>
  </w:num>
  <w:num w:numId="9">
    <w:abstractNumId w:val="14"/>
  </w:num>
  <w:num w:numId="10">
    <w:abstractNumId w:val="15"/>
  </w:num>
  <w:num w:numId="11">
    <w:abstractNumId w:val="2"/>
  </w:num>
  <w:num w:numId="12">
    <w:abstractNumId w:val="13"/>
  </w:num>
  <w:num w:numId="13">
    <w:abstractNumId w:val="10"/>
  </w:num>
  <w:num w:numId="14">
    <w:abstractNumId w:val="5"/>
  </w:num>
  <w:num w:numId="15">
    <w:abstractNumId w:val="8"/>
  </w:num>
  <w:num w:numId="16">
    <w:abstractNumId w:val="0"/>
  </w:num>
  <w:num w:numId="17">
    <w:abstractNumId w:val="11"/>
  </w:num>
  <w:num w:numId="1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6"/>
  </w:num>
  <w:num w:numId="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245A"/>
    <w:rsid w:val="00005A07"/>
    <w:rsid w:val="00006E69"/>
    <w:rsid w:val="000109DD"/>
    <w:rsid w:val="00012154"/>
    <w:rsid w:val="0001243E"/>
    <w:rsid w:val="000237E9"/>
    <w:rsid w:val="00025063"/>
    <w:rsid w:val="000278D2"/>
    <w:rsid w:val="00030D07"/>
    <w:rsid w:val="00035C4A"/>
    <w:rsid w:val="00036731"/>
    <w:rsid w:val="00036B60"/>
    <w:rsid w:val="00046C30"/>
    <w:rsid w:val="000512C2"/>
    <w:rsid w:val="00052EE2"/>
    <w:rsid w:val="00053EC3"/>
    <w:rsid w:val="00054214"/>
    <w:rsid w:val="000565E8"/>
    <w:rsid w:val="0005782B"/>
    <w:rsid w:val="00062538"/>
    <w:rsid w:val="00062E5E"/>
    <w:rsid w:val="00066914"/>
    <w:rsid w:val="0007035A"/>
    <w:rsid w:val="00071804"/>
    <w:rsid w:val="00071A95"/>
    <w:rsid w:val="00072FD4"/>
    <w:rsid w:val="000731DC"/>
    <w:rsid w:val="00075B18"/>
    <w:rsid w:val="00083127"/>
    <w:rsid w:val="00087C99"/>
    <w:rsid w:val="00090552"/>
    <w:rsid w:val="00092FA2"/>
    <w:rsid w:val="000930D5"/>
    <w:rsid w:val="00093A59"/>
    <w:rsid w:val="00093E04"/>
    <w:rsid w:val="00094889"/>
    <w:rsid w:val="00094B6A"/>
    <w:rsid w:val="00094C0C"/>
    <w:rsid w:val="000A183B"/>
    <w:rsid w:val="000A34D8"/>
    <w:rsid w:val="000A46E2"/>
    <w:rsid w:val="000A4782"/>
    <w:rsid w:val="000A6661"/>
    <w:rsid w:val="000B1F25"/>
    <w:rsid w:val="000B307F"/>
    <w:rsid w:val="000B4ACE"/>
    <w:rsid w:val="000C19D2"/>
    <w:rsid w:val="000C5FB1"/>
    <w:rsid w:val="000C6B6C"/>
    <w:rsid w:val="000D096E"/>
    <w:rsid w:val="000D0FD1"/>
    <w:rsid w:val="000D12ED"/>
    <w:rsid w:val="000D2788"/>
    <w:rsid w:val="000D2FFD"/>
    <w:rsid w:val="000D5C39"/>
    <w:rsid w:val="000E051F"/>
    <w:rsid w:val="000E3D64"/>
    <w:rsid w:val="000F01CC"/>
    <w:rsid w:val="000F0886"/>
    <w:rsid w:val="000F34F1"/>
    <w:rsid w:val="000F786D"/>
    <w:rsid w:val="00101069"/>
    <w:rsid w:val="0010183C"/>
    <w:rsid w:val="00101B5C"/>
    <w:rsid w:val="0010244B"/>
    <w:rsid w:val="001030D6"/>
    <w:rsid w:val="00106B87"/>
    <w:rsid w:val="00112224"/>
    <w:rsid w:val="0011357B"/>
    <w:rsid w:val="001155F5"/>
    <w:rsid w:val="001219F5"/>
    <w:rsid w:val="001223DB"/>
    <w:rsid w:val="001232A8"/>
    <w:rsid w:val="00123B80"/>
    <w:rsid w:val="00125A42"/>
    <w:rsid w:val="0013390F"/>
    <w:rsid w:val="00136DB6"/>
    <w:rsid w:val="00141666"/>
    <w:rsid w:val="00150EFC"/>
    <w:rsid w:val="0015114A"/>
    <w:rsid w:val="00151383"/>
    <w:rsid w:val="00151952"/>
    <w:rsid w:val="001564E3"/>
    <w:rsid w:val="0016040A"/>
    <w:rsid w:val="00161559"/>
    <w:rsid w:val="001620AC"/>
    <w:rsid w:val="00162213"/>
    <w:rsid w:val="001624AD"/>
    <w:rsid w:val="00162F73"/>
    <w:rsid w:val="00165BFF"/>
    <w:rsid w:val="0016635C"/>
    <w:rsid w:val="00167F8D"/>
    <w:rsid w:val="00170568"/>
    <w:rsid w:val="00172C63"/>
    <w:rsid w:val="001730FB"/>
    <w:rsid w:val="0017787C"/>
    <w:rsid w:val="001801B2"/>
    <w:rsid w:val="001834CE"/>
    <w:rsid w:val="00184A14"/>
    <w:rsid w:val="00184E3C"/>
    <w:rsid w:val="001B03C3"/>
    <w:rsid w:val="001B2B3A"/>
    <w:rsid w:val="001B4214"/>
    <w:rsid w:val="001B69FC"/>
    <w:rsid w:val="001B7B48"/>
    <w:rsid w:val="001C2F47"/>
    <w:rsid w:val="001C650C"/>
    <w:rsid w:val="001C7487"/>
    <w:rsid w:val="001D0353"/>
    <w:rsid w:val="001D5D25"/>
    <w:rsid w:val="001E17FE"/>
    <w:rsid w:val="001E1D86"/>
    <w:rsid w:val="001F693F"/>
    <w:rsid w:val="001F6B2B"/>
    <w:rsid w:val="002037F3"/>
    <w:rsid w:val="002049FA"/>
    <w:rsid w:val="00205147"/>
    <w:rsid w:val="00210A3F"/>
    <w:rsid w:val="0021146F"/>
    <w:rsid w:val="00211C35"/>
    <w:rsid w:val="0021414D"/>
    <w:rsid w:val="00227768"/>
    <w:rsid w:val="00227EE4"/>
    <w:rsid w:val="00227F80"/>
    <w:rsid w:val="0023502B"/>
    <w:rsid w:val="0024192E"/>
    <w:rsid w:val="00246A4D"/>
    <w:rsid w:val="00250B23"/>
    <w:rsid w:val="00253DB5"/>
    <w:rsid w:val="002549B4"/>
    <w:rsid w:val="00255A7C"/>
    <w:rsid w:val="00262A68"/>
    <w:rsid w:val="002655C0"/>
    <w:rsid w:val="00265709"/>
    <w:rsid w:val="002661F1"/>
    <w:rsid w:val="00267972"/>
    <w:rsid w:val="002738F2"/>
    <w:rsid w:val="0027697F"/>
    <w:rsid w:val="00286ED1"/>
    <w:rsid w:val="0029381E"/>
    <w:rsid w:val="00295DBC"/>
    <w:rsid w:val="00296C2D"/>
    <w:rsid w:val="00296DF0"/>
    <w:rsid w:val="00297A16"/>
    <w:rsid w:val="00297B67"/>
    <w:rsid w:val="002A2B96"/>
    <w:rsid w:val="002A409E"/>
    <w:rsid w:val="002A5C5A"/>
    <w:rsid w:val="002B5445"/>
    <w:rsid w:val="002C0054"/>
    <w:rsid w:val="002C10E5"/>
    <w:rsid w:val="002C3F15"/>
    <w:rsid w:val="002C57F9"/>
    <w:rsid w:val="002C5E90"/>
    <w:rsid w:val="002C6331"/>
    <w:rsid w:val="002C76D7"/>
    <w:rsid w:val="002D1ADB"/>
    <w:rsid w:val="002D54B9"/>
    <w:rsid w:val="002D5517"/>
    <w:rsid w:val="002E2252"/>
    <w:rsid w:val="002E5072"/>
    <w:rsid w:val="002F1611"/>
    <w:rsid w:val="002F1953"/>
    <w:rsid w:val="002F488B"/>
    <w:rsid w:val="002F5495"/>
    <w:rsid w:val="00300148"/>
    <w:rsid w:val="00300432"/>
    <w:rsid w:val="00307536"/>
    <w:rsid w:val="003076DE"/>
    <w:rsid w:val="0031324E"/>
    <w:rsid w:val="003236E0"/>
    <w:rsid w:val="00325A6F"/>
    <w:rsid w:val="0033020C"/>
    <w:rsid w:val="00330F7A"/>
    <w:rsid w:val="00331F15"/>
    <w:rsid w:val="0033263C"/>
    <w:rsid w:val="003327DE"/>
    <w:rsid w:val="00332E5F"/>
    <w:rsid w:val="00333248"/>
    <w:rsid w:val="003339B8"/>
    <w:rsid w:val="00340B72"/>
    <w:rsid w:val="00346DE4"/>
    <w:rsid w:val="00354475"/>
    <w:rsid w:val="00356066"/>
    <w:rsid w:val="003607C8"/>
    <w:rsid w:val="0036166D"/>
    <w:rsid w:val="00362A71"/>
    <w:rsid w:val="00365D71"/>
    <w:rsid w:val="00367234"/>
    <w:rsid w:val="00372928"/>
    <w:rsid w:val="00374202"/>
    <w:rsid w:val="0037548B"/>
    <w:rsid w:val="003763C4"/>
    <w:rsid w:val="003814C7"/>
    <w:rsid w:val="00383CCC"/>
    <w:rsid w:val="0038586C"/>
    <w:rsid w:val="00390412"/>
    <w:rsid w:val="00390D97"/>
    <w:rsid w:val="00391888"/>
    <w:rsid w:val="0039358F"/>
    <w:rsid w:val="00393602"/>
    <w:rsid w:val="003942AB"/>
    <w:rsid w:val="00396160"/>
    <w:rsid w:val="003A0F28"/>
    <w:rsid w:val="003A4FDD"/>
    <w:rsid w:val="003A6360"/>
    <w:rsid w:val="003A6D0F"/>
    <w:rsid w:val="003A6F3E"/>
    <w:rsid w:val="003B07D1"/>
    <w:rsid w:val="003B0CAB"/>
    <w:rsid w:val="003B533D"/>
    <w:rsid w:val="003B598F"/>
    <w:rsid w:val="003C0006"/>
    <w:rsid w:val="003C0F83"/>
    <w:rsid w:val="003C2EE6"/>
    <w:rsid w:val="003C3156"/>
    <w:rsid w:val="003C3A89"/>
    <w:rsid w:val="003C57E2"/>
    <w:rsid w:val="003C688E"/>
    <w:rsid w:val="003C767F"/>
    <w:rsid w:val="003D2038"/>
    <w:rsid w:val="003D3651"/>
    <w:rsid w:val="003D781A"/>
    <w:rsid w:val="003E2FA0"/>
    <w:rsid w:val="003E36BA"/>
    <w:rsid w:val="003F358B"/>
    <w:rsid w:val="003F39A4"/>
    <w:rsid w:val="00401B5D"/>
    <w:rsid w:val="00404537"/>
    <w:rsid w:val="0040510A"/>
    <w:rsid w:val="00405411"/>
    <w:rsid w:val="00410475"/>
    <w:rsid w:val="00411AF4"/>
    <w:rsid w:val="0041541B"/>
    <w:rsid w:val="00421988"/>
    <w:rsid w:val="00426642"/>
    <w:rsid w:val="004310E4"/>
    <w:rsid w:val="00432796"/>
    <w:rsid w:val="0043688B"/>
    <w:rsid w:val="0044037F"/>
    <w:rsid w:val="00444CF2"/>
    <w:rsid w:val="00445EEF"/>
    <w:rsid w:val="00446681"/>
    <w:rsid w:val="0045090C"/>
    <w:rsid w:val="004516EB"/>
    <w:rsid w:val="0045455C"/>
    <w:rsid w:val="00456AA9"/>
    <w:rsid w:val="004632E4"/>
    <w:rsid w:val="0046404A"/>
    <w:rsid w:val="00464A41"/>
    <w:rsid w:val="00465F66"/>
    <w:rsid w:val="004743A3"/>
    <w:rsid w:val="004746FB"/>
    <w:rsid w:val="00474848"/>
    <w:rsid w:val="00480EC4"/>
    <w:rsid w:val="00481C22"/>
    <w:rsid w:val="00485142"/>
    <w:rsid w:val="004856A9"/>
    <w:rsid w:val="0049129C"/>
    <w:rsid w:val="00493C85"/>
    <w:rsid w:val="004961F7"/>
    <w:rsid w:val="004A2CFD"/>
    <w:rsid w:val="004A31F0"/>
    <w:rsid w:val="004A4CA3"/>
    <w:rsid w:val="004A7A5B"/>
    <w:rsid w:val="004B0471"/>
    <w:rsid w:val="004B208B"/>
    <w:rsid w:val="004B38CC"/>
    <w:rsid w:val="004C07C7"/>
    <w:rsid w:val="004C1AC2"/>
    <w:rsid w:val="004C6161"/>
    <w:rsid w:val="004D056B"/>
    <w:rsid w:val="004D19A6"/>
    <w:rsid w:val="004D2E8F"/>
    <w:rsid w:val="004D465D"/>
    <w:rsid w:val="004D5D4C"/>
    <w:rsid w:val="004E0E2C"/>
    <w:rsid w:val="004E1E30"/>
    <w:rsid w:val="004E6A46"/>
    <w:rsid w:val="004E730D"/>
    <w:rsid w:val="004F0A52"/>
    <w:rsid w:val="004F1CEC"/>
    <w:rsid w:val="00500948"/>
    <w:rsid w:val="00500F24"/>
    <w:rsid w:val="00504288"/>
    <w:rsid w:val="00507E98"/>
    <w:rsid w:val="00510611"/>
    <w:rsid w:val="0051403D"/>
    <w:rsid w:val="00515262"/>
    <w:rsid w:val="00522BCF"/>
    <w:rsid w:val="0052355C"/>
    <w:rsid w:val="0052499A"/>
    <w:rsid w:val="00526218"/>
    <w:rsid w:val="00530004"/>
    <w:rsid w:val="00532246"/>
    <w:rsid w:val="0053459E"/>
    <w:rsid w:val="005403EB"/>
    <w:rsid w:val="0054372D"/>
    <w:rsid w:val="00555A8C"/>
    <w:rsid w:val="00556881"/>
    <w:rsid w:val="0055735B"/>
    <w:rsid w:val="00562319"/>
    <w:rsid w:val="00564FF0"/>
    <w:rsid w:val="00565913"/>
    <w:rsid w:val="00566E6A"/>
    <w:rsid w:val="00572F70"/>
    <w:rsid w:val="00573D97"/>
    <w:rsid w:val="00576E58"/>
    <w:rsid w:val="00582D06"/>
    <w:rsid w:val="00592981"/>
    <w:rsid w:val="0059764C"/>
    <w:rsid w:val="005A7283"/>
    <w:rsid w:val="005B319B"/>
    <w:rsid w:val="005C0AAC"/>
    <w:rsid w:val="005D1433"/>
    <w:rsid w:val="005D6DA0"/>
    <w:rsid w:val="005D7D45"/>
    <w:rsid w:val="005E0144"/>
    <w:rsid w:val="005E4359"/>
    <w:rsid w:val="005E5C02"/>
    <w:rsid w:val="005F7752"/>
    <w:rsid w:val="00604782"/>
    <w:rsid w:val="00610F88"/>
    <w:rsid w:val="00621540"/>
    <w:rsid w:val="00621D88"/>
    <w:rsid w:val="006225AB"/>
    <w:rsid w:val="006236BF"/>
    <w:rsid w:val="006239BF"/>
    <w:rsid w:val="00625311"/>
    <w:rsid w:val="0062707E"/>
    <w:rsid w:val="00631B07"/>
    <w:rsid w:val="00631C55"/>
    <w:rsid w:val="00632788"/>
    <w:rsid w:val="00633A90"/>
    <w:rsid w:val="00633B2E"/>
    <w:rsid w:val="0063511B"/>
    <w:rsid w:val="006375C7"/>
    <w:rsid w:val="00637D6D"/>
    <w:rsid w:val="00637E05"/>
    <w:rsid w:val="00641531"/>
    <w:rsid w:val="00644270"/>
    <w:rsid w:val="00651541"/>
    <w:rsid w:val="00655750"/>
    <w:rsid w:val="00655943"/>
    <w:rsid w:val="00656131"/>
    <w:rsid w:val="00656EA5"/>
    <w:rsid w:val="00657981"/>
    <w:rsid w:val="00660281"/>
    <w:rsid w:val="006606AE"/>
    <w:rsid w:val="006644E5"/>
    <w:rsid w:val="00665357"/>
    <w:rsid w:val="0066553F"/>
    <w:rsid w:val="006667FB"/>
    <w:rsid w:val="00667959"/>
    <w:rsid w:val="00672743"/>
    <w:rsid w:val="00672D7D"/>
    <w:rsid w:val="006738E0"/>
    <w:rsid w:val="0067493D"/>
    <w:rsid w:val="00677B29"/>
    <w:rsid w:val="00682E89"/>
    <w:rsid w:val="00694486"/>
    <w:rsid w:val="006A0D34"/>
    <w:rsid w:val="006A0E5B"/>
    <w:rsid w:val="006A0EDE"/>
    <w:rsid w:val="006A4B58"/>
    <w:rsid w:val="006A5674"/>
    <w:rsid w:val="006A69BF"/>
    <w:rsid w:val="006A6BE3"/>
    <w:rsid w:val="006B273C"/>
    <w:rsid w:val="006B6970"/>
    <w:rsid w:val="006C07D5"/>
    <w:rsid w:val="006C2789"/>
    <w:rsid w:val="006C39E8"/>
    <w:rsid w:val="006D0E72"/>
    <w:rsid w:val="006D1F7A"/>
    <w:rsid w:val="006D3C90"/>
    <w:rsid w:val="006D6007"/>
    <w:rsid w:val="006E2C95"/>
    <w:rsid w:val="006E77EB"/>
    <w:rsid w:val="006F086B"/>
    <w:rsid w:val="006F26D2"/>
    <w:rsid w:val="006F5B96"/>
    <w:rsid w:val="00700BEB"/>
    <w:rsid w:val="00713FAC"/>
    <w:rsid w:val="007178D1"/>
    <w:rsid w:val="00723C73"/>
    <w:rsid w:val="007255A5"/>
    <w:rsid w:val="007272B1"/>
    <w:rsid w:val="007368AB"/>
    <w:rsid w:val="00741010"/>
    <w:rsid w:val="00752059"/>
    <w:rsid w:val="0076338A"/>
    <w:rsid w:val="00767D5D"/>
    <w:rsid w:val="00770363"/>
    <w:rsid w:val="0077102C"/>
    <w:rsid w:val="0077409D"/>
    <w:rsid w:val="00776365"/>
    <w:rsid w:val="00777205"/>
    <w:rsid w:val="00783183"/>
    <w:rsid w:val="00783388"/>
    <w:rsid w:val="00783813"/>
    <w:rsid w:val="007911E3"/>
    <w:rsid w:val="00792700"/>
    <w:rsid w:val="007940FC"/>
    <w:rsid w:val="00795CCB"/>
    <w:rsid w:val="00797F15"/>
    <w:rsid w:val="007A0452"/>
    <w:rsid w:val="007B13CB"/>
    <w:rsid w:val="007B70B8"/>
    <w:rsid w:val="007B717E"/>
    <w:rsid w:val="007C0B56"/>
    <w:rsid w:val="007C0D71"/>
    <w:rsid w:val="007C18E9"/>
    <w:rsid w:val="007C25FF"/>
    <w:rsid w:val="007C60B0"/>
    <w:rsid w:val="007C6F12"/>
    <w:rsid w:val="007D0351"/>
    <w:rsid w:val="007D3CAC"/>
    <w:rsid w:val="007D579B"/>
    <w:rsid w:val="007D77AE"/>
    <w:rsid w:val="007D7FFA"/>
    <w:rsid w:val="007E29A4"/>
    <w:rsid w:val="007E769F"/>
    <w:rsid w:val="007F7E2F"/>
    <w:rsid w:val="00805067"/>
    <w:rsid w:val="008155B8"/>
    <w:rsid w:val="00815FA7"/>
    <w:rsid w:val="00817F1A"/>
    <w:rsid w:val="00820ABD"/>
    <w:rsid w:val="00820B7E"/>
    <w:rsid w:val="00824BDD"/>
    <w:rsid w:val="008257CD"/>
    <w:rsid w:val="008277FE"/>
    <w:rsid w:val="00831D9A"/>
    <w:rsid w:val="00834242"/>
    <w:rsid w:val="00835B54"/>
    <w:rsid w:val="00836BD9"/>
    <w:rsid w:val="00840483"/>
    <w:rsid w:val="008421DD"/>
    <w:rsid w:val="00842D21"/>
    <w:rsid w:val="00861726"/>
    <w:rsid w:val="00870783"/>
    <w:rsid w:val="00875F4D"/>
    <w:rsid w:val="008777A4"/>
    <w:rsid w:val="00881B8E"/>
    <w:rsid w:val="008822DC"/>
    <w:rsid w:val="008868FE"/>
    <w:rsid w:val="00893B14"/>
    <w:rsid w:val="008952BC"/>
    <w:rsid w:val="008963DA"/>
    <w:rsid w:val="008971B9"/>
    <w:rsid w:val="008A5695"/>
    <w:rsid w:val="008B0600"/>
    <w:rsid w:val="008B36C1"/>
    <w:rsid w:val="008B3AC5"/>
    <w:rsid w:val="008B4946"/>
    <w:rsid w:val="008B728A"/>
    <w:rsid w:val="008B76D0"/>
    <w:rsid w:val="008B7822"/>
    <w:rsid w:val="008C16BF"/>
    <w:rsid w:val="008C2B36"/>
    <w:rsid w:val="008C31C7"/>
    <w:rsid w:val="008C5012"/>
    <w:rsid w:val="008C5F9A"/>
    <w:rsid w:val="008D15CD"/>
    <w:rsid w:val="008D1885"/>
    <w:rsid w:val="008D2D4B"/>
    <w:rsid w:val="008D714B"/>
    <w:rsid w:val="008D7D17"/>
    <w:rsid w:val="008E02D8"/>
    <w:rsid w:val="008E7961"/>
    <w:rsid w:val="008E7ABD"/>
    <w:rsid w:val="008F46E4"/>
    <w:rsid w:val="008F7B86"/>
    <w:rsid w:val="009028E2"/>
    <w:rsid w:val="0091135B"/>
    <w:rsid w:val="009121A4"/>
    <w:rsid w:val="00912615"/>
    <w:rsid w:val="00916953"/>
    <w:rsid w:val="009203DD"/>
    <w:rsid w:val="009266C2"/>
    <w:rsid w:val="00926F64"/>
    <w:rsid w:val="00927A1F"/>
    <w:rsid w:val="0093101E"/>
    <w:rsid w:val="00932BD9"/>
    <w:rsid w:val="009333FA"/>
    <w:rsid w:val="00936F6D"/>
    <w:rsid w:val="00941C1B"/>
    <w:rsid w:val="00944808"/>
    <w:rsid w:val="00946DA4"/>
    <w:rsid w:val="00950B97"/>
    <w:rsid w:val="00951E41"/>
    <w:rsid w:val="00952D7C"/>
    <w:rsid w:val="0096131A"/>
    <w:rsid w:val="0096502A"/>
    <w:rsid w:val="0096585B"/>
    <w:rsid w:val="0096636C"/>
    <w:rsid w:val="0097076C"/>
    <w:rsid w:val="00971CEA"/>
    <w:rsid w:val="0097352A"/>
    <w:rsid w:val="00983A94"/>
    <w:rsid w:val="00991E4B"/>
    <w:rsid w:val="009947C9"/>
    <w:rsid w:val="009979AB"/>
    <w:rsid w:val="009A1DFC"/>
    <w:rsid w:val="009A33C4"/>
    <w:rsid w:val="009A401B"/>
    <w:rsid w:val="009A53CE"/>
    <w:rsid w:val="009A56EF"/>
    <w:rsid w:val="009B13AD"/>
    <w:rsid w:val="009B4E13"/>
    <w:rsid w:val="009B6876"/>
    <w:rsid w:val="009C0B68"/>
    <w:rsid w:val="009C3479"/>
    <w:rsid w:val="009C7CD4"/>
    <w:rsid w:val="009D638E"/>
    <w:rsid w:val="009E0A50"/>
    <w:rsid w:val="009E3B3D"/>
    <w:rsid w:val="009E7FBB"/>
    <w:rsid w:val="009F13C0"/>
    <w:rsid w:val="009F1C6B"/>
    <w:rsid w:val="009F3421"/>
    <w:rsid w:val="009F3A3B"/>
    <w:rsid w:val="009F4005"/>
    <w:rsid w:val="009F7B6F"/>
    <w:rsid w:val="00A058D1"/>
    <w:rsid w:val="00A10A5E"/>
    <w:rsid w:val="00A158A5"/>
    <w:rsid w:val="00A22190"/>
    <w:rsid w:val="00A25CE3"/>
    <w:rsid w:val="00A344A0"/>
    <w:rsid w:val="00A35B7E"/>
    <w:rsid w:val="00A462C9"/>
    <w:rsid w:val="00A503F1"/>
    <w:rsid w:val="00A544D5"/>
    <w:rsid w:val="00A71347"/>
    <w:rsid w:val="00A74EA4"/>
    <w:rsid w:val="00A77F57"/>
    <w:rsid w:val="00A82FC9"/>
    <w:rsid w:val="00A84DDF"/>
    <w:rsid w:val="00A85D2B"/>
    <w:rsid w:val="00A92EC2"/>
    <w:rsid w:val="00A963B9"/>
    <w:rsid w:val="00AA244E"/>
    <w:rsid w:val="00AA3B8A"/>
    <w:rsid w:val="00AA7ABA"/>
    <w:rsid w:val="00AB6613"/>
    <w:rsid w:val="00AB6F09"/>
    <w:rsid w:val="00AC3832"/>
    <w:rsid w:val="00AD0ACF"/>
    <w:rsid w:val="00AE23FD"/>
    <w:rsid w:val="00AE73AD"/>
    <w:rsid w:val="00AF18C2"/>
    <w:rsid w:val="00AF4F0D"/>
    <w:rsid w:val="00AF56BF"/>
    <w:rsid w:val="00B0111A"/>
    <w:rsid w:val="00B16090"/>
    <w:rsid w:val="00B22896"/>
    <w:rsid w:val="00B22C09"/>
    <w:rsid w:val="00B23B36"/>
    <w:rsid w:val="00B27A77"/>
    <w:rsid w:val="00B31A4E"/>
    <w:rsid w:val="00B328C4"/>
    <w:rsid w:val="00B33EAF"/>
    <w:rsid w:val="00B36AA6"/>
    <w:rsid w:val="00B371BE"/>
    <w:rsid w:val="00B37377"/>
    <w:rsid w:val="00B40808"/>
    <w:rsid w:val="00B417C1"/>
    <w:rsid w:val="00B439B6"/>
    <w:rsid w:val="00B43B5D"/>
    <w:rsid w:val="00B43DB7"/>
    <w:rsid w:val="00B43FD8"/>
    <w:rsid w:val="00B44B09"/>
    <w:rsid w:val="00B47786"/>
    <w:rsid w:val="00B50C1F"/>
    <w:rsid w:val="00B5112C"/>
    <w:rsid w:val="00B5704D"/>
    <w:rsid w:val="00B60185"/>
    <w:rsid w:val="00B63D6D"/>
    <w:rsid w:val="00B64014"/>
    <w:rsid w:val="00B7174A"/>
    <w:rsid w:val="00B7621F"/>
    <w:rsid w:val="00B83A44"/>
    <w:rsid w:val="00B84B35"/>
    <w:rsid w:val="00B87359"/>
    <w:rsid w:val="00B923B6"/>
    <w:rsid w:val="00B94D05"/>
    <w:rsid w:val="00BA0F25"/>
    <w:rsid w:val="00BA3793"/>
    <w:rsid w:val="00BA66A9"/>
    <w:rsid w:val="00BB0C96"/>
    <w:rsid w:val="00BB12B9"/>
    <w:rsid w:val="00BB38D7"/>
    <w:rsid w:val="00BB7F1F"/>
    <w:rsid w:val="00BC3516"/>
    <w:rsid w:val="00BC4C20"/>
    <w:rsid w:val="00BC7FB6"/>
    <w:rsid w:val="00BD1209"/>
    <w:rsid w:val="00BD1293"/>
    <w:rsid w:val="00BD2A79"/>
    <w:rsid w:val="00BD2F7C"/>
    <w:rsid w:val="00BE2F78"/>
    <w:rsid w:val="00BE3042"/>
    <w:rsid w:val="00BE305D"/>
    <w:rsid w:val="00BE6C57"/>
    <w:rsid w:val="00BF2187"/>
    <w:rsid w:val="00BF3556"/>
    <w:rsid w:val="00BF45F2"/>
    <w:rsid w:val="00BF4BA8"/>
    <w:rsid w:val="00C06053"/>
    <w:rsid w:val="00C100F1"/>
    <w:rsid w:val="00C16979"/>
    <w:rsid w:val="00C22098"/>
    <w:rsid w:val="00C22E52"/>
    <w:rsid w:val="00C24037"/>
    <w:rsid w:val="00C301BF"/>
    <w:rsid w:val="00C31586"/>
    <w:rsid w:val="00C36B70"/>
    <w:rsid w:val="00C37F0C"/>
    <w:rsid w:val="00C41C93"/>
    <w:rsid w:val="00C44868"/>
    <w:rsid w:val="00C64B1A"/>
    <w:rsid w:val="00C67FCC"/>
    <w:rsid w:val="00C72DE3"/>
    <w:rsid w:val="00C80B85"/>
    <w:rsid w:val="00C820A5"/>
    <w:rsid w:val="00C859E6"/>
    <w:rsid w:val="00C85C56"/>
    <w:rsid w:val="00C86D59"/>
    <w:rsid w:val="00C910C5"/>
    <w:rsid w:val="00C93AB2"/>
    <w:rsid w:val="00C95A9D"/>
    <w:rsid w:val="00CA129A"/>
    <w:rsid w:val="00CA2338"/>
    <w:rsid w:val="00CA5DED"/>
    <w:rsid w:val="00CB03C8"/>
    <w:rsid w:val="00CB0C96"/>
    <w:rsid w:val="00CC03B7"/>
    <w:rsid w:val="00CC182A"/>
    <w:rsid w:val="00CC429F"/>
    <w:rsid w:val="00CC5730"/>
    <w:rsid w:val="00CC77D7"/>
    <w:rsid w:val="00CD1729"/>
    <w:rsid w:val="00CD3F7F"/>
    <w:rsid w:val="00CD4096"/>
    <w:rsid w:val="00CD455C"/>
    <w:rsid w:val="00CD663A"/>
    <w:rsid w:val="00CD6AF3"/>
    <w:rsid w:val="00CD6E74"/>
    <w:rsid w:val="00CF293D"/>
    <w:rsid w:val="00CF59EC"/>
    <w:rsid w:val="00D00D93"/>
    <w:rsid w:val="00D01637"/>
    <w:rsid w:val="00D03432"/>
    <w:rsid w:val="00D06470"/>
    <w:rsid w:val="00D06EED"/>
    <w:rsid w:val="00D13858"/>
    <w:rsid w:val="00D14535"/>
    <w:rsid w:val="00D16932"/>
    <w:rsid w:val="00D2052F"/>
    <w:rsid w:val="00D21EC1"/>
    <w:rsid w:val="00D2324A"/>
    <w:rsid w:val="00D235E5"/>
    <w:rsid w:val="00D23C4A"/>
    <w:rsid w:val="00D24B82"/>
    <w:rsid w:val="00D30830"/>
    <w:rsid w:val="00D30CF0"/>
    <w:rsid w:val="00D31E45"/>
    <w:rsid w:val="00D416CF"/>
    <w:rsid w:val="00D41E43"/>
    <w:rsid w:val="00D474D2"/>
    <w:rsid w:val="00D529C8"/>
    <w:rsid w:val="00D57790"/>
    <w:rsid w:val="00D640FB"/>
    <w:rsid w:val="00D66A4B"/>
    <w:rsid w:val="00D7434B"/>
    <w:rsid w:val="00D760E9"/>
    <w:rsid w:val="00D8610E"/>
    <w:rsid w:val="00D8730D"/>
    <w:rsid w:val="00D90246"/>
    <w:rsid w:val="00DA14A3"/>
    <w:rsid w:val="00DA554A"/>
    <w:rsid w:val="00DA6B5F"/>
    <w:rsid w:val="00DC2000"/>
    <w:rsid w:val="00DC38CF"/>
    <w:rsid w:val="00DD1723"/>
    <w:rsid w:val="00DD501B"/>
    <w:rsid w:val="00DD5303"/>
    <w:rsid w:val="00DD6FC7"/>
    <w:rsid w:val="00DE0717"/>
    <w:rsid w:val="00DE45E9"/>
    <w:rsid w:val="00DE6E51"/>
    <w:rsid w:val="00DF04C5"/>
    <w:rsid w:val="00DF1E39"/>
    <w:rsid w:val="00DF2BD5"/>
    <w:rsid w:val="00DF3340"/>
    <w:rsid w:val="00DF3ADB"/>
    <w:rsid w:val="00E01AA2"/>
    <w:rsid w:val="00E0306E"/>
    <w:rsid w:val="00E0648B"/>
    <w:rsid w:val="00E116EA"/>
    <w:rsid w:val="00E160C9"/>
    <w:rsid w:val="00E23BB5"/>
    <w:rsid w:val="00E26A31"/>
    <w:rsid w:val="00E31EFE"/>
    <w:rsid w:val="00E35297"/>
    <w:rsid w:val="00E35B1F"/>
    <w:rsid w:val="00E364BA"/>
    <w:rsid w:val="00E47953"/>
    <w:rsid w:val="00E5280A"/>
    <w:rsid w:val="00E52FA3"/>
    <w:rsid w:val="00E53298"/>
    <w:rsid w:val="00E53649"/>
    <w:rsid w:val="00E55A98"/>
    <w:rsid w:val="00E6119D"/>
    <w:rsid w:val="00E62CA8"/>
    <w:rsid w:val="00E65D8A"/>
    <w:rsid w:val="00E705BD"/>
    <w:rsid w:val="00E7092A"/>
    <w:rsid w:val="00E7249C"/>
    <w:rsid w:val="00E731AD"/>
    <w:rsid w:val="00E73F79"/>
    <w:rsid w:val="00E87867"/>
    <w:rsid w:val="00E9031E"/>
    <w:rsid w:val="00E90912"/>
    <w:rsid w:val="00E9233E"/>
    <w:rsid w:val="00E9398A"/>
    <w:rsid w:val="00E945DE"/>
    <w:rsid w:val="00EA03D7"/>
    <w:rsid w:val="00EA13DB"/>
    <w:rsid w:val="00EA5C38"/>
    <w:rsid w:val="00EB1F49"/>
    <w:rsid w:val="00EC00FF"/>
    <w:rsid w:val="00EC0C44"/>
    <w:rsid w:val="00EC1601"/>
    <w:rsid w:val="00EC28BD"/>
    <w:rsid w:val="00EC32FF"/>
    <w:rsid w:val="00EC48B3"/>
    <w:rsid w:val="00ED1DE1"/>
    <w:rsid w:val="00ED21A0"/>
    <w:rsid w:val="00ED35BE"/>
    <w:rsid w:val="00ED7881"/>
    <w:rsid w:val="00EE294C"/>
    <w:rsid w:val="00EE3904"/>
    <w:rsid w:val="00EE55A6"/>
    <w:rsid w:val="00EF4DF2"/>
    <w:rsid w:val="00EF5A8C"/>
    <w:rsid w:val="00F0481A"/>
    <w:rsid w:val="00F14053"/>
    <w:rsid w:val="00F1676C"/>
    <w:rsid w:val="00F173D0"/>
    <w:rsid w:val="00F22BCA"/>
    <w:rsid w:val="00F231A4"/>
    <w:rsid w:val="00F23E27"/>
    <w:rsid w:val="00F308E2"/>
    <w:rsid w:val="00F354E0"/>
    <w:rsid w:val="00F3586F"/>
    <w:rsid w:val="00F36DFB"/>
    <w:rsid w:val="00F40077"/>
    <w:rsid w:val="00F407FF"/>
    <w:rsid w:val="00F41FC5"/>
    <w:rsid w:val="00F447B9"/>
    <w:rsid w:val="00F4496D"/>
    <w:rsid w:val="00F47BBF"/>
    <w:rsid w:val="00F503C8"/>
    <w:rsid w:val="00F55FC7"/>
    <w:rsid w:val="00F62784"/>
    <w:rsid w:val="00F67232"/>
    <w:rsid w:val="00F675E3"/>
    <w:rsid w:val="00F71A1B"/>
    <w:rsid w:val="00F72FBA"/>
    <w:rsid w:val="00F74B83"/>
    <w:rsid w:val="00F77F82"/>
    <w:rsid w:val="00F80291"/>
    <w:rsid w:val="00F81A74"/>
    <w:rsid w:val="00F87026"/>
    <w:rsid w:val="00F91048"/>
    <w:rsid w:val="00F963A7"/>
    <w:rsid w:val="00FA1ED2"/>
    <w:rsid w:val="00FA3E25"/>
    <w:rsid w:val="00FA6D92"/>
    <w:rsid w:val="00FA7A33"/>
    <w:rsid w:val="00FB1455"/>
    <w:rsid w:val="00FB2C40"/>
    <w:rsid w:val="00FB2F57"/>
    <w:rsid w:val="00FC056E"/>
    <w:rsid w:val="00FC184D"/>
    <w:rsid w:val="00FC5A81"/>
    <w:rsid w:val="00FC6328"/>
    <w:rsid w:val="00FC6DD8"/>
    <w:rsid w:val="00FC6FD0"/>
    <w:rsid w:val="00FD1E6A"/>
    <w:rsid w:val="00FD72F7"/>
    <w:rsid w:val="00FD7A93"/>
    <w:rsid w:val="00FE12BF"/>
    <w:rsid w:val="00FE1777"/>
    <w:rsid w:val="00FE240D"/>
    <w:rsid w:val="00FE343B"/>
    <w:rsid w:val="00FE43E0"/>
    <w:rsid w:val="00FF03C1"/>
    <w:rsid w:val="00FF143A"/>
    <w:rsid w:val="00FF27C0"/>
    <w:rsid w:val="00FF3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289C2E4-6CAB-4914-BE1C-34ADD3ADA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0B7E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CD3F7F"/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rsid w:val="002C10E5"/>
    <w:rPr>
      <w:rFonts w:ascii="Times New Roman" w:eastAsia="Times New Roman" w:hAnsi="Times New Roman" w:cs="Times New Roman"/>
      <w:color w:val="000000"/>
      <w:lang w:eastAsia="ru-RU"/>
    </w:rPr>
  </w:style>
  <w:style w:type="paragraph" w:styleId="ae">
    <w:name w:val="No Spacing"/>
    <w:uiPriority w:val="1"/>
    <w:qFormat/>
    <w:rsid w:val="00A344A0"/>
    <w:pPr>
      <w:widowControl w:val="0"/>
      <w:autoSpaceDE w:val="0"/>
      <w:autoSpaceDN w:val="0"/>
      <w:adjustRightInd w:val="0"/>
      <w:spacing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af">
    <w:name w:val="footnote text"/>
    <w:basedOn w:val="a"/>
    <w:link w:val="af0"/>
    <w:uiPriority w:val="99"/>
    <w:semiHidden/>
    <w:unhideWhenUsed/>
    <w:rsid w:val="00C72DE3"/>
    <w:pPr>
      <w:spacing w:before="0"/>
    </w:pPr>
    <w:rPr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semiHidden/>
    <w:rsid w:val="00C72DE3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styleId="af1">
    <w:name w:val="footnote reference"/>
    <w:basedOn w:val="a0"/>
    <w:uiPriority w:val="99"/>
    <w:semiHidden/>
    <w:unhideWhenUsed/>
    <w:rsid w:val="00C72DE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2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7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9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1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97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1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4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3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4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8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53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5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72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0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8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8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34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0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839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73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7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4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9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3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6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1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0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9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6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78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13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03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2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8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5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us.formup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399805-043F-4DCC-82A1-C448E18525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5</Pages>
  <Words>1516</Words>
  <Characters>8647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10143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Мироненко П.А.</dc:creator>
  <cp:lastModifiedBy>Просина Мария Сергеевна</cp:lastModifiedBy>
  <cp:revision>12</cp:revision>
  <cp:lastPrinted>2019-05-23T14:37:00Z</cp:lastPrinted>
  <dcterms:created xsi:type="dcterms:W3CDTF">2020-02-17T19:14:00Z</dcterms:created>
  <dcterms:modified xsi:type="dcterms:W3CDTF">2020-07-14T17:00:00Z</dcterms:modified>
</cp:coreProperties>
</file>