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933A5"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Заказчик:</w:t>
      </w:r>
    </w:p>
    <w:p w14:paraId="6A0F09EB"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 xml:space="preserve">Администрация муниципального образования Сланцевский муниципальный район Ленинградской области </w:t>
      </w:r>
    </w:p>
    <w:p w14:paraId="5DFC796D"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188560, Ленинградская обл., г. Сланцы, пер. Почтовый, д. 3</w:t>
      </w:r>
    </w:p>
    <w:p w14:paraId="39CB2A82"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Телефон: (81374) 219-88</w:t>
      </w:r>
    </w:p>
    <w:p w14:paraId="422A83E2"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als-work@mail.ru</w:t>
      </w:r>
    </w:p>
    <w:p w14:paraId="741259F4" w14:textId="77777777" w:rsidR="00DA550C" w:rsidRPr="00DA550C" w:rsidRDefault="00DA550C" w:rsidP="00DA550C">
      <w:pPr>
        <w:spacing w:after="0" w:line="240" w:lineRule="auto"/>
        <w:ind w:left="4678"/>
        <w:rPr>
          <w:rFonts w:ascii="Times New Roman" w:hAnsi="Times New Roman" w:cs="Times New Roman"/>
          <w:iCs/>
          <w:sz w:val="26"/>
          <w:szCs w:val="26"/>
        </w:rPr>
      </w:pPr>
    </w:p>
    <w:p w14:paraId="7F11D235"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Заявитель:</w:t>
      </w:r>
    </w:p>
    <w:p w14:paraId="69BA4319"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ООО «ТехноБиС»</w:t>
      </w:r>
    </w:p>
    <w:p w14:paraId="29ACFC10"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197318, г. Санкт-Петербург, ул. Полевая Сабировская, д. 49, лит. А, пом. 284</w:t>
      </w:r>
    </w:p>
    <w:p w14:paraId="6C4EAD74"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Телефон: (921) 440-05-06</w:t>
      </w:r>
      <w:r w:rsidRPr="00DA550C">
        <w:rPr>
          <w:rFonts w:ascii="Times New Roman" w:hAnsi="Times New Roman" w:cs="Times New Roman"/>
          <w:iCs/>
          <w:sz w:val="26"/>
          <w:szCs w:val="26"/>
        </w:rPr>
        <w:tab/>
      </w:r>
    </w:p>
    <w:p w14:paraId="21612B76"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texnobis@yandex.ru</w:t>
      </w:r>
    </w:p>
    <w:p w14:paraId="27CD0C22" w14:textId="77777777" w:rsidR="00DA550C" w:rsidRPr="00DA550C" w:rsidRDefault="00DA550C" w:rsidP="00DA550C">
      <w:pPr>
        <w:spacing w:after="0" w:line="240" w:lineRule="auto"/>
        <w:ind w:left="4678"/>
        <w:rPr>
          <w:rFonts w:ascii="Times New Roman" w:hAnsi="Times New Roman" w:cs="Times New Roman"/>
          <w:iCs/>
          <w:sz w:val="26"/>
          <w:szCs w:val="26"/>
        </w:rPr>
      </w:pPr>
    </w:p>
    <w:p w14:paraId="00574C06"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Оператор электронной площадки:</w:t>
      </w:r>
    </w:p>
    <w:p w14:paraId="300C2339"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ОСЭТ «Zakaz RF» (АГЗ РТ)</w:t>
      </w:r>
    </w:p>
    <w:p w14:paraId="5CB01F84" w14:textId="77777777" w:rsidR="00DA550C" w:rsidRPr="00DA550C" w:rsidRDefault="00DA550C" w:rsidP="00DA550C">
      <w:pPr>
        <w:spacing w:after="0" w:line="240" w:lineRule="auto"/>
        <w:ind w:left="4678"/>
        <w:rPr>
          <w:rFonts w:ascii="Times New Roman" w:hAnsi="Times New Roman" w:cs="Times New Roman"/>
          <w:iCs/>
          <w:sz w:val="26"/>
          <w:szCs w:val="26"/>
        </w:rPr>
      </w:pPr>
      <w:r w:rsidRPr="00DA550C">
        <w:rPr>
          <w:rFonts w:ascii="Times New Roman" w:hAnsi="Times New Roman" w:cs="Times New Roman"/>
          <w:iCs/>
          <w:sz w:val="26"/>
          <w:szCs w:val="26"/>
        </w:rPr>
        <w:t>agzrt@tatar.ru</w:t>
      </w:r>
    </w:p>
    <w:p w14:paraId="6BB60310" w14:textId="77777777" w:rsidR="00DA550C" w:rsidRPr="00DA550C" w:rsidRDefault="00DA550C" w:rsidP="00DA550C">
      <w:pPr>
        <w:spacing w:after="0" w:line="240" w:lineRule="auto"/>
        <w:ind w:left="4678"/>
        <w:rPr>
          <w:rFonts w:ascii="Times New Roman" w:hAnsi="Times New Roman" w:cs="Times New Roman"/>
          <w:iCs/>
          <w:sz w:val="26"/>
          <w:szCs w:val="26"/>
        </w:rPr>
      </w:pPr>
    </w:p>
    <w:p w14:paraId="69A7B648" w14:textId="40A05D2C" w:rsidR="002F163E" w:rsidRDefault="00DA550C" w:rsidP="00DA550C">
      <w:pPr>
        <w:spacing w:after="0" w:line="240" w:lineRule="auto"/>
        <w:ind w:left="4678"/>
        <w:rPr>
          <w:rFonts w:ascii="Times New Roman" w:hAnsi="Times New Roman" w:cs="Times New Roman"/>
          <w:sz w:val="26"/>
          <w:szCs w:val="26"/>
        </w:rPr>
      </w:pPr>
      <w:r w:rsidRPr="00DA550C">
        <w:rPr>
          <w:rFonts w:ascii="Times New Roman" w:hAnsi="Times New Roman" w:cs="Times New Roman"/>
          <w:iCs/>
          <w:sz w:val="26"/>
          <w:szCs w:val="26"/>
        </w:rPr>
        <w:t>Извещение № 0145300001920000124</w:t>
      </w:r>
    </w:p>
    <w:p w14:paraId="7A1FDF75" w14:textId="1B984A85" w:rsidR="000C32A1" w:rsidRDefault="000C32A1" w:rsidP="001D6D10">
      <w:pPr>
        <w:spacing w:after="0" w:line="240" w:lineRule="auto"/>
        <w:rPr>
          <w:rFonts w:ascii="Times New Roman" w:hAnsi="Times New Roman" w:cs="Times New Roman"/>
          <w:sz w:val="26"/>
          <w:szCs w:val="26"/>
        </w:rPr>
      </w:pPr>
    </w:p>
    <w:p w14:paraId="3C6F8404" w14:textId="77777777" w:rsidR="000F69B7" w:rsidRPr="00C55924" w:rsidRDefault="000F69B7" w:rsidP="001D6D10">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Комиссии Ленинградского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3EBF4739"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DA550C" w:rsidRPr="00DA550C">
        <w:rPr>
          <w:rFonts w:ascii="Times New Roman" w:hAnsi="Times New Roman" w:cs="Times New Roman"/>
          <w:bCs/>
          <w:sz w:val="26"/>
          <w:szCs w:val="26"/>
        </w:rPr>
        <w:t>047/06/67-1677/2020</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0656791B" w14:textId="442CACD4" w:rsidR="00314032" w:rsidRPr="00C55924" w:rsidRDefault="00DA550C"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10</w:t>
      </w:r>
      <w:r w:rsidR="00CA4CD0">
        <w:rPr>
          <w:rFonts w:ascii="Times New Roman" w:hAnsi="Times New Roman" w:cs="Times New Roman"/>
          <w:sz w:val="26"/>
          <w:szCs w:val="26"/>
        </w:rPr>
        <w:t xml:space="preserve"> </w:t>
      </w:r>
      <w:r>
        <w:rPr>
          <w:rFonts w:ascii="Times New Roman" w:hAnsi="Times New Roman" w:cs="Times New Roman"/>
          <w:sz w:val="26"/>
          <w:szCs w:val="26"/>
        </w:rPr>
        <w:t>июл</w:t>
      </w:r>
      <w:r w:rsidR="00474EF4">
        <w:rPr>
          <w:rFonts w:ascii="Times New Roman" w:hAnsi="Times New Roman" w:cs="Times New Roman"/>
          <w:sz w:val="26"/>
          <w:szCs w:val="26"/>
        </w:rPr>
        <w:t>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w:t>
      </w:r>
      <w:r w:rsidR="00446DFE">
        <w:rPr>
          <w:rFonts w:ascii="Times New Roman" w:hAnsi="Times New Roman" w:cs="Times New Roman"/>
          <w:sz w:val="26"/>
          <w:szCs w:val="26"/>
        </w:rPr>
        <w:t>20</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6667BE">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CA3B0F">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14:paraId="3E70AB12" w14:textId="77777777"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176C9232" w14:textId="53E451A4" w:rsidR="00480F18" w:rsidRDefault="00480F18" w:rsidP="00CF3FF7">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A65E061" w14:textId="2EC2A00A"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7B827CD7" w14:textId="791CEC19" w:rsidR="00D06843" w:rsidRDefault="00D06843"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995182">
        <w:rPr>
          <w:rFonts w:ascii="Times New Roman" w:hAnsi="Times New Roman" w:cs="Times New Roman"/>
          <w:sz w:val="26"/>
          <w:szCs w:val="26"/>
        </w:rPr>
        <w:t>Заказчика</w:t>
      </w:r>
      <w:r>
        <w:rPr>
          <w:rFonts w:ascii="Times New Roman" w:hAnsi="Times New Roman" w:cs="Times New Roman"/>
          <w:sz w:val="26"/>
          <w:szCs w:val="26"/>
        </w:rPr>
        <w:t xml:space="preserve"> – </w:t>
      </w:r>
      <w:r w:rsidR="00DA550C">
        <w:rPr>
          <w:rFonts w:ascii="Times New Roman" w:hAnsi="Times New Roman" w:cs="Times New Roman"/>
          <w:sz w:val="26"/>
          <w:szCs w:val="26"/>
        </w:rPr>
        <w:t>Администрации</w:t>
      </w:r>
      <w:r w:rsidR="00DA550C" w:rsidRPr="00DA550C">
        <w:rPr>
          <w:rFonts w:ascii="Times New Roman" w:hAnsi="Times New Roman" w:cs="Times New Roman"/>
          <w:sz w:val="26"/>
          <w:szCs w:val="26"/>
        </w:rPr>
        <w:t xml:space="preserve"> муниципального образования Сланцевский муниципальный район Ленинградской области</w:t>
      </w:r>
      <w:r>
        <w:rPr>
          <w:rFonts w:ascii="Times New Roman" w:hAnsi="Times New Roman" w:cs="Times New Roman"/>
          <w:sz w:val="26"/>
          <w:szCs w:val="26"/>
        </w:rPr>
        <w:t xml:space="preserve">: </w:t>
      </w:r>
    </w:p>
    <w:p w14:paraId="2DA2FC37" w14:textId="3C67F7AE" w:rsidR="007C5BD5" w:rsidRDefault="00995182" w:rsidP="00527BE7">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w:t>
      </w:r>
      <w:r w:rsidR="007C5BD5" w:rsidRPr="00736652">
        <w:rPr>
          <w:rFonts w:ascii="Times New Roman" w:hAnsi="Times New Roman" w:cs="Times New Roman"/>
          <w:sz w:val="26"/>
          <w:szCs w:val="26"/>
        </w:rPr>
        <w:t xml:space="preserve"> </w:t>
      </w:r>
      <w:r w:rsidR="00CD7C23" w:rsidRPr="00736652">
        <w:rPr>
          <w:rFonts w:ascii="Times New Roman" w:hAnsi="Times New Roman" w:cs="Times New Roman"/>
          <w:sz w:val="26"/>
          <w:szCs w:val="26"/>
        </w:rPr>
        <w:t>Заявителя</w:t>
      </w:r>
      <w:r w:rsidR="007C5BD5" w:rsidRPr="00736652">
        <w:rPr>
          <w:rFonts w:ascii="Times New Roman" w:hAnsi="Times New Roman" w:cs="Times New Roman"/>
          <w:sz w:val="26"/>
          <w:szCs w:val="26"/>
        </w:rPr>
        <w:t xml:space="preserve"> – </w:t>
      </w:r>
      <w:r w:rsidR="00CD7C23" w:rsidRPr="00736652">
        <w:rPr>
          <w:rFonts w:ascii="Times New Roman" w:hAnsi="Times New Roman" w:cs="Times New Roman"/>
          <w:sz w:val="26"/>
          <w:szCs w:val="26"/>
        </w:rPr>
        <w:t>Общества с ограниченной ответственность «</w:t>
      </w:r>
      <w:r w:rsidR="00DA550C">
        <w:rPr>
          <w:rFonts w:ascii="Times New Roman" w:hAnsi="Times New Roman" w:cs="Times New Roman"/>
          <w:iCs/>
          <w:sz w:val="26"/>
          <w:szCs w:val="26"/>
        </w:rPr>
        <w:t>ТехноБиС</w:t>
      </w:r>
      <w:r w:rsidR="00CD7C23" w:rsidRPr="00736652">
        <w:rPr>
          <w:rFonts w:ascii="Times New Roman" w:hAnsi="Times New Roman" w:cs="Times New Roman"/>
          <w:sz w:val="26"/>
          <w:szCs w:val="26"/>
        </w:rPr>
        <w:t>»</w:t>
      </w:r>
      <w:r>
        <w:rPr>
          <w:rFonts w:ascii="Times New Roman" w:hAnsi="Times New Roman" w:cs="Times New Roman"/>
          <w:sz w:val="26"/>
          <w:szCs w:val="26"/>
        </w:rPr>
        <w:t>, извещенного о времени и месте заседания Комиссии надлежащим образом,</w:t>
      </w:r>
    </w:p>
    <w:p w14:paraId="370AF6EC" w14:textId="57D2030C"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w:t>
      </w:r>
      <w:r w:rsidRPr="00C55924">
        <w:rPr>
          <w:rFonts w:ascii="Times New Roman" w:hAnsi="Times New Roman" w:cs="Times New Roman"/>
          <w:sz w:val="26"/>
          <w:szCs w:val="26"/>
        </w:rPr>
        <w:lastRenderedPageBreak/>
        <w:t xml:space="preserve">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C685D2"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0508A8D4"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6E9F657E" w:rsidR="00B44DAE" w:rsidRPr="00B44DAE" w:rsidRDefault="00C55924" w:rsidP="00CA4CAD">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Ленинградское УФАС России поступила жалоба </w:t>
      </w:r>
      <w:r w:rsidR="00C73135">
        <w:rPr>
          <w:rFonts w:ascii="Times New Roman" w:hAnsi="Times New Roman" w:cs="Times New Roman"/>
          <w:sz w:val="26"/>
          <w:szCs w:val="26"/>
        </w:rPr>
        <w:t xml:space="preserve">Заявителя </w:t>
      </w:r>
      <w:r w:rsidR="00DA550C" w:rsidRPr="00DA550C">
        <w:rPr>
          <w:rFonts w:ascii="Times New Roman" w:hAnsi="Times New Roman" w:cs="Times New Roman"/>
          <w:sz w:val="26"/>
          <w:szCs w:val="26"/>
        </w:rPr>
        <w:t>(вх. № 8234 от 03.07.2020) на действия аукционной комиссии при проведении электронного аукциона на выполнение работ по благоустройству дворовой территории ул. Кирова, д. 24, ул. Ленина, д. 11, в г</w:t>
      </w:r>
      <w:r w:rsidR="00DA550C">
        <w:rPr>
          <w:rFonts w:ascii="Times New Roman" w:hAnsi="Times New Roman" w:cs="Times New Roman"/>
          <w:sz w:val="26"/>
          <w:szCs w:val="26"/>
        </w:rPr>
        <w:t>. Сланцы, Ленинградской области</w:t>
      </w:r>
      <w:r w:rsidR="00995182" w:rsidRPr="00995182">
        <w:rPr>
          <w:rFonts w:ascii="Times New Roman" w:hAnsi="Times New Roman" w:cs="Times New Roman"/>
          <w:sz w:val="26"/>
          <w:szCs w:val="26"/>
        </w:rPr>
        <w:t xml:space="preserve"> </w:t>
      </w:r>
      <w:r w:rsidR="00B44DAE" w:rsidRPr="00B44DAE">
        <w:rPr>
          <w:rFonts w:ascii="Times New Roman" w:hAnsi="Times New Roman" w:cs="Times New Roman"/>
          <w:sz w:val="26"/>
          <w:szCs w:val="26"/>
        </w:rPr>
        <w:t>(далее – аукцион).</w:t>
      </w:r>
    </w:p>
    <w:p w14:paraId="574D1789" w14:textId="614ED4E9"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роведении электронного аукциона размещено</w:t>
      </w:r>
      <w:r w:rsidRPr="00B44DAE">
        <w:rPr>
          <w:rFonts w:ascii="Times New Roman" w:hAnsi="Times New Roman" w:cs="Times New Roman"/>
          <w:sz w:val="26"/>
          <w:szCs w:val="26"/>
        </w:rPr>
        <w:t xml:space="preserve"> </w:t>
      </w:r>
      <w:r w:rsidR="00DA550C">
        <w:rPr>
          <w:rFonts w:ascii="Times New Roman" w:hAnsi="Times New Roman" w:cs="Times New Roman"/>
          <w:sz w:val="26"/>
          <w:szCs w:val="26"/>
        </w:rPr>
        <w:t>22</w:t>
      </w:r>
      <w:r w:rsidR="000C0E29">
        <w:rPr>
          <w:rFonts w:ascii="Times New Roman" w:hAnsi="Times New Roman" w:cs="Times New Roman"/>
          <w:sz w:val="26"/>
          <w:szCs w:val="26"/>
        </w:rPr>
        <w:t>.0</w:t>
      </w:r>
      <w:r w:rsidR="00DA550C">
        <w:rPr>
          <w:rFonts w:ascii="Times New Roman" w:hAnsi="Times New Roman" w:cs="Times New Roman"/>
          <w:sz w:val="26"/>
          <w:szCs w:val="26"/>
        </w:rPr>
        <w:t>6</w:t>
      </w:r>
      <w:r w:rsidR="007F0A37" w:rsidRPr="007F0A37">
        <w:rPr>
          <w:rFonts w:ascii="Times New Roman" w:hAnsi="Times New Roman" w:cs="Times New Roman"/>
          <w:sz w:val="26"/>
          <w:szCs w:val="26"/>
        </w:rPr>
        <w:t>.2020</w:t>
      </w:r>
      <w:r w:rsidR="007F0A37">
        <w:rPr>
          <w:rFonts w:ascii="Times New Roman" w:hAnsi="Times New Roman" w:cs="Times New Roman"/>
          <w:sz w:val="26"/>
          <w:szCs w:val="26"/>
        </w:rPr>
        <w:t xml:space="preserve">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089178E3" w:rsidR="00B44DAE" w:rsidRP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DA550C" w:rsidRPr="00DA550C">
        <w:rPr>
          <w:rFonts w:ascii="Times New Roman" w:hAnsi="Times New Roman" w:cs="Times New Roman"/>
          <w:sz w:val="26"/>
          <w:szCs w:val="26"/>
        </w:rPr>
        <w:t>19 000 000,00</w:t>
      </w:r>
      <w:r w:rsidR="00DA550C">
        <w:rPr>
          <w:rFonts w:ascii="Times New Roman" w:hAnsi="Times New Roman" w:cs="Times New Roman"/>
          <w:sz w:val="26"/>
          <w:szCs w:val="26"/>
        </w:rPr>
        <w:t xml:space="preserve"> </w:t>
      </w:r>
      <w:r w:rsidR="00B43AFB">
        <w:rPr>
          <w:rFonts w:ascii="Times New Roman" w:hAnsi="Times New Roman" w:cs="Times New Roman"/>
          <w:sz w:val="26"/>
          <w:szCs w:val="26"/>
        </w:rPr>
        <w:t>рублей</w:t>
      </w:r>
      <w:r w:rsidRPr="00B44DAE">
        <w:rPr>
          <w:rFonts w:ascii="Times New Roman" w:hAnsi="Times New Roman" w:cs="Times New Roman"/>
          <w:sz w:val="26"/>
          <w:szCs w:val="26"/>
        </w:rPr>
        <w:t>.</w:t>
      </w:r>
    </w:p>
    <w:p w14:paraId="0758601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646AA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Как следует из жалобы, Заявитель оспаривает отказ в допуске своей заявки к участию в электронном аукционе.</w:t>
      </w:r>
    </w:p>
    <w:p w14:paraId="6AE7CE06" w14:textId="67383774"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Представител</w:t>
      </w:r>
      <w:r w:rsidR="00DA550C">
        <w:rPr>
          <w:rFonts w:ascii="Times New Roman" w:hAnsi="Times New Roman" w:cs="Times New Roman"/>
          <w:sz w:val="26"/>
          <w:szCs w:val="26"/>
        </w:rPr>
        <w:t>ь</w:t>
      </w:r>
      <w:r w:rsidR="00406F9A">
        <w:rPr>
          <w:rFonts w:ascii="Times New Roman" w:hAnsi="Times New Roman" w:cs="Times New Roman"/>
          <w:sz w:val="26"/>
          <w:szCs w:val="26"/>
        </w:rPr>
        <w:t xml:space="preserve"> </w:t>
      </w:r>
      <w:r w:rsidR="00654EEC">
        <w:rPr>
          <w:rFonts w:ascii="Times New Roman" w:hAnsi="Times New Roman" w:cs="Times New Roman"/>
          <w:sz w:val="26"/>
          <w:szCs w:val="26"/>
        </w:rPr>
        <w:t>Заказчика</w:t>
      </w:r>
      <w:r w:rsidR="00406F9A">
        <w:rPr>
          <w:rFonts w:ascii="Times New Roman" w:hAnsi="Times New Roman" w:cs="Times New Roman"/>
          <w:sz w:val="26"/>
          <w:szCs w:val="26"/>
        </w:rPr>
        <w:t xml:space="preserve"> </w:t>
      </w:r>
      <w:r w:rsidR="000312C2">
        <w:rPr>
          <w:rFonts w:ascii="Times New Roman" w:hAnsi="Times New Roman" w:cs="Times New Roman"/>
          <w:sz w:val="26"/>
          <w:szCs w:val="26"/>
        </w:rPr>
        <w:t>возражал</w:t>
      </w:r>
      <w:r w:rsidRPr="00C55924">
        <w:rPr>
          <w:rFonts w:ascii="Times New Roman" w:hAnsi="Times New Roman" w:cs="Times New Roman"/>
          <w:sz w:val="26"/>
          <w:szCs w:val="26"/>
        </w:rPr>
        <w:t xml:space="preserve"> п</w:t>
      </w:r>
      <w:r w:rsidR="000312C2">
        <w:rPr>
          <w:rFonts w:ascii="Times New Roman" w:hAnsi="Times New Roman" w:cs="Times New Roman"/>
          <w:sz w:val="26"/>
          <w:szCs w:val="26"/>
        </w:rPr>
        <w:t>ротив доводов Заявителя, просил</w:t>
      </w:r>
      <w:r w:rsidR="000C44C6">
        <w:rPr>
          <w:rFonts w:ascii="Times New Roman" w:hAnsi="Times New Roman" w:cs="Times New Roman"/>
          <w:sz w:val="26"/>
          <w:szCs w:val="26"/>
        </w:rPr>
        <w:t>и</w:t>
      </w:r>
      <w:r w:rsidRPr="00C55924">
        <w:rPr>
          <w:rFonts w:ascii="Times New Roman" w:hAnsi="Times New Roman" w:cs="Times New Roman"/>
          <w:sz w:val="26"/>
          <w:szCs w:val="26"/>
        </w:rPr>
        <w:t xml:space="preserve"> признать жалобу необоснованной.</w:t>
      </w:r>
    </w:p>
    <w:p w14:paraId="59D7B75C"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На момент рассмотрения жалобы контракт Заказчиком не заключен. </w:t>
      </w:r>
    </w:p>
    <w:p w14:paraId="43A235F0" w14:textId="7BAF36D3"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p>
    <w:p w14:paraId="40FC1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25D7BEE"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7682AFB"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245D0FF"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При этом в соответствии с частью 2 указанной статьи конкуренция при </w:t>
      </w:r>
      <w:r w:rsidRPr="00C55924">
        <w:rPr>
          <w:rFonts w:ascii="Times New Roman" w:hAnsi="Times New Roman" w:cs="Times New Roman"/>
          <w:sz w:val="26"/>
          <w:szCs w:val="26"/>
        </w:rPr>
        <w:lastRenderedPageBreak/>
        <w:t xml:space="preserve">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7B6FC38A"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14:paraId="09AD7D8C"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5FB61370"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671496A3" w14:textId="56759301"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w:t>
      </w:r>
      <w:r w:rsidR="00370AD3">
        <w:rPr>
          <w:rFonts w:ascii="Times New Roman" w:hAnsi="Times New Roman" w:cs="Times New Roman"/>
          <w:sz w:val="26"/>
          <w:szCs w:val="26"/>
        </w:rPr>
        <w:t>ионе в соответствии с частями 3–</w:t>
      </w:r>
      <w:r w:rsidRPr="00C55924">
        <w:rPr>
          <w:rFonts w:ascii="Times New Roman" w:hAnsi="Times New Roman" w:cs="Times New Roman"/>
          <w:sz w:val="26"/>
          <w:szCs w:val="26"/>
        </w:rPr>
        <w:t>6 статьи 66 Закона о контрактной системе и инструкцию по ее заполнению.</w:t>
      </w:r>
    </w:p>
    <w:p w14:paraId="1BE3DB16"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lastRenderedPageBreak/>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14:paraId="0F5895BD"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Согласно части 4 статьи 67 Закона о контрактной системе участник электронного аукциона не допускается к участию в нем в случае:</w:t>
      </w:r>
    </w:p>
    <w:p w14:paraId="547536B8"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1) непредставления информации, предусмотренной частью 3 статьи 66 Закона о контрактной системе, или предоставления недостоверной информации;</w:t>
      </w:r>
    </w:p>
    <w:p w14:paraId="2FC1207D"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2) несоответствия информации, предусмотренной частью 3 статьи 66 Закона о контрактной системе, требованиям документации о таком аукционе.</w:t>
      </w:r>
    </w:p>
    <w:p w14:paraId="1F08279D"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Частью 5 статьи 67 Закона о контрактной системе установлено, что отказ в допуске к участию в электронном аукционе по основаниям, не предусмотренным частью 4 настоящей статьи, не допускается.</w:t>
      </w:r>
    </w:p>
    <w:p w14:paraId="384170D5" w14:textId="64CE159C" w:rsidR="00D60EAE"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shd w:val="clear" w:color="auto" w:fill="FFFFFF"/>
        </w:rPr>
      </w:pPr>
    </w:p>
    <w:p w14:paraId="666F40F2" w14:textId="6487A526" w:rsidR="00423140" w:rsidRDefault="00423140" w:rsidP="0042314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55924">
        <w:rPr>
          <w:rFonts w:ascii="Times New Roman" w:hAnsi="Times New Roman" w:cs="Times New Roman"/>
          <w:sz w:val="26"/>
          <w:szCs w:val="26"/>
          <w:shd w:val="clear" w:color="auto" w:fill="FFFFFF"/>
        </w:rPr>
        <w:t xml:space="preserve">Согласно доводам жалобы, Заявитель оспаривает </w:t>
      </w:r>
      <w:r w:rsidR="00535383">
        <w:rPr>
          <w:rFonts w:ascii="Times New Roman" w:hAnsi="Times New Roman" w:cs="Times New Roman"/>
          <w:sz w:val="26"/>
          <w:szCs w:val="26"/>
          <w:shd w:val="clear" w:color="auto" w:fill="FFFFFF"/>
        </w:rPr>
        <w:t xml:space="preserve">действия аукционной комиссии, а именно </w:t>
      </w:r>
      <w:r w:rsidR="00736652">
        <w:rPr>
          <w:rFonts w:ascii="Times New Roman" w:hAnsi="Times New Roman" w:cs="Times New Roman"/>
          <w:sz w:val="26"/>
          <w:szCs w:val="26"/>
          <w:shd w:val="clear" w:color="auto" w:fill="FFFFFF"/>
        </w:rPr>
        <w:t>отказ в допуске заявки Заявителя к участию в электронном аукционе</w:t>
      </w:r>
      <w:r w:rsidRPr="00C55924">
        <w:rPr>
          <w:rFonts w:ascii="Times New Roman" w:hAnsi="Times New Roman" w:cs="Times New Roman"/>
          <w:sz w:val="26"/>
          <w:szCs w:val="26"/>
          <w:shd w:val="clear" w:color="auto" w:fill="FFFFFF"/>
        </w:rPr>
        <w:t>.</w:t>
      </w:r>
    </w:p>
    <w:p w14:paraId="42D78A81" w14:textId="20FD70D3" w:rsidR="007D579A" w:rsidRDefault="007D579A" w:rsidP="0042314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80EDC">
        <w:rPr>
          <w:rFonts w:ascii="Times New Roman" w:hAnsi="Times New Roman" w:cs="Times New Roman"/>
          <w:sz w:val="26"/>
          <w:szCs w:val="26"/>
          <w:shd w:val="clear" w:color="auto" w:fill="FFFFFF"/>
        </w:rPr>
        <w:t xml:space="preserve">Показатели, позволяющие определить соответствие товаров, необходимых Заказчику к поставке, установленным Заказчиком требованиям, определены в </w:t>
      </w:r>
      <w:r w:rsidR="00380EDC" w:rsidRPr="00380EDC">
        <w:rPr>
          <w:rFonts w:ascii="Times New Roman" w:hAnsi="Times New Roman" w:cs="Times New Roman"/>
          <w:sz w:val="26"/>
          <w:szCs w:val="26"/>
          <w:shd w:val="clear" w:color="auto" w:fill="FFFFFF"/>
        </w:rPr>
        <w:t xml:space="preserve">Приложении № 1 к Техническому заданию </w:t>
      </w:r>
      <w:r w:rsidRPr="00380EDC">
        <w:rPr>
          <w:rFonts w:ascii="Times New Roman" w:hAnsi="Times New Roman" w:cs="Times New Roman"/>
          <w:sz w:val="26"/>
          <w:szCs w:val="26"/>
          <w:shd w:val="clear" w:color="auto" w:fill="FFFFFF"/>
        </w:rPr>
        <w:t xml:space="preserve">(далее – Приложение). Порядок заполнения первой части заявки на участие в электронном аукционе установлен Инструкцией по заполнению первых частей заявок на участие в электронном аукционе, </w:t>
      </w:r>
      <w:r w:rsidR="00380EDC" w:rsidRPr="00380EDC">
        <w:rPr>
          <w:rFonts w:ascii="Times New Roman" w:hAnsi="Times New Roman" w:cs="Times New Roman"/>
          <w:sz w:val="26"/>
          <w:szCs w:val="26"/>
          <w:shd w:val="clear" w:color="auto" w:fill="FFFFFF"/>
        </w:rPr>
        <w:t xml:space="preserve">также </w:t>
      </w:r>
      <w:r w:rsidRPr="00380EDC">
        <w:rPr>
          <w:rFonts w:ascii="Times New Roman" w:hAnsi="Times New Roman" w:cs="Times New Roman"/>
          <w:sz w:val="26"/>
          <w:szCs w:val="26"/>
          <w:shd w:val="clear" w:color="auto" w:fill="FFFFFF"/>
        </w:rPr>
        <w:t xml:space="preserve">расположенной в Приложении № </w:t>
      </w:r>
      <w:r w:rsidR="00725932" w:rsidRPr="00380EDC">
        <w:rPr>
          <w:rFonts w:ascii="Times New Roman" w:hAnsi="Times New Roman" w:cs="Times New Roman"/>
          <w:sz w:val="26"/>
          <w:szCs w:val="26"/>
          <w:shd w:val="clear" w:color="auto" w:fill="FFFFFF"/>
        </w:rPr>
        <w:t>1</w:t>
      </w:r>
      <w:r w:rsidRPr="00380EDC">
        <w:rPr>
          <w:rFonts w:ascii="Times New Roman" w:hAnsi="Times New Roman" w:cs="Times New Roman"/>
          <w:sz w:val="26"/>
          <w:szCs w:val="26"/>
          <w:shd w:val="clear" w:color="auto" w:fill="FFFFFF"/>
        </w:rPr>
        <w:t xml:space="preserve"> к </w:t>
      </w:r>
      <w:r w:rsidR="00380EDC" w:rsidRPr="00380EDC">
        <w:rPr>
          <w:rFonts w:ascii="Times New Roman" w:hAnsi="Times New Roman" w:cs="Times New Roman"/>
          <w:sz w:val="26"/>
          <w:szCs w:val="26"/>
          <w:shd w:val="clear" w:color="auto" w:fill="FFFFFF"/>
        </w:rPr>
        <w:t xml:space="preserve">Техническому заданию </w:t>
      </w:r>
      <w:r w:rsidRPr="00380EDC">
        <w:rPr>
          <w:rFonts w:ascii="Times New Roman" w:hAnsi="Times New Roman" w:cs="Times New Roman"/>
          <w:sz w:val="26"/>
          <w:szCs w:val="26"/>
          <w:shd w:val="clear" w:color="auto" w:fill="FFFFFF"/>
        </w:rPr>
        <w:t>(далее – Инструкция).</w:t>
      </w:r>
    </w:p>
    <w:p w14:paraId="29A502A8" w14:textId="612E8310" w:rsidR="00D60EAE" w:rsidRPr="006A7389" w:rsidRDefault="00423140" w:rsidP="00455C2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C55924">
        <w:rPr>
          <w:rFonts w:ascii="Times New Roman" w:hAnsi="Times New Roman" w:cs="Times New Roman"/>
          <w:sz w:val="26"/>
          <w:szCs w:val="26"/>
          <w:shd w:val="clear" w:color="auto" w:fill="FFFFFF"/>
        </w:rPr>
        <w:t>Комиссия установила, что из п</w:t>
      </w:r>
      <w:r w:rsidR="00B36170" w:rsidRPr="00B36170">
        <w:rPr>
          <w:rFonts w:ascii="Times New Roman" w:hAnsi="Times New Roman" w:cs="Times New Roman"/>
          <w:sz w:val="26"/>
          <w:szCs w:val="26"/>
          <w:shd w:val="clear" w:color="auto" w:fill="FFFFFF"/>
        </w:rPr>
        <w:t>ротокол</w:t>
      </w:r>
      <w:r w:rsidR="00B36170">
        <w:rPr>
          <w:rFonts w:ascii="Times New Roman" w:hAnsi="Times New Roman" w:cs="Times New Roman"/>
          <w:sz w:val="26"/>
          <w:szCs w:val="26"/>
          <w:shd w:val="clear" w:color="auto" w:fill="FFFFFF"/>
        </w:rPr>
        <w:t>а</w:t>
      </w:r>
      <w:r w:rsidR="00B36170" w:rsidRPr="00B36170">
        <w:rPr>
          <w:rFonts w:ascii="Times New Roman" w:hAnsi="Times New Roman" w:cs="Times New Roman"/>
          <w:sz w:val="26"/>
          <w:szCs w:val="26"/>
          <w:shd w:val="clear" w:color="auto" w:fill="FFFFFF"/>
        </w:rPr>
        <w:t xml:space="preserve"> </w:t>
      </w:r>
      <w:r w:rsidR="003D2B1F" w:rsidRPr="003D2B1F">
        <w:rPr>
          <w:rFonts w:ascii="Times New Roman" w:hAnsi="Times New Roman" w:cs="Times New Roman"/>
          <w:sz w:val="26"/>
          <w:szCs w:val="26"/>
          <w:shd w:val="clear" w:color="auto" w:fill="FFFFFF"/>
        </w:rPr>
        <w:t>рассмотрения заявок на уч</w:t>
      </w:r>
      <w:r w:rsidR="006C60E8">
        <w:rPr>
          <w:rFonts w:ascii="Times New Roman" w:hAnsi="Times New Roman" w:cs="Times New Roman"/>
          <w:sz w:val="26"/>
          <w:szCs w:val="26"/>
          <w:shd w:val="clear" w:color="auto" w:fill="FFFFFF"/>
        </w:rPr>
        <w:t>астие в электронном аукционе</w:t>
      </w:r>
      <w:r w:rsidR="005903E0" w:rsidRPr="005903E0">
        <w:rPr>
          <w:rFonts w:ascii="Times New Roman" w:hAnsi="Times New Roman" w:cs="Times New Roman"/>
          <w:sz w:val="26"/>
          <w:szCs w:val="26"/>
          <w:shd w:val="clear" w:color="auto" w:fill="FFFFFF"/>
        </w:rPr>
        <w:t xml:space="preserve"> </w:t>
      </w:r>
      <w:r w:rsidR="00DA550C">
        <w:rPr>
          <w:rFonts w:ascii="Times New Roman" w:hAnsi="Times New Roman" w:cs="Times New Roman"/>
          <w:sz w:val="26"/>
          <w:szCs w:val="26"/>
          <w:shd w:val="clear" w:color="auto" w:fill="FFFFFF"/>
        </w:rPr>
        <w:t>от</w:t>
      </w:r>
      <w:r w:rsidR="00654EEC" w:rsidRPr="00654EEC">
        <w:rPr>
          <w:rFonts w:ascii="Times New Roman" w:hAnsi="Times New Roman" w:cs="Times New Roman"/>
          <w:sz w:val="26"/>
          <w:szCs w:val="26"/>
          <w:shd w:val="clear" w:color="auto" w:fill="FFFFFF"/>
        </w:rPr>
        <w:t xml:space="preserve"> </w:t>
      </w:r>
      <w:r w:rsidR="00DA550C" w:rsidRPr="00DA550C">
        <w:rPr>
          <w:rFonts w:ascii="Times New Roman" w:hAnsi="Times New Roman" w:cs="Times New Roman"/>
          <w:sz w:val="26"/>
          <w:szCs w:val="26"/>
          <w:shd w:val="clear" w:color="auto" w:fill="FFFFFF"/>
        </w:rPr>
        <w:t>02</w:t>
      </w:r>
      <w:r w:rsidR="00DA550C">
        <w:rPr>
          <w:rFonts w:ascii="Times New Roman" w:hAnsi="Times New Roman" w:cs="Times New Roman"/>
          <w:sz w:val="26"/>
          <w:szCs w:val="26"/>
          <w:shd w:val="clear" w:color="auto" w:fill="FFFFFF"/>
        </w:rPr>
        <w:t>.07.2020 №0145300001920000124-1</w:t>
      </w:r>
      <w:r w:rsidR="00654EEC" w:rsidRPr="00654EEC">
        <w:rPr>
          <w:rFonts w:ascii="Times New Roman" w:hAnsi="Times New Roman" w:cs="Times New Roman"/>
          <w:sz w:val="26"/>
          <w:szCs w:val="26"/>
          <w:shd w:val="clear" w:color="auto" w:fill="FFFFFF"/>
        </w:rPr>
        <w:t xml:space="preserve"> </w:t>
      </w:r>
      <w:r w:rsidRPr="00C55924">
        <w:rPr>
          <w:rFonts w:ascii="Times New Roman" w:hAnsi="Times New Roman" w:cs="Times New Roman"/>
          <w:sz w:val="26"/>
          <w:szCs w:val="26"/>
          <w:shd w:val="clear" w:color="auto" w:fill="FFFFFF"/>
        </w:rPr>
        <w:t xml:space="preserve">следует, что заявке Заявителя </w:t>
      </w:r>
      <w:r w:rsidR="00795B08">
        <w:rPr>
          <w:rFonts w:ascii="Times New Roman" w:hAnsi="Times New Roman" w:cs="Times New Roman"/>
          <w:sz w:val="26"/>
          <w:szCs w:val="26"/>
          <w:shd w:val="clear" w:color="auto" w:fill="FFFFFF"/>
        </w:rPr>
        <w:t>с идентификационным номером «</w:t>
      </w:r>
      <w:r w:rsidR="00DA550C" w:rsidRPr="00DA550C">
        <w:rPr>
          <w:rFonts w:ascii="Times New Roman" w:hAnsi="Times New Roman" w:cs="Times New Roman"/>
          <w:sz w:val="26"/>
          <w:szCs w:val="26"/>
          <w:shd w:val="clear" w:color="auto" w:fill="FFFFFF"/>
        </w:rPr>
        <w:t>1427008</w:t>
      </w:r>
      <w:r w:rsidR="00795B08">
        <w:rPr>
          <w:rFonts w:ascii="Times New Roman" w:hAnsi="Times New Roman" w:cs="Times New Roman"/>
          <w:sz w:val="26"/>
          <w:szCs w:val="26"/>
          <w:shd w:val="clear" w:color="auto" w:fill="FFFFFF"/>
        </w:rPr>
        <w:t xml:space="preserve">» </w:t>
      </w:r>
      <w:r w:rsidRPr="00C55924">
        <w:rPr>
          <w:rFonts w:ascii="Times New Roman" w:hAnsi="Times New Roman" w:cs="Times New Roman"/>
          <w:sz w:val="26"/>
          <w:szCs w:val="26"/>
          <w:shd w:val="clear" w:color="auto" w:fill="FFFFFF"/>
        </w:rPr>
        <w:t xml:space="preserve">было отказано в допуске к участию в электронном аукционе на основании </w:t>
      </w:r>
      <w:r w:rsidR="00660DCF" w:rsidRPr="00660DCF">
        <w:rPr>
          <w:rFonts w:ascii="Times New Roman" w:hAnsi="Times New Roman" w:cs="Times New Roman"/>
          <w:sz w:val="26"/>
          <w:szCs w:val="26"/>
          <w:shd w:val="clear" w:color="auto" w:fill="FFFFFF"/>
        </w:rPr>
        <w:t xml:space="preserve">п. 2 ч. 4 ст. 67 </w:t>
      </w:r>
      <w:r w:rsidRPr="00C55924">
        <w:rPr>
          <w:rFonts w:ascii="Times New Roman" w:hAnsi="Times New Roman" w:cs="Times New Roman"/>
          <w:sz w:val="26"/>
          <w:szCs w:val="26"/>
          <w:shd w:val="clear" w:color="auto" w:fill="FFFFFF"/>
        </w:rPr>
        <w:t xml:space="preserve">Закона о контрактной системе </w:t>
      </w:r>
      <w:r w:rsidR="006A7389">
        <w:rPr>
          <w:rFonts w:ascii="Times New Roman" w:hAnsi="Times New Roman" w:cs="Times New Roman"/>
          <w:sz w:val="26"/>
          <w:szCs w:val="26"/>
          <w:shd w:val="clear" w:color="auto" w:fill="FFFFFF"/>
        </w:rPr>
        <w:t xml:space="preserve">ввиду </w:t>
      </w:r>
      <w:r w:rsidR="000D06F1" w:rsidRPr="00C55924">
        <w:rPr>
          <w:rFonts w:ascii="Times New Roman" w:hAnsi="Times New Roman" w:cs="Times New Roman"/>
          <w:sz w:val="26"/>
          <w:szCs w:val="26"/>
        </w:rPr>
        <w:t xml:space="preserve">несоответствия информации, предусмотренной частью 3 статьи 66 Закона о контрактной системе, требованиям документации </w:t>
      </w:r>
      <w:r w:rsidR="006A7389">
        <w:rPr>
          <w:rFonts w:ascii="Times New Roman" w:hAnsi="Times New Roman" w:cs="Times New Roman"/>
          <w:sz w:val="26"/>
          <w:szCs w:val="26"/>
        </w:rPr>
        <w:t>об электронном аукционе:</w:t>
      </w:r>
    </w:p>
    <w:p w14:paraId="0FBCB011" w14:textId="174E491A" w:rsidR="00CA1E63" w:rsidRDefault="006A7389" w:rsidP="00654EEC">
      <w:pPr>
        <w:widowControl w:val="0"/>
        <w:tabs>
          <w:tab w:val="left" w:pos="2977"/>
        </w:tabs>
        <w:autoSpaceDE w:val="0"/>
        <w:autoSpaceDN w:val="0"/>
        <w:adjustRightInd w:val="0"/>
        <w:spacing w:after="0" w:line="240" w:lineRule="auto"/>
        <w:ind w:firstLine="709"/>
        <w:jc w:val="both"/>
        <w:rPr>
          <w:rFonts w:ascii="Times New Roman" w:hAnsi="Times New Roman" w:cs="Times New Roman"/>
          <w:bCs/>
          <w:i/>
          <w:sz w:val="26"/>
          <w:szCs w:val="26"/>
          <w:shd w:val="clear" w:color="auto" w:fill="FFFFFF"/>
        </w:rPr>
      </w:pPr>
      <w:r>
        <w:rPr>
          <w:rFonts w:ascii="Times New Roman" w:hAnsi="Times New Roman" w:cs="Times New Roman"/>
          <w:bCs/>
          <w:i/>
          <w:sz w:val="26"/>
          <w:szCs w:val="26"/>
          <w:shd w:val="clear" w:color="auto" w:fill="FFFFFF"/>
        </w:rPr>
        <w:t>«</w:t>
      </w:r>
      <w:r w:rsidR="00DA550C" w:rsidRPr="00DA550C">
        <w:rPr>
          <w:rFonts w:ascii="Times New Roman" w:hAnsi="Times New Roman" w:cs="Times New Roman"/>
          <w:bCs/>
          <w:i/>
          <w:sz w:val="26"/>
          <w:szCs w:val="26"/>
          <w:shd w:val="clear" w:color="auto" w:fill="FFFFFF"/>
        </w:rPr>
        <w:t xml:space="preserve">Отказать в допуске участнику закупки, с идентификационным номером 1427008 на основании п. 2 ч. 4 ст. 67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 и пп. 2 п. 10.1.1 документации об электронном аукционе, в связи с не соответствием информации по конкретным показателям товара, соответствующего значениям, установленным в документации об электронном аукционе, а именно в нарушение требований п. 5.2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например, по позиции № 7 приложения № 1 к техническому заданию в части указания в заявке «Трещиностойкости по пределу прочности на растяжении при расколе, при температуре 0 °C и скорости деформирования 50 мм/мин» для «Асфальтобетонной смеси дорожной мелкозернистой плотной марки II тип А, соответствующей ГОСТ </w:t>
      </w:r>
      <w:r w:rsidR="00DA550C">
        <w:rPr>
          <w:rFonts w:ascii="Times New Roman" w:hAnsi="Times New Roman" w:cs="Times New Roman"/>
          <w:bCs/>
          <w:i/>
          <w:sz w:val="26"/>
          <w:szCs w:val="26"/>
          <w:shd w:val="clear" w:color="auto" w:fill="FFFFFF"/>
        </w:rPr>
        <w:lastRenderedPageBreak/>
        <w:t>9128 - 2013</w:t>
      </w:r>
      <w:r w:rsidR="00360D43">
        <w:rPr>
          <w:rFonts w:ascii="Times New Roman" w:hAnsi="Times New Roman" w:cs="Times New Roman"/>
          <w:bCs/>
          <w:i/>
          <w:sz w:val="26"/>
          <w:szCs w:val="26"/>
          <w:shd w:val="clear" w:color="auto" w:fill="FFFFFF"/>
        </w:rPr>
        <w:t>»</w:t>
      </w:r>
      <w:r w:rsidR="00360D43" w:rsidRPr="00360D43">
        <w:rPr>
          <w:rFonts w:ascii="Times New Roman" w:hAnsi="Times New Roman" w:cs="Times New Roman"/>
          <w:bCs/>
          <w:i/>
          <w:sz w:val="26"/>
          <w:szCs w:val="26"/>
          <w:shd w:val="clear" w:color="auto" w:fill="FFFFFF"/>
        </w:rPr>
        <w:t>.</w:t>
      </w:r>
    </w:p>
    <w:p w14:paraId="12A1DA86" w14:textId="6992CD8A" w:rsidR="00B123AB" w:rsidRDefault="007D579A" w:rsidP="00B123A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380EDC">
        <w:rPr>
          <w:rFonts w:ascii="Times New Roman" w:hAnsi="Times New Roman" w:cs="Times New Roman"/>
          <w:bCs/>
          <w:sz w:val="26"/>
          <w:szCs w:val="26"/>
          <w:shd w:val="clear" w:color="auto" w:fill="FFFFFF"/>
        </w:rPr>
        <w:t>Заявитель приводит довод о том, что заявка на участие в электронном аукционе заполнена им в соответствии с требованиями аукционной документации и Закона о контрактной системе.</w:t>
      </w:r>
    </w:p>
    <w:p w14:paraId="5D5C2BD8" w14:textId="77777777" w:rsidR="00686519" w:rsidRDefault="00380EDC" w:rsidP="0068651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Представитель Заказчика пояснил, что в</w:t>
      </w:r>
      <w:r w:rsidRPr="00380EDC">
        <w:rPr>
          <w:rFonts w:ascii="Times New Roman" w:hAnsi="Times New Roman" w:cs="Times New Roman"/>
          <w:bCs/>
          <w:sz w:val="26"/>
          <w:szCs w:val="26"/>
          <w:shd w:val="clear" w:color="auto" w:fill="FFFFFF"/>
        </w:rPr>
        <w:t xml:space="preserve"> соответствии с </w:t>
      </w:r>
      <w:r w:rsidR="00686519">
        <w:rPr>
          <w:rFonts w:ascii="Times New Roman" w:hAnsi="Times New Roman" w:cs="Times New Roman"/>
          <w:bCs/>
          <w:sz w:val="26"/>
          <w:szCs w:val="26"/>
          <w:shd w:val="clear" w:color="auto" w:fill="FFFFFF"/>
        </w:rPr>
        <w:t>положениями Инструкции:</w:t>
      </w:r>
    </w:p>
    <w:p w14:paraId="53CF2EB7" w14:textId="205E8EE2" w:rsidR="00686519" w:rsidRPr="00686519" w:rsidRDefault="00686519" w:rsidP="0068651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686519">
        <w:rPr>
          <w:rFonts w:ascii="Times New Roman" w:hAnsi="Times New Roman" w:cs="Times New Roman"/>
          <w:bCs/>
          <w:sz w:val="26"/>
          <w:szCs w:val="26"/>
          <w:shd w:val="clear" w:color="auto" w:fill="FFFFFF"/>
        </w:rPr>
        <w:t>«…Требования к значениям показателей (характеристик) товаров подразделяются на параметры.</w:t>
      </w:r>
      <w:r>
        <w:rPr>
          <w:rFonts w:ascii="Times New Roman" w:hAnsi="Times New Roman" w:cs="Times New Roman"/>
          <w:bCs/>
          <w:sz w:val="26"/>
          <w:szCs w:val="26"/>
          <w:shd w:val="clear" w:color="auto" w:fill="FFFFFF"/>
        </w:rPr>
        <w:t xml:space="preserve"> </w:t>
      </w:r>
      <w:r w:rsidRPr="00686519">
        <w:rPr>
          <w:rFonts w:ascii="Times New Roman" w:hAnsi="Times New Roman" w:cs="Times New Roman"/>
          <w:bCs/>
          <w:sz w:val="26"/>
          <w:szCs w:val="26"/>
          <w:shd w:val="clear" w:color="auto" w:fill="FFFFFF"/>
        </w:rPr>
        <w:t>«min» -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w:t>
      </w:r>
      <w:r>
        <w:rPr>
          <w:rFonts w:ascii="Times New Roman" w:hAnsi="Times New Roman" w:cs="Times New Roman"/>
          <w:bCs/>
          <w:sz w:val="26"/>
          <w:szCs w:val="26"/>
          <w:shd w:val="clear" w:color="auto" w:fill="FFFFFF"/>
        </w:rPr>
        <w:t>телей (характеристик) товаров…»;</w:t>
      </w:r>
    </w:p>
    <w:p w14:paraId="2DB57C91" w14:textId="5E41E0EB" w:rsidR="00686519" w:rsidRDefault="00686519" w:rsidP="0068651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686519">
        <w:rPr>
          <w:rFonts w:ascii="Times New Roman" w:hAnsi="Times New Roman" w:cs="Times New Roman"/>
          <w:bCs/>
          <w:sz w:val="26"/>
          <w:szCs w:val="26"/>
          <w:shd w:val="clear" w:color="auto" w:fill="FFFFFF"/>
        </w:rPr>
        <w:t xml:space="preserve"> «…Значения показателей, определяющие предел прочности, относящиеся к минимальным или максимальным значениям показателей(характеристик) товара, должны быть указаны в виде интервальных значений…».</w:t>
      </w:r>
    </w:p>
    <w:p w14:paraId="166404C9" w14:textId="4839669F" w:rsidR="00686519" w:rsidRPr="001573E4" w:rsidRDefault="00686519" w:rsidP="0068651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686519">
        <w:rPr>
          <w:rFonts w:ascii="Times New Roman" w:hAnsi="Times New Roman" w:cs="Times New Roman"/>
          <w:bCs/>
          <w:sz w:val="26"/>
          <w:szCs w:val="26"/>
          <w:shd w:val="clear" w:color="auto" w:fill="FFFFFF"/>
        </w:rPr>
        <w:t xml:space="preserve">Таким образом, значение показателя </w:t>
      </w:r>
      <w:r w:rsidR="002C57A9">
        <w:rPr>
          <w:rFonts w:ascii="Times New Roman" w:hAnsi="Times New Roman" w:cs="Times New Roman"/>
          <w:bCs/>
          <w:sz w:val="26"/>
          <w:szCs w:val="26"/>
          <w:shd w:val="clear" w:color="auto" w:fill="FFFFFF"/>
        </w:rPr>
        <w:t>«Трещи</w:t>
      </w:r>
      <w:r w:rsidRPr="00686519">
        <w:rPr>
          <w:rFonts w:ascii="Times New Roman" w:hAnsi="Times New Roman" w:cs="Times New Roman"/>
          <w:bCs/>
          <w:sz w:val="26"/>
          <w:szCs w:val="26"/>
          <w:shd w:val="clear" w:color="auto" w:fill="FFFFFF"/>
        </w:rPr>
        <w:t>ностойкость по пределу прочности на растяжении при расколе, при температуре 0 °C и скорости деформирования 50 мм/мин» для «Асфальтобетонной смеси дорожной мелкозернистой плотной марки II тип А, соответствующей ГОСТ 9128-2013» необходимо было указать в виде интервального значения.</w:t>
      </w:r>
    </w:p>
    <w:p w14:paraId="2678871E" w14:textId="1DA9C4F9" w:rsidR="00686519" w:rsidRDefault="00686519" w:rsidP="0068651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Заявитель</w:t>
      </w:r>
      <w:r w:rsidRPr="00686519">
        <w:rPr>
          <w:rFonts w:ascii="Times New Roman" w:hAnsi="Times New Roman" w:cs="Times New Roman"/>
          <w:bCs/>
          <w:sz w:val="26"/>
          <w:szCs w:val="26"/>
          <w:shd w:val="clear" w:color="auto" w:fill="FFFFFF"/>
        </w:rPr>
        <w:t xml:space="preserve"> в заявке </w:t>
      </w:r>
      <w:r>
        <w:rPr>
          <w:rFonts w:ascii="Times New Roman" w:hAnsi="Times New Roman" w:cs="Times New Roman"/>
          <w:bCs/>
          <w:sz w:val="26"/>
          <w:szCs w:val="26"/>
          <w:shd w:val="clear" w:color="auto" w:fill="FFFFFF"/>
        </w:rPr>
        <w:t xml:space="preserve">на участие в электронном аукционе </w:t>
      </w:r>
      <w:r w:rsidRPr="00686519">
        <w:rPr>
          <w:rFonts w:ascii="Times New Roman" w:hAnsi="Times New Roman" w:cs="Times New Roman"/>
          <w:bCs/>
          <w:sz w:val="26"/>
          <w:szCs w:val="26"/>
          <w:shd w:val="clear" w:color="auto" w:fill="FFFFFF"/>
        </w:rPr>
        <w:t>указал значение в виде конкретного</w:t>
      </w:r>
      <w:r>
        <w:rPr>
          <w:rFonts w:ascii="Times New Roman" w:hAnsi="Times New Roman" w:cs="Times New Roman"/>
          <w:bCs/>
          <w:sz w:val="26"/>
          <w:szCs w:val="26"/>
          <w:shd w:val="clear" w:color="auto" w:fill="FFFFFF"/>
        </w:rPr>
        <w:t>,</w:t>
      </w:r>
      <w:r w:rsidRPr="00686519">
        <w:rPr>
          <w:rFonts w:ascii="Times New Roman" w:hAnsi="Times New Roman" w:cs="Times New Roman"/>
          <w:bCs/>
          <w:sz w:val="26"/>
          <w:szCs w:val="26"/>
          <w:shd w:val="clear" w:color="auto" w:fill="FFFFFF"/>
        </w:rPr>
        <w:t xml:space="preserve"> не интервального значения «3,5».</w:t>
      </w:r>
    </w:p>
    <w:p w14:paraId="14F63BC2" w14:textId="5D33EA0B" w:rsidR="00686519" w:rsidRDefault="00686519" w:rsidP="002C57A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Комиссия установила, что Заказчиком </w:t>
      </w:r>
      <w:r w:rsidR="002C57A9">
        <w:rPr>
          <w:rFonts w:ascii="Times New Roman" w:hAnsi="Times New Roman" w:cs="Times New Roman"/>
          <w:bCs/>
          <w:sz w:val="26"/>
          <w:szCs w:val="26"/>
          <w:shd w:val="clear" w:color="auto" w:fill="FFFFFF"/>
        </w:rPr>
        <w:t xml:space="preserve">в Приложении </w:t>
      </w:r>
      <w:r>
        <w:rPr>
          <w:rFonts w:ascii="Times New Roman" w:hAnsi="Times New Roman" w:cs="Times New Roman"/>
          <w:bCs/>
          <w:sz w:val="26"/>
          <w:szCs w:val="26"/>
          <w:shd w:val="clear" w:color="auto" w:fill="FFFFFF"/>
        </w:rPr>
        <w:t>установлено требование</w:t>
      </w:r>
      <w:r w:rsidR="002C57A9">
        <w:rPr>
          <w:rFonts w:ascii="Times New Roman" w:hAnsi="Times New Roman" w:cs="Times New Roman"/>
          <w:bCs/>
          <w:sz w:val="26"/>
          <w:szCs w:val="26"/>
          <w:shd w:val="clear" w:color="auto" w:fill="FFFFFF"/>
        </w:rPr>
        <w:t xml:space="preserve"> «</w:t>
      </w:r>
      <w:r w:rsidR="002C57A9" w:rsidRPr="002C57A9">
        <w:rPr>
          <w:rFonts w:ascii="Times New Roman" w:hAnsi="Times New Roman" w:cs="Times New Roman"/>
          <w:bCs/>
          <w:sz w:val="26"/>
          <w:szCs w:val="26"/>
          <w:shd w:val="clear" w:color="auto" w:fill="FFFFFF"/>
        </w:rPr>
        <w:t>от 3,0</w:t>
      </w:r>
      <w:r w:rsidR="002C57A9">
        <w:rPr>
          <w:rFonts w:ascii="Times New Roman" w:hAnsi="Times New Roman" w:cs="Times New Roman"/>
          <w:bCs/>
          <w:sz w:val="26"/>
          <w:szCs w:val="26"/>
          <w:shd w:val="clear" w:color="auto" w:fill="FFFFFF"/>
        </w:rPr>
        <w:t>» к значению показателя</w:t>
      </w:r>
      <w:r>
        <w:rPr>
          <w:rFonts w:ascii="Times New Roman" w:hAnsi="Times New Roman" w:cs="Times New Roman"/>
          <w:bCs/>
          <w:sz w:val="26"/>
          <w:szCs w:val="26"/>
          <w:shd w:val="clear" w:color="auto" w:fill="FFFFFF"/>
        </w:rPr>
        <w:t xml:space="preserve"> </w:t>
      </w:r>
      <w:r w:rsidR="002C57A9">
        <w:rPr>
          <w:rFonts w:ascii="Times New Roman" w:hAnsi="Times New Roman" w:cs="Times New Roman"/>
          <w:bCs/>
          <w:sz w:val="26"/>
          <w:szCs w:val="26"/>
          <w:shd w:val="clear" w:color="auto" w:fill="FFFFFF"/>
        </w:rPr>
        <w:t>«</w:t>
      </w:r>
      <w:r w:rsidRPr="00686519">
        <w:rPr>
          <w:rFonts w:ascii="Times New Roman" w:hAnsi="Times New Roman" w:cs="Times New Roman"/>
          <w:bCs/>
          <w:sz w:val="26"/>
          <w:szCs w:val="26"/>
          <w:shd w:val="clear" w:color="auto" w:fill="FFFFFF"/>
        </w:rPr>
        <w:t>Трещиностойкость по пределу прочности на растяжение при расколе, при температуре 0 °C и ск</w:t>
      </w:r>
      <w:r w:rsidR="002C57A9">
        <w:rPr>
          <w:rFonts w:ascii="Times New Roman" w:hAnsi="Times New Roman" w:cs="Times New Roman"/>
          <w:bCs/>
          <w:sz w:val="26"/>
          <w:szCs w:val="26"/>
          <w:shd w:val="clear" w:color="auto" w:fill="FFFFFF"/>
        </w:rPr>
        <w:t>орости деформирования 50 мм/мин» товара № 7 «</w:t>
      </w:r>
      <w:r w:rsidR="002C57A9" w:rsidRPr="002C57A9">
        <w:rPr>
          <w:rFonts w:ascii="Times New Roman" w:hAnsi="Times New Roman" w:cs="Times New Roman"/>
          <w:bCs/>
          <w:sz w:val="26"/>
          <w:szCs w:val="26"/>
          <w:shd w:val="clear" w:color="auto" w:fill="FFFFFF"/>
        </w:rPr>
        <w:t>Асфальтобетонная смесь дорожная мелкозернистая плотная марки II тип А</w:t>
      </w:r>
      <w:r w:rsidR="002C57A9">
        <w:rPr>
          <w:rFonts w:ascii="Times New Roman" w:hAnsi="Times New Roman" w:cs="Times New Roman"/>
          <w:bCs/>
          <w:sz w:val="26"/>
          <w:szCs w:val="26"/>
          <w:shd w:val="clear" w:color="auto" w:fill="FFFFFF"/>
        </w:rPr>
        <w:t>».</w:t>
      </w:r>
      <w:r w:rsidR="002C57A9" w:rsidRPr="002C57A9">
        <w:rPr>
          <w:rFonts w:ascii="Times New Roman" w:hAnsi="Times New Roman" w:cs="Times New Roman"/>
          <w:bCs/>
          <w:sz w:val="26"/>
          <w:szCs w:val="26"/>
          <w:shd w:val="clear" w:color="auto" w:fill="FFFFFF"/>
        </w:rPr>
        <w:t xml:space="preserve"> </w:t>
      </w:r>
      <w:r w:rsidR="002C57A9">
        <w:rPr>
          <w:rFonts w:ascii="Times New Roman" w:hAnsi="Times New Roman" w:cs="Times New Roman"/>
          <w:bCs/>
          <w:sz w:val="26"/>
          <w:szCs w:val="26"/>
          <w:shd w:val="clear" w:color="auto" w:fill="FFFFFF"/>
        </w:rPr>
        <w:t>Указанное требование установлено в соответствии с таблицей в Приложении параметрами «</w:t>
      </w:r>
      <w:r w:rsidR="002C57A9">
        <w:rPr>
          <w:rFonts w:ascii="Times New Roman" w:hAnsi="Times New Roman" w:cs="Times New Roman"/>
          <w:bCs/>
          <w:sz w:val="26"/>
          <w:szCs w:val="26"/>
          <w:shd w:val="clear" w:color="auto" w:fill="FFFFFF"/>
          <w:lang w:val="en-US"/>
        </w:rPr>
        <w:t>min</w:t>
      </w:r>
      <w:r w:rsidR="002C57A9">
        <w:rPr>
          <w:rFonts w:ascii="Times New Roman" w:hAnsi="Times New Roman" w:cs="Times New Roman"/>
          <w:bCs/>
          <w:sz w:val="26"/>
          <w:szCs w:val="26"/>
          <w:shd w:val="clear" w:color="auto" w:fill="FFFFFF"/>
        </w:rPr>
        <w:t>».</w:t>
      </w:r>
    </w:p>
    <w:p w14:paraId="69939123" w14:textId="6DBA66BD" w:rsidR="002C57A9" w:rsidRDefault="002C57A9" w:rsidP="002C57A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Инструкция содержит положение:</w:t>
      </w:r>
    </w:p>
    <w:p w14:paraId="23044571" w14:textId="496D5D29" w:rsidR="002C57A9" w:rsidRPr="002C57A9" w:rsidRDefault="002C57A9" w:rsidP="002C57A9">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w:t>
      </w:r>
      <w:r w:rsidRPr="002C57A9">
        <w:rPr>
          <w:rFonts w:ascii="Times New Roman" w:hAnsi="Times New Roman" w:cs="Times New Roman"/>
          <w:bCs/>
          <w:sz w:val="26"/>
          <w:szCs w:val="26"/>
          <w:shd w:val="clear" w:color="auto" w:fill="FFFFFF"/>
        </w:rPr>
        <w:t>В случае, если один, установленный к значению показателя, параметр, определяющий требования к максимальным или минимальным значениям показателей (характеристик), тождественно равен второму установленному к значению показателя параметру, определяющему требования к максимальным или минимальным значениям показателей (характеристик), то данные показатели является требованиями к максимальным или минимальным значениям показателя (характеристики) товара, такие значения показателей (характеристики) должны быть указаны в виде конкретного не интервального значения пок</w:t>
      </w:r>
      <w:r>
        <w:rPr>
          <w:rFonts w:ascii="Times New Roman" w:hAnsi="Times New Roman" w:cs="Times New Roman"/>
          <w:bCs/>
          <w:sz w:val="26"/>
          <w:szCs w:val="26"/>
          <w:shd w:val="clear" w:color="auto" w:fill="FFFFFF"/>
        </w:rPr>
        <w:t>азателя (характеристики) товара».</w:t>
      </w:r>
    </w:p>
    <w:p w14:paraId="78E44577" w14:textId="5DA322E0" w:rsidR="00686519" w:rsidRDefault="002C57A9" w:rsidP="00380ED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Требование установлено тождественно равными параметрами «</w:t>
      </w:r>
      <w:r>
        <w:rPr>
          <w:rFonts w:ascii="Times New Roman" w:hAnsi="Times New Roman" w:cs="Times New Roman"/>
          <w:bCs/>
          <w:sz w:val="26"/>
          <w:szCs w:val="26"/>
          <w:shd w:val="clear" w:color="auto" w:fill="FFFFFF"/>
          <w:lang w:val="en-US"/>
        </w:rPr>
        <w:t>min</w:t>
      </w:r>
      <w:r>
        <w:rPr>
          <w:rFonts w:ascii="Times New Roman" w:hAnsi="Times New Roman" w:cs="Times New Roman"/>
          <w:bCs/>
          <w:sz w:val="26"/>
          <w:szCs w:val="26"/>
          <w:shd w:val="clear" w:color="auto" w:fill="FFFFFF"/>
        </w:rPr>
        <w:t>», следовательно, участнику необходимо указать значение показателя в виде конкретного не интервального значения.</w:t>
      </w:r>
    </w:p>
    <w:p w14:paraId="567DC990" w14:textId="6A187519" w:rsidR="002C57A9" w:rsidRDefault="002C57A9" w:rsidP="00380ED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Указанное требование не является требованием к пределу прочности, поскольку является требованием к трещиностойкости. Требования к пределу прочности также содержатся в П</w:t>
      </w:r>
      <w:r w:rsidR="002567AE">
        <w:rPr>
          <w:rFonts w:ascii="Times New Roman" w:hAnsi="Times New Roman" w:cs="Times New Roman"/>
          <w:bCs/>
          <w:sz w:val="26"/>
          <w:szCs w:val="26"/>
          <w:shd w:val="clear" w:color="auto" w:fill="FFFFFF"/>
        </w:rPr>
        <w:t>риложении,</w:t>
      </w:r>
      <w:r>
        <w:rPr>
          <w:rFonts w:ascii="Times New Roman" w:hAnsi="Times New Roman" w:cs="Times New Roman"/>
          <w:bCs/>
          <w:sz w:val="26"/>
          <w:szCs w:val="26"/>
          <w:shd w:val="clear" w:color="auto" w:fill="FFFFFF"/>
        </w:rPr>
        <w:t xml:space="preserve"> заданы с использованием словосочетания «предел прочности»</w:t>
      </w:r>
      <w:r w:rsidR="002567AE">
        <w:rPr>
          <w:rFonts w:ascii="Times New Roman" w:hAnsi="Times New Roman" w:cs="Times New Roman"/>
          <w:bCs/>
          <w:sz w:val="26"/>
          <w:szCs w:val="26"/>
          <w:shd w:val="clear" w:color="auto" w:fill="FFFFFF"/>
        </w:rPr>
        <w:t>, не являются идентичны спорному показателю.</w:t>
      </w:r>
    </w:p>
    <w:p w14:paraId="47513B90" w14:textId="64FE7B89" w:rsidR="002567AE" w:rsidRDefault="002567AE" w:rsidP="00380ED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Заявителем в заявке на участие в электронном аукционе указано конкретное значение «3,5» показателя «</w:t>
      </w:r>
      <w:r w:rsidRPr="00686519">
        <w:rPr>
          <w:rFonts w:ascii="Times New Roman" w:hAnsi="Times New Roman" w:cs="Times New Roman"/>
          <w:bCs/>
          <w:sz w:val="26"/>
          <w:szCs w:val="26"/>
          <w:shd w:val="clear" w:color="auto" w:fill="FFFFFF"/>
        </w:rPr>
        <w:t>Трещиностойкость по пределу прочности на растяжение при расколе, при температуре 0 °C и ск</w:t>
      </w:r>
      <w:r>
        <w:rPr>
          <w:rFonts w:ascii="Times New Roman" w:hAnsi="Times New Roman" w:cs="Times New Roman"/>
          <w:bCs/>
          <w:sz w:val="26"/>
          <w:szCs w:val="26"/>
          <w:shd w:val="clear" w:color="auto" w:fill="FFFFFF"/>
        </w:rPr>
        <w:t xml:space="preserve">орости деформирования 50 мм/мин» товара № </w:t>
      </w:r>
      <w:r>
        <w:rPr>
          <w:rFonts w:ascii="Times New Roman" w:hAnsi="Times New Roman" w:cs="Times New Roman"/>
          <w:bCs/>
          <w:sz w:val="26"/>
          <w:szCs w:val="26"/>
          <w:shd w:val="clear" w:color="auto" w:fill="FFFFFF"/>
        </w:rPr>
        <w:lastRenderedPageBreak/>
        <w:t>7 «</w:t>
      </w:r>
      <w:r w:rsidRPr="002C57A9">
        <w:rPr>
          <w:rFonts w:ascii="Times New Roman" w:hAnsi="Times New Roman" w:cs="Times New Roman"/>
          <w:bCs/>
          <w:sz w:val="26"/>
          <w:szCs w:val="26"/>
          <w:shd w:val="clear" w:color="auto" w:fill="FFFFFF"/>
        </w:rPr>
        <w:t>Асфальтобетонная смесь дорожная мелкозернистая плотная марки II тип А</w:t>
      </w:r>
      <w:r>
        <w:rPr>
          <w:rFonts w:ascii="Times New Roman" w:hAnsi="Times New Roman" w:cs="Times New Roman"/>
          <w:bCs/>
          <w:sz w:val="26"/>
          <w:szCs w:val="26"/>
          <w:shd w:val="clear" w:color="auto" w:fill="FFFFFF"/>
        </w:rPr>
        <w:t>», что соответствует установленному Заказчиком требованию «от 3,0» к спорному показателю.</w:t>
      </w:r>
    </w:p>
    <w:p w14:paraId="3A59C7E4"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В соответствии с ч. 4 ст. 67 Закона о контрактной системе участник электронного аукциона не допускается к участию в нем в случае:</w:t>
      </w:r>
    </w:p>
    <w:p w14:paraId="21565B5C"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14:paraId="08FB909F"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2) несоответствия информации, предусмотренной частью 3 статьи 66 настоящего Федерального закона, требованиям документации о таком аукционе.</w:t>
      </w:r>
    </w:p>
    <w:p w14:paraId="5135B69B" w14:textId="35E7E014" w:rsid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В соответствии с ч. 5 ст. 67 отказ в допуске к участию в электронном аукционе по основаниям, не предусмотренным частью 4 настоящей статьи, не допускается.</w:t>
      </w:r>
    </w:p>
    <w:p w14:paraId="7D122634" w14:textId="322EB2B0" w:rsid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 xml:space="preserve">Таким образом, поскольку заявка Заявителя на участие в электронном аукционе соответствовала требованиям аукционной документации, аукционная комиссия неправомерно отклонила заявку Заявителя </w:t>
      </w:r>
      <w:r>
        <w:rPr>
          <w:rFonts w:ascii="Times New Roman" w:hAnsi="Times New Roman" w:cs="Times New Roman"/>
          <w:sz w:val="26"/>
          <w:szCs w:val="26"/>
          <w:shd w:val="clear" w:color="auto" w:fill="FFFFFF"/>
        </w:rPr>
        <w:t>с идентификационным номером «</w:t>
      </w:r>
      <w:r w:rsidRPr="00DA550C">
        <w:rPr>
          <w:rFonts w:ascii="Times New Roman" w:hAnsi="Times New Roman" w:cs="Times New Roman"/>
          <w:sz w:val="26"/>
          <w:szCs w:val="26"/>
          <w:shd w:val="clear" w:color="auto" w:fill="FFFFFF"/>
        </w:rPr>
        <w:t>1427008</w:t>
      </w:r>
      <w:r>
        <w:rPr>
          <w:rFonts w:ascii="Times New Roman" w:hAnsi="Times New Roman" w:cs="Times New Roman"/>
          <w:sz w:val="26"/>
          <w:szCs w:val="26"/>
          <w:shd w:val="clear" w:color="auto" w:fill="FFFFFF"/>
        </w:rPr>
        <w:t>».</w:t>
      </w:r>
    </w:p>
    <w:p w14:paraId="61327C8F" w14:textId="77777777" w:rsidR="001573E4" w:rsidRPr="002567AE" w:rsidRDefault="001573E4"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14:paraId="338B3E50" w14:textId="2918A9E2" w:rsidR="002567AE" w:rsidRPr="002567AE" w:rsidRDefault="001573E4"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В</w:t>
      </w:r>
      <w:r w:rsidR="002567AE" w:rsidRPr="002567AE">
        <w:rPr>
          <w:rFonts w:ascii="Times New Roman" w:hAnsi="Times New Roman" w:cs="Times New Roman"/>
          <w:bCs/>
          <w:sz w:val="26"/>
          <w:szCs w:val="26"/>
          <w:shd w:val="clear" w:color="auto" w:fill="FFFFFF"/>
        </w:rPr>
        <w:t xml:space="preserve"> ходе проведения внеплановой проверки осуществления данной закупки на соответствие действующему законодательству в сфере закупок установлено, что материалы, к которым Заказчиком установлены требования к указанию в первой части заявки конкретных значений характеристик, используются при выполнении работ и не предусматривают поставку товара.</w:t>
      </w:r>
    </w:p>
    <w:p w14:paraId="7FE2540E"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Представитель Заказчика пояснил, что требования к конкретным показателям товаров, поставляемых при выполнении работ (оказании услуг), установлены правомерно и в соответствии с положениями Закона о контрактной системе.</w:t>
      </w:r>
    </w:p>
    <w:p w14:paraId="28BFAADA"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5C0A3A25"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14:paraId="0F658C30"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5BFD2BF"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14:paraId="6B04C3E6"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а) наименование страны происхождения товара;</w:t>
      </w:r>
    </w:p>
    <w:p w14:paraId="30DC3894"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0B736082"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14:paraId="644A0D6D"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14:paraId="07F20344"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6A73F40F"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14:paraId="7D66D1AA" w14:textId="77777777" w:rsidR="002567AE" w:rsidRP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Представителем Заказчика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14:paraId="7C455062" w14:textId="78FA3776" w:rsidR="002567AE"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2567AE">
        <w:rPr>
          <w:rFonts w:ascii="Times New Roman" w:hAnsi="Times New Roman" w:cs="Times New Roman"/>
          <w:bCs/>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w:t>
      </w:r>
      <w:r>
        <w:rPr>
          <w:rFonts w:ascii="Times New Roman" w:hAnsi="Times New Roman" w:cs="Times New Roman"/>
          <w:bCs/>
          <w:sz w:val="26"/>
          <w:szCs w:val="26"/>
          <w:shd w:val="clear" w:color="auto" w:fill="FFFFFF"/>
        </w:rPr>
        <w:t>в и информации, не допускается.</w:t>
      </w:r>
    </w:p>
    <w:p w14:paraId="6B4C179B" w14:textId="77777777" w:rsidR="001573E4" w:rsidRPr="002567AE" w:rsidRDefault="001573E4"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p>
    <w:p w14:paraId="2647CE01" w14:textId="0A29B505" w:rsidR="00AF50AC" w:rsidRPr="004B1A7F" w:rsidRDefault="002567AE" w:rsidP="002567AE">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2567AE">
        <w:rPr>
          <w:rFonts w:ascii="Times New Roman" w:hAnsi="Times New Roman" w:cs="Times New Roman"/>
          <w:bCs/>
          <w:sz w:val="26"/>
          <w:szCs w:val="26"/>
          <w:shd w:val="clear" w:color="auto" w:fill="FFFFFF"/>
        </w:rPr>
        <w:t>На основании изложенного и, руководствуясь пунктом 2 части 22 статьи 99, частью 8 статьи 106 Закона о контрактной системе, Комиссия</w:t>
      </w:r>
    </w:p>
    <w:p w14:paraId="4483D235" w14:textId="77777777" w:rsidR="00D60EAE" w:rsidRDefault="00D60EAE"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2BB6B8FB" w14:textId="1BE34D01" w:rsidR="00AF50AC" w:rsidRPr="004B1A7F" w:rsidRDefault="000E5ACB" w:rsidP="00AF50AC">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14:paraId="6FBD0434" w14:textId="77777777" w:rsidR="000E5ACB" w:rsidRPr="004B1A7F" w:rsidRDefault="000E5ACB" w:rsidP="000E5A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1519DDEA" w14:textId="4CD132F3" w:rsidR="001D26DA" w:rsidRPr="001D26DA" w:rsidRDefault="001D26DA" w:rsidP="00AF50A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1D26DA">
        <w:rPr>
          <w:rFonts w:ascii="Times New Roman" w:eastAsia="Times New Roman" w:hAnsi="Times New Roman" w:cs="Times New Roman"/>
          <w:color w:val="000000"/>
          <w:sz w:val="26"/>
          <w:szCs w:val="26"/>
        </w:rPr>
        <w:t xml:space="preserve">1. Признать жалобу ООО </w:t>
      </w:r>
      <w:r>
        <w:rPr>
          <w:rFonts w:ascii="Times New Roman" w:eastAsia="Times New Roman" w:hAnsi="Times New Roman" w:cs="Times New Roman"/>
          <w:color w:val="000000"/>
          <w:sz w:val="26"/>
          <w:szCs w:val="26"/>
        </w:rPr>
        <w:t xml:space="preserve">«ТехноБиС» </w:t>
      </w:r>
      <w:r w:rsidRPr="001D26DA">
        <w:rPr>
          <w:rFonts w:ascii="Times New Roman" w:eastAsia="Times New Roman" w:hAnsi="Times New Roman" w:cs="Times New Roman"/>
          <w:color w:val="000000"/>
          <w:sz w:val="26"/>
          <w:szCs w:val="26"/>
        </w:rPr>
        <w:t>обоснованной.</w:t>
      </w:r>
    </w:p>
    <w:p w14:paraId="1C63284F" w14:textId="078598DC" w:rsidR="001D26DA" w:rsidRPr="001D26DA" w:rsidRDefault="001D26DA" w:rsidP="00AF50A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1D26DA">
        <w:rPr>
          <w:rFonts w:ascii="Times New Roman" w:eastAsia="Times New Roman" w:hAnsi="Times New Roman" w:cs="Times New Roman"/>
          <w:color w:val="000000"/>
          <w:sz w:val="26"/>
          <w:szCs w:val="26"/>
        </w:rPr>
        <w:t>2. Признать в дейст</w:t>
      </w:r>
      <w:r>
        <w:rPr>
          <w:rFonts w:ascii="Times New Roman" w:eastAsia="Times New Roman" w:hAnsi="Times New Roman" w:cs="Times New Roman"/>
          <w:color w:val="000000"/>
          <w:sz w:val="26"/>
          <w:szCs w:val="26"/>
        </w:rPr>
        <w:t xml:space="preserve">виях </w:t>
      </w:r>
      <w:r w:rsidR="007E1FE0">
        <w:rPr>
          <w:rFonts w:ascii="Times New Roman" w:eastAsia="Times New Roman" w:hAnsi="Times New Roman" w:cs="Times New Roman"/>
          <w:color w:val="000000"/>
          <w:sz w:val="26"/>
          <w:szCs w:val="26"/>
        </w:rPr>
        <w:t>аукционной комиссии нарушение</w:t>
      </w:r>
      <w:r>
        <w:rPr>
          <w:rFonts w:ascii="Times New Roman" w:eastAsia="Times New Roman" w:hAnsi="Times New Roman" w:cs="Times New Roman"/>
          <w:color w:val="000000"/>
          <w:sz w:val="26"/>
          <w:szCs w:val="26"/>
        </w:rPr>
        <w:t xml:space="preserve"> части 5 статьи 67</w:t>
      </w:r>
      <w:r w:rsidRPr="001D26DA">
        <w:rPr>
          <w:rFonts w:ascii="Times New Roman" w:eastAsia="Times New Roman" w:hAnsi="Times New Roman" w:cs="Times New Roman"/>
          <w:color w:val="000000"/>
          <w:sz w:val="26"/>
          <w:szCs w:val="26"/>
        </w:rPr>
        <w:t>,</w:t>
      </w:r>
      <w:r w:rsidR="007E1FE0">
        <w:rPr>
          <w:rFonts w:ascii="Times New Roman" w:eastAsia="Times New Roman" w:hAnsi="Times New Roman" w:cs="Times New Roman"/>
          <w:color w:val="000000"/>
          <w:sz w:val="26"/>
          <w:szCs w:val="26"/>
        </w:rPr>
        <w:t xml:space="preserve"> в действиях Заказчика</w:t>
      </w:r>
      <w:r w:rsidRPr="001D26DA">
        <w:rPr>
          <w:rFonts w:ascii="Times New Roman" w:eastAsia="Times New Roman" w:hAnsi="Times New Roman" w:cs="Times New Roman"/>
          <w:color w:val="000000"/>
          <w:sz w:val="26"/>
          <w:szCs w:val="26"/>
        </w:rPr>
        <w:t xml:space="preserve"> пункта 2 части 1 статьи 64 Закона о контрактной системе.</w:t>
      </w:r>
    </w:p>
    <w:p w14:paraId="230E316C" w14:textId="494B5D6E" w:rsidR="001D26DA" w:rsidRPr="001D26DA" w:rsidRDefault="001D26DA" w:rsidP="00AF50A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1D26DA">
        <w:rPr>
          <w:rFonts w:ascii="Times New Roman" w:eastAsia="Times New Roman" w:hAnsi="Times New Roman" w:cs="Times New Roman"/>
          <w:color w:val="000000"/>
          <w:sz w:val="26"/>
          <w:szCs w:val="26"/>
        </w:rPr>
        <w:t xml:space="preserve">3. </w:t>
      </w:r>
      <w:r w:rsidR="001573E4" w:rsidRPr="001573E4">
        <w:rPr>
          <w:rFonts w:ascii="Times New Roman" w:eastAsia="Times New Roman" w:hAnsi="Times New Roman" w:cs="Times New Roman"/>
          <w:color w:val="000000"/>
          <w:sz w:val="26"/>
          <w:szCs w:val="26"/>
        </w:rPr>
        <w:t>Выдать Заказчику предписание 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sidRPr="001D26DA">
        <w:rPr>
          <w:rFonts w:ascii="Times New Roman" w:eastAsia="Times New Roman" w:hAnsi="Times New Roman" w:cs="Times New Roman"/>
          <w:color w:val="000000"/>
          <w:sz w:val="26"/>
          <w:szCs w:val="26"/>
        </w:rPr>
        <w:t>.</w:t>
      </w:r>
    </w:p>
    <w:p w14:paraId="7E824EEF" w14:textId="20770C12" w:rsidR="001573E4" w:rsidRDefault="001D26DA" w:rsidP="00427841">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1D26DA">
        <w:rPr>
          <w:rFonts w:ascii="Times New Roman" w:eastAsia="Times New Roman" w:hAnsi="Times New Roman" w:cs="Times New Roman"/>
          <w:color w:val="000000"/>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w:t>
      </w:r>
      <w:r>
        <w:rPr>
          <w:rFonts w:ascii="Times New Roman" w:eastAsia="Times New Roman" w:hAnsi="Times New Roman" w:cs="Times New Roman"/>
          <w:color w:val="000000"/>
          <w:sz w:val="26"/>
          <w:szCs w:val="26"/>
        </w:rPr>
        <w:t>ативного производства</w:t>
      </w:r>
      <w:r w:rsidR="00DC5E48">
        <w:rPr>
          <w:rFonts w:ascii="Times New Roman" w:eastAsia="Times New Roman" w:hAnsi="Times New Roman" w:cs="Times New Roman"/>
          <w:color w:val="000000"/>
          <w:sz w:val="26"/>
          <w:szCs w:val="26"/>
        </w:rPr>
        <w:t>.</w:t>
      </w:r>
      <w:bookmarkStart w:id="0" w:name="_GoBack"/>
      <w:bookmarkEnd w:id="0"/>
    </w:p>
    <w:p w14:paraId="681B2CDE" w14:textId="77777777" w:rsidR="001573E4" w:rsidRPr="00C55924" w:rsidRDefault="001573E4" w:rsidP="00DC5E48">
      <w:pPr>
        <w:widowControl w:val="0"/>
        <w:autoSpaceDE w:val="0"/>
        <w:autoSpaceDN w:val="0"/>
        <w:adjustRightInd w:val="0"/>
        <w:spacing w:after="0" w:line="240" w:lineRule="auto"/>
        <w:jc w:val="center"/>
        <w:rPr>
          <w:rFonts w:ascii="Times New Roman" w:eastAsia="Times New Roman" w:hAnsi="Times New Roman" w:cs="Times New Roman"/>
          <w:color w:val="000000"/>
          <w:sz w:val="26"/>
          <w:szCs w:val="26"/>
        </w:rPr>
      </w:pPr>
    </w:p>
    <w:p w14:paraId="120ECAFC" w14:textId="52F1C749" w:rsidR="00427841" w:rsidRPr="00C55924" w:rsidRDefault="00611463" w:rsidP="00427841">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6D245254" w14:textId="659A6E05" w:rsidR="001E392E" w:rsidRPr="00C55924" w:rsidRDefault="001E392E" w:rsidP="008D28F5">
      <w:pPr>
        <w:widowControl w:val="0"/>
        <w:tabs>
          <w:tab w:val="left" w:pos="7371"/>
        </w:tabs>
        <w:autoSpaceDE w:val="0"/>
        <w:autoSpaceDN w:val="0"/>
        <w:adjustRightInd w:val="0"/>
        <w:spacing w:after="0" w:line="240" w:lineRule="auto"/>
        <w:jc w:val="right"/>
        <w:rPr>
          <w:rFonts w:ascii="Times New Roman" w:hAnsi="Times New Roman" w:cs="Times New Roman"/>
          <w:sz w:val="26"/>
          <w:szCs w:val="26"/>
        </w:rPr>
      </w:pPr>
    </w:p>
    <w:sectPr w:rsidR="001E392E" w:rsidRPr="00C55924" w:rsidSect="00D51CD8">
      <w:headerReference w:type="default" r:id="rId8"/>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AF767" w14:textId="77777777" w:rsidR="00D70317" w:rsidRDefault="00D70317" w:rsidP="00CB05C2">
      <w:pPr>
        <w:spacing w:after="0" w:line="240" w:lineRule="auto"/>
      </w:pPr>
      <w:r>
        <w:separator/>
      </w:r>
    </w:p>
  </w:endnote>
  <w:endnote w:type="continuationSeparator" w:id="0">
    <w:p w14:paraId="43B282CB" w14:textId="77777777" w:rsidR="00D70317" w:rsidRDefault="00D7031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hnschrift">
    <w:panose1 w:val="020B0502040204020203"/>
    <w:charset w:val="CC"/>
    <w:family w:val="swiss"/>
    <w:pitch w:val="variable"/>
    <w:sig w:usb0="A00002C7" w:usb1="00000002"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FDA9B" w14:textId="77777777" w:rsidR="00D70317" w:rsidRDefault="00D70317" w:rsidP="00CB05C2">
      <w:pPr>
        <w:spacing w:after="0" w:line="240" w:lineRule="auto"/>
      </w:pPr>
      <w:r>
        <w:separator/>
      </w:r>
    </w:p>
  </w:footnote>
  <w:footnote w:type="continuationSeparator" w:id="0">
    <w:p w14:paraId="3075BDE0" w14:textId="77777777" w:rsidR="00D70317" w:rsidRDefault="00D7031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6466F5B4"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427841">
          <w:rPr>
            <w:rFonts w:ascii="Times New Roman" w:hAnsi="Times New Roman" w:cs="Times New Roman"/>
            <w:noProof/>
          </w:rPr>
          <w:t>7</w:t>
        </w:r>
        <w:r w:rsidRPr="00BD4F8A">
          <w:rPr>
            <w:rFonts w:ascii="Times New Roman" w:hAnsi="Times New Roman" w:cs="Times New Roman"/>
            <w:noProof/>
          </w:rPr>
          <w:fldChar w:fldCharType="end"/>
        </w:r>
      </w:p>
    </w:sdtContent>
  </w:sdt>
  <w:p w14:paraId="5CECF1C0"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2728F6"/>
    <w:multiLevelType w:val="hybridMultilevel"/>
    <w:tmpl w:val="6FA47948"/>
    <w:lvl w:ilvl="0" w:tplc="30220C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6A16A0"/>
    <w:multiLevelType w:val="hybridMultilevel"/>
    <w:tmpl w:val="3C0E5E64"/>
    <w:lvl w:ilvl="0" w:tplc="30220CDA">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F7244C0"/>
    <w:multiLevelType w:val="hybridMultilevel"/>
    <w:tmpl w:val="2AF6A342"/>
    <w:lvl w:ilvl="0" w:tplc="8B06D6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34"/>
  </w:num>
  <w:num w:numId="3">
    <w:abstractNumId w:val="14"/>
  </w:num>
  <w:num w:numId="4">
    <w:abstractNumId w:val="18"/>
  </w:num>
  <w:num w:numId="5">
    <w:abstractNumId w:val="20"/>
  </w:num>
  <w:num w:numId="6">
    <w:abstractNumId w:val="24"/>
  </w:num>
  <w:num w:numId="7">
    <w:abstractNumId w:val="31"/>
  </w:num>
  <w:num w:numId="8">
    <w:abstractNumId w:val="1"/>
  </w:num>
  <w:num w:numId="9">
    <w:abstractNumId w:val="6"/>
  </w:num>
  <w:num w:numId="10">
    <w:abstractNumId w:val="16"/>
  </w:num>
  <w:num w:numId="11">
    <w:abstractNumId w:val="0"/>
  </w:num>
  <w:num w:numId="12">
    <w:abstractNumId w:val="26"/>
  </w:num>
  <w:num w:numId="13">
    <w:abstractNumId w:val="22"/>
  </w:num>
  <w:num w:numId="14">
    <w:abstractNumId w:val="35"/>
  </w:num>
  <w:num w:numId="15">
    <w:abstractNumId w:val="27"/>
  </w:num>
  <w:num w:numId="16">
    <w:abstractNumId w:val="23"/>
  </w:num>
  <w:num w:numId="17">
    <w:abstractNumId w:val="21"/>
  </w:num>
  <w:num w:numId="18">
    <w:abstractNumId w:val="28"/>
  </w:num>
  <w:num w:numId="19">
    <w:abstractNumId w:val="12"/>
  </w:num>
  <w:num w:numId="20">
    <w:abstractNumId w:val="32"/>
  </w:num>
  <w:num w:numId="21">
    <w:abstractNumId w:val="36"/>
  </w:num>
  <w:num w:numId="22">
    <w:abstractNumId w:val="13"/>
  </w:num>
  <w:num w:numId="23">
    <w:abstractNumId w:val="38"/>
  </w:num>
  <w:num w:numId="24">
    <w:abstractNumId w:val="15"/>
  </w:num>
  <w:num w:numId="25">
    <w:abstractNumId w:val="8"/>
  </w:num>
  <w:num w:numId="26">
    <w:abstractNumId w:val="30"/>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7"/>
  </w:num>
  <w:num w:numId="34">
    <w:abstractNumId w:val="11"/>
  </w:num>
  <w:num w:numId="35">
    <w:abstractNumId w:val="19"/>
  </w:num>
  <w:num w:numId="36">
    <w:abstractNumId w:val="25"/>
  </w:num>
  <w:num w:numId="37">
    <w:abstractNumId w:val="2"/>
  </w:num>
  <w:num w:numId="38">
    <w:abstractNumId w:val="7"/>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8396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004C"/>
    <w:rsid w:val="00002068"/>
    <w:rsid w:val="00006960"/>
    <w:rsid w:val="00012137"/>
    <w:rsid w:val="00012CCC"/>
    <w:rsid w:val="00015752"/>
    <w:rsid w:val="00017F8E"/>
    <w:rsid w:val="000228FE"/>
    <w:rsid w:val="0002504C"/>
    <w:rsid w:val="000254AF"/>
    <w:rsid w:val="000258F3"/>
    <w:rsid w:val="00025D6A"/>
    <w:rsid w:val="000309CE"/>
    <w:rsid w:val="000312C2"/>
    <w:rsid w:val="0003191D"/>
    <w:rsid w:val="00034FB2"/>
    <w:rsid w:val="00037AD4"/>
    <w:rsid w:val="00041856"/>
    <w:rsid w:val="00052142"/>
    <w:rsid w:val="000525C0"/>
    <w:rsid w:val="000531D1"/>
    <w:rsid w:val="000532B3"/>
    <w:rsid w:val="0005403D"/>
    <w:rsid w:val="00054E87"/>
    <w:rsid w:val="00061261"/>
    <w:rsid w:val="000617CB"/>
    <w:rsid w:val="000617F7"/>
    <w:rsid w:val="00062590"/>
    <w:rsid w:val="00062A26"/>
    <w:rsid w:val="00064552"/>
    <w:rsid w:val="000645BF"/>
    <w:rsid w:val="00065146"/>
    <w:rsid w:val="000705D6"/>
    <w:rsid w:val="00072891"/>
    <w:rsid w:val="000728DB"/>
    <w:rsid w:val="0008077A"/>
    <w:rsid w:val="00081E9D"/>
    <w:rsid w:val="00082DAC"/>
    <w:rsid w:val="00083F87"/>
    <w:rsid w:val="0008743E"/>
    <w:rsid w:val="00090B6E"/>
    <w:rsid w:val="000914B7"/>
    <w:rsid w:val="00091F0F"/>
    <w:rsid w:val="000A07F5"/>
    <w:rsid w:val="000A246E"/>
    <w:rsid w:val="000A3B7D"/>
    <w:rsid w:val="000A6834"/>
    <w:rsid w:val="000B1B8A"/>
    <w:rsid w:val="000B2190"/>
    <w:rsid w:val="000B2892"/>
    <w:rsid w:val="000B28F4"/>
    <w:rsid w:val="000B4148"/>
    <w:rsid w:val="000B7237"/>
    <w:rsid w:val="000B780F"/>
    <w:rsid w:val="000C0E29"/>
    <w:rsid w:val="000C32A1"/>
    <w:rsid w:val="000C377F"/>
    <w:rsid w:val="000C44C6"/>
    <w:rsid w:val="000C6F8B"/>
    <w:rsid w:val="000D06F1"/>
    <w:rsid w:val="000D554C"/>
    <w:rsid w:val="000D7589"/>
    <w:rsid w:val="000D7DF5"/>
    <w:rsid w:val="000E5623"/>
    <w:rsid w:val="000E5ACB"/>
    <w:rsid w:val="000F02B2"/>
    <w:rsid w:val="000F18B6"/>
    <w:rsid w:val="000F372C"/>
    <w:rsid w:val="000F4013"/>
    <w:rsid w:val="000F552D"/>
    <w:rsid w:val="000F582F"/>
    <w:rsid w:val="000F6086"/>
    <w:rsid w:val="000F69B7"/>
    <w:rsid w:val="00100695"/>
    <w:rsid w:val="00100AEA"/>
    <w:rsid w:val="00102850"/>
    <w:rsid w:val="00102923"/>
    <w:rsid w:val="00105DAA"/>
    <w:rsid w:val="00107263"/>
    <w:rsid w:val="00122AEA"/>
    <w:rsid w:val="0012467E"/>
    <w:rsid w:val="0013001C"/>
    <w:rsid w:val="00130B29"/>
    <w:rsid w:val="0013159D"/>
    <w:rsid w:val="00132853"/>
    <w:rsid w:val="001342A1"/>
    <w:rsid w:val="00134B59"/>
    <w:rsid w:val="00144764"/>
    <w:rsid w:val="0014643A"/>
    <w:rsid w:val="00147429"/>
    <w:rsid w:val="001501D1"/>
    <w:rsid w:val="0015043E"/>
    <w:rsid w:val="00152441"/>
    <w:rsid w:val="00154B03"/>
    <w:rsid w:val="00156EF7"/>
    <w:rsid w:val="001573E4"/>
    <w:rsid w:val="001579A8"/>
    <w:rsid w:val="001614E1"/>
    <w:rsid w:val="0016414E"/>
    <w:rsid w:val="00165521"/>
    <w:rsid w:val="0016685C"/>
    <w:rsid w:val="00172121"/>
    <w:rsid w:val="0017482B"/>
    <w:rsid w:val="0017777E"/>
    <w:rsid w:val="00181D74"/>
    <w:rsid w:val="00183D04"/>
    <w:rsid w:val="0018462D"/>
    <w:rsid w:val="00184632"/>
    <w:rsid w:val="00190A09"/>
    <w:rsid w:val="0019189D"/>
    <w:rsid w:val="0019309E"/>
    <w:rsid w:val="001A1835"/>
    <w:rsid w:val="001A1B64"/>
    <w:rsid w:val="001A4924"/>
    <w:rsid w:val="001A6A17"/>
    <w:rsid w:val="001B2A2C"/>
    <w:rsid w:val="001B3DDB"/>
    <w:rsid w:val="001B562E"/>
    <w:rsid w:val="001C3FB1"/>
    <w:rsid w:val="001C6032"/>
    <w:rsid w:val="001C60B0"/>
    <w:rsid w:val="001C7CA7"/>
    <w:rsid w:val="001D0ABF"/>
    <w:rsid w:val="001D1452"/>
    <w:rsid w:val="001D26DA"/>
    <w:rsid w:val="001D3A6C"/>
    <w:rsid w:val="001D6BA8"/>
    <w:rsid w:val="001D6D10"/>
    <w:rsid w:val="001D73C8"/>
    <w:rsid w:val="001D7438"/>
    <w:rsid w:val="001E014D"/>
    <w:rsid w:val="001E06DA"/>
    <w:rsid w:val="001E09B1"/>
    <w:rsid w:val="001E2EFF"/>
    <w:rsid w:val="001E392E"/>
    <w:rsid w:val="001E5519"/>
    <w:rsid w:val="001E5B6D"/>
    <w:rsid w:val="001E6792"/>
    <w:rsid w:val="001E7003"/>
    <w:rsid w:val="001E792B"/>
    <w:rsid w:val="001F03A0"/>
    <w:rsid w:val="001F0A0D"/>
    <w:rsid w:val="001F0AAB"/>
    <w:rsid w:val="001F0E43"/>
    <w:rsid w:val="001F364B"/>
    <w:rsid w:val="0020691F"/>
    <w:rsid w:val="00206BBB"/>
    <w:rsid w:val="0021063C"/>
    <w:rsid w:val="002112EF"/>
    <w:rsid w:val="00213705"/>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4C2E"/>
    <w:rsid w:val="00236F08"/>
    <w:rsid w:val="00243D45"/>
    <w:rsid w:val="002441E1"/>
    <w:rsid w:val="002448A6"/>
    <w:rsid w:val="00244DAF"/>
    <w:rsid w:val="002456B2"/>
    <w:rsid w:val="00247B76"/>
    <w:rsid w:val="00247D40"/>
    <w:rsid w:val="00250DE7"/>
    <w:rsid w:val="002518A1"/>
    <w:rsid w:val="002567AE"/>
    <w:rsid w:val="00257522"/>
    <w:rsid w:val="00260F28"/>
    <w:rsid w:val="002626BA"/>
    <w:rsid w:val="00265C64"/>
    <w:rsid w:val="002715B8"/>
    <w:rsid w:val="00271BD3"/>
    <w:rsid w:val="0027213C"/>
    <w:rsid w:val="002740F0"/>
    <w:rsid w:val="00274BF2"/>
    <w:rsid w:val="00280533"/>
    <w:rsid w:val="002846E1"/>
    <w:rsid w:val="00284B58"/>
    <w:rsid w:val="002929E3"/>
    <w:rsid w:val="00294EB9"/>
    <w:rsid w:val="0029696A"/>
    <w:rsid w:val="002A1E1C"/>
    <w:rsid w:val="002A232C"/>
    <w:rsid w:val="002A3E69"/>
    <w:rsid w:val="002A5CD9"/>
    <w:rsid w:val="002B0566"/>
    <w:rsid w:val="002B15D1"/>
    <w:rsid w:val="002B16D5"/>
    <w:rsid w:val="002B17A5"/>
    <w:rsid w:val="002B3260"/>
    <w:rsid w:val="002B556C"/>
    <w:rsid w:val="002B65BB"/>
    <w:rsid w:val="002B6B3D"/>
    <w:rsid w:val="002B6BD7"/>
    <w:rsid w:val="002B7E40"/>
    <w:rsid w:val="002C252D"/>
    <w:rsid w:val="002C2CEC"/>
    <w:rsid w:val="002C2DAA"/>
    <w:rsid w:val="002C57A9"/>
    <w:rsid w:val="002C6110"/>
    <w:rsid w:val="002C64C3"/>
    <w:rsid w:val="002C6BF5"/>
    <w:rsid w:val="002D06F3"/>
    <w:rsid w:val="002D23FA"/>
    <w:rsid w:val="002D4064"/>
    <w:rsid w:val="002D4D3D"/>
    <w:rsid w:val="002D5890"/>
    <w:rsid w:val="002D7DB9"/>
    <w:rsid w:val="002E000D"/>
    <w:rsid w:val="002E19DD"/>
    <w:rsid w:val="002E2557"/>
    <w:rsid w:val="002E2717"/>
    <w:rsid w:val="002E43B2"/>
    <w:rsid w:val="002E5B6B"/>
    <w:rsid w:val="002F1054"/>
    <w:rsid w:val="002F1075"/>
    <w:rsid w:val="002F163E"/>
    <w:rsid w:val="002F1F60"/>
    <w:rsid w:val="002F2131"/>
    <w:rsid w:val="002F5C57"/>
    <w:rsid w:val="002F5C70"/>
    <w:rsid w:val="002F717E"/>
    <w:rsid w:val="002F7B5D"/>
    <w:rsid w:val="003007F6"/>
    <w:rsid w:val="0030242A"/>
    <w:rsid w:val="00302D2E"/>
    <w:rsid w:val="00305840"/>
    <w:rsid w:val="00306D23"/>
    <w:rsid w:val="0031032E"/>
    <w:rsid w:val="003106F7"/>
    <w:rsid w:val="00312676"/>
    <w:rsid w:val="00314032"/>
    <w:rsid w:val="00317BEF"/>
    <w:rsid w:val="00324577"/>
    <w:rsid w:val="00325126"/>
    <w:rsid w:val="0032589E"/>
    <w:rsid w:val="00327273"/>
    <w:rsid w:val="00327C71"/>
    <w:rsid w:val="0033038B"/>
    <w:rsid w:val="00331876"/>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0D43"/>
    <w:rsid w:val="00361C5C"/>
    <w:rsid w:val="00361F86"/>
    <w:rsid w:val="00364572"/>
    <w:rsid w:val="00366260"/>
    <w:rsid w:val="00366821"/>
    <w:rsid w:val="00366CC9"/>
    <w:rsid w:val="00370A1E"/>
    <w:rsid w:val="00370AD3"/>
    <w:rsid w:val="00371D91"/>
    <w:rsid w:val="00375867"/>
    <w:rsid w:val="00375D44"/>
    <w:rsid w:val="00377DCC"/>
    <w:rsid w:val="00380EDC"/>
    <w:rsid w:val="0038163F"/>
    <w:rsid w:val="003821DA"/>
    <w:rsid w:val="00382490"/>
    <w:rsid w:val="00382574"/>
    <w:rsid w:val="0038265B"/>
    <w:rsid w:val="00383558"/>
    <w:rsid w:val="003859B9"/>
    <w:rsid w:val="0039425E"/>
    <w:rsid w:val="003944E8"/>
    <w:rsid w:val="003944EA"/>
    <w:rsid w:val="00397F30"/>
    <w:rsid w:val="003A0522"/>
    <w:rsid w:val="003A0A8D"/>
    <w:rsid w:val="003B3875"/>
    <w:rsid w:val="003B46C7"/>
    <w:rsid w:val="003B4C2E"/>
    <w:rsid w:val="003B5C1D"/>
    <w:rsid w:val="003B5F86"/>
    <w:rsid w:val="003B65AF"/>
    <w:rsid w:val="003B671F"/>
    <w:rsid w:val="003B71FC"/>
    <w:rsid w:val="003C4028"/>
    <w:rsid w:val="003C4192"/>
    <w:rsid w:val="003C658A"/>
    <w:rsid w:val="003D055E"/>
    <w:rsid w:val="003D059B"/>
    <w:rsid w:val="003D07FF"/>
    <w:rsid w:val="003D2B1F"/>
    <w:rsid w:val="003E1884"/>
    <w:rsid w:val="003E3D5D"/>
    <w:rsid w:val="003E533F"/>
    <w:rsid w:val="003E762C"/>
    <w:rsid w:val="003E789A"/>
    <w:rsid w:val="003F070E"/>
    <w:rsid w:val="003F0910"/>
    <w:rsid w:val="003F1286"/>
    <w:rsid w:val="003F2301"/>
    <w:rsid w:val="003F2422"/>
    <w:rsid w:val="003F3BFB"/>
    <w:rsid w:val="003F436D"/>
    <w:rsid w:val="003F4811"/>
    <w:rsid w:val="003F4875"/>
    <w:rsid w:val="003F7E37"/>
    <w:rsid w:val="00400BAD"/>
    <w:rsid w:val="00405C79"/>
    <w:rsid w:val="004061D5"/>
    <w:rsid w:val="004065D4"/>
    <w:rsid w:val="00406F9A"/>
    <w:rsid w:val="00411B51"/>
    <w:rsid w:val="00412A75"/>
    <w:rsid w:val="0041504B"/>
    <w:rsid w:val="00415D3A"/>
    <w:rsid w:val="0041678D"/>
    <w:rsid w:val="00417803"/>
    <w:rsid w:val="00420779"/>
    <w:rsid w:val="00421FF6"/>
    <w:rsid w:val="00422765"/>
    <w:rsid w:val="00423140"/>
    <w:rsid w:val="00423A68"/>
    <w:rsid w:val="00427841"/>
    <w:rsid w:val="00427A7C"/>
    <w:rsid w:val="00432023"/>
    <w:rsid w:val="0043405B"/>
    <w:rsid w:val="00436C78"/>
    <w:rsid w:val="0044437E"/>
    <w:rsid w:val="004447B1"/>
    <w:rsid w:val="00445903"/>
    <w:rsid w:val="00446DFE"/>
    <w:rsid w:val="0044752F"/>
    <w:rsid w:val="00453BBC"/>
    <w:rsid w:val="00453D52"/>
    <w:rsid w:val="00455C25"/>
    <w:rsid w:val="00460B1F"/>
    <w:rsid w:val="004618BD"/>
    <w:rsid w:val="00464AD5"/>
    <w:rsid w:val="00465CB5"/>
    <w:rsid w:val="004660D7"/>
    <w:rsid w:val="00470002"/>
    <w:rsid w:val="00471553"/>
    <w:rsid w:val="004720E9"/>
    <w:rsid w:val="00472DCC"/>
    <w:rsid w:val="00473090"/>
    <w:rsid w:val="00474EF4"/>
    <w:rsid w:val="00476E9B"/>
    <w:rsid w:val="00477BD8"/>
    <w:rsid w:val="00480F18"/>
    <w:rsid w:val="004836E2"/>
    <w:rsid w:val="0048701F"/>
    <w:rsid w:val="00487088"/>
    <w:rsid w:val="00490025"/>
    <w:rsid w:val="004926B0"/>
    <w:rsid w:val="00493654"/>
    <w:rsid w:val="00494F46"/>
    <w:rsid w:val="00495357"/>
    <w:rsid w:val="00496694"/>
    <w:rsid w:val="004A2AAC"/>
    <w:rsid w:val="004A2B87"/>
    <w:rsid w:val="004B057C"/>
    <w:rsid w:val="004B10BB"/>
    <w:rsid w:val="004B1D28"/>
    <w:rsid w:val="004B3327"/>
    <w:rsid w:val="004B3709"/>
    <w:rsid w:val="004B3993"/>
    <w:rsid w:val="004B5A36"/>
    <w:rsid w:val="004B6E95"/>
    <w:rsid w:val="004B77B9"/>
    <w:rsid w:val="004C1092"/>
    <w:rsid w:val="004C3018"/>
    <w:rsid w:val="004C3AF2"/>
    <w:rsid w:val="004C3E06"/>
    <w:rsid w:val="004D0476"/>
    <w:rsid w:val="004D08EA"/>
    <w:rsid w:val="004D11F0"/>
    <w:rsid w:val="004D121E"/>
    <w:rsid w:val="004D3F4D"/>
    <w:rsid w:val="004D48EB"/>
    <w:rsid w:val="004E2B5E"/>
    <w:rsid w:val="004E3C7C"/>
    <w:rsid w:val="004E3E8F"/>
    <w:rsid w:val="004E4435"/>
    <w:rsid w:val="004E4DFE"/>
    <w:rsid w:val="004E5030"/>
    <w:rsid w:val="004E5660"/>
    <w:rsid w:val="004F1A18"/>
    <w:rsid w:val="004F2E11"/>
    <w:rsid w:val="004F300F"/>
    <w:rsid w:val="004F45A3"/>
    <w:rsid w:val="004F4EC0"/>
    <w:rsid w:val="004F5801"/>
    <w:rsid w:val="004F6399"/>
    <w:rsid w:val="00501147"/>
    <w:rsid w:val="005017FB"/>
    <w:rsid w:val="00504B41"/>
    <w:rsid w:val="00506825"/>
    <w:rsid w:val="00512D61"/>
    <w:rsid w:val="0051425D"/>
    <w:rsid w:val="00516866"/>
    <w:rsid w:val="00516C7B"/>
    <w:rsid w:val="005217F2"/>
    <w:rsid w:val="00521BEF"/>
    <w:rsid w:val="00523132"/>
    <w:rsid w:val="005233AA"/>
    <w:rsid w:val="00523DBC"/>
    <w:rsid w:val="00527114"/>
    <w:rsid w:val="00527342"/>
    <w:rsid w:val="005273BF"/>
    <w:rsid w:val="005279FE"/>
    <w:rsid w:val="00527BE7"/>
    <w:rsid w:val="00532289"/>
    <w:rsid w:val="005327EA"/>
    <w:rsid w:val="00535383"/>
    <w:rsid w:val="00536518"/>
    <w:rsid w:val="0054252A"/>
    <w:rsid w:val="00544030"/>
    <w:rsid w:val="005458C6"/>
    <w:rsid w:val="00545951"/>
    <w:rsid w:val="005461DC"/>
    <w:rsid w:val="00554D30"/>
    <w:rsid w:val="005608B9"/>
    <w:rsid w:val="00560B10"/>
    <w:rsid w:val="00564F14"/>
    <w:rsid w:val="00567E94"/>
    <w:rsid w:val="00572F78"/>
    <w:rsid w:val="005749CC"/>
    <w:rsid w:val="00575306"/>
    <w:rsid w:val="00576FF2"/>
    <w:rsid w:val="00577D07"/>
    <w:rsid w:val="00581DA5"/>
    <w:rsid w:val="005903E0"/>
    <w:rsid w:val="00590B48"/>
    <w:rsid w:val="00594BE3"/>
    <w:rsid w:val="00595296"/>
    <w:rsid w:val="00595602"/>
    <w:rsid w:val="00595BF8"/>
    <w:rsid w:val="005A1959"/>
    <w:rsid w:val="005A1E9D"/>
    <w:rsid w:val="005A2535"/>
    <w:rsid w:val="005A297D"/>
    <w:rsid w:val="005A385F"/>
    <w:rsid w:val="005A3E88"/>
    <w:rsid w:val="005A430C"/>
    <w:rsid w:val="005A5A3E"/>
    <w:rsid w:val="005B14BB"/>
    <w:rsid w:val="005B1955"/>
    <w:rsid w:val="005B64E8"/>
    <w:rsid w:val="005B7390"/>
    <w:rsid w:val="005B7C46"/>
    <w:rsid w:val="005C3A3D"/>
    <w:rsid w:val="005C5F2D"/>
    <w:rsid w:val="005C632E"/>
    <w:rsid w:val="005C7323"/>
    <w:rsid w:val="005D003C"/>
    <w:rsid w:val="005D07BF"/>
    <w:rsid w:val="005D1FA3"/>
    <w:rsid w:val="005D2401"/>
    <w:rsid w:val="005D6A7F"/>
    <w:rsid w:val="005E3696"/>
    <w:rsid w:val="005E39C4"/>
    <w:rsid w:val="005E39DF"/>
    <w:rsid w:val="005E561B"/>
    <w:rsid w:val="005E6159"/>
    <w:rsid w:val="005F08D2"/>
    <w:rsid w:val="005F0C8A"/>
    <w:rsid w:val="005F15FB"/>
    <w:rsid w:val="005F1A45"/>
    <w:rsid w:val="005F222C"/>
    <w:rsid w:val="005F3566"/>
    <w:rsid w:val="005F3EFB"/>
    <w:rsid w:val="005F4102"/>
    <w:rsid w:val="005F4527"/>
    <w:rsid w:val="005F6599"/>
    <w:rsid w:val="005F6696"/>
    <w:rsid w:val="00600ED2"/>
    <w:rsid w:val="00601344"/>
    <w:rsid w:val="00601E90"/>
    <w:rsid w:val="00602A66"/>
    <w:rsid w:val="00605C09"/>
    <w:rsid w:val="00605F19"/>
    <w:rsid w:val="00606FC6"/>
    <w:rsid w:val="0061103A"/>
    <w:rsid w:val="00611463"/>
    <w:rsid w:val="00613987"/>
    <w:rsid w:val="0061740E"/>
    <w:rsid w:val="00617438"/>
    <w:rsid w:val="00617499"/>
    <w:rsid w:val="00617EA0"/>
    <w:rsid w:val="00620CD1"/>
    <w:rsid w:val="00622CF6"/>
    <w:rsid w:val="00623912"/>
    <w:rsid w:val="006257DF"/>
    <w:rsid w:val="00625C9B"/>
    <w:rsid w:val="006351B8"/>
    <w:rsid w:val="00636F5F"/>
    <w:rsid w:val="0063717E"/>
    <w:rsid w:val="0064100B"/>
    <w:rsid w:val="00641EE2"/>
    <w:rsid w:val="00644AEE"/>
    <w:rsid w:val="00646D0F"/>
    <w:rsid w:val="0064744E"/>
    <w:rsid w:val="006538A7"/>
    <w:rsid w:val="006544DB"/>
    <w:rsid w:val="00654EEC"/>
    <w:rsid w:val="0065652D"/>
    <w:rsid w:val="006573E2"/>
    <w:rsid w:val="00660DCF"/>
    <w:rsid w:val="006667BE"/>
    <w:rsid w:val="00666A27"/>
    <w:rsid w:val="0067041D"/>
    <w:rsid w:val="0067066A"/>
    <w:rsid w:val="0067076F"/>
    <w:rsid w:val="00671B3E"/>
    <w:rsid w:val="00672939"/>
    <w:rsid w:val="00676EBD"/>
    <w:rsid w:val="0068027E"/>
    <w:rsid w:val="006818F7"/>
    <w:rsid w:val="00681BEA"/>
    <w:rsid w:val="00686519"/>
    <w:rsid w:val="0068797C"/>
    <w:rsid w:val="006906C2"/>
    <w:rsid w:val="00692C48"/>
    <w:rsid w:val="00695D73"/>
    <w:rsid w:val="006A14EB"/>
    <w:rsid w:val="006A1719"/>
    <w:rsid w:val="006A1BAA"/>
    <w:rsid w:val="006A6863"/>
    <w:rsid w:val="006A6AE5"/>
    <w:rsid w:val="006A7389"/>
    <w:rsid w:val="006B1E2C"/>
    <w:rsid w:val="006B3470"/>
    <w:rsid w:val="006B442F"/>
    <w:rsid w:val="006B5E07"/>
    <w:rsid w:val="006B6072"/>
    <w:rsid w:val="006B7F6F"/>
    <w:rsid w:val="006C1E59"/>
    <w:rsid w:val="006C2122"/>
    <w:rsid w:val="006C60E8"/>
    <w:rsid w:val="006C6830"/>
    <w:rsid w:val="006C7FE7"/>
    <w:rsid w:val="006D3C36"/>
    <w:rsid w:val="006D44B1"/>
    <w:rsid w:val="006D5DA9"/>
    <w:rsid w:val="006E28B6"/>
    <w:rsid w:val="006E2E75"/>
    <w:rsid w:val="006E7041"/>
    <w:rsid w:val="006E7791"/>
    <w:rsid w:val="006F29D5"/>
    <w:rsid w:val="006F5B27"/>
    <w:rsid w:val="006F5BB4"/>
    <w:rsid w:val="00703AC0"/>
    <w:rsid w:val="0070520C"/>
    <w:rsid w:val="00707922"/>
    <w:rsid w:val="00713381"/>
    <w:rsid w:val="00713A22"/>
    <w:rsid w:val="007151D3"/>
    <w:rsid w:val="00715FFB"/>
    <w:rsid w:val="0072133F"/>
    <w:rsid w:val="00725932"/>
    <w:rsid w:val="00727CB9"/>
    <w:rsid w:val="00731544"/>
    <w:rsid w:val="007323BB"/>
    <w:rsid w:val="00732F81"/>
    <w:rsid w:val="007331B3"/>
    <w:rsid w:val="00736652"/>
    <w:rsid w:val="00736834"/>
    <w:rsid w:val="00736E1E"/>
    <w:rsid w:val="00741AC5"/>
    <w:rsid w:val="00743530"/>
    <w:rsid w:val="00745D61"/>
    <w:rsid w:val="007477D3"/>
    <w:rsid w:val="00750327"/>
    <w:rsid w:val="00751959"/>
    <w:rsid w:val="00753FBB"/>
    <w:rsid w:val="00755067"/>
    <w:rsid w:val="00775066"/>
    <w:rsid w:val="00776292"/>
    <w:rsid w:val="00780122"/>
    <w:rsid w:val="00780DC2"/>
    <w:rsid w:val="00781F67"/>
    <w:rsid w:val="007838E0"/>
    <w:rsid w:val="00786366"/>
    <w:rsid w:val="00790639"/>
    <w:rsid w:val="00794F3A"/>
    <w:rsid w:val="00795635"/>
    <w:rsid w:val="00795B08"/>
    <w:rsid w:val="007964AC"/>
    <w:rsid w:val="007A05F0"/>
    <w:rsid w:val="007A0652"/>
    <w:rsid w:val="007A11ED"/>
    <w:rsid w:val="007A7A7F"/>
    <w:rsid w:val="007A7E13"/>
    <w:rsid w:val="007B0668"/>
    <w:rsid w:val="007B0ADD"/>
    <w:rsid w:val="007B1454"/>
    <w:rsid w:val="007B2973"/>
    <w:rsid w:val="007B3B54"/>
    <w:rsid w:val="007B68CA"/>
    <w:rsid w:val="007B7576"/>
    <w:rsid w:val="007C0DCF"/>
    <w:rsid w:val="007C1156"/>
    <w:rsid w:val="007C1981"/>
    <w:rsid w:val="007C2FCB"/>
    <w:rsid w:val="007C38E6"/>
    <w:rsid w:val="007C5BD5"/>
    <w:rsid w:val="007D0B76"/>
    <w:rsid w:val="007D3D5E"/>
    <w:rsid w:val="007D450B"/>
    <w:rsid w:val="007D579A"/>
    <w:rsid w:val="007D5AC1"/>
    <w:rsid w:val="007D5D07"/>
    <w:rsid w:val="007D6578"/>
    <w:rsid w:val="007E0FB4"/>
    <w:rsid w:val="007E1400"/>
    <w:rsid w:val="007E1FE0"/>
    <w:rsid w:val="007E36E5"/>
    <w:rsid w:val="007E4308"/>
    <w:rsid w:val="007E6509"/>
    <w:rsid w:val="007F0A37"/>
    <w:rsid w:val="007F17BF"/>
    <w:rsid w:val="007F1BDA"/>
    <w:rsid w:val="007F2270"/>
    <w:rsid w:val="007F2377"/>
    <w:rsid w:val="007F2C8B"/>
    <w:rsid w:val="007F4FC5"/>
    <w:rsid w:val="007F69B1"/>
    <w:rsid w:val="007F72AF"/>
    <w:rsid w:val="008047DB"/>
    <w:rsid w:val="008075D9"/>
    <w:rsid w:val="008102E7"/>
    <w:rsid w:val="008108D2"/>
    <w:rsid w:val="00812766"/>
    <w:rsid w:val="0081289B"/>
    <w:rsid w:val="008146BD"/>
    <w:rsid w:val="008263EA"/>
    <w:rsid w:val="008315EB"/>
    <w:rsid w:val="008319C4"/>
    <w:rsid w:val="0083280C"/>
    <w:rsid w:val="00832DC1"/>
    <w:rsid w:val="00835717"/>
    <w:rsid w:val="0083641C"/>
    <w:rsid w:val="00845C09"/>
    <w:rsid w:val="00845DF0"/>
    <w:rsid w:val="00846107"/>
    <w:rsid w:val="00850F00"/>
    <w:rsid w:val="00851EBA"/>
    <w:rsid w:val="00852A3B"/>
    <w:rsid w:val="008541AF"/>
    <w:rsid w:val="008601F6"/>
    <w:rsid w:val="00860EC9"/>
    <w:rsid w:val="0086278F"/>
    <w:rsid w:val="00862B27"/>
    <w:rsid w:val="00865780"/>
    <w:rsid w:val="00866D7E"/>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5E9"/>
    <w:rsid w:val="008A1CD5"/>
    <w:rsid w:val="008A2198"/>
    <w:rsid w:val="008A3600"/>
    <w:rsid w:val="008A3810"/>
    <w:rsid w:val="008A44D0"/>
    <w:rsid w:val="008A7AE0"/>
    <w:rsid w:val="008B29ED"/>
    <w:rsid w:val="008B5D50"/>
    <w:rsid w:val="008B7F2A"/>
    <w:rsid w:val="008C0E95"/>
    <w:rsid w:val="008C2A51"/>
    <w:rsid w:val="008C33D7"/>
    <w:rsid w:val="008C3CDF"/>
    <w:rsid w:val="008C653A"/>
    <w:rsid w:val="008D28F5"/>
    <w:rsid w:val="008D6169"/>
    <w:rsid w:val="008E04F7"/>
    <w:rsid w:val="008E1246"/>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07E11"/>
    <w:rsid w:val="0091186B"/>
    <w:rsid w:val="00911B89"/>
    <w:rsid w:val="00913DC7"/>
    <w:rsid w:val="00920195"/>
    <w:rsid w:val="0092137A"/>
    <w:rsid w:val="009237F7"/>
    <w:rsid w:val="00925DE5"/>
    <w:rsid w:val="00927019"/>
    <w:rsid w:val="009276A6"/>
    <w:rsid w:val="00930436"/>
    <w:rsid w:val="0093519C"/>
    <w:rsid w:val="00941DDB"/>
    <w:rsid w:val="0094226B"/>
    <w:rsid w:val="009447D8"/>
    <w:rsid w:val="00946F31"/>
    <w:rsid w:val="0095431D"/>
    <w:rsid w:val="00955172"/>
    <w:rsid w:val="00956E89"/>
    <w:rsid w:val="00957798"/>
    <w:rsid w:val="00962391"/>
    <w:rsid w:val="00962AF2"/>
    <w:rsid w:val="009635E1"/>
    <w:rsid w:val="00963E82"/>
    <w:rsid w:val="009647E2"/>
    <w:rsid w:val="00964B48"/>
    <w:rsid w:val="00964EC9"/>
    <w:rsid w:val="00965BAF"/>
    <w:rsid w:val="009665E1"/>
    <w:rsid w:val="00966BAB"/>
    <w:rsid w:val="009720F3"/>
    <w:rsid w:val="00974472"/>
    <w:rsid w:val="009757F8"/>
    <w:rsid w:val="00977103"/>
    <w:rsid w:val="009771E4"/>
    <w:rsid w:val="00980185"/>
    <w:rsid w:val="009824F5"/>
    <w:rsid w:val="0098480D"/>
    <w:rsid w:val="009910E2"/>
    <w:rsid w:val="0099143A"/>
    <w:rsid w:val="00995182"/>
    <w:rsid w:val="009962B4"/>
    <w:rsid w:val="009A1085"/>
    <w:rsid w:val="009A50A7"/>
    <w:rsid w:val="009A669C"/>
    <w:rsid w:val="009A7428"/>
    <w:rsid w:val="009B0082"/>
    <w:rsid w:val="009B1641"/>
    <w:rsid w:val="009B30FF"/>
    <w:rsid w:val="009C06D1"/>
    <w:rsid w:val="009C1695"/>
    <w:rsid w:val="009C3DB6"/>
    <w:rsid w:val="009C5419"/>
    <w:rsid w:val="009D219C"/>
    <w:rsid w:val="009D35DC"/>
    <w:rsid w:val="009D38BB"/>
    <w:rsid w:val="009D43CC"/>
    <w:rsid w:val="009D44D5"/>
    <w:rsid w:val="009D54D4"/>
    <w:rsid w:val="009D5F28"/>
    <w:rsid w:val="009E3AB9"/>
    <w:rsid w:val="009E4831"/>
    <w:rsid w:val="009E6EA1"/>
    <w:rsid w:val="009F0326"/>
    <w:rsid w:val="009F42FA"/>
    <w:rsid w:val="00A00088"/>
    <w:rsid w:val="00A0477E"/>
    <w:rsid w:val="00A061F5"/>
    <w:rsid w:val="00A07C63"/>
    <w:rsid w:val="00A11DD9"/>
    <w:rsid w:val="00A12DBB"/>
    <w:rsid w:val="00A15772"/>
    <w:rsid w:val="00A15D2C"/>
    <w:rsid w:val="00A168CC"/>
    <w:rsid w:val="00A22BA7"/>
    <w:rsid w:val="00A2350B"/>
    <w:rsid w:val="00A2427E"/>
    <w:rsid w:val="00A31B22"/>
    <w:rsid w:val="00A32269"/>
    <w:rsid w:val="00A327AD"/>
    <w:rsid w:val="00A331CC"/>
    <w:rsid w:val="00A34838"/>
    <w:rsid w:val="00A36370"/>
    <w:rsid w:val="00A424A7"/>
    <w:rsid w:val="00A43AB3"/>
    <w:rsid w:val="00A45ABC"/>
    <w:rsid w:val="00A5669F"/>
    <w:rsid w:val="00A61B8E"/>
    <w:rsid w:val="00A640A6"/>
    <w:rsid w:val="00A644F7"/>
    <w:rsid w:val="00A65659"/>
    <w:rsid w:val="00A6658D"/>
    <w:rsid w:val="00A66C6B"/>
    <w:rsid w:val="00A676F8"/>
    <w:rsid w:val="00A67C38"/>
    <w:rsid w:val="00A70444"/>
    <w:rsid w:val="00A71303"/>
    <w:rsid w:val="00A7194C"/>
    <w:rsid w:val="00A73D87"/>
    <w:rsid w:val="00A74B7F"/>
    <w:rsid w:val="00A82039"/>
    <w:rsid w:val="00A84759"/>
    <w:rsid w:val="00A847CD"/>
    <w:rsid w:val="00A84B2B"/>
    <w:rsid w:val="00A86762"/>
    <w:rsid w:val="00A86788"/>
    <w:rsid w:val="00A86FE5"/>
    <w:rsid w:val="00A9041A"/>
    <w:rsid w:val="00A91248"/>
    <w:rsid w:val="00A91954"/>
    <w:rsid w:val="00A96AF1"/>
    <w:rsid w:val="00A97844"/>
    <w:rsid w:val="00A97E28"/>
    <w:rsid w:val="00AA094A"/>
    <w:rsid w:val="00AA5E95"/>
    <w:rsid w:val="00AB0B5A"/>
    <w:rsid w:val="00AB18F8"/>
    <w:rsid w:val="00AB2788"/>
    <w:rsid w:val="00AB2B3D"/>
    <w:rsid w:val="00AB6392"/>
    <w:rsid w:val="00AB783C"/>
    <w:rsid w:val="00AC08AB"/>
    <w:rsid w:val="00AC2F74"/>
    <w:rsid w:val="00AC5FE8"/>
    <w:rsid w:val="00AD14E8"/>
    <w:rsid w:val="00AD2638"/>
    <w:rsid w:val="00AD595E"/>
    <w:rsid w:val="00AD61C7"/>
    <w:rsid w:val="00AD6C37"/>
    <w:rsid w:val="00AD6D98"/>
    <w:rsid w:val="00AE33CB"/>
    <w:rsid w:val="00AE61C1"/>
    <w:rsid w:val="00AF3B0A"/>
    <w:rsid w:val="00AF50AC"/>
    <w:rsid w:val="00B0070F"/>
    <w:rsid w:val="00B00D09"/>
    <w:rsid w:val="00B03BEE"/>
    <w:rsid w:val="00B0485A"/>
    <w:rsid w:val="00B04AD8"/>
    <w:rsid w:val="00B0646F"/>
    <w:rsid w:val="00B06C5D"/>
    <w:rsid w:val="00B079C5"/>
    <w:rsid w:val="00B123AB"/>
    <w:rsid w:val="00B16F9A"/>
    <w:rsid w:val="00B17214"/>
    <w:rsid w:val="00B17982"/>
    <w:rsid w:val="00B2034F"/>
    <w:rsid w:val="00B2096D"/>
    <w:rsid w:val="00B220AB"/>
    <w:rsid w:val="00B223BB"/>
    <w:rsid w:val="00B254BC"/>
    <w:rsid w:val="00B2678F"/>
    <w:rsid w:val="00B27850"/>
    <w:rsid w:val="00B27F42"/>
    <w:rsid w:val="00B30611"/>
    <w:rsid w:val="00B30931"/>
    <w:rsid w:val="00B30965"/>
    <w:rsid w:val="00B33F8A"/>
    <w:rsid w:val="00B34DA8"/>
    <w:rsid w:val="00B3541D"/>
    <w:rsid w:val="00B357C4"/>
    <w:rsid w:val="00B35DA1"/>
    <w:rsid w:val="00B36170"/>
    <w:rsid w:val="00B369EA"/>
    <w:rsid w:val="00B406B3"/>
    <w:rsid w:val="00B422CE"/>
    <w:rsid w:val="00B43188"/>
    <w:rsid w:val="00B43AFB"/>
    <w:rsid w:val="00B44C92"/>
    <w:rsid w:val="00B44DAE"/>
    <w:rsid w:val="00B470DA"/>
    <w:rsid w:val="00B504D3"/>
    <w:rsid w:val="00B51415"/>
    <w:rsid w:val="00B531E0"/>
    <w:rsid w:val="00B56228"/>
    <w:rsid w:val="00B5652A"/>
    <w:rsid w:val="00B56D1F"/>
    <w:rsid w:val="00B60507"/>
    <w:rsid w:val="00B6050F"/>
    <w:rsid w:val="00B63104"/>
    <w:rsid w:val="00B7187B"/>
    <w:rsid w:val="00B722A1"/>
    <w:rsid w:val="00B73BFF"/>
    <w:rsid w:val="00B75624"/>
    <w:rsid w:val="00B8048D"/>
    <w:rsid w:val="00B80A59"/>
    <w:rsid w:val="00B831DB"/>
    <w:rsid w:val="00B90EB4"/>
    <w:rsid w:val="00B94531"/>
    <w:rsid w:val="00B9591B"/>
    <w:rsid w:val="00BA11CA"/>
    <w:rsid w:val="00BA21E1"/>
    <w:rsid w:val="00BA2352"/>
    <w:rsid w:val="00BA25FE"/>
    <w:rsid w:val="00BA28BD"/>
    <w:rsid w:val="00BA4989"/>
    <w:rsid w:val="00BB7EC9"/>
    <w:rsid w:val="00BC141B"/>
    <w:rsid w:val="00BC1677"/>
    <w:rsid w:val="00BC21F5"/>
    <w:rsid w:val="00BC2831"/>
    <w:rsid w:val="00BC43A8"/>
    <w:rsid w:val="00BC51EA"/>
    <w:rsid w:val="00BC751F"/>
    <w:rsid w:val="00BD0F67"/>
    <w:rsid w:val="00BD2947"/>
    <w:rsid w:val="00BD342A"/>
    <w:rsid w:val="00BD4E58"/>
    <w:rsid w:val="00BD4F8A"/>
    <w:rsid w:val="00BD5A1E"/>
    <w:rsid w:val="00BE0876"/>
    <w:rsid w:val="00BE4958"/>
    <w:rsid w:val="00BF0E42"/>
    <w:rsid w:val="00BF3E8B"/>
    <w:rsid w:val="00BF46D5"/>
    <w:rsid w:val="00BF5D9A"/>
    <w:rsid w:val="00BF6E67"/>
    <w:rsid w:val="00BF71E6"/>
    <w:rsid w:val="00BF7573"/>
    <w:rsid w:val="00BF78E5"/>
    <w:rsid w:val="00C01E00"/>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6A4C"/>
    <w:rsid w:val="00C47282"/>
    <w:rsid w:val="00C47BFC"/>
    <w:rsid w:val="00C50530"/>
    <w:rsid w:val="00C5475C"/>
    <w:rsid w:val="00C55924"/>
    <w:rsid w:val="00C57A82"/>
    <w:rsid w:val="00C60D65"/>
    <w:rsid w:val="00C60F84"/>
    <w:rsid w:val="00C632C8"/>
    <w:rsid w:val="00C6559D"/>
    <w:rsid w:val="00C658EE"/>
    <w:rsid w:val="00C679D1"/>
    <w:rsid w:val="00C7184A"/>
    <w:rsid w:val="00C71B84"/>
    <w:rsid w:val="00C73135"/>
    <w:rsid w:val="00C736FB"/>
    <w:rsid w:val="00C7440B"/>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30B"/>
    <w:rsid w:val="00CA1E63"/>
    <w:rsid w:val="00CA2E7D"/>
    <w:rsid w:val="00CA38C7"/>
    <w:rsid w:val="00CA3B0F"/>
    <w:rsid w:val="00CA4CAD"/>
    <w:rsid w:val="00CA4CD0"/>
    <w:rsid w:val="00CB05C2"/>
    <w:rsid w:val="00CB125A"/>
    <w:rsid w:val="00CB1778"/>
    <w:rsid w:val="00CB17DD"/>
    <w:rsid w:val="00CB2825"/>
    <w:rsid w:val="00CB6E65"/>
    <w:rsid w:val="00CB7CB4"/>
    <w:rsid w:val="00CC0F7C"/>
    <w:rsid w:val="00CC13F2"/>
    <w:rsid w:val="00CC1E22"/>
    <w:rsid w:val="00CC2D40"/>
    <w:rsid w:val="00CC4E20"/>
    <w:rsid w:val="00CC714D"/>
    <w:rsid w:val="00CD28C5"/>
    <w:rsid w:val="00CD66BF"/>
    <w:rsid w:val="00CD7C23"/>
    <w:rsid w:val="00CE052E"/>
    <w:rsid w:val="00CE452A"/>
    <w:rsid w:val="00CE59A4"/>
    <w:rsid w:val="00CE7D20"/>
    <w:rsid w:val="00CF134C"/>
    <w:rsid w:val="00CF151B"/>
    <w:rsid w:val="00CF3FF7"/>
    <w:rsid w:val="00CF49D0"/>
    <w:rsid w:val="00CF6F83"/>
    <w:rsid w:val="00CF7343"/>
    <w:rsid w:val="00CF7EAC"/>
    <w:rsid w:val="00D021C3"/>
    <w:rsid w:val="00D02634"/>
    <w:rsid w:val="00D04CA8"/>
    <w:rsid w:val="00D04F2F"/>
    <w:rsid w:val="00D052C8"/>
    <w:rsid w:val="00D0601C"/>
    <w:rsid w:val="00D06843"/>
    <w:rsid w:val="00D06D28"/>
    <w:rsid w:val="00D06F45"/>
    <w:rsid w:val="00D125DB"/>
    <w:rsid w:val="00D1291D"/>
    <w:rsid w:val="00D1561D"/>
    <w:rsid w:val="00D17340"/>
    <w:rsid w:val="00D204AE"/>
    <w:rsid w:val="00D207A7"/>
    <w:rsid w:val="00D209BC"/>
    <w:rsid w:val="00D21AA3"/>
    <w:rsid w:val="00D30614"/>
    <w:rsid w:val="00D30C5B"/>
    <w:rsid w:val="00D32F89"/>
    <w:rsid w:val="00D3349D"/>
    <w:rsid w:val="00D35806"/>
    <w:rsid w:val="00D35BB5"/>
    <w:rsid w:val="00D401C8"/>
    <w:rsid w:val="00D40D2C"/>
    <w:rsid w:val="00D45781"/>
    <w:rsid w:val="00D47912"/>
    <w:rsid w:val="00D51CD8"/>
    <w:rsid w:val="00D52790"/>
    <w:rsid w:val="00D5373C"/>
    <w:rsid w:val="00D55C6D"/>
    <w:rsid w:val="00D57058"/>
    <w:rsid w:val="00D57A26"/>
    <w:rsid w:val="00D6016E"/>
    <w:rsid w:val="00D60AAF"/>
    <w:rsid w:val="00D60EAE"/>
    <w:rsid w:val="00D6225D"/>
    <w:rsid w:val="00D6380B"/>
    <w:rsid w:val="00D64646"/>
    <w:rsid w:val="00D70317"/>
    <w:rsid w:val="00D709C7"/>
    <w:rsid w:val="00D70CAD"/>
    <w:rsid w:val="00D70D82"/>
    <w:rsid w:val="00D72449"/>
    <w:rsid w:val="00D72CE3"/>
    <w:rsid w:val="00D74688"/>
    <w:rsid w:val="00D75D80"/>
    <w:rsid w:val="00D7696A"/>
    <w:rsid w:val="00D7699B"/>
    <w:rsid w:val="00D8323A"/>
    <w:rsid w:val="00D84D11"/>
    <w:rsid w:val="00D85B8A"/>
    <w:rsid w:val="00D86130"/>
    <w:rsid w:val="00D861AB"/>
    <w:rsid w:val="00D861FF"/>
    <w:rsid w:val="00D87813"/>
    <w:rsid w:val="00D92171"/>
    <w:rsid w:val="00D975E4"/>
    <w:rsid w:val="00D976B6"/>
    <w:rsid w:val="00DA0DEB"/>
    <w:rsid w:val="00DA25F2"/>
    <w:rsid w:val="00DA3E64"/>
    <w:rsid w:val="00DA42BF"/>
    <w:rsid w:val="00DA481C"/>
    <w:rsid w:val="00DA550C"/>
    <w:rsid w:val="00DA5527"/>
    <w:rsid w:val="00DA5C3C"/>
    <w:rsid w:val="00DA5FC0"/>
    <w:rsid w:val="00DA79AC"/>
    <w:rsid w:val="00DA7ECB"/>
    <w:rsid w:val="00DA7FE1"/>
    <w:rsid w:val="00DB2834"/>
    <w:rsid w:val="00DB75A0"/>
    <w:rsid w:val="00DC06D6"/>
    <w:rsid w:val="00DC09F0"/>
    <w:rsid w:val="00DC28F7"/>
    <w:rsid w:val="00DC37A0"/>
    <w:rsid w:val="00DC4C25"/>
    <w:rsid w:val="00DC5E48"/>
    <w:rsid w:val="00DD194D"/>
    <w:rsid w:val="00DD63CB"/>
    <w:rsid w:val="00DD6751"/>
    <w:rsid w:val="00DD74D0"/>
    <w:rsid w:val="00DD7C63"/>
    <w:rsid w:val="00DE0FD0"/>
    <w:rsid w:val="00DE6D33"/>
    <w:rsid w:val="00DE718D"/>
    <w:rsid w:val="00DE77B9"/>
    <w:rsid w:val="00DF2B2D"/>
    <w:rsid w:val="00DF3E73"/>
    <w:rsid w:val="00DF4D95"/>
    <w:rsid w:val="00DF5B55"/>
    <w:rsid w:val="00E00241"/>
    <w:rsid w:val="00E0030B"/>
    <w:rsid w:val="00E006B1"/>
    <w:rsid w:val="00E007EA"/>
    <w:rsid w:val="00E01330"/>
    <w:rsid w:val="00E01B38"/>
    <w:rsid w:val="00E02F87"/>
    <w:rsid w:val="00E053A2"/>
    <w:rsid w:val="00E10DD4"/>
    <w:rsid w:val="00E11404"/>
    <w:rsid w:val="00E12118"/>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4280C"/>
    <w:rsid w:val="00E46DF2"/>
    <w:rsid w:val="00E47FC7"/>
    <w:rsid w:val="00E52AAF"/>
    <w:rsid w:val="00E53799"/>
    <w:rsid w:val="00E569C8"/>
    <w:rsid w:val="00E56CA1"/>
    <w:rsid w:val="00E60462"/>
    <w:rsid w:val="00E62640"/>
    <w:rsid w:val="00E63760"/>
    <w:rsid w:val="00E667F5"/>
    <w:rsid w:val="00E70B56"/>
    <w:rsid w:val="00E70D1E"/>
    <w:rsid w:val="00E71683"/>
    <w:rsid w:val="00E752D2"/>
    <w:rsid w:val="00E7549B"/>
    <w:rsid w:val="00E759E1"/>
    <w:rsid w:val="00E7647E"/>
    <w:rsid w:val="00E7734D"/>
    <w:rsid w:val="00E81180"/>
    <w:rsid w:val="00E82A1C"/>
    <w:rsid w:val="00E839DF"/>
    <w:rsid w:val="00E85384"/>
    <w:rsid w:val="00E86B12"/>
    <w:rsid w:val="00E91EDE"/>
    <w:rsid w:val="00E947E9"/>
    <w:rsid w:val="00E9648C"/>
    <w:rsid w:val="00E96CED"/>
    <w:rsid w:val="00E975B5"/>
    <w:rsid w:val="00EA38B8"/>
    <w:rsid w:val="00EA50A9"/>
    <w:rsid w:val="00EA58D0"/>
    <w:rsid w:val="00EB2C39"/>
    <w:rsid w:val="00EB2EF3"/>
    <w:rsid w:val="00EB4DC8"/>
    <w:rsid w:val="00EB73F8"/>
    <w:rsid w:val="00EC0F53"/>
    <w:rsid w:val="00EC1F53"/>
    <w:rsid w:val="00EC1FC6"/>
    <w:rsid w:val="00EC3945"/>
    <w:rsid w:val="00EC44F6"/>
    <w:rsid w:val="00EC73BE"/>
    <w:rsid w:val="00ED2617"/>
    <w:rsid w:val="00ED2D1F"/>
    <w:rsid w:val="00ED5389"/>
    <w:rsid w:val="00ED6032"/>
    <w:rsid w:val="00ED6F51"/>
    <w:rsid w:val="00EE7873"/>
    <w:rsid w:val="00EF37A4"/>
    <w:rsid w:val="00F0039B"/>
    <w:rsid w:val="00F00D55"/>
    <w:rsid w:val="00F06519"/>
    <w:rsid w:val="00F137B8"/>
    <w:rsid w:val="00F144DC"/>
    <w:rsid w:val="00F1560D"/>
    <w:rsid w:val="00F170AE"/>
    <w:rsid w:val="00F20A23"/>
    <w:rsid w:val="00F22A50"/>
    <w:rsid w:val="00F26F5E"/>
    <w:rsid w:val="00F3044C"/>
    <w:rsid w:val="00F31124"/>
    <w:rsid w:val="00F351F2"/>
    <w:rsid w:val="00F40247"/>
    <w:rsid w:val="00F42088"/>
    <w:rsid w:val="00F42B7B"/>
    <w:rsid w:val="00F4629F"/>
    <w:rsid w:val="00F538C5"/>
    <w:rsid w:val="00F608C0"/>
    <w:rsid w:val="00F61743"/>
    <w:rsid w:val="00F6222A"/>
    <w:rsid w:val="00F628EB"/>
    <w:rsid w:val="00F63583"/>
    <w:rsid w:val="00F64CFA"/>
    <w:rsid w:val="00F668FB"/>
    <w:rsid w:val="00F6705C"/>
    <w:rsid w:val="00F72AD8"/>
    <w:rsid w:val="00F731AB"/>
    <w:rsid w:val="00F751C8"/>
    <w:rsid w:val="00F8049C"/>
    <w:rsid w:val="00F81636"/>
    <w:rsid w:val="00F81815"/>
    <w:rsid w:val="00F81B42"/>
    <w:rsid w:val="00F82712"/>
    <w:rsid w:val="00F83B77"/>
    <w:rsid w:val="00F842A8"/>
    <w:rsid w:val="00F84F8A"/>
    <w:rsid w:val="00F863F2"/>
    <w:rsid w:val="00F92126"/>
    <w:rsid w:val="00F924E2"/>
    <w:rsid w:val="00F96451"/>
    <w:rsid w:val="00F97A05"/>
    <w:rsid w:val="00FA324C"/>
    <w:rsid w:val="00FA46CA"/>
    <w:rsid w:val="00FA4FE8"/>
    <w:rsid w:val="00FB1A79"/>
    <w:rsid w:val="00FC260D"/>
    <w:rsid w:val="00FC3DE6"/>
    <w:rsid w:val="00FC4D16"/>
    <w:rsid w:val="00FC706B"/>
    <w:rsid w:val="00FC7E24"/>
    <w:rsid w:val="00FD0B01"/>
    <w:rsid w:val="00FD284A"/>
    <w:rsid w:val="00FD4EE5"/>
    <w:rsid w:val="00FD5B83"/>
    <w:rsid w:val="00FD7883"/>
    <w:rsid w:val="00FD7940"/>
    <w:rsid w:val="00FE0645"/>
    <w:rsid w:val="00FE2B2E"/>
    <w:rsid w:val="00FE353B"/>
    <w:rsid w:val="00FE38CD"/>
    <w:rsid w:val="00FE607D"/>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character" w:customStyle="1" w:styleId="fontstyle01">
    <w:name w:val="fontstyle01"/>
    <w:basedOn w:val="a0"/>
    <w:rsid w:val="002F7B5D"/>
    <w:rPr>
      <w:rFonts w:ascii="Bahnschrift" w:hAnsi="Bahnschrif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9314456">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BA8B4-202F-4A6C-86D2-0738E456E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2943</Words>
  <Characters>16777</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19681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2020-02-07T13:17:00Z</dcterms:created>
  <dcterms:modified xsi:type="dcterms:W3CDTF">2020-07-15T17:37:00Z</dcterms:modified>
</cp:coreProperties>
</file>