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6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7"/>
        <w:gridCol w:w="7"/>
        <w:gridCol w:w="685"/>
        <w:gridCol w:w="1307"/>
        <w:gridCol w:w="486"/>
        <w:gridCol w:w="7"/>
        <w:gridCol w:w="1523"/>
        <w:gridCol w:w="831"/>
        <w:gridCol w:w="4844"/>
      </w:tblGrid>
      <w:tr w:rsidR="00DB4998" w:rsidTr="00610583">
        <w:trPr>
          <w:cantSplit/>
          <w:trHeight w:val="105"/>
        </w:trPr>
        <w:tc>
          <w:tcPr>
            <w:tcW w:w="5123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B4998" w:rsidRDefault="00BE2686">
            <w:pPr>
              <w:widowControl w:val="0"/>
              <w:rPr>
                <w:sz w:val="16"/>
              </w:rPr>
            </w:pPr>
            <w:r>
              <w:rPr>
                <w:b/>
                <w:noProof/>
                <w:sz w:val="24"/>
              </w:rPr>
              <w:drawing>
                <wp:anchor distT="0" distB="0" distL="114300" distR="114300" simplePos="0" relativeHeight="251657728" behindDoc="0" locked="0" layoutInCell="0" allowOverlap="1">
                  <wp:simplePos x="0" y="0"/>
                  <wp:positionH relativeFrom="column">
                    <wp:posOffset>988060</wp:posOffset>
                  </wp:positionH>
                  <wp:positionV relativeFrom="paragraph">
                    <wp:posOffset>57150</wp:posOffset>
                  </wp:positionV>
                  <wp:extent cx="609600" cy="685800"/>
                  <wp:effectExtent l="0" t="0" r="0" b="0"/>
                  <wp:wrapTopAndBottom/>
                  <wp:docPr id="2" name="Рисунок 2" descr="GRAPHI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RAPHI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84414">
              <w:t xml:space="preserve"> </w:t>
            </w:r>
            <w:r w:rsidR="004E390A">
              <w:fldChar w:fldCharType="begin"/>
            </w:r>
            <w:r w:rsidR="00DB4998">
              <w:instrText xml:space="preserve"> SEQ CHAPTER \h \r 1</w:instrText>
            </w:r>
            <w:r w:rsidR="004E390A">
              <w:fldChar w:fldCharType="end"/>
            </w:r>
            <w:r w:rsidR="00DB4998">
              <w:rPr>
                <w:sz w:val="24"/>
              </w:rPr>
              <w:t xml:space="preserve"> </w:t>
            </w:r>
            <w:r w:rsidR="004E390A">
              <w:rPr>
                <w:sz w:val="16"/>
              </w:rPr>
              <w:fldChar w:fldCharType="begin"/>
            </w:r>
            <w:r w:rsidR="00DB4998">
              <w:rPr>
                <w:sz w:val="16"/>
              </w:rPr>
              <w:instrText xml:space="preserve"> SEQ CHAPTER \h \r 1</w:instrText>
            </w:r>
            <w:r w:rsidR="004E390A">
              <w:rPr>
                <w:sz w:val="16"/>
              </w:rPr>
              <w:fldChar w:fldCharType="end"/>
            </w:r>
          </w:p>
          <w:p w:rsidR="00DB4998" w:rsidRDefault="00DB4998" w:rsidP="002B39A9">
            <w:pPr>
              <w:pStyle w:val="a4"/>
              <w:ind w:left="-249"/>
            </w:pPr>
            <w:r>
              <w:t>ФЕДЕРАЛЬНАЯ</w:t>
            </w:r>
            <w:r>
              <w:br/>
              <w:t>АНТИМОНОПОЛЬНАЯ СЛУЖБА</w:t>
            </w:r>
          </w:p>
          <w:p w:rsidR="00DB4998" w:rsidRDefault="00DB4998" w:rsidP="002B39A9">
            <w:pPr>
              <w:ind w:left="-249"/>
              <w:jc w:val="center"/>
              <w:rPr>
                <w:b/>
                <w:sz w:val="12"/>
              </w:rPr>
            </w:pPr>
          </w:p>
          <w:p w:rsidR="00DB4998" w:rsidRDefault="00DB4998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УПРАВЛЕНИЕ</w:t>
            </w:r>
          </w:p>
          <w:p w:rsidR="009C0C6B" w:rsidRDefault="009C0C6B" w:rsidP="002B39A9">
            <w:pPr>
              <w:ind w:left="-249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Федеральной антимонопольной службы</w:t>
            </w:r>
          </w:p>
          <w:p w:rsidR="00DB4998" w:rsidRDefault="00DB4998" w:rsidP="002B39A9">
            <w:pPr>
              <w:ind w:left="-249"/>
              <w:jc w:val="center"/>
              <w:rPr>
                <w:b/>
                <w:sz w:val="24"/>
              </w:rPr>
            </w:pPr>
            <w:r>
              <w:rPr>
                <w:b/>
                <w:sz w:val="26"/>
              </w:rPr>
              <w:t>по Оренбургской области</w:t>
            </w:r>
          </w:p>
          <w:p w:rsidR="00487C21" w:rsidRDefault="00487C21" w:rsidP="00487C21">
            <w:pPr>
              <w:ind w:left="-249"/>
              <w:jc w:val="center"/>
              <w:rPr>
                <w:sz w:val="18"/>
              </w:rPr>
            </w:pPr>
          </w:p>
          <w:p w:rsidR="007D46E9" w:rsidRDefault="00D10621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Адрес места нахождения:</w:t>
            </w:r>
            <w:r w:rsidR="00610583">
              <w:rPr>
                <w:sz w:val="18"/>
              </w:rPr>
              <w:t xml:space="preserve"> </w:t>
            </w:r>
            <w:r w:rsidR="0004582E">
              <w:rPr>
                <w:sz w:val="18"/>
              </w:rPr>
              <w:t>г.Оренбург, ул.Краснознаменная, 22</w:t>
            </w:r>
          </w:p>
          <w:p w:rsidR="007D46E9" w:rsidRDefault="0004582E" w:rsidP="007D46E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 </w:t>
            </w:r>
            <w:r w:rsidR="007D46E9">
              <w:rPr>
                <w:sz w:val="18"/>
              </w:rPr>
              <w:t xml:space="preserve">Почтовый адрес: 460046, г.Оренбург, ул. 9 Января, 64 </w:t>
            </w:r>
          </w:p>
          <w:p w:rsidR="00DB4998" w:rsidRDefault="00DB4998" w:rsidP="002B39A9">
            <w:pPr>
              <w:ind w:left="-249"/>
              <w:jc w:val="center"/>
              <w:rPr>
                <w:sz w:val="18"/>
              </w:rPr>
            </w:pPr>
            <w:r>
              <w:rPr>
                <w:sz w:val="18"/>
              </w:rPr>
              <w:t>тел. (3532) 78-66-17, факс (3532) 77-80-70</w:t>
            </w:r>
          </w:p>
          <w:p w:rsidR="00DB4998" w:rsidRDefault="00DB4998" w:rsidP="002B39A9">
            <w:pPr>
              <w:ind w:left="-249"/>
              <w:jc w:val="center"/>
              <w:rPr>
                <w:sz w:val="18"/>
                <w:lang w:val="en-US"/>
              </w:rPr>
            </w:pPr>
            <w:r>
              <w:rPr>
                <w:sz w:val="18"/>
                <w:lang w:val="en-US"/>
              </w:rPr>
              <w:t>e</w:t>
            </w:r>
            <w:r w:rsidRPr="0004582E">
              <w:rPr>
                <w:sz w:val="18"/>
              </w:rPr>
              <w:t>-</w:t>
            </w:r>
            <w:r>
              <w:rPr>
                <w:sz w:val="18"/>
                <w:lang w:val="en-US"/>
              </w:rPr>
              <w:t>mail</w:t>
            </w:r>
            <w:r w:rsidRPr="0004582E">
              <w:rPr>
                <w:sz w:val="18"/>
              </w:rPr>
              <w:t xml:space="preserve">: </w:t>
            </w:r>
            <w:hyperlink r:id="rId8" w:history="1">
              <w:r>
                <w:rPr>
                  <w:rStyle w:val="a3"/>
                  <w:lang w:val="en-US"/>
                </w:rPr>
                <w:t>to56@fas.gov.ru</w:t>
              </w:r>
            </w:hyperlink>
            <w:r>
              <w:rPr>
                <w:sz w:val="18"/>
                <w:lang w:val="en-US"/>
              </w:rPr>
              <w:t xml:space="preserve"> </w:t>
            </w:r>
          </w:p>
          <w:p w:rsidR="00DB4998" w:rsidRDefault="00DB4998">
            <w:pPr>
              <w:jc w:val="center"/>
              <w:rPr>
                <w:lang w:val="en-US"/>
              </w:rPr>
            </w:pPr>
          </w:p>
        </w:tc>
        <w:tc>
          <w:tcPr>
            <w:tcW w:w="4844" w:type="dxa"/>
            <w:tcBorders>
              <w:top w:val="nil"/>
              <w:left w:val="nil"/>
              <w:bottom w:val="nil"/>
              <w:right w:val="nil"/>
            </w:tcBorders>
          </w:tcPr>
          <w:p w:rsidR="00DB4998" w:rsidRDefault="00DB4998">
            <w:pPr>
              <w:pStyle w:val="6"/>
              <w:rPr>
                <w:lang w:val="en-US"/>
              </w:rPr>
            </w:pPr>
          </w:p>
        </w:tc>
      </w:tr>
      <w:tr w:rsidR="00DB4998" w:rsidRPr="00B31A2F" w:rsidTr="00081C7D">
        <w:trPr>
          <w:cantSplit/>
          <w:trHeight w:val="685"/>
        </w:trPr>
        <w:tc>
          <w:tcPr>
            <w:tcW w:w="5123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</w:tcPr>
          <w:p w:rsidR="00DB4998" w:rsidRPr="00B27B43" w:rsidRDefault="00DB4998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4844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2A3BF1" w:rsidRDefault="002A3BF1" w:rsidP="002A3BF1">
            <w:pPr>
              <w:rPr>
                <w:b/>
                <w:sz w:val="26"/>
                <w:szCs w:val="26"/>
              </w:rPr>
            </w:pPr>
            <w:r w:rsidRPr="00A6305E">
              <w:rPr>
                <w:b/>
                <w:sz w:val="26"/>
                <w:szCs w:val="26"/>
              </w:rPr>
              <w:t>Заявитель:</w:t>
            </w:r>
          </w:p>
          <w:p w:rsidR="00D620DE" w:rsidRPr="00D620DE" w:rsidRDefault="00D620DE" w:rsidP="00D620DE">
            <w:pPr>
              <w:rPr>
                <w:sz w:val="26"/>
                <w:szCs w:val="26"/>
              </w:rPr>
            </w:pPr>
            <w:r w:rsidRPr="00D620DE">
              <w:rPr>
                <w:sz w:val="26"/>
                <w:szCs w:val="26"/>
              </w:rPr>
              <w:t xml:space="preserve">ИП </w:t>
            </w:r>
          </w:p>
          <w:p w:rsidR="00D620DE" w:rsidRPr="00D620DE" w:rsidRDefault="00D620DE" w:rsidP="00D620DE">
            <w:pPr>
              <w:rPr>
                <w:sz w:val="26"/>
                <w:szCs w:val="26"/>
              </w:rPr>
            </w:pPr>
          </w:p>
          <w:p w:rsidR="00D620DE" w:rsidRPr="00D620DE" w:rsidRDefault="00D620DE" w:rsidP="00D620DE">
            <w:pPr>
              <w:rPr>
                <w:sz w:val="26"/>
                <w:szCs w:val="26"/>
              </w:rPr>
            </w:pPr>
            <w:r w:rsidRPr="00D620DE">
              <w:rPr>
                <w:sz w:val="26"/>
                <w:szCs w:val="26"/>
              </w:rPr>
              <w:t xml:space="preserve">460018, Оренбургская область, г. Оренбург, ул. </w:t>
            </w:r>
            <w:proofErr w:type="spellStart"/>
            <w:r w:rsidRPr="00D620DE">
              <w:rPr>
                <w:sz w:val="26"/>
                <w:szCs w:val="26"/>
              </w:rPr>
              <w:t>Кардонная</w:t>
            </w:r>
            <w:proofErr w:type="spellEnd"/>
            <w:r w:rsidRPr="00D620DE">
              <w:rPr>
                <w:sz w:val="26"/>
                <w:szCs w:val="26"/>
              </w:rPr>
              <w:t>, д. 10</w:t>
            </w:r>
          </w:p>
          <w:p w:rsidR="004D078D" w:rsidRPr="004D078D" w:rsidRDefault="004D078D" w:rsidP="004D078D">
            <w:pPr>
              <w:rPr>
                <w:bCs/>
                <w:sz w:val="26"/>
                <w:szCs w:val="26"/>
              </w:rPr>
            </w:pPr>
          </w:p>
          <w:p w:rsidR="0073431A" w:rsidRDefault="0073431A" w:rsidP="0073431A">
            <w:pPr>
              <w:rPr>
                <w:b/>
                <w:sz w:val="26"/>
                <w:szCs w:val="26"/>
              </w:rPr>
            </w:pPr>
            <w:r w:rsidRPr="008F35A9">
              <w:rPr>
                <w:b/>
                <w:sz w:val="26"/>
                <w:szCs w:val="26"/>
              </w:rPr>
              <w:t>Заказчик</w:t>
            </w:r>
            <w:r>
              <w:rPr>
                <w:b/>
                <w:sz w:val="26"/>
                <w:szCs w:val="26"/>
              </w:rPr>
              <w:t>:</w:t>
            </w:r>
          </w:p>
          <w:p w:rsidR="0073431A" w:rsidRPr="004A351F" w:rsidRDefault="0073431A" w:rsidP="0073431A">
            <w:pPr>
              <w:rPr>
                <w:bCs/>
                <w:sz w:val="26"/>
                <w:szCs w:val="26"/>
              </w:rPr>
            </w:pPr>
            <w:r w:rsidRPr="004A351F">
              <w:rPr>
                <w:bCs/>
                <w:sz w:val="26"/>
                <w:szCs w:val="26"/>
              </w:rPr>
              <w:t>Администрация Муниципального образования Первомайский Поссовет Оренбургского района Оренбургской области</w:t>
            </w:r>
          </w:p>
          <w:p w:rsidR="0073431A" w:rsidRPr="004A351F" w:rsidRDefault="0073431A" w:rsidP="0073431A">
            <w:pPr>
              <w:rPr>
                <w:b/>
                <w:bCs/>
                <w:sz w:val="26"/>
                <w:szCs w:val="26"/>
              </w:rPr>
            </w:pPr>
          </w:p>
          <w:p w:rsidR="0073431A" w:rsidRPr="004A351F" w:rsidRDefault="0073431A" w:rsidP="0073431A">
            <w:pPr>
              <w:rPr>
                <w:bCs/>
                <w:sz w:val="26"/>
                <w:szCs w:val="26"/>
              </w:rPr>
            </w:pPr>
            <w:proofErr w:type="gramStart"/>
            <w:r w:rsidRPr="004A351F">
              <w:rPr>
                <w:bCs/>
                <w:sz w:val="26"/>
                <w:szCs w:val="26"/>
              </w:rPr>
              <w:t>460540 Оренбургская область, Оренбургский район, п. Первомайский, ул. Воронова, д.11</w:t>
            </w:r>
            <w:proofErr w:type="gramEnd"/>
          </w:p>
          <w:p w:rsidR="0073431A" w:rsidRPr="004A351F" w:rsidRDefault="0073431A" w:rsidP="0073431A">
            <w:pPr>
              <w:rPr>
                <w:bCs/>
                <w:sz w:val="26"/>
                <w:szCs w:val="26"/>
              </w:rPr>
            </w:pPr>
            <w:proofErr w:type="spellStart"/>
            <w:r w:rsidRPr="004A351F">
              <w:rPr>
                <w:bCs/>
                <w:sz w:val="26"/>
                <w:szCs w:val="26"/>
              </w:rPr>
              <w:t>email</w:t>
            </w:r>
            <w:proofErr w:type="spellEnd"/>
            <w:r w:rsidRPr="004A351F">
              <w:rPr>
                <w:bCs/>
                <w:sz w:val="26"/>
                <w:szCs w:val="26"/>
              </w:rPr>
              <w:t>: ppossovet@mail.ru</w:t>
            </w:r>
          </w:p>
          <w:p w:rsidR="0073431A" w:rsidRDefault="0073431A" w:rsidP="0073431A">
            <w:pPr>
              <w:rPr>
                <w:b/>
                <w:bCs/>
                <w:sz w:val="22"/>
                <w:szCs w:val="22"/>
              </w:rPr>
            </w:pPr>
          </w:p>
          <w:p w:rsidR="0073431A" w:rsidRDefault="0073431A" w:rsidP="0073431A">
            <w:pPr>
              <w:rPr>
                <w:b/>
                <w:bCs/>
                <w:sz w:val="22"/>
                <w:szCs w:val="22"/>
              </w:rPr>
            </w:pPr>
          </w:p>
          <w:p w:rsidR="0073431A" w:rsidRDefault="0073431A" w:rsidP="0073431A">
            <w:pPr>
              <w:rPr>
                <w:b/>
                <w:bCs/>
                <w:sz w:val="26"/>
                <w:szCs w:val="26"/>
              </w:rPr>
            </w:pPr>
            <w:r w:rsidRPr="00A67884">
              <w:rPr>
                <w:b/>
                <w:bCs/>
                <w:sz w:val="26"/>
                <w:szCs w:val="26"/>
              </w:rPr>
              <w:t>Уполномоченный орган:</w:t>
            </w:r>
          </w:p>
          <w:p w:rsidR="0073431A" w:rsidRPr="008F198A" w:rsidRDefault="0073431A" w:rsidP="0073431A">
            <w:pPr>
              <w:rPr>
                <w:sz w:val="26"/>
                <w:szCs w:val="26"/>
              </w:rPr>
            </w:pPr>
            <w:r w:rsidRPr="008F198A">
              <w:rPr>
                <w:sz w:val="26"/>
                <w:szCs w:val="26"/>
              </w:rPr>
              <w:t>Директору Государственного казенного учреждения Оренбургской области</w:t>
            </w:r>
          </w:p>
          <w:p w:rsidR="0073431A" w:rsidRPr="008F198A" w:rsidRDefault="0073431A" w:rsidP="0073431A">
            <w:pPr>
              <w:rPr>
                <w:sz w:val="26"/>
                <w:szCs w:val="26"/>
              </w:rPr>
            </w:pPr>
            <w:r w:rsidRPr="008F198A">
              <w:rPr>
                <w:sz w:val="26"/>
                <w:szCs w:val="26"/>
              </w:rPr>
              <w:t>"Центр организации закупок"</w:t>
            </w:r>
          </w:p>
          <w:p w:rsidR="0073431A" w:rsidRPr="008F198A" w:rsidRDefault="0073431A" w:rsidP="0073431A">
            <w:pPr>
              <w:rPr>
                <w:sz w:val="26"/>
                <w:szCs w:val="26"/>
              </w:rPr>
            </w:pPr>
            <w:r w:rsidRPr="008F198A">
              <w:rPr>
                <w:sz w:val="26"/>
                <w:szCs w:val="26"/>
              </w:rPr>
              <w:t>460046, Оренбургская область, г. Оренбург, ул. 9 Января, д. 64</w:t>
            </w:r>
          </w:p>
          <w:p w:rsidR="0073431A" w:rsidRPr="008F198A" w:rsidRDefault="0073431A" w:rsidP="0073431A">
            <w:pPr>
              <w:rPr>
                <w:sz w:val="26"/>
                <w:szCs w:val="26"/>
              </w:rPr>
            </w:pPr>
            <w:r w:rsidRPr="008F198A">
              <w:rPr>
                <w:sz w:val="26"/>
                <w:szCs w:val="26"/>
              </w:rPr>
              <w:t>Email: 786822@mail.ru</w:t>
            </w:r>
          </w:p>
          <w:p w:rsidR="00FA739B" w:rsidRPr="003E584C" w:rsidRDefault="00FA739B" w:rsidP="004D078D">
            <w:pPr>
              <w:rPr>
                <w:sz w:val="24"/>
                <w:szCs w:val="24"/>
              </w:rPr>
            </w:pPr>
          </w:p>
        </w:tc>
      </w:tr>
      <w:tr w:rsidR="00DB4998" w:rsidRPr="00B27B43" w:rsidTr="00081C7D">
        <w:trPr>
          <w:cantSplit/>
          <w:trHeight w:val="385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B31A2F" w:rsidRDefault="002B39A9">
            <w:pPr>
              <w:jc w:val="center"/>
              <w:rPr>
                <w:sz w:val="24"/>
                <w:szCs w:val="24"/>
              </w:rPr>
            </w:pPr>
            <w:r w:rsidRPr="00B31A2F">
              <w:rPr>
                <w:sz w:val="24"/>
                <w:szCs w:val="24"/>
              </w:rPr>
              <w:t xml:space="preserve">      </w:t>
            </w:r>
          </w:p>
        </w:tc>
        <w:tc>
          <w:tcPr>
            <w:tcW w:w="19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B27B43" w:rsidRDefault="00DB4998">
            <w:pPr>
              <w:rPr>
                <w:sz w:val="24"/>
                <w:szCs w:val="24"/>
              </w:rPr>
            </w:pPr>
            <w:r w:rsidRPr="00B27B43">
              <w:rPr>
                <w:sz w:val="24"/>
                <w:szCs w:val="24"/>
              </w:rPr>
              <w:t>№</w:t>
            </w:r>
          </w:p>
        </w:tc>
        <w:tc>
          <w:tcPr>
            <w:tcW w:w="152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B27B43" w:rsidRDefault="00DB4998">
            <w:pPr>
              <w:rPr>
                <w:sz w:val="24"/>
                <w:szCs w:val="24"/>
              </w:rPr>
            </w:pPr>
          </w:p>
        </w:tc>
      </w:tr>
      <w:tr w:rsidR="00DB4998" w:rsidRPr="00B27B43" w:rsidTr="00081C7D">
        <w:trPr>
          <w:cantSplit/>
          <w:trHeight w:val="424"/>
        </w:trPr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9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B27B43" w:rsidRDefault="00DB4998">
            <w:pPr>
              <w:rPr>
                <w:sz w:val="24"/>
                <w:szCs w:val="24"/>
              </w:rPr>
            </w:pPr>
            <w:r w:rsidRPr="00B27B43">
              <w:rPr>
                <w:sz w:val="24"/>
                <w:szCs w:val="24"/>
              </w:rPr>
              <w:t>На №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B27B43" w:rsidRDefault="00DB4998" w:rsidP="00DA25D6">
            <w:pPr>
              <w:pStyle w:val="3"/>
              <w:jc w:val="left"/>
              <w:rPr>
                <w:szCs w:val="24"/>
              </w:rPr>
            </w:pPr>
          </w:p>
        </w:tc>
        <w:tc>
          <w:tcPr>
            <w:tcW w:w="4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  <w:r w:rsidRPr="00B27B43">
              <w:rPr>
                <w:sz w:val="24"/>
                <w:szCs w:val="24"/>
              </w:rPr>
              <w:t>от</w:t>
            </w: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DB4998" w:rsidRPr="00B27B43" w:rsidRDefault="00DB4998" w:rsidP="0074577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B4998" w:rsidRPr="00B27B43" w:rsidRDefault="00DB4998">
            <w:pPr>
              <w:rPr>
                <w:sz w:val="24"/>
                <w:szCs w:val="24"/>
              </w:rPr>
            </w:pPr>
          </w:p>
        </w:tc>
      </w:tr>
      <w:tr w:rsidR="00DB4998" w:rsidRPr="00B27B43" w:rsidTr="00081C7D">
        <w:trPr>
          <w:cantSplit/>
          <w:trHeight w:val="179"/>
        </w:trPr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</w:tcPr>
          <w:p w:rsidR="00DB4998" w:rsidRPr="00B27B43" w:rsidRDefault="00DB499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44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DB4998" w:rsidRPr="00B27B43" w:rsidRDefault="00DB4998">
            <w:pPr>
              <w:rPr>
                <w:sz w:val="24"/>
                <w:szCs w:val="24"/>
              </w:rPr>
            </w:pPr>
          </w:p>
        </w:tc>
      </w:tr>
    </w:tbl>
    <w:p w:rsidR="00A15F32" w:rsidRPr="00AE39FF" w:rsidRDefault="00A15F32" w:rsidP="00856FB7">
      <w:pPr>
        <w:jc w:val="center"/>
        <w:rPr>
          <w:b/>
          <w:sz w:val="26"/>
          <w:szCs w:val="26"/>
        </w:rPr>
      </w:pPr>
      <w:r w:rsidRPr="00AE39FF">
        <w:rPr>
          <w:b/>
          <w:sz w:val="26"/>
          <w:szCs w:val="26"/>
        </w:rPr>
        <w:t>РЕШЕНИЕ</w:t>
      </w:r>
    </w:p>
    <w:p w:rsidR="00A15F32" w:rsidRPr="00AE39FF" w:rsidRDefault="003E584C" w:rsidP="00C36FBC">
      <w:pPr>
        <w:jc w:val="center"/>
        <w:rPr>
          <w:b/>
          <w:sz w:val="26"/>
          <w:szCs w:val="26"/>
        </w:rPr>
      </w:pPr>
      <w:r w:rsidRPr="00AE39FF">
        <w:rPr>
          <w:b/>
          <w:sz w:val="26"/>
          <w:szCs w:val="26"/>
        </w:rPr>
        <w:t>по делу № 056/06/</w:t>
      </w:r>
      <w:r w:rsidR="00832EB4">
        <w:rPr>
          <w:b/>
          <w:sz w:val="26"/>
          <w:szCs w:val="26"/>
        </w:rPr>
        <w:t>64</w:t>
      </w:r>
      <w:r w:rsidR="004D078D" w:rsidRPr="00AE39FF">
        <w:rPr>
          <w:b/>
          <w:sz w:val="26"/>
          <w:szCs w:val="26"/>
        </w:rPr>
        <w:t>-</w:t>
      </w:r>
      <w:r w:rsidR="0073431A">
        <w:rPr>
          <w:b/>
          <w:sz w:val="26"/>
          <w:szCs w:val="26"/>
        </w:rPr>
        <w:t>1046</w:t>
      </w:r>
      <w:r w:rsidR="00CF2DB2" w:rsidRPr="00AE39FF">
        <w:rPr>
          <w:b/>
          <w:sz w:val="26"/>
          <w:szCs w:val="26"/>
        </w:rPr>
        <w:t>/20</w:t>
      </w:r>
      <w:r w:rsidR="004D078D" w:rsidRPr="00AE39FF">
        <w:rPr>
          <w:b/>
          <w:sz w:val="26"/>
          <w:szCs w:val="26"/>
        </w:rPr>
        <w:t>20</w:t>
      </w:r>
    </w:p>
    <w:p w:rsidR="00A15F32" w:rsidRPr="00CA7B7C" w:rsidRDefault="00A15F32" w:rsidP="00C36FBC">
      <w:pPr>
        <w:jc w:val="both"/>
        <w:rPr>
          <w:sz w:val="24"/>
          <w:szCs w:val="24"/>
        </w:rPr>
      </w:pPr>
    </w:p>
    <w:p w:rsidR="00A15F32" w:rsidRPr="00AE39FF" w:rsidRDefault="0073431A" w:rsidP="00C36FBC">
      <w:pPr>
        <w:jc w:val="both"/>
        <w:rPr>
          <w:sz w:val="26"/>
          <w:szCs w:val="26"/>
        </w:rPr>
      </w:pPr>
      <w:r>
        <w:rPr>
          <w:sz w:val="26"/>
          <w:szCs w:val="26"/>
        </w:rPr>
        <w:t>08</w:t>
      </w:r>
      <w:r w:rsidR="004D078D" w:rsidRPr="00AE39FF">
        <w:rPr>
          <w:sz w:val="26"/>
          <w:szCs w:val="26"/>
        </w:rPr>
        <w:t xml:space="preserve"> ию</w:t>
      </w:r>
      <w:r>
        <w:rPr>
          <w:sz w:val="26"/>
          <w:szCs w:val="26"/>
        </w:rPr>
        <w:t>л</w:t>
      </w:r>
      <w:r w:rsidR="004D078D" w:rsidRPr="00AE39FF">
        <w:rPr>
          <w:sz w:val="26"/>
          <w:szCs w:val="26"/>
        </w:rPr>
        <w:t>я 2020</w:t>
      </w:r>
      <w:r w:rsidR="00A15F32" w:rsidRPr="00AE39FF">
        <w:rPr>
          <w:sz w:val="26"/>
          <w:szCs w:val="26"/>
        </w:rPr>
        <w:t xml:space="preserve"> года                   </w:t>
      </w:r>
      <w:r w:rsidR="00610583" w:rsidRPr="00AE39FF">
        <w:rPr>
          <w:sz w:val="26"/>
          <w:szCs w:val="26"/>
        </w:rPr>
        <w:t xml:space="preserve"> </w:t>
      </w:r>
      <w:r w:rsidR="00A15F32" w:rsidRPr="00AE39FF">
        <w:rPr>
          <w:sz w:val="26"/>
          <w:szCs w:val="26"/>
        </w:rPr>
        <w:t xml:space="preserve">                                                                   </w:t>
      </w:r>
      <w:r w:rsidR="00BE720C">
        <w:rPr>
          <w:sz w:val="26"/>
          <w:szCs w:val="26"/>
        </w:rPr>
        <w:t xml:space="preserve">      </w:t>
      </w:r>
      <w:r w:rsidR="00A15F32" w:rsidRPr="00AE39FF">
        <w:rPr>
          <w:sz w:val="26"/>
          <w:szCs w:val="26"/>
        </w:rPr>
        <w:t>г. Оренбург</w:t>
      </w:r>
    </w:p>
    <w:p w:rsidR="00A15F32" w:rsidRPr="00CA7B7C" w:rsidRDefault="007229F3" w:rsidP="00C36FBC">
      <w:pPr>
        <w:tabs>
          <w:tab w:val="left" w:pos="4456"/>
        </w:tabs>
        <w:ind w:firstLine="709"/>
        <w:jc w:val="both"/>
        <w:rPr>
          <w:sz w:val="24"/>
          <w:szCs w:val="24"/>
        </w:rPr>
      </w:pPr>
      <w:r w:rsidRPr="00CA7B7C">
        <w:rPr>
          <w:sz w:val="24"/>
          <w:szCs w:val="24"/>
        </w:rPr>
        <w:tab/>
      </w:r>
    </w:p>
    <w:p w:rsidR="00A15F32" w:rsidRPr="00AE39FF" w:rsidRDefault="00A15F32" w:rsidP="00AE39FF">
      <w:pPr>
        <w:ind w:firstLine="709"/>
        <w:jc w:val="both"/>
        <w:rPr>
          <w:sz w:val="26"/>
          <w:szCs w:val="26"/>
        </w:rPr>
      </w:pPr>
      <w:r w:rsidRPr="00AE39FF">
        <w:rPr>
          <w:sz w:val="26"/>
          <w:szCs w:val="26"/>
        </w:rPr>
        <w:t>Резолютивная часть решения оглашена</w:t>
      </w:r>
      <w:r w:rsidR="003D7837" w:rsidRPr="00AE39FF">
        <w:rPr>
          <w:sz w:val="26"/>
          <w:szCs w:val="26"/>
        </w:rPr>
        <w:t xml:space="preserve"> </w:t>
      </w:r>
      <w:r w:rsidR="0073431A">
        <w:rPr>
          <w:sz w:val="26"/>
          <w:szCs w:val="26"/>
        </w:rPr>
        <w:t>08</w:t>
      </w:r>
      <w:r w:rsidR="004D078D" w:rsidRPr="00AE39FF">
        <w:rPr>
          <w:sz w:val="26"/>
          <w:szCs w:val="26"/>
        </w:rPr>
        <w:t xml:space="preserve"> ию</w:t>
      </w:r>
      <w:r w:rsidR="0073431A">
        <w:rPr>
          <w:sz w:val="26"/>
          <w:szCs w:val="26"/>
        </w:rPr>
        <w:t>л</w:t>
      </w:r>
      <w:r w:rsidR="004D078D" w:rsidRPr="00AE39FF">
        <w:rPr>
          <w:sz w:val="26"/>
          <w:szCs w:val="26"/>
        </w:rPr>
        <w:t xml:space="preserve">я 2020 </w:t>
      </w:r>
      <w:r w:rsidRPr="00AE39FF">
        <w:rPr>
          <w:sz w:val="26"/>
          <w:szCs w:val="26"/>
        </w:rPr>
        <w:t xml:space="preserve">года </w:t>
      </w:r>
    </w:p>
    <w:p w:rsidR="00A15F32" w:rsidRPr="00AE39FF" w:rsidRDefault="00A15F32" w:rsidP="00AE39FF">
      <w:pPr>
        <w:ind w:firstLine="709"/>
        <w:jc w:val="both"/>
        <w:rPr>
          <w:sz w:val="26"/>
          <w:szCs w:val="26"/>
        </w:rPr>
      </w:pPr>
      <w:r w:rsidRPr="00AE39FF">
        <w:rPr>
          <w:sz w:val="26"/>
          <w:szCs w:val="26"/>
        </w:rPr>
        <w:t>Решение в полном объеме изготовлено</w:t>
      </w:r>
      <w:r w:rsidR="003D7837" w:rsidRPr="00AE39FF">
        <w:rPr>
          <w:sz w:val="26"/>
          <w:szCs w:val="26"/>
        </w:rPr>
        <w:t xml:space="preserve"> </w:t>
      </w:r>
      <w:r w:rsidR="0073431A">
        <w:rPr>
          <w:sz w:val="26"/>
          <w:szCs w:val="26"/>
        </w:rPr>
        <w:t>13</w:t>
      </w:r>
      <w:r w:rsidR="004D078D" w:rsidRPr="00AE39FF">
        <w:rPr>
          <w:sz w:val="26"/>
          <w:szCs w:val="26"/>
        </w:rPr>
        <w:t xml:space="preserve"> ию</w:t>
      </w:r>
      <w:r w:rsidR="0073431A">
        <w:rPr>
          <w:sz w:val="26"/>
          <w:szCs w:val="26"/>
        </w:rPr>
        <w:t>л</w:t>
      </w:r>
      <w:r w:rsidR="004D078D" w:rsidRPr="00AE39FF">
        <w:rPr>
          <w:sz w:val="26"/>
          <w:szCs w:val="26"/>
        </w:rPr>
        <w:t xml:space="preserve">я 2020 </w:t>
      </w:r>
      <w:r w:rsidRPr="00AE39FF">
        <w:rPr>
          <w:sz w:val="26"/>
          <w:szCs w:val="26"/>
        </w:rPr>
        <w:t>года</w:t>
      </w:r>
    </w:p>
    <w:p w:rsidR="00303862" w:rsidRPr="00AE39FF" w:rsidRDefault="00303862" w:rsidP="00AE39FF">
      <w:pPr>
        <w:ind w:firstLine="709"/>
        <w:jc w:val="both"/>
        <w:rPr>
          <w:sz w:val="26"/>
          <w:szCs w:val="26"/>
        </w:rPr>
      </w:pPr>
    </w:p>
    <w:p w:rsidR="00303862" w:rsidRPr="00AE39FF" w:rsidRDefault="00303862" w:rsidP="00AE39FF">
      <w:pPr>
        <w:ind w:firstLine="709"/>
        <w:jc w:val="both"/>
        <w:rPr>
          <w:sz w:val="26"/>
          <w:szCs w:val="26"/>
        </w:rPr>
      </w:pPr>
      <w:r w:rsidRPr="00AE39FF">
        <w:rPr>
          <w:sz w:val="26"/>
          <w:szCs w:val="26"/>
        </w:rPr>
        <w:t>Комиссия Оренбургского УФАС России по контролю в сфере осуществления закупок (далее по тексту - Комиссия Оренбургского УФАС России) в составе:</w:t>
      </w:r>
    </w:p>
    <w:p w:rsidR="00E37117" w:rsidRPr="00BE720C" w:rsidRDefault="00E37117" w:rsidP="00E37117">
      <w:pPr>
        <w:ind w:firstLine="709"/>
        <w:jc w:val="both"/>
        <w:rPr>
          <w:sz w:val="26"/>
          <w:szCs w:val="26"/>
        </w:rPr>
      </w:pPr>
      <w:bookmarkStart w:id="0" w:name="_Hlk43979912"/>
      <w:r w:rsidRPr="00BE720C">
        <w:rPr>
          <w:sz w:val="26"/>
          <w:szCs w:val="26"/>
        </w:rPr>
        <w:t xml:space="preserve">Председателя Комиссии: Членов Комиссии: </w:t>
      </w:r>
    </w:p>
    <w:bookmarkEnd w:id="0"/>
    <w:p w:rsidR="0073431A" w:rsidRPr="00BE720C" w:rsidRDefault="0073431A" w:rsidP="00AE39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Рассмотрение жалобы проводилось в формате видео-</w:t>
      </w:r>
      <w:proofErr w:type="spellStart"/>
      <w:r>
        <w:rPr>
          <w:sz w:val="26"/>
          <w:szCs w:val="26"/>
        </w:rPr>
        <w:t>конференц</w:t>
      </w:r>
      <w:proofErr w:type="spellEnd"/>
      <w:r>
        <w:rPr>
          <w:sz w:val="26"/>
          <w:szCs w:val="26"/>
        </w:rPr>
        <w:t xml:space="preserve"> связи в </w:t>
      </w:r>
      <w:proofErr w:type="spellStart"/>
      <w:r>
        <w:rPr>
          <w:sz w:val="26"/>
          <w:szCs w:val="26"/>
        </w:rPr>
        <w:t>присутствииПредставитель</w:t>
      </w:r>
      <w:proofErr w:type="spellEnd"/>
      <w:r>
        <w:rPr>
          <w:sz w:val="26"/>
          <w:szCs w:val="26"/>
        </w:rPr>
        <w:t xml:space="preserve"> ИП на рассмотрение жалобы не явился о месте и времени и месте рассмотрения жалобы </w:t>
      </w:r>
      <w:proofErr w:type="gramStart"/>
      <w:r>
        <w:rPr>
          <w:sz w:val="26"/>
          <w:szCs w:val="26"/>
        </w:rPr>
        <w:t>уведомлён</w:t>
      </w:r>
      <w:proofErr w:type="gramEnd"/>
      <w:r>
        <w:rPr>
          <w:sz w:val="26"/>
          <w:szCs w:val="26"/>
        </w:rPr>
        <w:t xml:space="preserve"> надлежащим образом.</w:t>
      </w:r>
    </w:p>
    <w:p w:rsidR="00303862" w:rsidRPr="00BE720C" w:rsidRDefault="00303862" w:rsidP="00AE39FF">
      <w:pPr>
        <w:ind w:firstLine="709"/>
        <w:jc w:val="both"/>
        <w:rPr>
          <w:sz w:val="26"/>
          <w:szCs w:val="26"/>
        </w:rPr>
      </w:pPr>
      <w:r w:rsidRPr="00BE720C">
        <w:rPr>
          <w:sz w:val="26"/>
          <w:szCs w:val="26"/>
        </w:rPr>
        <w:t xml:space="preserve">рассмотрев </w:t>
      </w:r>
      <w:r w:rsidR="00963DCA" w:rsidRPr="00BE720C">
        <w:rPr>
          <w:sz w:val="26"/>
          <w:szCs w:val="26"/>
        </w:rPr>
        <w:t xml:space="preserve">жалобу </w:t>
      </w:r>
      <w:r w:rsidR="00D620DE" w:rsidRPr="00BE720C">
        <w:rPr>
          <w:sz w:val="26"/>
          <w:szCs w:val="26"/>
        </w:rPr>
        <w:t xml:space="preserve">ИП </w:t>
      </w:r>
      <w:proofErr w:type="gramStart"/>
      <w:r w:rsidR="00D620DE" w:rsidRPr="00BE720C">
        <w:rPr>
          <w:sz w:val="26"/>
          <w:szCs w:val="26"/>
        </w:rPr>
        <w:t>Р</w:t>
      </w:r>
      <w:proofErr w:type="gramEnd"/>
      <w:r w:rsidR="00CA725E">
        <w:rPr>
          <w:sz w:val="26"/>
          <w:szCs w:val="26"/>
        </w:rPr>
        <w:t xml:space="preserve"> </w:t>
      </w:r>
      <w:r w:rsidR="00D620DE" w:rsidRPr="00BE720C">
        <w:rPr>
          <w:sz w:val="26"/>
          <w:szCs w:val="26"/>
        </w:rPr>
        <w:t xml:space="preserve">а Э.Р. </w:t>
      </w:r>
      <w:r w:rsidR="004D078D" w:rsidRPr="00BE720C">
        <w:rPr>
          <w:sz w:val="26"/>
          <w:szCs w:val="26"/>
        </w:rPr>
        <w:t xml:space="preserve">на действия </w:t>
      </w:r>
      <w:r w:rsidR="0073431A">
        <w:rPr>
          <w:sz w:val="26"/>
          <w:szCs w:val="26"/>
        </w:rPr>
        <w:t xml:space="preserve">администрации МО Первомайский поссовет Оренбургского района Оренбургской области </w:t>
      </w:r>
      <w:r w:rsidR="004D078D" w:rsidRPr="00BE720C">
        <w:rPr>
          <w:sz w:val="26"/>
          <w:szCs w:val="26"/>
        </w:rPr>
        <w:t xml:space="preserve">при проведении электронного аукциона на </w:t>
      </w:r>
      <w:r w:rsidR="0073431A">
        <w:rPr>
          <w:sz w:val="26"/>
          <w:szCs w:val="26"/>
        </w:rPr>
        <w:t>б</w:t>
      </w:r>
      <w:r w:rsidR="0073431A" w:rsidRPr="0073431A">
        <w:rPr>
          <w:sz w:val="26"/>
          <w:szCs w:val="26"/>
        </w:rPr>
        <w:t xml:space="preserve">лагоустройство дворовой территории многоквартирного дома по адресу: Оренбургская область, Оренбургский район, п. Первомайский, ул. Симонова, д.13 в рамках капитального ремонта </w:t>
      </w:r>
      <w:r w:rsidR="004D078D" w:rsidRPr="00BE720C">
        <w:rPr>
          <w:sz w:val="26"/>
          <w:szCs w:val="26"/>
        </w:rPr>
        <w:t xml:space="preserve">(номер извещения № </w:t>
      </w:r>
      <w:hyperlink r:id="rId9" w:tgtFrame="_blank" w:history="1">
        <w:r w:rsidR="0073431A" w:rsidRPr="0073431A">
          <w:rPr>
            <w:rStyle w:val="a3"/>
            <w:sz w:val="26"/>
            <w:szCs w:val="26"/>
          </w:rPr>
          <w:t>0153300023320000004</w:t>
        </w:r>
      </w:hyperlink>
      <w:r w:rsidR="004D078D" w:rsidRPr="00BE720C">
        <w:rPr>
          <w:sz w:val="26"/>
          <w:szCs w:val="26"/>
        </w:rPr>
        <w:t>)</w:t>
      </w:r>
      <w:r w:rsidR="0059454E" w:rsidRPr="00BE720C">
        <w:rPr>
          <w:sz w:val="26"/>
          <w:szCs w:val="26"/>
        </w:rPr>
        <w:t>,</w:t>
      </w:r>
    </w:p>
    <w:p w:rsidR="00303862" w:rsidRPr="00AE39FF" w:rsidRDefault="00303862" w:rsidP="00AE39FF">
      <w:pPr>
        <w:ind w:firstLine="709"/>
        <w:jc w:val="both"/>
        <w:rPr>
          <w:sz w:val="26"/>
          <w:szCs w:val="26"/>
        </w:rPr>
      </w:pPr>
    </w:p>
    <w:p w:rsidR="00303862" w:rsidRPr="00AE39FF" w:rsidRDefault="00303862" w:rsidP="00AE39FF">
      <w:pPr>
        <w:ind w:firstLine="709"/>
        <w:jc w:val="center"/>
        <w:rPr>
          <w:sz w:val="26"/>
          <w:szCs w:val="26"/>
        </w:rPr>
      </w:pPr>
      <w:r w:rsidRPr="00AE39FF">
        <w:rPr>
          <w:sz w:val="26"/>
          <w:szCs w:val="26"/>
        </w:rPr>
        <w:t>УСТАНОВИЛА:</w:t>
      </w:r>
    </w:p>
    <w:p w:rsidR="00303862" w:rsidRPr="00AE39FF" w:rsidRDefault="00303862" w:rsidP="00AE39FF">
      <w:pPr>
        <w:ind w:firstLine="709"/>
        <w:jc w:val="both"/>
        <w:rPr>
          <w:sz w:val="26"/>
          <w:szCs w:val="26"/>
        </w:rPr>
      </w:pPr>
    </w:p>
    <w:p w:rsidR="00A15F32" w:rsidRPr="00390A86" w:rsidRDefault="0073431A" w:rsidP="00AE39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03</w:t>
      </w:r>
      <w:r w:rsidR="004D078D" w:rsidRPr="00AE39FF">
        <w:rPr>
          <w:sz w:val="26"/>
          <w:szCs w:val="26"/>
        </w:rPr>
        <w:t>.0</w:t>
      </w:r>
      <w:r>
        <w:rPr>
          <w:sz w:val="26"/>
          <w:szCs w:val="26"/>
        </w:rPr>
        <w:t>7</w:t>
      </w:r>
      <w:r w:rsidR="004D078D" w:rsidRPr="00AE39FF">
        <w:rPr>
          <w:sz w:val="26"/>
          <w:szCs w:val="26"/>
        </w:rPr>
        <w:t>.2020</w:t>
      </w:r>
      <w:r w:rsidR="0059454E" w:rsidRPr="00AE39FF">
        <w:rPr>
          <w:sz w:val="26"/>
          <w:szCs w:val="26"/>
        </w:rPr>
        <w:t xml:space="preserve"> </w:t>
      </w:r>
      <w:r w:rsidR="00303862" w:rsidRPr="00AE39FF">
        <w:rPr>
          <w:sz w:val="26"/>
          <w:szCs w:val="26"/>
        </w:rPr>
        <w:t>г. в Орен</w:t>
      </w:r>
      <w:r w:rsidR="0061422A" w:rsidRPr="00AE39FF">
        <w:rPr>
          <w:sz w:val="26"/>
          <w:szCs w:val="26"/>
        </w:rPr>
        <w:t xml:space="preserve">бургское УФАС России поступила </w:t>
      </w:r>
      <w:r w:rsidR="00303862" w:rsidRPr="00AE39FF">
        <w:rPr>
          <w:sz w:val="26"/>
          <w:szCs w:val="26"/>
        </w:rPr>
        <w:t xml:space="preserve">жалоба </w:t>
      </w:r>
      <w:r w:rsidR="00D620DE" w:rsidRPr="00D620DE">
        <w:rPr>
          <w:sz w:val="26"/>
          <w:szCs w:val="26"/>
        </w:rPr>
        <w:t xml:space="preserve">ИП </w:t>
      </w:r>
      <w:proofErr w:type="gramStart"/>
      <w:r w:rsidR="00D620DE" w:rsidRPr="00D620DE">
        <w:rPr>
          <w:sz w:val="26"/>
          <w:szCs w:val="26"/>
        </w:rPr>
        <w:t>Р</w:t>
      </w:r>
      <w:proofErr w:type="gramEnd"/>
      <w:r w:rsidR="00CA725E">
        <w:rPr>
          <w:sz w:val="26"/>
          <w:szCs w:val="26"/>
        </w:rPr>
        <w:t xml:space="preserve"> </w:t>
      </w:r>
      <w:r w:rsidR="00D620DE">
        <w:rPr>
          <w:sz w:val="26"/>
          <w:szCs w:val="26"/>
        </w:rPr>
        <w:t>а</w:t>
      </w:r>
      <w:r w:rsidR="00D620DE" w:rsidRPr="00D620DE">
        <w:rPr>
          <w:sz w:val="26"/>
          <w:szCs w:val="26"/>
        </w:rPr>
        <w:t xml:space="preserve"> Э.Р.</w:t>
      </w:r>
      <w:r w:rsidR="004D078D" w:rsidRPr="00AE39FF">
        <w:rPr>
          <w:sz w:val="26"/>
          <w:szCs w:val="26"/>
        </w:rPr>
        <w:t xml:space="preserve"> (далее - Заявитель) на действия </w:t>
      </w:r>
      <w:r w:rsidRPr="0073431A">
        <w:rPr>
          <w:sz w:val="26"/>
          <w:szCs w:val="26"/>
        </w:rPr>
        <w:t xml:space="preserve">МО Первомайский поссовет Оренбургского района Оренбургской области при проведении электронного аукциона на благоустройство дворовой территории многоквартирного дома по адресу: </w:t>
      </w:r>
      <w:proofErr w:type="gramStart"/>
      <w:r w:rsidRPr="0073431A">
        <w:rPr>
          <w:sz w:val="26"/>
          <w:szCs w:val="26"/>
        </w:rPr>
        <w:t xml:space="preserve">Оренбургская область, Оренбургский район, п. Первомайский, ул. Симонова, д.13 в рамках капитального ремонта (номер извещения № </w:t>
      </w:r>
      <w:hyperlink r:id="rId10" w:tgtFrame="_blank" w:history="1">
        <w:r w:rsidRPr="0073431A">
          <w:rPr>
            <w:rStyle w:val="a3"/>
            <w:sz w:val="26"/>
            <w:szCs w:val="26"/>
          </w:rPr>
          <w:t>0153300023320000004</w:t>
        </w:r>
      </w:hyperlink>
      <w:r w:rsidRPr="0073431A">
        <w:rPr>
          <w:sz w:val="26"/>
          <w:szCs w:val="26"/>
        </w:rPr>
        <w:t>)</w:t>
      </w:r>
      <w:r w:rsidR="00726E3C">
        <w:rPr>
          <w:sz w:val="26"/>
          <w:szCs w:val="26"/>
        </w:rPr>
        <w:t>,</w:t>
      </w:r>
      <w:r w:rsidR="00B31A2F" w:rsidRPr="00390A86">
        <w:rPr>
          <w:sz w:val="26"/>
          <w:szCs w:val="26"/>
        </w:rPr>
        <w:t>(далее – Закупка)</w:t>
      </w:r>
      <w:r w:rsidR="0061422A" w:rsidRPr="00390A86">
        <w:rPr>
          <w:sz w:val="26"/>
          <w:szCs w:val="26"/>
        </w:rPr>
        <w:t>.</w:t>
      </w:r>
      <w:proofErr w:type="gramEnd"/>
    </w:p>
    <w:p w:rsidR="00E97970" w:rsidRPr="00390A86" w:rsidRDefault="00E97970" w:rsidP="00AE39FF">
      <w:pPr>
        <w:ind w:firstLine="709"/>
        <w:jc w:val="both"/>
        <w:rPr>
          <w:sz w:val="26"/>
          <w:szCs w:val="26"/>
        </w:rPr>
      </w:pPr>
      <w:r w:rsidRPr="00390A86">
        <w:rPr>
          <w:sz w:val="26"/>
          <w:szCs w:val="26"/>
        </w:rPr>
        <w:t xml:space="preserve">В связи с поступившей жалобой, в порядке ч. 7 ст.106 Федерального закона РФ от 05.04.2013 № 44-ФЗ «О контрактной системе в сфере закупок товаров, работ, услуг для обеспечения государственных и муниципальных нужд» (далее - Закон о </w:t>
      </w:r>
      <w:r w:rsidR="00FA739B" w:rsidRPr="00390A86">
        <w:rPr>
          <w:sz w:val="26"/>
          <w:szCs w:val="26"/>
        </w:rPr>
        <w:t>контрактной системе), Заказчику</w:t>
      </w:r>
      <w:r w:rsidR="0059454E" w:rsidRPr="00390A86">
        <w:rPr>
          <w:sz w:val="26"/>
          <w:szCs w:val="26"/>
        </w:rPr>
        <w:t>, Уполномоченному органу</w:t>
      </w:r>
      <w:r w:rsidR="00FA739B" w:rsidRPr="00390A86">
        <w:rPr>
          <w:sz w:val="26"/>
          <w:szCs w:val="26"/>
        </w:rPr>
        <w:t xml:space="preserve"> </w:t>
      </w:r>
      <w:r w:rsidRPr="00390A86">
        <w:rPr>
          <w:sz w:val="26"/>
          <w:szCs w:val="26"/>
        </w:rPr>
        <w:t>выставлено требование о приостановлении осуществления закупки в части заключения контракта до рассмотрения жалобы по существу.</w:t>
      </w:r>
    </w:p>
    <w:p w:rsidR="00D620DE" w:rsidRDefault="00E242A9" w:rsidP="00B94A90">
      <w:pPr>
        <w:ind w:firstLine="709"/>
        <w:jc w:val="both"/>
        <w:rPr>
          <w:sz w:val="26"/>
          <w:szCs w:val="26"/>
        </w:rPr>
      </w:pPr>
      <w:r w:rsidRPr="00390A86">
        <w:rPr>
          <w:sz w:val="26"/>
          <w:szCs w:val="26"/>
        </w:rPr>
        <w:t xml:space="preserve">Из жалобы следует, что </w:t>
      </w:r>
      <w:r w:rsidR="00177C9F" w:rsidRPr="00390A86">
        <w:rPr>
          <w:sz w:val="26"/>
          <w:szCs w:val="26"/>
        </w:rPr>
        <w:t>1) закупка проводится у субъектов малого предпринимательства, социально ориентированных некоммерческих организаций, однако,</w:t>
      </w:r>
      <w:r w:rsidR="0073431A" w:rsidRPr="0073431A">
        <w:rPr>
          <w:sz w:val="26"/>
          <w:szCs w:val="26"/>
        </w:rPr>
        <w:t xml:space="preserve"> </w:t>
      </w:r>
      <w:r w:rsidR="0073431A" w:rsidRPr="00390A86">
        <w:rPr>
          <w:sz w:val="26"/>
          <w:szCs w:val="26"/>
        </w:rPr>
        <w:t>срок оплаты</w:t>
      </w:r>
      <w:r w:rsidR="00177C9F" w:rsidRPr="00390A86">
        <w:rPr>
          <w:sz w:val="26"/>
          <w:szCs w:val="26"/>
        </w:rPr>
        <w:t xml:space="preserve">, установлен Заказчиком с нарушением требования ч. 8 ст. 30 Закона о контрактной системе; </w:t>
      </w:r>
      <w:r w:rsidR="0073431A">
        <w:rPr>
          <w:sz w:val="26"/>
          <w:szCs w:val="26"/>
        </w:rPr>
        <w:t>2</w:t>
      </w:r>
      <w:r w:rsidR="00177C9F" w:rsidRPr="00390A86">
        <w:rPr>
          <w:sz w:val="26"/>
          <w:szCs w:val="26"/>
        </w:rPr>
        <w:t xml:space="preserve">) </w:t>
      </w:r>
      <w:r w:rsidR="003356CF" w:rsidRPr="003356CF">
        <w:rPr>
          <w:sz w:val="26"/>
          <w:szCs w:val="26"/>
        </w:rPr>
        <w:t>Заказчиком неправомерно установлен размер обеспечения исполнения контракта, без учета требований ч.6 ст.96 Закона о контрактной системе.</w:t>
      </w:r>
      <w:r w:rsidR="003356CF">
        <w:rPr>
          <w:sz w:val="26"/>
          <w:szCs w:val="26"/>
        </w:rPr>
        <w:t>3</w:t>
      </w:r>
      <w:r w:rsidR="00D37E44">
        <w:rPr>
          <w:sz w:val="26"/>
          <w:szCs w:val="26"/>
        </w:rPr>
        <w:t xml:space="preserve">) </w:t>
      </w:r>
      <w:r w:rsidR="004B3DFD" w:rsidRPr="004B3DFD">
        <w:rPr>
          <w:sz w:val="26"/>
          <w:szCs w:val="26"/>
        </w:rPr>
        <w:t xml:space="preserve">Заказчиком в </w:t>
      </w:r>
      <w:r w:rsidR="003356CF">
        <w:rPr>
          <w:sz w:val="26"/>
          <w:szCs w:val="26"/>
        </w:rPr>
        <w:t>проекте контракта установлено требование, вмешивающее</w:t>
      </w:r>
      <w:r w:rsidR="00D37C52">
        <w:rPr>
          <w:sz w:val="26"/>
          <w:szCs w:val="26"/>
        </w:rPr>
        <w:t>ся</w:t>
      </w:r>
      <w:r w:rsidR="003356CF">
        <w:rPr>
          <w:sz w:val="26"/>
          <w:szCs w:val="26"/>
        </w:rPr>
        <w:t xml:space="preserve"> в </w:t>
      </w:r>
      <w:r w:rsidR="003356CF" w:rsidRPr="003356CF">
        <w:rPr>
          <w:sz w:val="26"/>
          <w:szCs w:val="26"/>
        </w:rPr>
        <w:t>оперативно-хозяйственную деятельность подрядчика</w:t>
      </w:r>
      <w:r w:rsidR="003356CF">
        <w:rPr>
          <w:sz w:val="26"/>
          <w:szCs w:val="26"/>
        </w:rPr>
        <w:t>, 4)</w:t>
      </w:r>
      <w:r w:rsidR="00447E78" w:rsidRPr="00447E78">
        <w:rPr>
          <w:sz w:val="22"/>
          <w:szCs w:val="22"/>
        </w:rPr>
        <w:t xml:space="preserve"> </w:t>
      </w:r>
      <w:r w:rsidR="00447E78" w:rsidRPr="00447E78">
        <w:rPr>
          <w:sz w:val="26"/>
          <w:szCs w:val="26"/>
        </w:rPr>
        <w:t>В техническом задании Заказчиком установлены требования к сроку службы материала, который будет использоваться для выполнения работ, что не является технической характеристикой материала</w:t>
      </w:r>
      <w:r w:rsidR="00447E78">
        <w:rPr>
          <w:sz w:val="26"/>
          <w:szCs w:val="26"/>
        </w:rPr>
        <w:t>.</w:t>
      </w:r>
    </w:p>
    <w:p w:rsidR="00E37117" w:rsidRPr="00BE720C" w:rsidRDefault="00E37117" w:rsidP="003B17F0">
      <w:pPr>
        <w:ind w:firstLine="709"/>
        <w:jc w:val="both"/>
        <w:rPr>
          <w:sz w:val="26"/>
          <w:szCs w:val="26"/>
        </w:rPr>
      </w:pPr>
      <w:bookmarkStart w:id="1" w:name="_Hlk43979803"/>
      <w:r w:rsidRPr="00AE39FF">
        <w:rPr>
          <w:sz w:val="26"/>
          <w:szCs w:val="26"/>
        </w:rPr>
        <w:t xml:space="preserve">Представитель Заказчика пояснил, </w:t>
      </w:r>
      <w:r w:rsidR="00447E78">
        <w:rPr>
          <w:sz w:val="26"/>
          <w:szCs w:val="26"/>
        </w:rPr>
        <w:t>1)</w:t>
      </w:r>
      <w:r w:rsidR="00447E78" w:rsidRPr="00447E78">
        <w:rPr>
          <w:rFonts w:ascii="Arial Unicode MS" w:eastAsia="Arial Unicode MS" w:hAnsi="Arial Unicode MS" w:cs="Arial Unicode MS"/>
          <w:color w:val="000000"/>
          <w:sz w:val="24"/>
          <w:szCs w:val="24"/>
          <w:lang w:bidi="ru-RU"/>
        </w:rPr>
        <w:t xml:space="preserve"> </w:t>
      </w:r>
      <w:r w:rsidR="00447E78" w:rsidRPr="00447E78">
        <w:rPr>
          <w:sz w:val="26"/>
          <w:szCs w:val="26"/>
          <w:lang w:bidi="ru-RU"/>
        </w:rPr>
        <w:t>Согласно п. 20.1 документации</w:t>
      </w:r>
      <w:r w:rsidR="00447E78">
        <w:rPr>
          <w:sz w:val="26"/>
          <w:szCs w:val="26"/>
          <w:lang w:bidi="ru-RU"/>
        </w:rPr>
        <w:t>,</w:t>
      </w:r>
      <w:r w:rsidR="00447E78" w:rsidRPr="00447E78">
        <w:rPr>
          <w:sz w:val="26"/>
          <w:szCs w:val="26"/>
          <w:lang w:bidi="ru-RU"/>
        </w:rPr>
        <w:t xml:space="preserve"> </w:t>
      </w:r>
      <w:r w:rsidR="00447E78">
        <w:rPr>
          <w:sz w:val="26"/>
          <w:szCs w:val="26"/>
          <w:lang w:bidi="ru-RU"/>
        </w:rPr>
        <w:t>у</w:t>
      </w:r>
      <w:r w:rsidR="00447E78" w:rsidRPr="00447E78">
        <w:rPr>
          <w:sz w:val="26"/>
          <w:szCs w:val="26"/>
          <w:lang w:bidi="ru-RU"/>
        </w:rPr>
        <w:t>становление ограничения в отношении участников закупок в соответствии со статьей 30 Федерального закона от 05.04.2013 г. №44-ФЗ</w:t>
      </w:r>
      <w:r w:rsidR="00447E78">
        <w:rPr>
          <w:sz w:val="26"/>
          <w:szCs w:val="26"/>
          <w:lang w:bidi="ru-RU"/>
        </w:rPr>
        <w:t xml:space="preserve"> </w:t>
      </w:r>
      <w:r w:rsidR="00447E78" w:rsidRPr="00447E78">
        <w:rPr>
          <w:sz w:val="26"/>
          <w:szCs w:val="26"/>
          <w:lang w:bidi="ru-RU"/>
        </w:rPr>
        <w:t xml:space="preserve">- </w:t>
      </w:r>
      <w:r w:rsidR="00447E78">
        <w:rPr>
          <w:sz w:val="26"/>
          <w:szCs w:val="26"/>
          <w:lang w:bidi="ru-RU"/>
        </w:rPr>
        <w:t>н</w:t>
      </w:r>
      <w:r w:rsidR="00447E78" w:rsidRPr="00447E78">
        <w:rPr>
          <w:sz w:val="26"/>
          <w:szCs w:val="26"/>
          <w:lang w:bidi="ru-RU"/>
        </w:rPr>
        <w:t xml:space="preserve">е установлено. </w:t>
      </w:r>
      <w:r w:rsidR="00447E78">
        <w:rPr>
          <w:sz w:val="26"/>
          <w:szCs w:val="26"/>
          <w:lang w:bidi="ru-RU"/>
        </w:rPr>
        <w:t>Проектом контракта предусмотрено, что п</w:t>
      </w:r>
      <w:r w:rsidR="00447E78" w:rsidRPr="00447E78">
        <w:rPr>
          <w:sz w:val="26"/>
          <w:szCs w:val="26"/>
          <w:lang w:bidi="ru-RU"/>
        </w:rPr>
        <w:t>одрядчик обязуется привлечь 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 в объеме 5 % от цены контракта. Аналогичное требование установлено в извещении об осуществлении закупки</w:t>
      </w:r>
      <w:r w:rsidR="001149E5">
        <w:rPr>
          <w:sz w:val="26"/>
          <w:szCs w:val="26"/>
        </w:rPr>
        <w:t xml:space="preserve"> </w:t>
      </w:r>
      <w:proofErr w:type="gramStart"/>
      <w:r w:rsidR="00447E78">
        <w:rPr>
          <w:sz w:val="26"/>
          <w:szCs w:val="26"/>
        </w:rPr>
        <w:t xml:space="preserve">2) </w:t>
      </w:r>
      <w:proofErr w:type="gramEnd"/>
      <w:r w:rsidR="00447E78">
        <w:rPr>
          <w:sz w:val="26"/>
          <w:szCs w:val="26"/>
        </w:rPr>
        <w:t>Срок оплаты установлен с учётом требований Закона о контрактной системе,</w:t>
      </w:r>
      <w:r w:rsidR="00726E3C">
        <w:rPr>
          <w:sz w:val="26"/>
          <w:szCs w:val="26"/>
        </w:rPr>
        <w:t xml:space="preserve"> </w:t>
      </w:r>
      <w:r w:rsidR="00447E78">
        <w:rPr>
          <w:sz w:val="26"/>
          <w:szCs w:val="26"/>
        </w:rPr>
        <w:t>п</w:t>
      </w:r>
      <w:r w:rsidR="00447E78" w:rsidRPr="00447E78">
        <w:rPr>
          <w:sz w:val="26"/>
          <w:szCs w:val="26"/>
          <w:lang w:bidi="ru-RU"/>
        </w:rPr>
        <w:t>оскольку ограничений для СМ</w:t>
      </w:r>
      <w:r w:rsidR="00447E78">
        <w:rPr>
          <w:sz w:val="26"/>
          <w:szCs w:val="26"/>
          <w:lang w:bidi="ru-RU"/>
        </w:rPr>
        <w:t>П</w:t>
      </w:r>
      <w:r w:rsidR="00447E78" w:rsidRPr="00447E78">
        <w:rPr>
          <w:sz w:val="26"/>
          <w:szCs w:val="26"/>
          <w:lang w:bidi="ru-RU"/>
        </w:rPr>
        <w:t xml:space="preserve"> заказчиком не установлено, общий срок оплаты товара должен составлять не более 30 дней</w:t>
      </w:r>
      <w:r w:rsidR="00726E3C">
        <w:rPr>
          <w:sz w:val="26"/>
          <w:szCs w:val="26"/>
          <w:lang w:bidi="ru-RU"/>
        </w:rPr>
        <w:t xml:space="preserve">, 3) </w:t>
      </w:r>
      <w:r w:rsidR="00726E3C" w:rsidRPr="00726E3C">
        <w:rPr>
          <w:sz w:val="26"/>
          <w:szCs w:val="26"/>
          <w:lang w:bidi="ru-RU"/>
        </w:rPr>
        <w:t xml:space="preserve">Согласно ст. 748 </w:t>
      </w:r>
      <w:r w:rsidR="00726E3C">
        <w:rPr>
          <w:sz w:val="26"/>
          <w:szCs w:val="26"/>
          <w:lang w:bidi="ru-RU"/>
        </w:rPr>
        <w:t>Г</w:t>
      </w:r>
      <w:r w:rsidR="00726E3C" w:rsidRPr="00726E3C">
        <w:rPr>
          <w:sz w:val="26"/>
          <w:szCs w:val="26"/>
          <w:lang w:bidi="ru-RU"/>
        </w:rPr>
        <w:t xml:space="preserve">К РФ Заказчик вправе осуществлять контроль и надзор за ходом и качеством выполняемых работ, </w:t>
      </w:r>
      <w:r w:rsidR="00726E3C" w:rsidRPr="00726E3C">
        <w:rPr>
          <w:bCs/>
          <w:sz w:val="26"/>
          <w:szCs w:val="26"/>
          <w:lang w:bidi="ru-RU"/>
        </w:rPr>
        <w:t>соблюдением сроков их выполнения</w:t>
      </w:r>
      <w:r w:rsidR="00726E3C" w:rsidRPr="00726E3C">
        <w:rPr>
          <w:b/>
          <w:bCs/>
          <w:sz w:val="26"/>
          <w:szCs w:val="26"/>
          <w:lang w:bidi="ru-RU"/>
        </w:rPr>
        <w:t xml:space="preserve"> </w:t>
      </w:r>
      <w:r w:rsidR="00726E3C" w:rsidRPr="00726E3C">
        <w:rPr>
          <w:sz w:val="26"/>
          <w:szCs w:val="26"/>
          <w:lang w:bidi="ru-RU"/>
        </w:rPr>
        <w:t xml:space="preserve">(графика), качеством предоставленных </w:t>
      </w:r>
      <w:proofErr w:type="gramStart"/>
      <w:r w:rsidR="00726E3C" w:rsidRPr="00726E3C">
        <w:rPr>
          <w:sz w:val="26"/>
          <w:szCs w:val="26"/>
          <w:lang w:bidi="ru-RU"/>
        </w:rPr>
        <w:t xml:space="preserve">подрядчиком материалов, а также </w:t>
      </w:r>
      <w:r w:rsidR="00D37C52">
        <w:rPr>
          <w:sz w:val="26"/>
          <w:szCs w:val="26"/>
          <w:lang w:bidi="ru-RU"/>
        </w:rPr>
        <w:t xml:space="preserve">за </w:t>
      </w:r>
      <w:r w:rsidR="00726E3C" w:rsidRPr="00726E3C">
        <w:rPr>
          <w:sz w:val="26"/>
          <w:szCs w:val="26"/>
          <w:lang w:bidi="ru-RU"/>
        </w:rPr>
        <w:t>правильностью использования подрядчиком материалов заказчика, не вмешиваясь при этом в оперативно хозяйственную</w:t>
      </w:r>
      <w:r w:rsidR="00726E3C">
        <w:rPr>
          <w:sz w:val="26"/>
          <w:szCs w:val="26"/>
          <w:lang w:bidi="ru-RU"/>
        </w:rPr>
        <w:t xml:space="preserve"> деятельность подрядчика, </w:t>
      </w:r>
      <w:r w:rsidR="00726E3C" w:rsidRPr="00726E3C">
        <w:rPr>
          <w:sz w:val="26"/>
          <w:szCs w:val="26"/>
          <w:lang w:bidi="ru-RU"/>
        </w:rPr>
        <w:t>установление сроков выполнения работ является неотъемлемой частью договора подряда, существенным условием, и не является нарушением прав подрядчика</w:t>
      </w:r>
      <w:r w:rsidR="00726E3C">
        <w:rPr>
          <w:sz w:val="26"/>
          <w:szCs w:val="26"/>
          <w:lang w:bidi="ru-RU"/>
        </w:rPr>
        <w:t xml:space="preserve"> 4) </w:t>
      </w:r>
      <w:r w:rsidR="00726E3C" w:rsidRPr="00726E3C">
        <w:rPr>
          <w:sz w:val="26"/>
          <w:szCs w:val="26"/>
          <w:lang w:bidi="ru-RU"/>
        </w:rPr>
        <w:t>Срок службы ОП</w:t>
      </w:r>
      <w:r w:rsidR="00D37C52">
        <w:rPr>
          <w:sz w:val="26"/>
          <w:szCs w:val="26"/>
          <w:lang w:bidi="ru-RU"/>
        </w:rPr>
        <w:t xml:space="preserve"> (осветительного прибора)</w:t>
      </w:r>
      <w:r w:rsidR="00726E3C">
        <w:rPr>
          <w:sz w:val="26"/>
          <w:szCs w:val="26"/>
          <w:lang w:bidi="ru-RU"/>
        </w:rPr>
        <w:t xml:space="preserve"> </w:t>
      </w:r>
      <w:r w:rsidR="00726E3C" w:rsidRPr="00726E3C">
        <w:rPr>
          <w:sz w:val="26"/>
          <w:szCs w:val="26"/>
          <w:lang w:bidi="ru-RU"/>
        </w:rPr>
        <w:t>- является эксплуатационной характеристикой товара и может быть включено в описание объекта закупки</w:t>
      </w:r>
      <w:r w:rsidR="00726E3C">
        <w:rPr>
          <w:sz w:val="26"/>
          <w:szCs w:val="26"/>
          <w:lang w:bidi="ru-RU"/>
        </w:rPr>
        <w:t>.</w:t>
      </w:r>
      <w:proofErr w:type="gramEnd"/>
    </w:p>
    <w:bookmarkEnd w:id="1"/>
    <w:p w:rsidR="008168A5" w:rsidRPr="00BE720C" w:rsidRDefault="008168A5" w:rsidP="00AE39FF">
      <w:pPr>
        <w:ind w:firstLine="709"/>
        <w:jc w:val="both"/>
        <w:rPr>
          <w:sz w:val="26"/>
          <w:szCs w:val="26"/>
        </w:rPr>
      </w:pPr>
      <w:r w:rsidRPr="00BE720C">
        <w:rPr>
          <w:sz w:val="26"/>
          <w:szCs w:val="26"/>
        </w:rPr>
        <w:t>В результате рассмотрения жалобы и осуществления в соответствии с ч. 3 ст. 99 Закона о контрактной системе, внеплановой проверки, Комиссия Оренбургского УФАС России, проанализировав представленные документы, заслушав доводы сторон, пришла к следующим выводам:</w:t>
      </w:r>
    </w:p>
    <w:p w:rsidR="000E5B73" w:rsidRPr="00BE720C" w:rsidRDefault="00726E3C" w:rsidP="00AE39FF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  <w:shd w:val="clear" w:color="auto" w:fill="FFFFFF"/>
        </w:rPr>
        <w:t>22</w:t>
      </w:r>
      <w:r w:rsidR="004D078D" w:rsidRPr="00BE720C">
        <w:rPr>
          <w:sz w:val="26"/>
          <w:szCs w:val="26"/>
          <w:shd w:val="clear" w:color="auto" w:fill="FFFFFF"/>
        </w:rPr>
        <w:t>.06.2020</w:t>
      </w:r>
      <w:r w:rsidR="0003424E" w:rsidRPr="00BE720C">
        <w:rPr>
          <w:sz w:val="26"/>
          <w:szCs w:val="26"/>
          <w:shd w:val="clear" w:color="auto" w:fill="FFFFFF"/>
        </w:rPr>
        <w:t xml:space="preserve"> </w:t>
      </w:r>
      <w:r w:rsidR="000E5B73" w:rsidRPr="00BE720C">
        <w:rPr>
          <w:sz w:val="26"/>
          <w:szCs w:val="26"/>
        </w:rPr>
        <w:t xml:space="preserve">г. на официальном сайте Российской Федерации (единая информационная система) для размещения информации о размещении закупок в </w:t>
      </w:r>
      <w:r w:rsidR="000E5B73" w:rsidRPr="00BE720C">
        <w:rPr>
          <w:sz w:val="26"/>
          <w:szCs w:val="26"/>
        </w:rPr>
        <w:lastRenderedPageBreak/>
        <w:t xml:space="preserve">сети Интернет www.zakupki.gov.ru и на электронной площадке было размещено извещение и документация об </w:t>
      </w:r>
      <w:r w:rsidR="0003424E" w:rsidRPr="00BE720C">
        <w:rPr>
          <w:sz w:val="26"/>
          <w:szCs w:val="26"/>
        </w:rPr>
        <w:t xml:space="preserve">электронном </w:t>
      </w:r>
      <w:r w:rsidR="000E5B73" w:rsidRPr="00BE720C">
        <w:rPr>
          <w:sz w:val="26"/>
          <w:szCs w:val="26"/>
        </w:rPr>
        <w:t xml:space="preserve">аукционе </w:t>
      </w:r>
      <w:r w:rsidRPr="00726E3C">
        <w:rPr>
          <w:sz w:val="26"/>
          <w:szCs w:val="26"/>
        </w:rPr>
        <w:t xml:space="preserve">на благоустройство дворовой территории многоквартирного дома по адресу: Оренбургская область, Оренбургский район, п. Первомайский, ул. Симонова, д.13 в рамках капитального ремонта (номер извещения № </w:t>
      </w:r>
      <w:hyperlink r:id="rId11" w:tgtFrame="_blank" w:history="1">
        <w:r w:rsidRPr="00726E3C">
          <w:rPr>
            <w:rStyle w:val="a3"/>
            <w:sz w:val="26"/>
            <w:szCs w:val="26"/>
          </w:rPr>
          <w:t>0153300023320000004</w:t>
        </w:r>
      </w:hyperlink>
      <w:r w:rsidRPr="00726E3C"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:rsidR="000E5B73" w:rsidRPr="00BE720C" w:rsidRDefault="000E5B73" w:rsidP="00AE39FF">
      <w:pPr>
        <w:ind w:firstLine="709"/>
        <w:jc w:val="both"/>
        <w:rPr>
          <w:sz w:val="26"/>
          <w:szCs w:val="26"/>
        </w:rPr>
      </w:pPr>
      <w:r w:rsidRPr="00BE720C">
        <w:rPr>
          <w:sz w:val="26"/>
          <w:szCs w:val="26"/>
        </w:rPr>
        <w:t xml:space="preserve">Начальная (максимальная) цена контракта составляет </w:t>
      </w:r>
      <w:r w:rsidR="00726E3C" w:rsidRPr="00726E3C">
        <w:rPr>
          <w:sz w:val="26"/>
          <w:szCs w:val="26"/>
        </w:rPr>
        <w:t>2 516 928,00</w:t>
      </w:r>
      <w:r w:rsidR="00832EB4">
        <w:rPr>
          <w:sz w:val="26"/>
          <w:szCs w:val="26"/>
        </w:rPr>
        <w:t xml:space="preserve"> </w:t>
      </w:r>
      <w:r w:rsidRPr="00BE720C">
        <w:rPr>
          <w:sz w:val="26"/>
          <w:szCs w:val="26"/>
        </w:rPr>
        <w:t>рублей.</w:t>
      </w:r>
    </w:p>
    <w:p w:rsidR="00CD5B4E" w:rsidRPr="00390A86" w:rsidRDefault="000E5B73" w:rsidP="00AE39FF">
      <w:pPr>
        <w:ind w:firstLine="709"/>
        <w:jc w:val="both"/>
        <w:rPr>
          <w:sz w:val="26"/>
          <w:szCs w:val="26"/>
        </w:rPr>
      </w:pPr>
      <w:r w:rsidRPr="00390A86">
        <w:rPr>
          <w:sz w:val="26"/>
          <w:szCs w:val="26"/>
        </w:rPr>
        <w:t>Аукционная документация утверждена Заказчиком.</w:t>
      </w:r>
    </w:p>
    <w:p w:rsidR="0057520D" w:rsidRPr="0057520D" w:rsidRDefault="00726E3C" w:rsidP="0057520D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1)</w:t>
      </w:r>
      <w:r w:rsidR="0057520D">
        <w:rPr>
          <w:sz w:val="26"/>
          <w:szCs w:val="26"/>
        </w:rPr>
        <w:t xml:space="preserve">В силу п. 3 ст. 7 Закона о контрактной системе, </w:t>
      </w:r>
      <w:r w:rsidR="0057520D" w:rsidRPr="0057520D">
        <w:rPr>
          <w:sz w:val="26"/>
          <w:szCs w:val="26"/>
        </w:rPr>
        <w:t>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2A3BF1" w:rsidRDefault="002A3BF1" w:rsidP="002A3BF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90A86">
        <w:rPr>
          <w:sz w:val="26"/>
          <w:szCs w:val="26"/>
        </w:rPr>
        <w:t xml:space="preserve">В соответствии с </w:t>
      </w:r>
      <w:hyperlink r:id="rId12" w:history="1">
        <w:r w:rsidRPr="00390A86">
          <w:rPr>
            <w:color w:val="0000FF"/>
            <w:sz w:val="26"/>
            <w:szCs w:val="26"/>
          </w:rPr>
          <w:t>ч. 1 ст. 64</w:t>
        </w:r>
      </w:hyperlink>
      <w:r w:rsidRPr="00390A86">
        <w:rPr>
          <w:sz w:val="26"/>
          <w:szCs w:val="26"/>
        </w:rPr>
        <w:t xml:space="preserve"> Закона о контрактной системе </w:t>
      </w:r>
      <w:proofErr w:type="gramStart"/>
      <w:r w:rsidRPr="00390A86">
        <w:rPr>
          <w:sz w:val="26"/>
          <w:szCs w:val="26"/>
        </w:rPr>
        <w:t>документация</w:t>
      </w:r>
      <w:proofErr w:type="gramEnd"/>
      <w:r w:rsidRPr="00390A86">
        <w:rPr>
          <w:sz w:val="26"/>
          <w:szCs w:val="26"/>
        </w:rPr>
        <w:t xml:space="preserve"> об электронном аукционе </w:t>
      </w:r>
      <w:r w:rsidR="0057520D" w:rsidRPr="00390A86">
        <w:rPr>
          <w:sz w:val="26"/>
          <w:szCs w:val="26"/>
        </w:rPr>
        <w:t>содержит,</w:t>
      </w:r>
      <w:r w:rsidRPr="00390A86">
        <w:rPr>
          <w:sz w:val="26"/>
          <w:szCs w:val="26"/>
        </w:rPr>
        <w:t xml:space="preserve"> в том числе информацию, указанную в извещении о проведении такого аукциона.</w:t>
      </w:r>
    </w:p>
    <w:p w:rsidR="0057520D" w:rsidRPr="00390A86" w:rsidRDefault="0057520D" w:rsidP="002A3BF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Исходя из положений ч. 1 ст. 64 Закона о контрактной системе, </w:t>
      </w:r>
      <w:proofErr w:type="gramStart"/>
      <w:r>
        <w:rPr>
          <w:sz w:val="26"/>
          <w:szCs w:val="26"/>
        </w:rPr>
        <w:t>информация</w:t>
      </w:r>
      <w:proofErr w:type="gramEnd"/>
      <w:r>
        <w:rPr>
          <w:sz w:val="26"/>
          <w:szCs w:val="26"/>
        </w:rPr>
        <w:t xml:space="preserve"> установленная в документации об электронном аукционе должна соответствовать информацией указанной в извещении о проведении такого аукциона.</w:t>
      </w:r>
    </w:p>
    <w:p w:rsidR="002A3BF1" w:rsidRPr="00390A86" w:rsidRDefault="002A3BF1" w:rsidP="002A3BF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90A86">
        <w:rPr>
          <w:sz w:val="26"/>
          <w:szCs w:val="26"/>
        </w:rPr>
        <w:t xml:space="preserve">В силу </w:t>
      </w:r>
      <w:hyperlink r:id="rId13" w:history="1">
        <w:r w:rsidRPr="00390A86">
          <w:rPr>
            <w:color w:val="0000FF"/>
            <w:sz w:val="26"/>
            <w:szCs w:val="26"/>
          </w:rPr>
          <w:t>ч. 5 ст. 63</w:t>
        </w:r>
      </w:hyperlink>
      <w:r w:rsidRPr="00390A86">
        <w:rPr>
          <w:sz w:val="26"/>
          <w:szCs w:val="26"/>
        </w:rPr>
        <w:t xml:space="preserve"> Закона о контрактной системе в извещении о проведении электронного аукциона указывается информация, предусмотренная </w:t>
      </w:r>
      <w:hyperlink r:id="rId14" w:history="1">
        <w:r w:rsidRPr="00390A86">
          <w:rPr>
            <w:color w:val="0000FF"/>
            <w:sz w:val="26"/>
            <w:szCs w:val="26"/>
          </w:rPr>
          <w:t>ст. 42</w:t>
        </w:r>
      </w:hyperlink>
      <w:r w:rsidRPr="00390A86">
        <w:rPr>
          <w:sz w:val="26"/>
          <w:szCs w:val="26"/>
        </w:rPr>
        <w:t xml:space="preserve"> настоящего Федерального закона.</w:t>
      </w:r>
    </w:p>
    <w:p w:rsidR="002A3BF1" w:rsidRDefault="002A3BF1" w:rsidP="002A3BF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390A86">
        <w:rPr>
          <w:sz w:val="26"/>
          <w:szCs w:val="26"/>
        </w:rPr>
        <w:t xml:space="preserve">Согласно </w:t>
      </w:r>
      <w:hyperlink r:id="rId15" w:history="1">
        <w:r w:rsidRPr="00390A86">
          <w:rPr>
            <w:color w:val="0000FF"/>
            <w:sz w:val="26"/>
            <w:szCs w:val="26"/>
          </w:rPr>
          <w:t>п. 4 ст. 42</w:t>
        </w:r>
      </w:hyperlink>
      <w:r w:rsidRPr="00390A86">
        <w:rPr>
          <w:sz w:val="26"/>
          <w:szCs w:val="26"/>
        </w:rPr>
        <w:t xml:space="preserve"> Закона о контрактной системе в извещении об осуществлении закупки должна содержаться, если иное не предусмотрено настоящим Федеральным законом, информация</w:t>
      </w:r>
      <w:r w:rsidR="0057520D">
        <w:rPr>
          <w:sz w:val="26"/>
          <w:szCs w:val="26"/>
        </w:rPr>
        <w:t xml:space="preserve"> об</w:t>
      </w:r>
      <w:r w:rsidRPr="00390A86">
        <w:rPr>
          <w:sz w:val="26"/>
          <w:szCs w:val="26"/>
        </w:rPr>
        <w:t xml:space="preserve"> ограничени</w:t>
      </w:r>
      <w:r w:rsidR="0057520D">
        <w:rPr>
          <w:sz w:val="26"/>
          <w:szCs w:val="26"/>
        </w:rPr>
        <w:t>и</w:t>
      </w:r>
      <w:r w:rsidRPr="00390A86">
        <w:rPr>
          <w:sz w:val="26"/>
          <w:szCs w:val="26"/>
        </w:rPr>
        <w:t xml:space="preserve"> участия в определении поставщика (подрядчика, исполнителя), установленное в соответствии с настоящим Федеральным законом (в случае, если такое ограничение установлено заказчиком).</w:t>
      </w:r>
    </w:p>
    <w:p w:rsidR="002A3BF1" w:rsidRDefault="002A3BF1" w:rsidP="002A3BF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 w:rsidRPr="00390A86">
        <w:rPr>
          <w:sz w:val="26"/>
          <w:szCs w:val="26"/>
        </w:rPr>
        <w:t xml:space="preserve">Согласно </w:t>
      </w:r>
      <w:hyperlink r:id="rId16" w:history="1">
        <w:r w:rsidRPr="00390A86">
          <w:rPr>
            <w:color w:val="0000FF"/>
            <w:sz w:val="26"/>
            <w:szCs w:val="26"/>
          </w:rPr>
          <w:t>п. 1</w:t>
        </w:r>
      </w:hyperlink>
      <w:r w:rsidRPr="00390A86">
        <w:rPr>
          <w:sz w:val="26"/>
          <w:szCs w:val="26"/>
        </w:rPr>
        <w:t xml:space="preserve"> </w:t>
      </w:r>
      <w:hyperlink r:id="rId17" w:history="1">
        <w:r w:rsidRPr="00390A86">
          <w:rPr>
            <w:color w:val="0000FF"/>
            <w:sz w:val="26"/>
            <w:szCs w:val="26"/>
          </w:rPr>
          <w:t>ч. 1 ст. 30</w:t>
        </w:r>
      </w:hyperlink>
      <w:r w:rsidRPr="00390A86">
        <w:rPr>
          <w:sz w:val="26"/>
          <w:szCs w:val="26"/>
        </w:rPr>
        <w:t xml:space="preserve"> Закона о контрактной системе заказчики обязаны осуществлять закупки у субъектов малого предпринимательства, социально ориентированных некоммерческих организаций в объеме не менее чем пятнадцать процентов совокупного годового объема закупок, рассчитанного с учетом части 1.1 настоящей статьи, путем проведения открытых конкурсов, конкурсов с ограниченным участием, двухэтапных конкурсов, электронных аукционов, запросов котировок, запросов предложений, в которых участниками</w:t>
      </w:r>
      <w:proofErr w:type="gramEnd"/>
      <w:r w:rsidRPr="00390A86">
        <w:rPr>
          <w:sz w:val="26"/>
          <w:szCs w:val="26"/>
        </w:rPr>
        <w:t xml:space="preserve"> закупок являются только субъекты малого предпринимательства, социально ориентированные некоммерческие организации. При этом начальная (максимальная) цена контракта не должна превышать двадцать миллионов рублей.</w:t>
      </w:r>
    </w:p>
    <w:p w:rsidR="007248EF" w:rsidRPr="007248EF" w:rsidRDefault="007248EF" w:rsidP="007248EF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ч. 3 ст. 30 Закона о контрактной системе, п</w:t>
      </w:r>
      <w:r w:rsidRPr="007248EF">
        <w:rPr>
          <w:sz w:val="26"/>
          <w:szCs w:val="26"/>
        </w:rPr>
        <w:t xml:space="preserve">ри определении поставщиков (подрядчиков, исполнителей) способами, указанными в </w:t>
      </w:r>
      <w:hyperlink r:id="rId18" w:history="1">
        <w:r w:rsidRPr="007248EF">
          <w:rPr>
            <w:rStyle w:val="a3"/>
            <w:sz w:val="26"/>
            <w:szCs w:val="26"/>
          </w:rPr>
          <w:t>пункте 1 части 1</w:t>
        </w:r>
      </w:hyperlink>
      <w:r w:rsidRPr="007248EF">
        <w:rPr>
          <w:sz w:val="26"/>
          <w:szCs w:val="26"/>
        </w:rPr>
        <w:t xml:space="preserve"> настоящей статьи, в извещениях об осуществлении закупок устанавливается ограничение в отношении участников закупок, которыми могут быть только субъекты малого предпринимательства, социально ориентированные некоммерческие организации. В этом случае участники закупок обязаны </w:t>
      </w:r>
      <w:hyperlink r:id="rId19" w:history="1">
        <w:r w:rsidRPr="007248EF">
          <w:rPr>
            <w:rStyle w:val="a3"/>
            <w:sz w:val="26"/>
            <w:szCs w:val="26"/>
          </w:rPr>
          <w:t>декларировать</w:t>
        </w:r>
      </w:hyperlink>
      <w:r w:rsidRPr="007248EF">
        <w:rPr>
          <w:sz w:val="26"/>
          <w:szCs w:val="26"/>
        </w:rPr>
        <w:t xml:space="preserve"> в заявках на участие в закупках свою принадлежность к субъектам малого предпринимательства или социально ориентированным некоммерческим организациям.</w:t>
      </w:r>
    </w:p>
    <w:p w:rsidR="007248EF" w:rsidRPr="00390A86" w:rsidRDefault="007248EF" w:rsidP="002A3BF1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7248EF" w:rsidRDefault="007248EF" w:rsidP="00726E3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7248EF" w:rsidRDefault="007248EF" w:rsidP="00726E3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силу п. 7 ч. 5 ст. 66 Закона о контрактной системе, </w:t>
      </w:r>
      <w:r w:rsidRPr="007248EF">
        <w:rPr>
          <w:sz w:val="26"/>
          <w:szCs w:val="26"/>
        </w:rPr>
        <w:t>Вторая часть заявки на участие в электронном аукционе должна содержать деклараци</w:t>
      </w:r>
      <w:r>
        <w:rPr>
          <w:sz w:val="26"/>
          <w:szCs w:val="26"/>
        </w:rPr>
        <w:t>ю</w:t>
      </w:r>
      <w:r w:rsidRPr="007248EF">
        <w:rPr>
          <w:sz w:val="26"/>
          <w:szCs w:val="26"/>
        </w:rPr>
        <w:t xml:space="preserve"> о принадлежности участника такого аукциона к субъектам малого предпринимательства или социально ориентированным некоммерческим организациям в случае установления заказчиком </w:t>
      </w:r>
      <w:r w:rsidRPr="007248EF">
        <w:rPr>
          <w:sz w:val="26"/>
          <w:szCs w:val="26"/>
        </w:rPr>
        <w:lastRenderedPageBreak/>
        <w:t xml:space="preserve">ограничения, предусмотренного </w:t>
      </w:r>
      <w:hyperlink r:id="rId20" w:history="1">
        <w:r w:rsidRPr="007248EF">
          <w:rPr>
            <w:rStyle w:val="a3"/>
            <w:sz w:val="26"/>
            <w:szCs w:val="26"/>
          </w:rPr>
          <w:t>частью 3 статьи 30</w:t>
        </w:r>
      </w:hyperlink>
      <w:r w:rsidRPr="007248EF">
        <w:rPr>
          <w:sz w:val="26"/>
          <w:szCs w:val="26"/>
        </w:rPr>
        <w:t xml:space="preserve"> настоящего Федерального закона (указанная декларация предоставляется с использованием программно-аппаратных средств электронной площадки).</w:t>
      </w:r>
      <w:proofErr w:type="gramEnd"/>
    </w:p>
    <w:p w:rsidR="00726E3C" w:rsidRPr="00726E3C" w:rsidRDefault="00855D46" w:rsidP="00726E3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Извещением о проведении электронного аукциона</w:t>
      </w:r>
      <w:r w:rsidR="002A3BF1" w:rsidRPr="00390A86">
        <w:rPr>
          <w:sz w:val="26"/>
          <w:szCs w:val="26"/>
        </w:rPr>
        <w:t xml:space="preserve"> установлено, что данная закупка </w:t>
      </w:r>
      <w:r w:rsidR="006C4234">
        <w:rPr>
          <w:sz w:val="26"/>
          <w:szCs w:val="26"/>
        </w:rPr>
        <w:t>размещается</w:t>
      </w:r>
      <w:r w:rsidR="002A3BF1" w:rsidRPr="00390A86">
        <w:rPr>
          <w:sz w:val="26"/>
          <w:szCs w:val="26"/>
        </w:rPr>
        <w:t xml:space="preserve"> для субъектов малого предпринимательства</w:t>
      </w:r>
      <w:r w:rsidR="00177C9F" w:rsidRPr="00390A86">
        <w:rPr>
          <w:sz w:val="26"/>
          <w:szCs w:val="26"/>
        </w:rPr>
        <w:t xml:space="preserve">, о чем свидетельствуют </w:t>
      </w:r>
      <w:r w:rsidR="00726E3C">
        <w:rPr>
          <w:sz w:val="26"/>
          <w:szCs w:val="26"/>
        </w:rPr>
        <w:t>преимущества</w:t>
      </w:r>
      <w:r w:rsidR="00177C9F" w:rsidRPr="00390A86">
        <w:rPr>
          <w:sz w:val="26"/>
          <w:szCs w:val="26"/>
        </w:rPr>
        <w:t>, установленные к участникам закупки</w:t>
      </w:r>
      <w:r w:rsidR="00726E3C">
        <w:rPr>
          <w:sz w:val="26"/>
          <w:szCs w:val="26"/>
        </w:rPr>
        <w:t xml:space="preserve"> в </w:t>
      </w:r>
      <w:r w:rsidR="00726E3C" w:rsidRPr="00726E3C">
        <w:rPr>
          <w:sz w:val="26"/>
          <w:szCs w:val="26"/>
        </w:rPr>
        <w:t>графе "преимущества, требования к участникам" во вкладке "требования к участникам"</w:t>
      </w:r>
      <w:r w:rsidR="00726E3C">
        <w:rPr>
          <w:sz w:val="26"/>
          <w:szCs w:val="26"/>
        </w:rPr>
        <w:t>:</w:t>
      </w:r>
    </w:p>
    <w:p w:rsidR="002A3BF1" w:rsidRDefault="00726E3C" w:rsidP="00726E3C">
      <w:pPr>
        <w:autoSpaceDE w:val="0"/>
        <w:autoSpaceDN w:val="0"/>
        <w:adjustRightInd w:val="0"/>
        <w:ind w:firstLine="709"/>
        <w:jc w:val="both"/>
        <w:rPr>
          <w:i/>
          <w:iCs/>
          <w:sz w:val="26"/>
          <w:szCs w:val="26"/>
        </w:rPr>
      </w:pPr>
      <w:r w:rsidRPr="00390A86">
        <w:rPr>
          <w:i/>
          <w:iCs/>
          <w:sz w:val="26"/>
          <w:szCs w:val="26"/>
        </w:rPr>
        <w:t xml:space="preserve"> </w:t>
      </w:r>
      <w:r w:rsidR="00177C9F" w:rsidRPr="00390A86">
        <w:rPr>
          <w:i/>
          <w:iCs/>
          <w:sz w:val="26"/>
          <w:szCs w:val="26"/>
        </w:rPr>
        <w:t>«</w:t>
      </w:r>
      <w:r w:rsidRPr="00726E3C">
        <w:rPr>
          <w:i/>
          <w:iCs/>
          <w:sz w:val="26"/>
          <w:szCs w:val="26"/>
        </w:rPr>
        <w:t>Субъектам малого предпринимательства, социально ориентированным некоммерческим организациям</w:t>
      </w:r>
      <w:r w:rsidR="00177C9F" w:rsidRPr="00390A86">
        <w:rPr>
          <w:i/>
          <w:iCs/>
          <w:sz w:val="26"/>
          <w:szCs w:val="26"/>
        </w:rPr>
        <w:t>»</w:t>
      </w:r>
      <w:r w:rsidR="00855D46">
        <w:rPr>
          <w:i/>
          <w:iCs/>
          <w:sz w:val="26"/>
          <w:szCs w:val="26"/>
        </w:rPr>
        <w:t>.</w:t>
      </w:r>
    </w:p>
    <w:p w:rsidR="00855D46" w:rsidRDefault="00855D46" w:rsidP="00726E3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55D46">
        <w:rPr>
          <w:iCs/>
          <w:sz w:val="26"/>
          <w:szCs w:val="26"/>
        </w:rPr>
        <w:t>Вместе с тем</w:t>
      </w:r>
      <w:r>
        <w:rPr>
          <w:iCs/>
          <w:sz w:val="26"/>
          <w:szCs w:val="26"/>
        </w:rPr>
        <w:t>,</w:t>
      </w:r>
      <w:r w:rsidRPr="00855D46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документация об электронном аукционе, в требованиях </w:t>
      </w:r>
      <w:r w:rsidR="00E93BA0" w:rsidRPr="00E93BA0">
        <w:rPr>
          <w:sz w:val="26"/>
          <w:szCs w:val="26"/>
        </w:rPr>
        <w:t>к содержанию, составу заявки на участие в электронном аукционе и инструкция по ее заполнению</w:t>
      </w:r>
      <w:r>
        <w:rPr>
          <w:sz w:val="26"/>
          <w:szCs w:val="26"/>
        </w:rPr>
        <w:t xml:space="preserve"> не содержит требовани</w:t>
      </w:r>
      <w:r w:rsidR="00E93BA0">
        <w:rPr>
          <w:sz w:val="26"/>
          <w:szCs w:val="26"/>
        </w:rPr>
        <w:t>й</w:t>
      </w:r>
      <w:r>
        <w:rPr>
          <w:sz w:val="26"/>
          <w:szCs w:val="26"/>
        </w:rPr>
        <w:t xml:space="preserve"> о представлении декларации о принадлежности участника к СМП или СОНКО.</w:t>
      </w:r>
    </w:p>
    <w:p w:rsidR="00E93BA0" w:rsidRDefault="00E93BA0" w:rsidP="00726E3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Таким образом, аукционная документация содержит противоречивые требования относительно размещения закупки для субъектов малого предпринимательства и </w:t>
      </w:r>
      <w:r w:rsidRPr="00E93BA0">
        <w:rPr>
          <w:sz w:val="26"/>
          <w:szCs w:val="26"/>
        </w:rPr>
        <w:t>социально ориентированны</w:t>
      </w:r>
      <w:r>
        <w:rPr>
          <w:sz w:val="26"/>
          <w:szCs w:val="26"/>
        </w:rPr>
        <w:t>х</w:t>
      </w:r>
      <w:r w:rsidRPr="00E93BA0">
        <w:rPr>
          <w:sz w:val="26"/>
          <w:szCs w:val="26"/>
        </w:rPr>
        <w:t xml:space="preserve"> некоммерчески</w:t>
      </w:r>
      <w:r>
        <w:rPr>
          <w:sz w:val="26"/>
          <w:szCs w:val="26"/>
        </w:rPr>
        <w:t>х</w:t>
      </w:r>
      <w:r w:rsidRPr="00E93BA0">
        <w:rPr>
          <w:sz w:val="26"/>
          <w:szCs w:val="26"/>
        </w:rPr>
        <w:t xml:space="preserve"> организаци</w:t>
      </w:r>
      <w:r>
        <w:rPr>
          <w:sz w:val="26"/>
          <w:szCs w:val="26"/>
        </w:rPr>
        <w:t>й.</w:t>
      </w:r>
    </w:p>
    <w:p w:rsidR="006D178B" w:rsidRDefault="001149E5" w:rsidP="00726E3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п. 2.4. проекта контракта:</w:t>
      </w:r>
    </w:p>
    <w:p w:rsidR="001149E5" w:rsidRDefault="001149E5" w:rsidP="00726E3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1149E5">
        <w:rPr>
          <w:i/>
          <w:sz w:val="26"/>
          <w:szCs w:val="26"/>
        </w:rPr>
        <w:t>Муниципальный Заказчик производит оплату за работы, выполненные Подрядчиком путем перечисления денежных средств на расчетный счет Подрядчика в следующем порядке и в следующие сроки: оплата  фактически выполненных по настоящему Контракту работ после подписания актов о приемке выполненных работ (форма КС-2) и справок о стоимости выполненных работ и затрат (форма КС-3). Оплата производится в течени</w:t>
      </w:r>
      <w:proofErr w:type="gramStart"/>
      <w:r w:rsidRPr="001149E5">
        <w:rPr>
          <w:i/>
          <w:sz w:val="26"/>
          <w:szCs w:val="26"/>
        </w:rPr>
        <w:t>и</w:t>
      </w:r>
      <w:proofErr w:type="gramEnd"/>
      <w:r w:rsidRPr="001149E5">
        <w:rPr>
          <w:i/>
          <w:sz w:val="26"/>
          <w:szCs w:val="26"/>
        </w:rPr>
        <w:t xml:space="preserve"> 29 дней с даты подписания заказчиком документа о приемке, за исключением случаев, если иной срок оплаты установлен законодательством Российской Федерации</w:t>
      </w:r>
      <w:r>
        <w:rPr>
          <w:sz w:val="26"/>
          <w:szCs w:val="26"/>
        </w:rPr>
        <w:t>».</w:t>
      </w:r>
    </w:p>
    <w:p w:rsidR="001149E5" w:rsidRDefault="001149E5" w:rsidP="00726E3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Исходя из наличия противоречивых требований, в отношении установления  </w:t>
      </w:r>
      <w:r w:rsidRPr="00447E78">
        <w:rPr>
          <w:sz w:val="26"/>
          <w:szCs w:val="26"/>
          <w:lang w:bidi="ru-RU"/>
        </w:rPr>
        <w:t>ограничени</w:t>
      </w:r>
      <w:r>
        <w:rPr>
          <w:sz w:val="26"/>
          <w:szCs w:val="26"/>
          <w:lang w:bidi="ru-RU"/>
        </w:rPr>
        <w:t>й</w:t>
      </w:r>
      <w:r w:rsidRPr="00447E78">
        <w:rPr>
          <w:sz w:val="26"/>
          <w:szCs w:val="26"/>
          <w:lang w:bidi="ru-RU"/>
        </w:rPr>
        <w:t xml:space="preserve"> в отношении участников закупок </w:t>
      </w:r>
      <w:r w:rsidR="0012722E">
        <w:rPr>
          <w:sz w:val="26"/>
          <w:szCs w:val="26"/>
          <w:lang w:bidi="ru-RU"/>
        </w:rPr>
        <w:t xml:space="preserve">и пояснениям Заказчика о том, что данная закупка проводится без установления требований ст. 30 Закона о контрактной системе, </w:t>
      </w:r>
      <w:r>
        <w:rPr>
          <w:sz w:val="26"/>
          <w:szCs w:val="26"/>
        </w:rPr>
        <w:t>Комиссия Оренбургского УФАС России</w:t>
      </w:r>
      <w:r>
        <w:rPr>
          <w:sz w:val="26"/>
          <w:szCs w:val="26"/>
        </w:rPr>
        <w:t>, нарушение ч. 13.1 ст. 34 Закона о контрактн</w:t>
      </w:r>
      <w:r w:rsidR="0012722E">
        <w:rPr>
          <w:sz w:val="26"/>
          <w:szCs w:val="26"/>
        </w:rPr>
        <w:t>ой системе, не усматривает, следовательно, довод Заявителя в данной части жалобы следует считать ошибочным.</w:t>
      </w:r>
      <w:r>
        <w:rPr>
          <w:sz w:val="26"/>
          <w:szCs w:val="26"/>
        </w:rPr>
        <w:t xml:space="preserve"> </w:t>
      </w:r>
      <w:proofErr w:type="gramEnd"/>
    </w:p>
    <w:p w:rsidR="001149E5" w:rsidRDefault="0012722E" w:rsidP="00726E3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Вместе с тем, содержание противоречивых требований в аукционной документации, противоречит ч. 1. ст. 64 Закона о контрактной системе, таким </w:t>
      </w:r>
      <w:proofErr w:type="gramStart"/>
      <w:r>
        <w:rPr>
          <w:sz w:val="26"/>
          <w:szCs w:val="26"/>
        </w:rPr>
        <w:t>образом</w:t>
      </w:r>
      <w:proofErr w:type="gramEnd"/>
      <w:r>
        <w:rPr>
          <w:sz w:val="26"/>
          <w:szCs w:val="26"/>
        </w:rPr>
        <w:t xml:space="preserve"> Комиссия считает необходимым п</w:t>
      </w:r>
      <w:r w:rsidRPr="0012722E">
        <w:rPr>
          <w:sz w:val="26"/>
          <w:szCs w:val="26"/>
        </w:rPr>
        <w:t>ередать материалы дела должностному лицу Оренбургского УФАС России для решения вопроса о возбуждении дела об административном правонарушении</w:t>
      </w:r>
      <w:r>
        <w:rPr>
          <w:sz w:val="26"/>
          <w:szCs w:val="26"/>
        </w:rPr>
        <w:t>.</w:t>
      </w:r>
    </w:p>
    <w:p w:rsidR="00D37E44" w:rsidRDefault="00726E3C" w:rsidP="00D37E4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</w:t>
      </w:r>
      <w:r w:rsidR="00390A86" w:rsidRPr="00390A86">
        <w:rPr>
          <w:sz w:val="26"/>
          <w:szCs w:val="26"/>
        </w:rPr>
        <w:t xml:space="preserve">) </w:t>
      </w:r>
      <w:r w:rsidR="00D37E44">
        <w:rPr>
          <w:sz w:val="26"/>
          <w:szCs w:val="26"/>
        </w:rPr>
        <w:t xml:space="preserve">В соответствии с </w:t>
      </w:r>
      <w:hyperlink r:id="rId21" w:history="1">
        <w:r w:rsidR="00D37E44">
          <w:rPr>
            <w:color w:val="0000FF"/>
            <w:sz w:val="26"/>
            <w:szCs w:val="26"/>
          </w:rPr>
          <w:t xml:space="preserve">частью </w:t>
        </w:r>
        <w:r>
          <w:rPr>
            <w:color w:val="0000FF"/>
            <w:sz w:val="26"/>
            <w:szCs w:val="26"/>
          </w:rPr>
          <w:t>6</w:t>
        </w:r>
        <w:r w:rsidR="00D37E44">
          <w:rPr>
            <w:color w:val="0000FF"/>
            <w:sz w:val="26"/>
            <w:szCs w:val="26"/>
          </w:rPr>
          <w:t xml:space="preserve"> статьи 96</w:t>
        </w:r>
      </w:hyperlink>
      <w:r w:rsidR="00D37E44">
        <w:rPr>
          <w:sz w:val="26"/>
          <w:szCs w:val="26"/>
        </w:rPr>
        <w:t xml:space="preserve"> Закона о контрактной системе</w:t>
      </w:r>
      <w:r>
        <w:rPr>
          <w:sz w:val="26"/>
          <w:szCs w:val="26"/>
        </w:rPr>
        <w:t>, в</w:t>
      </w:r>
      <w:r w:rsidRPr="00726E3C">
        <w:rPr>
          <w:sz w:val="26"/>
          <w:szCs w:val="26"/>
        </w:rPr>
        <w:t xml:space="preserve"> случае установления заказчиком в соответствии с настоящей статьей требования обеспечения исполнения контракта размер такого обеспечения устанавливается в соответствии с настоящим Федеральным законом в извещении об осуществлении закупки, документации о закупке, проекте контракта, приглашении принять участие в определении поставщика (подрядчика, исполнителя) закрытым способом в размере от одной второй</w:t>
      </w:r>
      <w:proofErr w:type="gramEnd"/>
      <w:r w:rsidRPr="00726E3C">
        <w:rPr>
          <w:sz w:val="26"/>
          <w:szCs w:val="26"/>
        </w:rPr>
        <w:t xml:space="preserve"> процента до тридцати процентов начальной (максимальной) цены контракта, за исключением случаев, предусмотренных </w:t>
      </w:r>
      <w:hyperlink r:id="rId22" w:history="1">
        <w:r w:rsidRPr="00726E3C">
          <w:rPr>
            <w:rStyle w:val="a3"/>
            <w:sz w:val="26"/>
            <w:szCs w:val="26"/>
          </w:rPr>
          <w:t>частями 6.1</w:t>
        </w:r>
      </w:hyperlink>
      <w:r w:rsidRPr="00726E3C">
        <w:rPr>
          <w:sz w:val="26"/>
          <w:szCs w:val="26"/>
        </w:rPr>
        <w:t xml:space="preserve"> и </w:t>
      </w:r>
      <w:hyperlink r:id="rId23" w:history="1">
        <w:r w:rsidRPr="00726E3C">
          <w:rPr>
            <w:rStyle w:val="a3"/>
            <w:sz w:val="26"/>
            <w:szCs w:val="26"/>
          </w:rPr>
          <w:t>6.2</w:t>
        </w:r>
      </w:hyperlink>
      <w:r w:rsidRPr="00726E3C">
        <w:rPr>
          <w:sz w:val="26"/>
          <w:szCs w:val="26"/>
        </w:rPr>
        <w:t xml:space="preserve"> настоящей статьи. </w:t>
      </w:r>
    </w:p>
    <w:p w:rsidR="002E52AA" w:rsidRDefault="002E52AA" w:rsidP="002E52AA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</w:t>
      </w:r>
      <w:proofErr w:type="spellStart"/>
      <w:r>
        <w:rPr>
          <w:sz w:val="26"/>
          <w:szCs w:val="26"/>
        </w:rPr>
        <w:t>ч.ч</w:t>
      </w:r>
      <w:proofErr w:type="spellEnd"/>
      <w:r>
        <w:rPr>
          <w:sz w:val="26"/>
          <w:szCs w:val="26"/>
        </w:rPr>
        <w:t xml:space="preserve">. 6.1 и 6.2 статьи 96 Закона о контрактной системе, </w:t>
      </w:r>
      <w:bookmarkStart w:id="2" w:name="Par0"/>
      <w:bookmarkEnd w:id="2"/>
      <w:r>
        <w:rPr>
          <w:sz w:val="26"/>
          <w:szCs w:val="26"/>
        </w:rPr>
        <w:t xml:space="preserve">если в соответствии с законодательством Российской Федерации расчеты по контракту подлежат казначейскому сопровождению, заказчик вправе не устанавливать требование обеспечения исполнения контракта. </w:t>
      </w:r>
      <w:proofErr w:type="gramStart"/>
      <w:r>
        <w:rPr>
          <w:sz w:val="26"/>
          <w:szCs w:val="26"/>
        </w:rPr>
        <w:t xml:space="preserve">При этом в случае установления заказчиком требования обеспечения исполнения контракта размер такого </w:t>
      </w:r>
      <w:r>
        <w:rPr>
          <w:sz w:val="26"/>
          <w:szCs w:val="26"/>
        </w:rPr>
        <w:lastRenderedPageBreak/>
        <w:t xml:space="preserve">обеспечения устанавливается в размере до десяти процентов от начальной (максимальной) цены контракта (от цены контракта в случае, предусмотренном </w:t>
      </w:r>
      <w:hyperlink w:anchor="Par4" w:history="1">
        <w:r>
          <w:rPr>
            <w:color w:val="0000FF"/>
            <w:sz w:val="26"/>
            <w:szCs w:val="26"/>
          </w:rPr>
          <w:t>частью 6.2</w:t>
        </w:r>
      </w:hyperlink>
      <w:r>
        <w:rPr>
          <w:sz w:val="26"/>
          <w:szCs w:val="26"/>
        </w:rPr>
        <w:t xml:space="preserve"> настоящей статьи при заключении контракта по результатам определения поставщика (подрядчика, исполнителя) в соответствии с </w:t>
      </w:r>
      <w:hyperlink r:id="rId24" w:history="1">
        <w:r>
          <w:rPr>
            <w:color w:val="0000FF"/>
            <w:sz w:val="26"/>
            <w:szCs w:val="26"/>
          </w:rPr>
          <w:t>пунктом 1 части 1 статьи 30</w:t>
        </w:r>
      </w:hyperlink>
      <w:r>
        <w:rPr>
          <w:sz w:val="26"/>
          <w:szCs w:val="26"/>
        </w:rPr>
        <w:t xml:space="preserve"> настоящего Федерального закона).</w:t>
      </w:r>
      <w:bookmarkStart w:id="3" w:name="Par4"/>
      <w:bookmarkEnd w:id="3"/>
      <w:proofErr w:type="gramEnd"/>
    </w:p>
    <w:p w:rsidR="002E52AA" w:rsidRDefault="002E52AA" w:rsidP="002E52AA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6.2. </w:t>
      </w:r>
      <w:proofErr w:type="gramStart"/>
      <w:r>
        <w:rPr>
          <w:sz w:val="26"/>
          <w:szCs w:val="26"/>
        </w:rPr>
        <w:t xml:space="preserve">Если контракт заключается по результатам определения поставщика (подрядчика, исполнителя) в соответствии с </w:t>
      </w:r>
      <w:hyperlink r:id="rId25" w:history="1">
        <w:r>
          <w:rPr>
            <w:color w:val="0000FF"/>
            <w:sz w:val="26"/>
            <w:szCs w:val="26"/>
          </w:rPr>
          <w:t>пунктом 1 части 1 статьи 30</w:t>
        </w:r>
      </w:hyperlink>
      <w:r>
        <w:rPr>
          <w:sz w:val="26"/>
          <w:szCs w:val="26"/>
        </w:rPr>
        <w:t xml:space="preserve"> настоящего Федерального закона и заказчиком установлено требование обеспечения исполнения контракта, размер такого обеспечения устанавливается в соответствии с </w:t>
      </w:r>
      <w:hyperlink r:id="rId26" w:history="1">
        <w:r>
          <w:rPr>
            <w:color w:val="0000FF"/>
            <w:sz w:val="26"/>
            <w:szCs w:val="26"/>
          </w:rPr>
          <w:t>частями 6</w:t>
        </w:r>
      </w:hyperlink>
      <w:r>
        <w:rPr>
          <w:sz w:val="26"/>
          <w:szCs w:val="26"/>
        </w:rPr>
        <w:t xml:space="preserve"> и </w:t>
      </w:r>
      <w:hyperlink w:anchor="Par0" w:history="1">
        <w:r>
          <w:rPr>
            <w:color w:val="0000FF"/>
            <w:sz w:val="26"/>
            <w:szCs w:val="26"/>
          </w:rPr>
          <w:t>6.1</w:t>
        </w:r>
      </w:hyperlink>
      <w:r>
        <w:rPr>
          <w:sz w:val="26"/>
          <w:szCs w:val="26"/>
        </w:rPr>
        <w:t xml:space="preserve"> настоящей статьи от цены контракта, по которой в соответствии с настоящим Федеральным законом заключается контракт.</w:t>
      </w:r>
      <w:proofErr w:type="gramEnd"/>
    </w:p>
    <w:p w:rsidR="002E52AA" w:rsidRPr="00D37E44" w:rsidRDefault="003B17F0" w:rsidP="002E52AA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</w:t>
      </w:r>
      <w:r w:rsidR="00D37E44" w:rsidRPr="00D37E44">
        <w:rPr>
          <w:sz w:val="26"/>
          <w:szCs w:val="26"/>
        </w:rPr>
        <w:t xml:space="preserve">унктом </w:t>
      </w:r>
      <w:r w:rsidR="002E52AA">
        <w:rPr>
          <w:sz w:val="26"/>
          <w:szCs w:val="26"/>
        </w:rPr>
        <w:t>32</w:t>
      </w:r>
      <w:r w:rsidR="00D37E44" w:rsidRPr="00D37E44">
        <w:rPr>
          <w:sz w:val="26"/>
          <w:szCs w:val="26"/>
        </w:rPr>
        <w:t xml:space="preserve"> </w:t>
      </w:r>
      <w:r w:rsidR="002E52AA">
        <w:rPr>
          <w:sz w:val="26"/>
          <w:szCs w:val="26"/>
        </w:rPr>
        <w:t xml:space="preserve">аукционной </w:t>
      </w:r>
      <w:r w:rsidR="00D37E44" w:rsidRPr="00D37E44">
        <w:rPr>
          <w:sz w:val="26"/>
          <w:szCs w:val="26"/>
        </w:rPr>
        <w:t xml:space="preserve">документации об электронном аукционе установлено следующее: </w:t>
      </w:r>
    </w:p>
    <w:tbl>
      <w:tblPr>
        <w:tblW w:w="950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40"/>
        <w:gridCol w:w="2469"/>
        <w:gridCol w:w="6294"/>
      </w:tblGrid>
      <w:tr w:rsidR="002E52AA" w:rsidRPr="002E52AA" w:rsidTr="002E52AA">
        <w:trPr>
          <w:trHeight w:val="933"/>
        </w:trPr>
        <w:tc>
          <w:tcPr>
            <w:tcW w:w="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52AA" w:rsidRPr="002E52AA" w:rsidRDefault="002E52AA" w:rsidP="002E52AA">
            <w:pPr>
              <w:autoSpaceDE w:val="0"/>
              <w:autoSpaceDN w:val="0"/>
              <w:adjustRightInd w:val="0"/>
              <w:ind w:firstLine="709"/>
              <w:jc w:val="both"/>
              <w:rPr>
                <w:i/>
                <w:iCs/>
                <w:sz w:val="26"/>
                <w:szCs w:val="26"/>
              </w:rPr>
            </w:pPr>
            <w:r w:rsidRPr="002E52AA">
              <w:rPr>
                <w:i/>
                <w:iCs/>
                <w:sz w:val="26"/>
                <w:szCs w:val="26"/>
              </w:rPr>
              <w:t>3</w:t>
            </w:r>
            <w:r w:rsidR="004E65DB">
              <w:rPr>
                <w:i/>
                <w:iCs/>
                <w:sz w:val="26"/>
                <w:szCs w:val="26"/>
              </w:rPr>
              <w:t>3</w:t>
            </w:r>
            <w:r w:rsidRPr="002E52AA">
              <w:rPr>
                <w:i/>
                <w:iCs/>
                <w:sz w:val="26"/>
                <w:szCs w:val="26"/>
              </w:rPr>
              <w:t>2.</w:t>
            </w:r>
          </w:p>
        </w:tc>
        <w:tc>
          <w:tcPr>
            <w:tcW w:w="2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52AA" w:rsidRPr="002E52AA" w:rsidRDefault="002E52AA" w:rsidP="002E52AA">
            <w:pPr>
              <w:autoSpaceDE w:val="0"/>
              <w:autoSpaceDN w:val="0"/>
              <w:adjustRightInd w:val="0"/>
              <w:ind w:firstLine="709"/>
              <w:jc w:val="both"/>
              <w:rPr>
                <w:i/>
                <w:iCs/>
                <w:sz w:val="26"/>
                <w:szCs w:val="26"/>
              </w:rPr>
            </w:pPr>
            <w:r w:rsidRPr="002E52AA">
              <w:rPr>
                <w:bCs/>
                <w:i/>
                <w:iCs/>
                <w:sz w:val="26"/>
                <w:szCs w:val="26"/>
              </w:rPr>
              <w:t>Размер обеспечения исполнения контракта</w:t>
            </w:r>
          </w:p>
        </w:tc>
        <w:tc>
          <w:tcPr>
            <w:tcW w:w="62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52AA" w:rsidRPr="002E52AA" w:rsidRDefault="002E52AA" w:rsidP="002E52AA">
            <w:pPr>
              <w:autoSpaceDE w:val="0"/>
              <w:autoSpaceDN w:val="0"/>
              <w:adjustRightInd w:val="0"/>
              <w:ind w:firstLine="709"/>
              <w:jc w:val="both"/>
              <w:rPr>
                <w:i/>
                <w:iCs/>
                <w:sz w:val="26"/>
                <w:szCs w:val="26"/>
              </w:rPr>
            </w:pPr>
            <w:r w:rsidRPr="002E52AA">
              <w:rPr>
                <w:i/>
                <w:iCs/>
                <w:sz w:val="26"/>
                <w:szCs w:val="26"/>
              </w:rPr>
              <w:t xml:space="preserve">5 % НМЦК,  </w:t>
            </w:r>
            <w:proofErr w:type="gramStart"/>
            <w:r w:rsidRPr="002E52AA">
              <w:rPr>
                <w:i/>
                <w:iCs/>
                <w:sz w:val="26"/>
                <w:szCs w:val="26"/>
              </w:rPr>
              <w:t>указанной</w:t>
            </w:r>
            <w:proofErr w:type="gramEnd"/>
            <w:r w:rsidRPr="002E52AA">
              <w:rPr>
                <w:i/>
                <w:iCs/>
                <w:sz w:val="26"/>
                <w:szCs w:val="26"/>
              </w:rPr>
              <w:t xml:space="preserve"> в извещении о проведении электронного аукциона, что составляет 125 846,40 рублей (Сто двадцать пять тысяч восемьсот сорок шесть рублей 40 копеек).</w:t>
            </w:r>
          </w:p>
        </w:tc>
      </w:tr>
    </w:tbl>
    <w:p w:rsidR="0012722E" w:rsidRDefault="004E65DB" w:rsidP="007B796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Заказчиком в пункте 32 аукционной документации установлен размер обеспечения</w:t>
      </w:r>
      <w:r w:rsidR="006D178B">
        <w:rPr>
          <w:sz w:val="26"/>
          <w:szCs w:val="26"/>
        </w:rPr>
        <w:t xml:space="preserve"> исполнения контракта</w:t>
      </w:r>
      <w:r>
        <w:rPr>
          <w:sz w:val="26"/>
          <w:szCs w:val="26"/>
        </w:rPr>
        <w:t xml:space="preserve"> без учёта </w:t>
      </w:r>
      <w:r w:rsidR="006D178B">
        <w:rPr>
          <w:sz w:val="26"/>
          <w:szCs w:val="26"/>
        </w:rPr>
        <w:t>требований предусмотренных для СМП И СОНКО.</w:t>
      </w:r>
    </w:p>
    <w:p w:rsidR="004F778D" w:rsidRDefault="0012722E" w:rsidP="007B796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 виду наличия </w:t>
      </w:r>
      <w:r>
        <w:rPr>
          <w:sz w:val="26"/>
          <w:szCs w:val="26"/>
        </w:rPr>
        <w:t xml:space="preserve">противоречивых требований, в отношении установления  </w:t>
      </w:r>
      <w:r w:rsidRPr="00447E78">
        <w:rPr>
          <w:sz w:val="26"/>
          <w:szCs w:val="26"/>
          <w:lang w:bidi="ru-RU"/>
        </w:rPr>
        <w:t>ограничени</w:t>
      </w:r>
      <w:r>
        <w:rPr>
          <w:sz w:val="26"/>
          <w:szCs w:val="26"/>
          <w:lang w:bidi="ru-RU"/>
        </w:rPr>
        <w:t>й</w:t>
      </w:r>
      <w:r w:rsidRPr="00447E78">
        <w:rPr>
          <w:sz w:val="26"/>
          <w:szCs w:val="26"/>
          <w:lang w:bidi="ru-RU"/>
        </w:rPr>
        <w:t xml:space="preserve"> в отношении участников закупок</w:t>
      </w:r>
      <w:r>
        <w:rPr>
          <w:sz w:val="26"/>
          <w:szCs w:val="26"/>
        </w:rPr>
        <w:t>, Комиссия приходит к выводу об отсутствии нарушения ч. 6 ст. 96 Закона о контрактной системе,</w:t>
      </w:r>
      <w:r w:rsidR="00F62BF7"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>следовательно</w:t>
      </w:r>
      <w:proofErr w:type="gramEnd"/>
      <w:r>
        <w:rPr>
          <w:sz w:val="26"/>
          <w:szCs w:val="26"/>
        </w:rPr>
        <w:t xml:space="preserve"> довод Заявителя в данной части жалобы – не обоснован.</w:t>
      </w:r>
    </w:p>
    <w:p w:rsidR="007B7967" w:rsidRDefault="002E52AA" w:rsidP="007B7967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4B3DFD">
        <w:rPr>
          <w:sz w:val="26"/>
          <w:szCs w:val="26"/>
        </w:rPr>
        <w:t xml:space="preserve">) </w:t>
      </w:r>
      <w:r w:rsidR="007B7967">
        <w:rPr>
          <w:sz w:val="26"/>
          <w:szCs w:val="26"/>
        </w:rPr>
        <w:t>Исходя из положений п. 2 ст. 42 Закона о контрактной системе, в извещении об осуществлении закупки должна содержаться, информация о</w:t>
      </w:r>
      <w:r w:rsidR="007B7967" w:rsidRPr="007B7967">
        <w:rPr>
          <w:sz w:val="26"/>
          <w:szCs w:val="26"/>
        </w:rPr>
        <w:t xml:space="preserve"> срок</w:t>
      </w:r>
      <w:r w:rsidR="007B7967">
        <w:rPr>
          <w:sz w:val="26"/>
          <w:szCs w:val="26"/>
        </w:rPr>
        <w:t>ах</w:t>
      </w:r>
      <w:r w:rsidR="007B7967" w:rsidRPr="007B7967">
        <w:rPr>
          <w:sz w:val="26"/>
          <w:szCs w:val="26"/>
        </w:rPr>
        <w:t xml:space="preserve"> поставки товара или завершения работы либо график оказания услуг</w:t>
      </w:r>
      <w:r w:rsidR="007B7967">
        <w:rPr>
          <w:sz w:val="26"/>
          <w:szCs w:val="26"/>
        </w:rPr>
        <w:t>.</w:t>
      </w:r>
    </w:p>
    <w:p w:rsidR="007B7967" w:rsidRDefault="007B7967" w:rsidP="00744B53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п. 5.1.25 Проекта контракта, заказчиком установлено:</w:t>
      </w:r>
    </w:p>
    <w:p w:rsidR="007B7967" w:rsidRDefault="007B7967" w:rsidP="007B7967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>«</w:t>
      </w:r>
      <w:r w:rsidRPr="007B7967">
        <w:rPr>
          <w:sz w:val="26"/>
          <w:szCs w:val="26"/>
        </w:rPr>
        <w:t>Все работы выполнять ежедневно в рабочие, выходные и праздничные дни</w:t>
      </w:r>
      <w:proofErr w:type="gramStart"/>
      <w:r w:rsidRPr="007B7967">
        <w:rPr>
          <w:sz w:val="26"/>
          <w:szCs w:val="26"/>
        </w:rPr>
        <w:t>.</w:t>
      </w:r>
      <w:r>
        <w:rPr>
          <w:sz w:val="26"/>
          <w:szCs w:val="26"/>
        </w:rPr>
        <w:t>»</w:t>
      </w:r>
      <w:proofErr w:type="gramEnd"/>
    </w:p>
    <w:p w:rsidR="00744B53" w:rsidRDefault="00744B53" w:rsidP="00744B5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Комиссия Оренбургского УФАС России полагает, что установленное условие относится к требованию соблюдения сроков выполнения работ, </w:t>
      </w:r>
      <w:proofErr w:type="gramStart"/>
      <w:r>
        <w:rPr>
          <w:sz w:val="26"/>
          <w:szCs w:val="26"/>
        </w:rPr>
        <w:t>и</w:t>
      </w:r>
      <w:proofErr w:type="gramEnd"/>
      <w:r>
        <w:rPr>
          <w:sz w:val="26"/>
          <w:szCs w:val="26"/>
        </w:rPr>
        <w:t xml:space="preserve"> исходя из данного условия, Заказчик берёт на себя обязательства по допуску подрядчика к объекту.</w:t>
      </w:r>
    </w:p>
    <w:p w:rsidR="00744B53" w:rsidRDefault="00744B53" w:rsidP="00744B5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Таким образом, данное требование не нарушает Закон о контрактной системе, довод заявителя в данной части жалобы не обоснован.</w:t>
      </w:r>
    </w:p>
    <w:p w:rsidR="00744B53" w:rsidRDefault="00744B53" w:rsidP="00744B5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4) В силу п. 1 ч.1 ст. 33 Закона о контрактной системе, з</w:t>
      </w:r>
      <w:r w:rsidRPr="00744B53">
        <w:rPr>
          <w:sz w:val="26"/>
          <w:szCs w:val="26"/>
        </w:rPr>
        <w:t>аказчик</w:t>
      </w:r>
      <w:r>
        <w:rPr>
          <w:sz w:val="26"/>
          <w:szCs w:val="26"/>
        </w:rPr>
        <w:t>ом</w:t>
      </w:r>
      <w:r w:rsidRPr="00744B53">
        <w:rPr>
          <w:sz w:val="26"/>
          <w:szCs w:val="26"/>
        </w:rPr>
        <w:t xml:space="preserve">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Pr="00744B53">
        <w:rPr>
          <w:sz w:val="26"/>
          <w:szCs w:val="26"/>
        </w:rPr>
        <w:t>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Pr="00744B53">
        <w:rPr>
          <w:sz w:val="26"/>
          <w:szCs w:val="26"/>
        </w:rPr>
        <w:t xml:space="preserve"> указанные машины и оборудование;</w:t>
      </w:r>
    </w:p>
    <w:p w:rsidR="00744B53" w:rsidRDefault="00744B53" w:rsidP="00744B53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Пунктом 10 Технического </w:t>
      </w:r>
      <w:r w:rsidR="00B177D0">
        <w:rPr>
          <w:sz w:val="26"/>
          <w:szCs w:val="26"/>
        </w:rPr>
        <w:t>Задания, установлено требование: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409"/>
        <w:gridCol w:w="3119"/>
        <w:gridCol w:w="1843"/>
        <w:gridCol w:w="1842"/>
      </w:tblGrid>
      <w:tr w:rsidR="00B177D0" w:rsidRPr="008E0189" w:rsidTr="00952706">
        <w:trPr>
          <w:trHeight w:val="510"/>
        </w:trPr>
        <w:tc>
          <w:tcPr>
            <w:tcW w:w="534" w:type="dxa"/>
            <w:vMerge w:val="restart"/>
            <w:vAlign w:val="center"/>
          </w:tcPr>
          <w:p w:rsidR="00B177D0" w:rsidRPr="00B65E66" w:rsidRDefault="00B177D0" w:rsidP="00952706">
            <w:r>
              <w:t>10</w:t>
            </w:r>
          </w:p>
        </w:tc>
        <w:tc>
          <w:tcPr>
            <w:tcW w:w="2409" w:type="dxa"/>
            <w:vMerge w:val="restart"/>
          </w:tcPr>
          <w:p w:rsidR="00B177D0" w:rsidRPr="008E0189" w:rsidRDefault="00B177D0" w:rsidP="00952706">
            <w:pPr>
              <w:rPr>
                <w:szCs w:val="24"/>
              </w:rPr>
            </w:pPr>
            <w:r w:rsidRPr="008E0189">
              <w:rPr>
                <w:szCs w:val="24"/>
              </w:rPr>
              <w:t xml:space="preserve">Светильник </w:t>
            </w:r>
            <w:r>
              <w:rPr>
                <w:szCs w:val="24"/>
              </w:rPr>
              <w:t xml:space="preserve">уличный </w:t>
            </w:r>
            <w:r w:rsidRPr="008E0189">
              <w:rPr>
                <w:szCs w:val="24"/>
              </w:rPr>
              <w:t xml:space="preserve">светодиодный </w:t>
            </w:r>
          </w:p>
          <w:p w:rsidR="00B177D0" w:rsidRPr="008E0189" w:rsidRDefault="00B177D0" w:rsidP="00952706">
            <w:pPr>
              <w:rPr>
                <w:color w:val="FF0000"/>
                <w:szCs w:val="24"/>
              </w:rPr>
            </w:pPr>
            <w:r w:rsidRPr="008E0189">
              <w:rPr>
                <w:i/>
                <w:iCs/>
                <w:color w:val="FF0000"/>
                <w:szCs w:val="24"/>
              </w:rPr>
              <w:br/>
            </w:r>
          </w:p>
        </w:tc>
        <w:tc>
          <w:tcPr>
            <w:tcW w:w="3119" w:type="dxa"/>
            <w:vMerge w:val="restart"/>
            <w:tcBorders>
              <w:right w:val="single" w:sz="4" w:space="0" w:color="auto"/>
            </w:tcBorders>
          </w:tcPr>
          <w:p w:rsidR="00B177D0" w:rsidRPr="00B65E66" w:rsidRDefault="00B177D0" w:rsidP="00952706">
            <w:pPr>
              <w:pStyle w:val="1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B65E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ГОСТ </w:t>
            </w:r>
            <w:proofErr w:type="gramStart"/>
            <w:r w:rsidRPr="00B65E66">
              <w:rPr>
                <w:rFonts w:ascii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B65E66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55705-2013</w:t>
            </w:r>
          </w:p>
          <w:p w:rsidR="00B177D0" w:rsidRPr="00B65E66" w:rsidRDefault="00B177D0" w:rsidP="00952706">
            <w:pPr>
              <w:pStyle w:val="1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B65E66">
              <w:rPr>
                <w:rFonts w:ascii="Times New Roman" w:hAnsi="Times New Roman"/>
                <w:color w:val="2D2D2D"/>
                <w:spacing w:val="2"/>
                <w:sz w:val="24"/>
                <w:szCs w:val="24"/>
                <w:shd w:val="clear" w:color="auto" w:fill="FFFFFF"/>
              </w:rPr>
              <w:t>Срок службы ОП - не менее 12 лет.</w:t>
            </w:r>
          </w:p>
          <w:p w:rsidR="00B177D0" w:rsidRPr="00B65E66" w:rsidRDefault="00B177D0" w:rsidP="00952706">
            <w:pPr>
              <w:pStyle w:val="1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B177D0" w:rsidRPr="00B65E66" w:rsidRDefault="00B177D0" w:rsidP="00952706">
            <w:pPr>
              <w:pStyle w:val="11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D0" w:rsidRPr="00B65E66" w:rsidRDefault="00B177D0" w:rsidP="00952706">
            <w:pPr>
              <w:rPr>
                <w:szCs w:val="24"/>
              </w:rPr>
            </w:pPr>
            <w:r w:rsidRPr="00B65E66">
              <w:rPr>
                <w:szCs w:val="24"/>
              </w:rPr>
              <w:t>коэффициент мощности ОП</w:t>
            </w: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77D0" w:rsidRPr="008E0189" w:rsidRDefault="00B177D0" w:rsidP="00952706">
            <w:pPr>
              <w:rPr>
                <w:szCs w:val="24"/>
              </w:rPr>
            </w:pPr>
          </w:p>
          <w:p w:rsidR="00B177D0" w:rsidRPr="008E0189" w:rsidRDefault="00B177D0" w:rsidP="00952706">
            <w:pPr>
              <w:rPr>
                <w:szCs w:val="24"/>
              </w:rPr>
            </w:pPr>
            <w:r>
              <w:rPr>
                <w:szCs w:val="24"/>
              </w:rPr>
              <w:t>0,9</w:t>
            </w:r>
          </w:p>
        </w:tc>
      </w:tr>
      <w:tr w:rsidR="00B177D0" w:rsidRPr="008E0189" w:rsidTr="00952706">
        <w:trPr>
          <w:trHeight w:val="1114"/>
        </w:trPr>
        <w:tc>
          <w:tcPr>
            <w:tcW w:w="534" w:type="dxa"/>
            <w:vMerge/>
            <w:vAlign w:val="center"/>
          </w:tcPr>
          <w:p w:rsidR="00B177D0" w:rsidRPr="006128AB" w:rsidRDefault="00B177D0" w:rsidP="00B177D0">
            <w:pPr>
              <w:pStyle w:val="ac"/>
              <w:numPr>
                <w:ilvl w:val="0"/>
                <w:numId w:val="2"/>
              </w:numPr>
              <w:jc w:val="center"/>
            </w:pPr>
          </w:p>
        </w:tc>
        <w:tc>
          <w:tcPr>
            <w:tcW w:w="2409" w:type="dxa"/>
            <w:vMerge/>
          </w:tcPr>
          <w:p w:rsidR="00B177D0" w:rsidRPr="008E0189" w:rsidRDefault="00B177D0" w:rsidP="00952706">
            <w:pPr>
              <w:rPr>
                <w:szCs w:val="24"/>
              </w:rPr>
            </w:pPr>
          </w:p>
        </w:tc>
        <w:tc>
          <w:tcPr>
            <w:tcW w:w="3119" w:type="dxa"/>
            <w:vMerge/>
            <w:tcBorders>
              <w:right w:val="single" w:sz="4" w:space="0" w:color="auto"/>
            </w:tcBorders>
          </w:tcPr>
          <w:p w:rsidR="00B177D0" w:rsidRPr="008E0189" w:rsidRDefault="00B177D0" w:rsidP="00952706">
            <w:pPr>
              <w:pStyle w:val="11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77D0" w:rsidRPr="008E0189" w:rsidRDefault="00B177D0" w:rsidP="00952706">
            <w:pPr>
              <w:rPr>
                <w:szCs w:val="24"/>
              </w:rPr>
            </w:pPr>
            <w:r w:rsidRPr="008E0189">
              <w:rPr>
                <w:szCs w:val="24"/>
              </w:rPr>
              <w:t xml:space="preserve">Степень защиты </w:t>
            </w:r>
            <w:r>
              <w:rPr>
                <w:szCs w:val="24"/>
              </w:rPr>
              <w:t>оболочками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77D0" w:rsidRPr="00B65E66" w:rsidRDefault="00B177D0" w:rsidP="00952706">
            <w:pPr>
              <w:rPr>
                <w:szCs w:val="24"/>
                <w:lang w:val="en-US"/>
              </w:rPr>
            </w:pPr>
            <w:r w:rsidRPr="008E0189">
              <w:rPr>
                <w:szCs w:val="24"/>
              </w:rPr>
              <w:t xml:space="preserve">не менее </w:t>
            </w:r>
            <w:r>
              <w:rPr>
                <w:szCs w:val="24"/>
                <w:lang w:val="en-US"/>
              </w:rPr>
              <w:t>IP</w:t>
            </w:r>
            <w:r>
              <w:rPr>
                <w:szCs w:val="24"/>
              </w:rPr>
              <w:t xml:space="preserve"> 54</w:t>
            </w:r>
          </w:p>
          <w:p w:rsidR="00B177D0" w:rsidRPr="008E0189" w:rsidRDefault="00B177D0" w:rsidP="00952706">
            <w:pPr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</w:p>
          <w:p w:rsidR="00B177D0" w:rsidRPr="008E0189" w:rsidRDefault="00B177D0" w:rsidP="00952706">
            <w:pPr>
              <w:rPr>
                <w:szCs w:val="24"/>
              </w:rPr>
            </w:pPr>
          </w:p>
          <w:p w:rsidR="00B177D0" w:rsidRPr="008E0189" w:rsidRDefault="00B177D0" w:rsidP="00952706">
            <w:pPr>
              <w:rPr>
                <w:szCs w:val="24"/>
              </w:rPr>
            </w:pPr>
          </w:p>
        </w:tc>
      </w:tr>
    </w:tbl>
    <w:p w:rsidR="00B177D0" w:rsidRDefault="00B177D0" w:rsidP="00B177D0">
      <w:pPr>
        <w:autoSpaceDE w:val="0"/>
        <w:autoSpaceDN w:val="0"/>
        <w:adjustRightInd w:val="0"/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 xml:space="preserve">Согласно ГОСТу </w:t>
      </w:r>
      <w:proofErr w:type="gramStart"/>
      <w:r>
        <w:rPr>
          <w:sz w:val="26"/>
          <w:szCs w:val="26"/>
        </w:rPr>
        <w:t>Р</w:t>
      </w:r>
      <w:proofErr w:type="gramEnd"/>
      <w:r>
        <w:rPr>
          <w:sz w:val="26"/>
          <w:szCs w:val="26"/>
        </w:rPr>
        <w:t xml:space="preserve"> 55705-2013 «</w:t>
      </w:r>
      <w:r w:rsidRPr="00B177D0">
        <w:rPr>
          <w:bCs/>
          <w:sz w:val="26"/>
          <w:szCs w:val="26"/>
        </w:rPr>
        <w:t>Приборы осветительные со светодиодными источниками света. Общие технические условия»</w:t>
      </w:r>
      <w:r>
        <w:rPr>
          <w:bCs/>
          <w:sz w:val="26"/>
          <w:szCs w:val="26"/>
        </w:rPr>
        <w:t>,</w:t>
      </w:r>
      <w:r w:rsidRPr="00B177D0">
        <w:rPr>
          <w:rFonts w:ascii="Arial" w:hAnsi="Arial" w:cs="Arial"/>
          <w:color w:val="2D2D2D"/>
          <w:spacing w:val="2"/>
          <w:sz w:val="21"/>
          <w:szCs w:val="21"/>
          <w:shd w:val="clear" w:color="auto" w:fill="FFFFFF"/>
        </w:rPr>
        <w:t xml:space="preserve"> </w:t>
      </w:r>
      <w:r w:rsidRPr="00B177D0">
        <w:rPr>
          <w:bCs/>
          <w:sz w:val="26"/>
          <w:szCs w:val="26"/>
        </w:rPr>
        <w:t xml:space="preserve">ОП изготавливают в соответствии с требованиями настоящего стандарта, стандартов или технических условий </w:t>
      </w:r>
      <w:proofErr w:type="gramStart"/>
      <w:r w:rsidRPr="00B177D0">
        <w:rPr>
          <w:bCs/>
          <w:sz w:val="26"/>
          <w:szCs w:val="26"/>
        </w:rPr>
        <w:t>на</w:t>
      </w:r>
      <w:proofErr w:type="gramEnd"/>
      <w:r w:rsidRPr="00B177D0">
        <w:rPr>
          <w:bCs/>
          <w:sz w:val="26"/>
          <w:szCs w:val="26"/>
        </w:rPr>
        <w:t xml:space="preserve"> ОП конкретных типов или групп.</w:t>
      </w:r>
    </w:p>
    <w:p w:rsidR="00B177D0" w:rsidRDefault="00B177D0" w:rsidP="00B177D0">
      <w:pPr>
        <w:autoSpaceDE w:val="0"/>
        <w:autoSpaceDN w:val="0"/>
        <w:adjustRightInd w:val="0"/>
        <w:ind w:firstLine="720"/>
        <w:jc w:val="both"/>
        <w:rPr>
          <w:bCs/>
          <w:sz w:val="26"/>
          <w:szCs w:val="26"/>
        </w:rPr>
      </w:pPr>
      <w:r w:rsidRPr="00B177D0">
        <w:rPr>
          <w:bCs/>
          <w:sz w:val="26"/>
          <w:szCs w:val="26"/>
        </w:rPr>
        <w:t>Части и компоненты ОП должны соответствовать требованиям стандартов или технических условий на них</w:t>
      </w:r>
      <w:r>
        <w:rPr>
          <w:bCs/>
          <w:sz w:val="26"/>
          <w:szCs w:val="26"/>
        </w:rPr>
        <w:t>.</w:t>
      </w:r>
    </w:p>
    <w:p w:rsidR="00B177D0" w:rsidRDefault="00B177D0" w:rsidP="00B177D0">
      <w:pPr>
        <w:autoSpaceDE w:val="0"/>
        <w:autoSpaceDN w:val="0"/>
        <w:adjustRightInd w:val="0"/>
        <w:ind w:firstLine="720"/>
        <w:jc w:val="both"/>
        <w:rPr>
          <w:bCs/>
          <w:sz w:val="26"/>
          <w:szCs w:val="26"/>
        </w:rPr>
      </w:pPr>
      <w:r w:rsidRPr="00B177D0">
        <w:rPr>
          <w:bCs/>
          <w:sz w:val="26"/>
          <w:szCs w:val="26"/>
        </w:rPr>
        <w:t xml:space="preserve">В стандартах или технических условиях </w:t>
      </w:r>
      <w:proofErr w:type="gramStart"/>
      <w:r w:rsidRPr="00B177D0">
        <w:rPr>
          <w:bCs/>
          <w:sz w:val="26"/>
          <w:szCs w:val="26"/>
        </w:rPr>
        <w:t>на</w:t>
      </w:r>
      <w:proofErr w:type="gramEnd"/>
      <w:r w:rsidRPr="00B177D0">
        <w:rPr>
          <w:bCs/>
          <w:sz w:val="26"/>
          <w:szCs w:val="26"/>
        </w:rPr>
        <w:t xml:space="preserve"> ОП конкретных типов или групп устанавливают:</w:t>
      </w:r>
    </w:p>
    <w:p w:rsidR="00B177D0" w:rsidRPr="00B177D0" w:rsidRDefault="00B177D0" w:rsidP="00B177D0">
      <w:pPr>
        <w:rPr>
          <w:sz w:val="26"/>
          <w:szCs w:val="26"/>
        </w:rPr>
      </w:pPr>
      <w:r w:rsidRPr="00B177D0">
        <w:rPr>
          <w:sz w:val="26"/>
          <w:szCs w:val="26"/>
        </w:rPr>
        <w:t>- светотехнические требования по </w:t>
      </w:r>
      <w:hyperlink r:id="rId27" w:history="1">
        <w:r w:rsidRPr="00B177D0">
          <w:rPr>
            <w:rStyle w:val="a3"/>
            <w:sz w:val="26"/>
            <w:szCs w:val="26"/>
          </w:rPr>
          <w:t xml:space="preserve">ГОСТ </w:t>
        </w:r>
        <w:proofErr w:type="gramStart"/>
        <w:r w:rsidRPr="00B177D0">
          <w:rPr>
            <w:rStyle w:val="a3"/>
            <w:sz w:val="26"/>
            <w:szCs w:val="26"/>
          </w:rPr>
          <w:t>Р</w:t>
        </w:r>
        <w:proofErr w:type="gramEnd"/>
        <w:r w:rsidRPr="00B177D0">
          <w:rPr>
            <w:rStyle w:val="a3"/>
            <w:sz w:val="26"/>
            <w:szCs w:val="26"/>
          </w:rPr>
          <w:t xml:space="preserve"> 54350</w:t>
        </w:r>
      </w:hyperlink>
      <w:r w:rsidRPr="00B177D0">
        <w:rPr>
          <w:sz w:val="26"/>
          <w:szCs w:val="26"/>
        </w:rPr>
        <w:t>;</w:t>
      </w:r>
      <w:r w:rsidRPr="00B177D0">
        <w:rPr>
          <w:sz w:val="26"/>
          <w:szCs w:val="26"/>
        </w:rPr>
        <w:br/>
        <w:t>- класс защиты от поражения электрическим током - по </w:t>
      </w:r>
      <w:hyperlink r:id="rId28" w:history="1">
        <w:r w:rsidRPr="00B177D0">
          <w:rPr>
            <w:rStyle w:val="a3"/>
            <w:sz w:val="26"/>
            <w:szCs w:val="26"/>
          </w:rPr>
          <w:t>ГОСТ Р МЭК 60598-1</w:t>
        </w:r>
      </w:hyperlink>
      <w:r w:rsidRPr="00B177D0">
        <w:rPr>
          <w:sz w:val="26"/>
          <w:szCs w:val="26"/>
        </w:rPr>
        <w:t>;</w:t>
      </w:r>
      <w:r w:rsidRPr="00B177D0">
        <w:rPr>
          <w:sz w:val="26"/>
          <w:szCs w:val="26"/>
        </w:rPr>
        <w:br/>
        <w:t>- габаритные, установочные, присоединительные размеры и массу;</w:t>
      </w:r>
      <w:r w:rsidRPr="00B177D0">
        <w:rPr>
          <w:sz w:val="26"/>
          <w:szCs w:val="26"/>
        </w:rPr>
        <w:br/>
        <w:t>- климатическое исполнение и категорию размещения - по </w:t>
      </w:r>
      <w:hyperlink r:id="rId29" w:history="1">
        <w:r w:rsidRPr="00B177D0">
          <w:rPr>
            <w:rStyle w:val="a3"/>
            <w:sz w:val="26"/>
            <w:szCs w:val="26"/>
          </w:rPr>
          <w:t>ГОСТ 15150</w:t>
        </w:r>
      </w:hyperlink>
      <w:r w:rsidRPr="00B177D0">
        <w:rPr>
          <w:sz w:val="26"/>
          <w:szCs w:val="26"/>
        </w:rPr>
        <w:t>;</w:t>
      </w:r>
      <w:r w:rsidRPr="00B177D0">
        <w:rPr>
          <w:sz w:val="26"/>
          <w:szCs w:val="26"/>
        </w:rPr>
        <w:br/>
        <w:t>- степень защиты от проникновения пыли, влаги и твердых частиц - по </w:t>
      </w:r>
      <w:hyperlink r:id="rId30" w:history="1">
        <w:r w:rsidRPr="00B177D0">
          <w:rPr>
            <w:rStyle w:val="a3"/>
            <w:sz w:val="26"/>
            <w:szCs w:val="26"/>
          </w:rPr>
          <w:t>ГОСТ Р МЭК 60598-1</w:t>
        </w:r>
      </w:hyperlink>
      <w:r w:rsidRPr="00B177D0">
        <w:rPr>
          <w:sz w:val="26"/>
          <w:szCs w:val="26"/>
        </w:rPr>
        <w:t>;</w:t>
      </w:r>
      <w:r w:rsidRPr="00B177D0">
        <w:rPr>
          <w:sz w:val="26"/>
          <w:szCs w:val="26"/>
        </w:rPr>
        <w:br/>
        <w:t>- группу механического исполнения - по </w:t>
      </w:r>
      <w:hyperlink r:id="rId31" w:history="1">
        <w:r w:rsidRPr="00B177D0">
          <w:rPr>
            <w:rStyle w:val="a3"/>
            <w:sz w:val="26"/>
            <w:szCs w:val="26"/>
          </w:rPr>
          <w:t>ГОСТ 17516.1</w:t>
        </w:r>
      </w:hyperlink>
      <w:r w:rsidRPr="00B177D0">
        <w:rPr>
          <w:sz w:val="26"/>
          <w:szCs w:val="26"/>
        </w:rPr>
        <w:t>;</w:t>
      </w:r>
      <w:r w:rsidRPr="00B177D0">
        <w:rPr>
          <w:sz w:val="26"/>
          <w:szCs w:val="26"/>
        </w:rPr>
        <w:br/>
        <w:t>- потребляемую мощность;</w:t>
      </w:r>
      <w:r w:rsidRPr="00B177D0">
        <w:rPr>
          <w:sz w:val="26"/>
          <w:szCs w:val="26"/>
        </w:rPr>
        <w:br/>
        <w:t>- коэффициент мощности;</w:t>
      </w:r>
      <w:r w:rsidRPr="00B177D0">
        <w:rPr>
          <w:sz w:val="26"/>
          <w:szCs w:val="26"/>
        </w:rPr>
        <w:br/>
        <w:t>- срок службы.</w:t>
      </w:r>
    </w:p>
    <w:p w:rsidR="00B177D0" w:rsidRDefault="00B177D0" w:rsidP="00B94A90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Таким образом, Комиссия Оренбургского УФАС России приходит к выводу о том, что, установление Заказчиком требования о сроке службы ОП, является технической характеристикой данного товара,</w:t>
      </w:r>
      <w:r w:rsidR="00714FBD">
        <w:rPr>
          <w:rFonts w:eastAsiaTheme="minorHAnsi"/>
          <w:sz w:val="26"/>
          <w:szCs w:val="26"/>
          <w:lang w:eastAsia="en-US"/>
        </w:rPr>
        <w:t xml:space="preserve"> помимо этого, доказательств о том, что указанное обстоятельство повиляло на ограничение конкуренции представлено не было,</w:t>
      </w:r>
      <w:r w:rsidR="00F62BF7">
        <w:rPr>
          <w:rFonts w:eastAsiaTheme="minorHAnsi"/>
          <w:sz w:val="26"/>
          <w:szCs w:val="26"/>
          <w:lang w:eastAsia="en-US"/>
        </w:rPr>
        <w:t xml:space="preserve"> </w:t>
      </w:r>
      <w:proofErr w:type="gramStart"/>
      <w:r>
        <w:rPr>
          <w:rFonts w:eastAsiaTheme="minorHAnsi"/>
          <w:sz w:val="26"/>
          <w:szCs w:val="26"/>
          <w:lang w:eastAsia="en-US"/>
        </w:rPr>
        <w:t>следовательно</w:t>
      </w:r>
      <w:proofErr w:type="gramEnd"/>
      <w:r>
        <w:rPr>
          <w:rFonts w:eastAsiaTheme="minorHAnsi"/>
          <w:sz w:val="26"/>
          <w:szCs w:val="26"/>
          <w:lang w:eastAsia="en-US"/>
        </w:rPr>
        <w:t xml:space="preserve"> довод Заявителя в данной части жалобы – не обоснован.</w:t>
      </w:r>
    </w:p>
    <w:p w:rsidR="006D178B" w:rsidRPr="006D178B" w:rsidRDefault="00B177D0" w:rsidP="006D178B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Согласно протоколу </w:t>
      </w:r>
      <w:hyperlink r:id="rId32" w:history="1">
        <w:r w:rsidRPr="00B177D0">
          <w:rPr>
            <w:rStyle w:val="a3"/>
            <w:rFonts w:eastAsiaTheme="minorHAnsi"/>
            <w:sz w:val="26"/>
            <w:szCs w:val="26"/>
            <w:lang w:eastAsia="en-US"/>
          </w:rPr>
          <w:t>рассмотрения заявок на участие в электронном аукционе от 02.07.2020 №0153300023320000004-1</w:t>
        </w:r>
      </w:hyperlink>
      <w:r>
        <w:rPr>
          <w:rFonts w:eastAsiaTheme="minorHAnsi"/>
          <w:sz w:val="26"/>
          <w:szCs w:val="26"/>
          <w:lang w:eastAsia="en-US"/>
        </w:rPr>
        <w:t xml:space="preserve">, на участие в </w:t>
      </w:r>
      <w:r w:rsidR="004E65DB">
        <w:rPr>
          <w:rFonts w:eastAsiaTheme="minorHAnsi"/>
          <w:sz w:val="26"/>
          <w:szCs w:val="26"/>
          <w:lang w:eastAsia="en-US"/>
        </w:rPr>
        <w:t>аукционе подано 7 з</w:t>
      </w:r>
      <w:r>
        <w:rPr>
          <w:rFonts w:eastAsiaTheme="minorHAnsi"/>
          <w:sz w:val="26"/>
          <w:szCs w:val="26"/>
          <w:lang w:eastAsia="en-US"/>
        </w:rPr>
        <w:t>аявок, 5 из которых приняли участие в электронном аукционе</w:t>
      </w:r>
      <w:r w:rsidR="006D178B">
        <w:rPr>
          <w:rFonts w:eastAsiaTheme="minorHAnsi"/>
          <w:sz w:val="26"/>
          <w:szCs w:val="26"/>
          <w:lang w:eastAsia="en-US"/>
        </w:rPr>
        <w:t>. При проведен</w:t>
      </w:r>
      <w:proofErr w:type="gramStart"/>
      <w:r w:rsidR="006D178B">
        <w:rPr>
          <w:rFonts w:eastAsiaTheme="minorHAnsi"/>
          <w:sz w:val="26"/>
          <w:szCs w:val="26"/>
          <w:lang w:eastAsia="en-US"/>
        </w:rPr>
        <w:t>ии ау</w:t>
      </w:r>
      <w:proofErr w:type="gramEnd"/>
      <w:r w:rsidR="006D178B">
        <w:rPr>
          <w:rFonts w:eastAsiaTheme="minorHAnsi"/>
          <w:sz w:val="26"/>
          <w:szCs w:val="26"/>
          <w:lang w:eastAsia="en-US"/>
        </w:rPr>
        <w:t>кциона определён победитель,</w:t>
      </w:r>
      <w:r w:rsidR="00F62BF7">
        <w:rPr>
          <w:rFonts w:eastAsiaTheme="minorHAnsi"/>
          <w:sz w:val="26"/>
          <w:szCs w:val="26"/>
          <w:lang w:eastAsia="en-US"/>
        </w:rPr>
        <w:t xml:space="preserve"> сохраняя</w:t>
      </w:r>
      <w:r w:rsidR="006D178B">
        <w:rPr>
          <w:rFonts w:eastAsiaTheme="minorHAnsi"/>
          <w:sz w:val="26"/>
          <w:szCs w:val="26"/>
          <w:lang w:eastAsia="en-US"/>
        </w:rPr>
        <w:t xml:space="preserve"> балан</w:t>
      </w:r>
      <w:r w:rsidR="00F62BF7">
        <w:rPr>
          <w:rFonts w:eastAsiaTheme="minorHAnsi"/>
          <w:sz w:val="26"/>
          <w:szCs w:val="26"/>
          <w:lang w:eastAsia="en-US"/>
        </w:rPr>
        <w:t>с интересов сторон, с учётом выявленных нарушений</w:t>
      </w:r>
      <w:r w:rsidR="006D178B">
        <w:rPr>
          <w:rFonts w:eastAsiaTheme="minorHAnsi"/>
          <w:sz w:val="26"/>
          <w:szCs w:val="26"/>
          <w:lang w:eastAsia="en-US"/>
        </w:rPr>
        <w:t xml:space="preserve">, </w:t>
      </w:r>
      <w:r w:rsidR="006D178B" w:rsidRPr="006D178B">
        <w:rPr>
          <w:rFonts w:eastAsiaTheme="minorHAnsi"/>
          <w:sz w:val="26"/>
          <w:szCs w:val="26"/>
          <w:lang w:eastAsia="en-US"/>
        </w:rPr>
        <w:t>Комиссия Оренбургского УФАС России полагает возможным предписание об устранении допущенных нарушений не выдавать.</w:t>
      </w:r>
    </w:p>
    <w:p w:rsidR="00B177D0" w:rsidRDefault="00B177D0" w:rsidP="00B94A90">
      <w:pPr>
        <w:ind w:firstLine="709"/>
        <w:jc w:val="both"/>
        <w:rPr>
          <w:rFonts w:eastAsiaTheme="minorHAnsi"/>
          <w:sz w:val="26"/>
          <w:szCs w:val="26"/>
          <w:lang w:eastAsia="en-US"/>
        </w:rPr>
      </w:pPr>
    </w:p>
    <w:p w:rsidR="000E5B73" w:rsidRPr="00B713D0" w:rsidRDefault="000E5B73" w:rsidP="00D37E44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B713D0">
        <w:rPr>
          <w:sz w:val="26"/>
          <w:szCs w:val="26"/>
        </w:rPr>
        <w:t>На основании вышеизложенного, руководствуясь ст. 99, ч. 8 ст. 106 Закона о контрактной системе, Комиссия Оренбургского УФАС России,</w:t>
      </w:r>
    </w:p>
    <w:p w:rsidR="000E5B73" w:rsidRPr="00AE39FF" w:rsidRDefault="000E5B73" w:rsidP="00AE39FF">
      <w:pPr>
        <w:ind w:firstLine="709"/>
        <w:jc w:val="both"/>
        <w:rPr>
          <w:i/>
          <w:sz w:val="26"/>
          <w:szCs w:val="26"/>
        </w:rPr>
      </w:pPr>
    </w:p>
    <w:p w:rsidR="000E5B73" w:rsidRPr="00AE39FF" w:rsidRDefault="000E5B73" w:rsidP="00AE39FF">
      <w:pPr>
        <w:ind w:firstLine="709"/>
        <w:jc w:val="center"/>
        <w:rPr>
          <w:sz w:val="26"/>
          <w:szCs w:val="26"/>
        </w:rPr>
      </w:pPr>
      <w:r w:rsidRPr="00AE39FF">
        <w:rPr>
          <w:sz w:val="26"/>
          <w:szCs w:val="26"/>
        </w:rPr>
        <w:t>РЕШИЛА:</w:t>
      </w:r>
    </w:p>
    <w:p w:rsidR="000E5B73" w:rsidRPr="00AE39FF" w:rsidRDefault="000E5B73" w:rsidP="00AE39FF">
      <w:pPr>
        <w:ind w:firstLine="709"/>
        <w:jc w:val="both"/>
        <w:rPr>
          <w:sz w:val="26"/>
          <w:szCs w:val="26"/>
        </w:rPr>
      </w:pPr>
    </w:p>
    <w:p w:rsidR="00304253" w:rsidRPr="00FF2594" w:rsidRDefault="000E5B73" w:rsidP="00AE39FF">
      <w:pPr>
        <w:ind w:firstLine="709"/>
        <w:jc w:val="both"/>
        <w:rPr>
          <w:sz w:val="26"/>
          <w:szCs w:val="26"/>
        </w:rPr>
      </w:pPr>
      <w:r w:rsidRPr="00AE39FF">
        <w:rPr>
          <w:sz w:val="26"/>
          <w:szCs w:val="26"/>
        </w:rPr>
        <w:t>1. П</w:t>
      </w:r>
      <w:r w:rsidRPr="00FF2594">
        <w:rPr>
          <w:sz w:val="26"/>
          <w:szCs w:val="26"/>
        </w:rPr>
        <w:t xml:space="preserve">ризнать жалобу </w:t>
      </w:r>
      <w:r w:rsidR="00D620DE" w:rsidRPr="00FF2594">
        <w:rPr>
          <w:sz w:val="26"/>
          <w:szCs w:val="26"/>
        </w:rPr>
        <w:t xml:space="preserve">ИП </w:t>
      </w:r>
      <w:proofErr w:type="gramStart"/>
      <w:r w:rsidR="00D620DE" w:rsidRPr="00FF2594">
        <w:rPr>
          <w:sz w:val="26"/>
          <w:szCs w:val="26"/>
        </w:rPr>
        <w:t>Р</w:t>
      </w:r>
      <w:proofErr w:type="gramEnd"/>
      <w:r w:rsidR="00CA725E">
        <w:rPr>
          <w:sz w:val="26"/>
          <w:szCs w:val="26"/>
        </w:rPr>
        <w:t xml:space="preserve"> </w:t>
      </w:r>
      <w:r w:rsidR="00D620DE" w:rsidRPr="00FF2594">
        <w:rPr>
          <w:sz w:val="26"/>
          <w:szCs w:val="26"/>
        </w:rPr>
        <w:t xml:space="preserve">а Э.Р. </w:t>
      </w:r>
      <w:r w:rsidR="00B177D0" w:rsidRPr="00B177D0">
        <w:rPr>
          <w:sz w:val="26"/>
          <w:szCs w:val="26"/>
        </w:rPr>
        <w:t xml:space="preserve">на действия МО Первомайский поссовет Оренбургского района Оренбургской области при проведении электронного аукциона на благоустройство дворовой территории многоквартирного дома по адресу: </w:t>
      </w:r>
      <w:proofErr w:type="gramStart"/>
      <w:r w:rsidR="00B177D0" w:rsidRPr="00B177D0">
        <w:rPr>
          <w:sz w:val="26"/>
          <w:szCs w:val="26"/>
        </w:rPr>
        <w:t xml:space="preserve">Оренбургская область, Оренбургский район, п. Первомайский, ул. Симонова, д.13 в рамках капитального ремонта (номер извещения № </w:t>
      </w:r>
      <w:hyperlink r:id="rId33" w:tgtFrame="_blank" w:history="1">
        <w:r w:rsidR="00B177D0" w:rsidRPr="00B177D0">
          <w:rPr>
            <w:rStyle w:val="a3"/>
            <w:sz w:val="26"/>
            <w:szCs w:val="26"/>
          </w:rPr>
          <w:t>0153300023320000004</w:t>
        </w:r>
      </w:hyperlink>
      <w:r w:rsidR="00714FBD">
        <w:rPr>
          <w:sz w:val="26"/>
          <w:szCs w:val="26"/>
        </w:rPr>
        <w:t>), необоснованной</w:t>
      </w:r>
      <w:r w:rsidRPr="00FF2594">
        <w:rPr>
          <w:sz w:val="26"/>
          <w:szCs w:val="26"/>
        </w:rPr>
        <w:t>.</w:t>
      </w:r>
      <w:proofErr w:type="gramEnd"/>
    </w:p>
    <w:p w:rsidR="003E584C" w:rsidRPr="00FF2594" w:rsidRDefault="003E584C" w:rsidP="00AE39FF">
      <w:pPr>
        <w:ind w:firstLine="709"/>
        <w:jc w:val="both"/>
        <w:rPr>
          <w:sz w:val="26"/>
          <w:szCs w:val="26"/>
        </w:rPr>
      </w:pPr>
      <w:r w:rsidRPr="00FF2594">
        <w:rPr>
          <w:sz w:val="26"/>
          <w:szCs w:val="26"/>
        </w:rPr>
        <w:t xml:space="preserve">2. Признать </w:t>
      </w:r>
      <w:r w:rsidR="00B177D0" w:rsidRPr="00B177D0">
        <w:rPr>
          <w:sz w:val="26"/>
          <w:szCs w:val="26"/>
        </w:rPr>
        <w:t>МО Первомайский поссовет Оренбургского района Оренбургской области</w:t>
      </w:r>
      <w:r w:rsidR="004D078D" w:rsidRPr="00FF2594">
        <w:rPr>
          <w:sz w:val="26"/>
          <w:szCs w:val="26"/>
        </w:rPr>
        <w:t xml:space="preserve">» </w:t>
      </w:r>
      <w:r w:rsidRPr="00FF2594">
        <w:rPr>
          <w:sz w:val="26"/>
          <w:szCs w:val="26"/>
        </w:rPr>
        <w:t xml:space="preserve">нарушившим </w:t>
      </w:r>
      <w:r w:rsidR="00E37117" w:rsidRPr="00FF2594">
        <w:rPr>
          <w:sz w:val="26"/>
          <w:szCs w:val="26"/>
        </w:rPr>
        <w:t xml:space="preserve">ч. </w:t>
      </w:r>
      <w:r w:rsidR="00A50B1B">
        <w:rPr>
          <w:sz w:val="26"/>
          <w:szCs w:val="26"/>
        </w:rPr>
        <w:t>1</w:t>
      </w:r>
      <w:r w:rsidR="00E37117" w:rsidRPr="00FF2594">
        <w:rPr>
          <w:sz w:val="26"/>
          <w:szCs w:val="26"/>
        </w:rPr>
        <w:t xml:space="preserve"> ст. </w:t>
      </w:r>
      <w:r w:rsidR="00A50B1B">
        <w:rPr>
          <w:sz w:val="26"/>
          <w:szCs w:val="26"/>
        </w:rPr>
        <w:t>64</w:t>
      </w:r>
      <w:r w:rsidR="00E37117" w:rsidRPr="00FF2594">
        <w:rPr>
          <w:sz w:val="26"/>
          <w:szCs w:val="26"/>
        </w:rPr>
        <w:t xml:space="preserve">, </w:t>
      </w:r>
      <w:r w:rsidRPr="00FF2594">
        <w:rPr>
          <w:sz w:val="26"/>
          <w:szCs w:val="26"/>
        </w:rPr>
        <w:t>Закона о контрактной системе.</w:t>
      </w:r>
    </w:p>
    <w:p w:rsidR="003E584C" w:rsidRPr="00FF2594" w:rsidRDefault="003E584C" w:rsidP="00AE39FF">
      <w:pPr>
        <w:ind w:firstLine="709"/>
        <w:jc w:val="both"/>
        <w:rPr>
          <w:sz w:val="26"/>
          <w:szCs w:val="26"/>
        </w:rPr>
      </w:pPr>
      <w:r w:rsidRPr="00FF2594">
        <w:rPr>
          <w:sz w:val="26"/>
          <w:szCs w:val="26"/>
        </w:rPr>
        <w:lastRenderedPageBreak/>
        <w:t xml:space="preserve">3. </w:t>
      </w:r>
      <w:proofErr w:type="gramStart"/>
      <w:r w:rsidR="00A50B1B" w:rsidRPr="00A50B1B">
        <w:rPr>
          <w:sz w:val="26"/>
          <w:szCs w:val="26"/>
        </w:rPr>
        <w:t xml:space="preserve">МО Первомайский поссовет Оренбургского района Оренбургской </w:t>
      </w:r>
      <w:r w:rsidRPr="00FF2594">
        <w:rPr>
          <w:sz w:val="26"/>
          <w:szCs w:val="26"/>
        </w:rPr>
        <w:t>предписание об устранении нарушений Закона о контрактной системе</w:t>
      </w:r>
      <w:r w:rsidR="00A50B1B">
        <w:rPr>
          <w:sz w:val="26"/>
          <w:szCs w:val="26"/>
        </w:rPr>
        <w:t xml:space="preserve">, </w:t>
      </w:r>
      <w:bookmarkStart w:id="4" w:name="_GoBack"/>
      <w:bookmarkEnd w:id="4"/>
      <w:r w:rsidR="00A50B1B">
        <w:rPr>
          <w:sz w:val="26"/>
          <w:szCs w:val="26"/>
        </w:rPr>
        <w:t>не выдавать</w:t>
      </w:r>
      <w:proofErr w:type="gramEnd"/>
    </w:p>
    <w:p w:rsidR="00A910CC" w:rsidRPr="00AE39FF" w:rsidRDefault="003E584C" w:rsidP="003B17F0">
      <w:pPr>
        <w:ind w:firstLine="709"/>
        <w:jc w:val="both"/>
        <w:rPr>
          <w:sz w:val="26"/>
          <w:szCs w:val="26"/>
        </w:rPr>
      </w:pPr>
      <w:r w:rsidRPr="00FF2594">
        <w:rPr>
          <w:sz w:val="26"/>
          <w:szCs w:val="26"/>
        </w:rPr>
        <w:t>4. Передать материалы дела должностному лицу Оренбургского</w:t>
      </w:r>
      <w:r w:rsidRPr="00AE39FF">
        <w:rPr>
          <w:sz w:val="26"/>
          <w:szCs w:val="26"/>
        </w:rPr>
        <w:t xml:space="preserve"> УФАС России для решения вопроса о возбуждении дела об административном правонарушении.</w:t>
      </w:r>
    </w:p>
    <w:p w:rsidR="00291BF7" w:rsidRDefault="000E5B73" w:rsidP="00E37117">
      <w:pPr>
        <w:ind w:firstLine="709"/>
        <w:jc w:val="both"/>
        <w:rPr>
          <w:sz w:val="26"/>
          <w:szCs w:val="26"/>
        </w:rPr>
      </w:pPr>
      <w:r w:rsidRPr="00AE39FF">
        <w:rPr>
          <w:sz w:val="26"/>
          <w:szCs w:val="26"/>
        </w:rPr>
        <w:t xml:space="preserve"> Решение может быть обжаловано в судебном порядке в течение 3-х месяцев со дня его принятия.</w:t>
      </w:r>
    </w:p>
    <w:p w:rsidR="00E37117" w:rsidRPr="00E37117" w:rsidRDefault="00E37117" w:rsidP="00E37117">
      <w:pPr>
        <w:ind w:firstLine="709"/>
        <w:jc w:val="both"/>
        <w:rPr>
          <w:sz w:val="26"/>
          <w:szCs w:val="26"/>
        </w:rPr>
      </w:pPr>
    </w:p>
    <w:tbl>
      <w:tblPr>
        <w:tblW w:w="14857" w:type="dxa"/>
        <w:tblLook w:val="04A0" w:firstRow="1" w:lastRow="0" w:firstColumn="1" w:lastColumn="0" w:noHBand="0" w:noVBand="1"/>
      </w:tblPr>
      <w:tblGrid>
        <w:gridCol w:w="4859"/>
        <w:gridCol w:w="4999"/>
        <w:gridCol w:w="4999"/>
      </w:tblGrid>
      <w:tr w:rsidR="00E37117" w:rsidRPr="00AE39FF" w:rsidTr="00E37117">
        <w:trPr>
          <w:trHeight w:val="219"/>
        </w:trPr>
        <w:tc>
          <w:tcPr>
            <w:tcW w:w="4859" w:type="dxa"/>
            <w:hideMark/>
          </w:tcPr>
          <w:p w:rsidR="00E37117" w:rsidRPr="00AE39FF" w:rsidRDefault="00E37117" w:rsidP="00E37117">
            <w:pPr>
              <w:jc w:val="both"/>
              <w:rPr>
                <w:sz w:val="26"/>
                <w:szCs w:val="26"/>
                <w:lang w:eastAsia="en-US"/>
              </w:rPr>
            </w:pPr>
            <w:r w:rsidRPr="00AE39FF">
              <w:rPr>
                <w:sz w:val="26"/>
                <w:szCs w:val="26"/>
                <w:lang w:eastAsia="en-US"/>
              </w:rPr>
              <w:t xml:space="preserve">Председатель комиссии: </w:t>
            </w:r>
          </w:p>
        </w:tc>
        <w:tc>
          <w:tcPr>
            <w:tcW w:w="4999" w:type="dxa"/>
          </w:tcPr>
          <w:p w:rsidR="00E37117" w:rsidRPr="00AE39FF" w:rsidRDefault="00E37117" w:rsidP="00E37117">
            <w:pPr>
              <w:tabs>
                <w:tab w:val="center" w:pos="2275"/>
              </w:tabs>
              <w:rPr>
                <w:sz w:val="26"/>
                <w:szCs w:val="26"/>
                <w:lang w:eastAsia="en-US"/>
              </w:rPr>
            </w:pPr>
          </w:p>
        </w:tc>
        <w:tc>
          <w:tcPr>
            <w:tcW w:w="4999" w:type="dxa"/>
          </w:tcPr>
          <w:p w:rsidR="00E37117" w:rsidRPr="00AE39FF" w:rsidRDefault="00E37117" w:rsidP="00E37117">
            <w:pPr>
              <w:tabs>
                <w:tab w:val="center" w:pos="2275"/>
              </w:tabs>
              <w:rPr>
                <w:sz w:val="26"/>
                <w:szCs w:val="26"/>
                <w:lang w:eastAsia="en-US"/>
              </w:rPr>
            </w:pPr>
            <w:r w:rsidRPr="00AE39FF">
              <w:rPr>
                <w:sz w:val="26"/>
                <w:szCs w:val="26"/>
                <w:lang w:eastAsia="en-US"/>
              </w:rPr>
              <w:t xml:space="preserve"> </w:t>
            </w:r>
            <w:r w:rsidRPr="00AE39FF">
              <w:rPr>
                <w:sz w:val="26"/>
                <w:szCs w:val="26"/>
                <w:lang w:eastAsia="en-US"/>
              </w:rPr>
              <w:tab/>
              <w:t xml:space="preserve">                                                И.А. Быховец                              </w:t>
            </w:r>
          </w:p>
          <w:p w:rsidR="00E37117" w:rsidRPr="00AE39FF" w:rsidRDefault="00E37117" w:rsidP="00E37117">
            <w:pPr>
              <w:tabs>
                <w:tab w:val="center" w:pos="2275"/>
              </w:tabs>
              <w:rPr>
                <w:sz w:val="26"/>
                <w:szCs w:val="26"/>
                <w:lang w:eastAsia="en-US"/>
              </w:rPr>
            </w:pPr>
            <w:r w:rsidRPr="00AE39FF">
              <w:rPr>
                <w:sz w:val="26"/>
                <w:szCs w:val="26"/>
                <w:lang w:eastAsia="en-US"/>
              </w:rPr>
              <w:t xml:space="preserve">                                               </w:t>
            </w:r>
          </w:p>
        </w:tc>
      </w:tr>
      <w:tr w:rsidR="00E37117" w:rsidRPr="00AE39FF" w:rsidTr="00E37117">
        <w:trPr>
          <w:trHeight w:val="284"/>
        </w:trPr>
        <w:tc>
          <w:tcPr>
            <w:tcW w:w="4859" w:type="dxa"/>
          </w:tcPr>
          <w:p w:rsidR="00E37117" w:rsidRPr="00AE39FF" w:rsidRDefault="00E37117" w:rsidP="00E37117">
            <w:pPr>
              <w:jc w:val="both"/>
              <w:rPr>
                <w:sz w:val="26"/>
                <w:szCs w:val="26"/>
                <w:lang w:eastAsia="en-US"/>
              </w:rPr>
            </w:pPr>
            <w:r w:rsidRPr="00AE39FF">
              <w:rPr>
                <w:sz w:val="26"/>
                <w:szCs w:val="26"/>
                <w:lang w:eastAsia="en-US"/>
              </w:rPr>
              <w:t>Члены комиссии:</w:t>
            </w:r>
            <w:r w:rsidRPr="00AE39FF">
              <w:rPr>
                <w:sz w:val="26"/>
                <w:szCs w:val="26"/>
                <w:lang w:eastAsia="en-US"/>
              </w:rPr>
              <w:tab/>
            </w:r>
            <w:r w:rsidRPr="00AE39FF">
              <w:rPr>
                <w:sz w:val="26"/>
                <w:szCs w:val="26"/>
                <w:lang w:eastAsia="en-US"/>
              </w:rPr>
              <w:tab/>
            </w:r>
          </w:p>
          <w:p w:rsidR="00E37117" w:rsidRPr="00AE39FF" w:rsidRDefault="00E37117" w:rsidP="00E3711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999" w:type="dxa"/>
          </w:tcPr>
          <w:p w:rsidR="00E37117" w:rsidRPr="00AE39FF" w:rsidRDefault="00E37117" w:rsidP="00E37117">
            <w:pPr>
              <w:tabs>
                <w:tab w:val="left" w:pos="2450"/>
                <w:tab w:val="left" w:pos="2945"/>
              </w:tabs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999" w:type="dxa"/>
            <w:hideMark/>
          </w:tcPr>
          <w:p w:rsidR="00E37117" w:rsidRPr="00AE39FF" w:rsidRDefault="00E37117" w:rsidP="00E37117">
            <w:pPr>
              <w:tabs>
                <w:tab w:val="left" w:pos="2450"/>
                <w:tab w:val="left" w:pos="2945"/>
              </w:tabs>
              <w:jc w:val="both"/>
              <w:rPr>
                <w:sz w:val="26"/>
                <w:szCs w:val="26"/>
                <w:lang w:eastAsia="en-US"/>
              </w:rPr>
            </w:pPr>
            <w:r w:rsidRPr="00AE39FF">
              <w:rPr>
                <w:sz w:val="26"/>
                <w:szCs w:val="26"/>
                <w:lang w:eastAsia="en-US"/>
              </w:rPr>
              <w:t xml:space="preserve">   </w:t>
            </w:r>
            <w:r w:rsidRPr="00AE39FF">
              <w:rPr>
                <w:sz w:val="26"/>
                <w:szCs w:val="26"/>
                <w:lang w:eastAsia="en-US"/>
              </w:rPr>
              <w:tab/>
              <w:t xml:space="preserve">      </w:t>
            </w:r>
            <w:r>
              <w:rPr>
                <w:sz w:val="26"/>
                <w:szCs w:val="26"/>
                <w:lang w:eastAsia="en-US"/>
              </w:rPr>
              <w:t xml:space="preserve"> </w:t>
            </w:r>
            <w:r w:rsidRPr="00AE39FF">
              <w:rPr>
                <w:sz w:val="26"/>
                <w:szCs w:val="26"/>
                <w:lang w:eastAsia="en-US"/>
              </w:rPr>
              <w:t xml:space="preserve">  Н.Ю. Решетова</w:t>
            </w:r>
          </w:p>
        </w:tc>
      </w:tr>
      <w:tr w:rsidR="00E37117" w:rsidRPr="00AE39FF" w:rsidTr="00A50B1B">
        <w:trPr>
          <w:trHeight w:val="438"/>
        </w:trPr>
        <w:tc>
          <w:tcPr>
            <w:tcW w:w="4859" w:type="dxa"/>
          </w:tcPr>
          <w:p w:rsidR="00E37117" w:rsidRPr="00AE39FF" w:rsidRDefault="00E37117" w:rsidP="00E37117">
            <w:pPr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999" w:type="dxa"/>
          </w:tcPr>
          <w:p w:rsidR="00E37117" w:rsidRPr="00AE39FF" w:rsidRDefault="00E37117" w:rsidP="00E37117">
            <w:pPr>
              <w:tabs>
                <w:tab w:val="left" w:pos="2450"/>
                <w:tab w:val="left" w:pos="2945"/>
              </w:tabs>
              <w:jc w:val="both"/>
              <w:rPr>
                <w:sz w:val="26"/>
                <w:szCs w:val="26"/>
                <w:lang w:eastAsia="en-US"/>
              </w:rPr>
            </w:pPr>
          </w:p>
        </w:tc>
        <w:tc>
          <w:tcPr>
            <w:tcW w:w="4999" w:type="dxa"/>
          </w:tcPr>
          <w:p w:rsidR="00E37117" w:rsidRPr="00AE39FF" w:rsidRDefault="00E37117" w:rsidP="00E37117">
            <w:pPr>
              <w:tabs>
                <w:tab w:val="left" w:pos="2450"/>
                <w:tab w:val="left" w:pos="2945"/>
              </w:tabs>
              <w:jc w:val="both"/>
              <w:rPr>
                <w:sz w:val="26"/>
                <w:szCs w:val="26"/>
                <w:lang w:eastAsia="en-US"/>
              </w:rPr>
            </w:pPr>
          </w:p>
        </w:tc>
      </w:tr>
    </w:tbl>
    <w:p w:rsidR="00291BF7" w:rsidRPr="00CA7B7C" w:rsidRDefault="00291BF7" w:rsidP="00304253">
      <w:pPr>
        <w:widowControl w:val="0"/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:rsidR="00960888" w:rsidRPr="00CA7B7C" w:rsidRDefault="00960888" w:rsidP="00211940">
      <w:pPr>
        <w:pStyle w:val="a4"/>
        <w:jc w:val="both"/>
        <w:rPr>
          <w:sz w:val="24"/>
          <w:szCs w:val="24"/>
        </w:rPr>
      </w:pPr>
    </w:p>
    <w:sectPr w:rsidR="00960888" w:rsidRPr="00CA7B7C" w:rsidSect="00D21830">
      <w:pgSz w:w="11906" w:h="16838"/>
      <w:pgMar w:top="709" w:right="737" w:bottom="993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F420E"/>
    <w:multiLevelType w:val="hybridMultilevel"/>
    <w:tmpl w:val="FFF873CA"/>
    <w:lvl w:ilvl="0" w:tplc="E43A2940">
      <w:start w:val="1"/>
      <w:numFmt w:val="decimal"/>
      <w:lvlText w:val="%1."/>
      <w:lvlJc w:val="left"/>
      <w:pPr>
        <w:ind w:left="1695" w:hanging="9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7DAD18F1"/>
    <w:multiLevelType w:val="hybridMultilevel"/>
    <w:tmpl w:val="BC581458"/>
    <w:lvl w:ilvl="0" w:tplc="FB32429A">
      <w:start w:val="1"/>
      <w:numFmt w:val="decimal"/>
      <w:lvlText w:val="%1"/>
      <w:lvlJc w:val="center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6DE"/>
    <w:rsid w:val="00006CF3"/>
    <w:rsid w:val="0001493E"/>
    <w:rsid w:val="00016C48"/>
    <w:rsid w:val="0002497F"/>
    <w:rsid w:val="0003421D"/>
    <w:rsid w:val="0003424E"/>
    <w:rsid w:val="00041023"/>
    <w:rsid w:val="000422A1"/>
    <w:rsid w:val="00042755"/>
    <w:rsid w:val="0004582E"/>
    <w:rsid w:val="0006328C"/>
    <w:rsid w:val="00067A42"/>
    <w:rsid w:val="000707AD"/>
    <w:rsid w:val="0007219E"/>
    <w:rsid w:val="0007226A"/>
    <w:rsid w:val="0007233C"/>
    <w:rsid w:val="00080940"/>
    <w:rsid w:val="00080B6C"/>
    <w:rsid w:val="00081C7D"/>
    <w:rsid w:val="000826F9"/>
    <w:rsid w:val="000A158F"/>
    <w:rsid w:val="000B0DAD"/>
    <w:rsid w:val="000B4C7F"/>
    <w:rsid w:val="000C49A7"/>
    <w:rsid w:val="000D3413"/>
    <w:rsid w:val="000D5649"/>
    <w:rsid w:val="000D6002"/>
    <w:rsid w:val="000E0BDF"/>
    <w:rsid w:val="000E2689"/>
    <w:rsid w:val="000E423F"/>
    <w:rsid w:val="000E5B73"/>
    <w:rsid w:val="000E5D67"/>
    <w:rsid w:val="000F27E8"/>
    <w:rsid w:val="000F2DE9"/>
    <w:rsid w:val="000F788C"/>
    <w:rsid w:val="00102E05"/>
    <w:rsid w:val="001046BF"/>
    <w:rsid w:val="00105362"/>
    <w:rsid w:val="0011068E"/>
    <w:rsid w:val="001149E5"/>
    <w:rsid w:val="0012196E"/>
    <w:rsid w:val="0012722E"/>
    <w:rsid w:val="00133576"/>
    <w:rsid w:val="001341E9"/>
    <w:rsid w:val="0014057E"/>
    <w:rsid w:val="001504D3"/>
    <w:rsid w:val="0016213A"/>
    <w:rsid w:val="001631B3"/>
    <w:rsid w:val="00170A65"/>
    <w:rsid w:val="00177A06"/>
    <w:rsid w:val="00177C9F"/>
    <w:rsid w:val="00177CF3"/>
    <w:rsid w:val="00183644"/>
    <w:rsid w:val="0018737C"/>
    <w:rsid w:val="00194FBF"/>
    <w:rsid w:val="001A1168"/>
    <w:rsid w:val="001A266D"/>
    <w:rsid w:val="001A4657"/>
    <w:rsid w:val="001A546F"/>
    <w:rsid w:val="001A7AAA"/>
    <w:rsid w:val="001B1502"/>
    <w:rsid w:val="001B4B2F"/>
    <w:rsid w:val="001B4E6C"/>
    <w:rsid w:val="001B6BF8"/>
    <w:rsid w:val="001C450D"/>
    <w:rsid w:val="001E4951"/>
    <w:rsid w:val="001F0460"/>
    <w:rsid w:val="001F0636"/>
    <w:rsid w:val="00211940"/>
    <w:rsid w:val="00221830"/>
    <w:rsid w:val="00225ADA"/>
    <w:rsid w:val="00230461"/>
    <w:rsid w:val="00230D32"/>
    <w:rsid w:val="00236998"/>
    <w:rsid w:val="002561E1"/>
    <w:rsid w:val="0026203C"/>
    <w:rsid w:val="00263584"/>
    <w:rsid w:val="00266746"/>
    <w:rsid w:val="00267C77"/>
    <w:rsid w:val="00275121"/>
    <w:rsid w:val="002761E8"/>
    <w:rsid w:val="0028352A"/>
    <w:rsid w:val="0028691D"/>
    <w:rsid w:val="002913FB"/>
    <w:rsid w:val="00291A63"/>
    <w:rsid w:val="00291BF7"/>
    <w:rsid w:val="00295743"/>
    <w:rsid w:val="00295C28"/>
    <w:rsid w:val="0029760E"/>
    <w:rsid w:val="002A1907"/>
    <w:rsid w:val="002A3BF1"/>
    <w:rsid w:val="002A47DC"/>
    <w:rsid w:val="002A5B60"/>
    <w:rsid w:val="002B19F3"/>
    <w:rsid w:val="002B39A9"/>
    <w:rsid w:val="002B56FA"/>
    <w:rsid w:val="002D58DC"/>
    <w:rsid w:val="002E4367"/>
    <w:rsid w:val="002E52AA"/>
    <w:rsid w:val="002E5DFD"/>
    <w:rsid w:val="003015D6"/>
    <w:rsid w:val="00302F87"/>
    <w:rsid w:val="00303862"/>
    <w:rsid w:val="00304253"/>
    <w:rsid w:val="003078B6"/>
    <w:rsid w:val="00324037"/>
    <w:rsid w:val="00324E62"/>
    <w:rsid w:val="003315DA"/>
    <w:rsid w:val="003329A5"/>
    <w:rsid w:val="003351AF"/>
    <w:rsid w:val="003356CF"/>
    <w:rsid w:val="00337402"/>
    <w:rsid w:val="0034360C"/>
    <w:rsid w:val="00345DEA"/>
    <w:rsid w:val="00345F4B"/>
    <w:rsid w:val="003520DF"/>
    <w:rsid w:val="00354521"/>
    <w:rsid w:val="00355329"/>
    <w:rsid w:val="003556B1"/>
    <w:rsid w:val="00365315"/>
    <w:rsid w:val="00370A4E"/>
    <w:rsid w:val="00374BAF"/>
    <w:rsid w:val="00374EBC"/>
    <w:rsid w:val="00380976"/>
    <w:rsid w:val="003853C5"/>
    <w:rsid w:val="00386E7A"/>
    <w:rsid w:val="00390936"/>
    <w:rsid w:val="00390A86"/>
    <w:rsid w:val="00390ECE"/>
    <w:rsid w:val="00397494"/>
    <w:rsid w:val="003A056D"/>
    <w:rsid w:val="003A3B4F"/>
    <w:rsid w:val="003A5298"/>
    <w:rsid w:val="003A779F"/>
    <w:rsid w:val="003B17F0"/>
    <w:rsid w:val="003C0319"/>
    <w:rsid w:val="003C3C8D"/>
    <w:rsid w:val="003C57FC"/>
    <w:rsid w:val="003C62B1"/>
    <w:rsid w:val="003C78C8"/>
    <w:rsid w:val="003D1295"/>
    <w:rsid w:val="003D7837"/>
    <w:rsid w:val="003E4513"/>
    <w:rsid w:val="003E584C"/>
    <w:rsid w:val="003F2A1E"/>
    <w:rsid w:val="003F5036"/>
    <w:rsid w:val="0040333D"/>
    <w:rsid w:val="004170F5"/>
    <w:rsid w:val="00421E1F"/>
    <w:rsid w:val="004248C6"/>
    <w:rsid w:val="004273D0"/>
    <w:rsid w:val="0043427E"/>
    <w:rsid w:val="00434798"/>
    <w:rsid w:val="00440413"/>
    <w:rsid w:val="00447E78"/>
    <w:rsid w:val="00447FFA"/>
    <w:rsid w:val="00454AF2"/>
    <w:rsid w:val="00455BE8"/>
    <w:rsid w:val="00456F49"/>
    <w:rsid w:val="004625F4"/>
    <w:rsid w:val="00462F6A"/>
    <w:rsid w:val="004636AD"/>
    <w:rsid w:val="004656DE"/>
    <w:rsid w:val="00472747"/>
    <w:rsid w:val="00473627"/>
    <w:rsid w:val="00482A29"/>
    <w:rsid w:val="00482E5A"/>
    <w:rsid w:val="004862C0"/>
    <w:rsid w:val="00487C21"/>
    <w:rsid w:val="00491D7F"/>
    <w:rsid w:val="004929EA"/>
    <w:rsid w:val="00493015"/>
    <w:rsid w:val="004A03E4"/>
    <w:rsid w:val="004A6E9B"/>
    <w:rsid w:val="004B1F19"/>
    <w:rsid w:val="004B3DFD"/>
    <w:rsid w:val="004B588D"/>
    <w:rsid w:val="004D078D"/>
    <w:rsid w:val="004E057A"/>
    <w:rsid w:val="004E390A"/>
    <w:rsid w:val="004E65DB"/>
    <w:rsid w:val="004F344A"/>
    <w:rsid w:val="004F3693"/>
    <w:rsid w:val="004F488C"/>
    <w:rsid w:val="004F778D"/>
    <w:rsid w:val="00503FC5"/>
    <w:rsid w:val="00505D78"/>
    <w:rsid w:val="005073F1"/>
    <w:rsid w:val="00507E0D"/>
    <w:rsid w:val="00513FDB"/>
    <w:rsid w:val="00515372"/>
    <w:rsid w:val="005157D0"/>
    <w:rsid w:val="005178FB"/>
    <w:rsid w:val="0052150E"/>
    <w:rsid w:val="005226C8"/>
    <w:rsid w:val="005332D0"/>
    <w:rsid w:val="00537E12"/>
    <w:rsid w:val="005400A5"/>
    <w:rsid w:val="00551F4E"/>
    <w:rsid w:val="00552260"/>
    <w:rsid w:val="00553D3E"/>
    <w:rsid w:val="00560577"/>
    <w:rsid w:val="0056258D"/>
    <w:rsid w:val="00564474"/>
    <w:rsid w:val="0057520D"/>
    <w:rsid w:val="0058328C"/>
    <w:rsid w:val="005848C6"/>
    <w:rsid w:val="00584E9B"/>
    <w:rsid w:val="00586BF2"/>
    <w:rsid w:val="00590FB1"/>
    <w:rsid w:val="0059205B"/>
    <w:rsid w:val="0059454E"/>
    <w:rsid w:val="00594DC1"/>
    <w:rsid w:val="005B43AA"/>
    <w:rsid w:val="005C1D4E"/>
    <w:rsid w:val="005C22C0"/>
    <w:rsid w:val="005C4494"/>
    <w:rsid w:val="005C597E"/>
    <w:rsid w:val="005D502E"/>
    <w:rsid w:val="005E55AC"/>
    <w:rsid w:val="005E6C22"/>
    <w:rsid w:val="005F048F"/>
    <w:rsid w:val="005F177C"/>
    <w:rsid w:val="005F63DC"/>
    <w:rsid w:val="005F7069"/>
    <w:rsid w:val="00603DC1"/>
    <w:rsid w:val="006054EB"/>
    <w:rsid w:val="00610583"/>
    <w:rsid w:val="00613E81"/>
    <w:rsid w:val="0061422A"/>
    <w:rsid w:val="00616E5C"/>
    <w:rsid w:val="00621BA2"/>
    <w:rsid w:val="006224D6"/>
    <w:rsid w:val="00625348"/>
    <w:rsid w:val="00625966"/>
    <w:rsid w:val="00636044"/>
    <w:rsid w:val="006427CF"/>
    <w:rsid w:val="00646DDD"/>
    <w:rsid w:val="00651FF2"/>
    <w:rsid w:val="00662D8B"/>
    <w:rsid w:val="00666D68"/>
    <w:rsid w:val="00672745"/>
    <w:rsid w:val="00683642"/>
    <w:rsid w:val="0068677E"/>
    <w:rsid w:val="00691703"/>
    <w:rsid w:val="00692C18"/>
    <w:rsid w:val="006A6C53"/>
    <w:rsid w:val="006B3084"/>
    <w:rsid w:val="006B5472"/>
    <w:rsid w:val="006B7FF6"/>
    <w:rsid w:val="006C3AE4"/>
    <w:rsid w:val="006C4234"/>
    <w:rsid w:val="006C7225"/>
    <w:rsid w:val="006C7FD3"/>
    <w:rsid w:val="006D127D"/>
    <w:rsid w:val="006D178B"/>
    <w:rsid w:val="006D7502"/>
    <w:rsid w:val="006D79A3"/>
    <w:rsid w:val="006E0E01"/>
    <w:rsid w:val="006E302B"/>
    <w:rsid w:val="006E4DD6"/>
    <w:rsid w:val="006F53EF"/>
    <w:rsid w:val="0070269B"/>
    <w:rsid w:val="0071099A"/>
    <w:rsid w:val="00711BF4"/>
    <w:rsid w:val="0071302F"/>
    <w:rsid w:val="00714FBD"/>
    <w:rsid w:val="00715D9A"/>
    <w:rsid w:val="007223FE"/>
    <w:rsid w:val="007229F3"/>
    <w:rsid w:val="007236D0"/>
    <w:rsid w:val="007248EF"/>
    <w:rsid w:val="00725CD3"/>
    <w:rsid w:val="00726E3C"/>
    <w:rsid w:val="00727568"/>
    <w:rsid w:val="0073431A"/>
    <w:rsid w:val="007376A1"/>
    <w:rsid w:val="00743985"/>
    <w:rsid w:val="00744B53"/>
    <w:rsid w:val="00745777"/>
    <w:rsid w:val="00756300"/>
    <w:rsid w:val="007653A0"/>
    <w:rsid w:val="00771372"/>
    <w:rsid w:val="00773B0F"/>
    <w:rsid w:val="007758FC"/>
    <w:rsid w:val="00776B31"/>
    <w:rsid w:val="00796DAE"/>
    <w:rsid w:val="00797499"/>
    <w:rsid w:val="007A40AB"/>
    <w:rsid w:val="007B1578"/>
    <w:rsid w:val="007B7967"/>
    <w:rsid w:val="007C148F"/>
    <w:rsid w:val="007D2530"/>
    <w:rsid w:val="007D46E9"/>
    <w:rsid w:val="007D6180"/>
    <w:rsid w:val="007E28BE"/>
    <w:rsid w:val="007E7F48"/>
    <w:rsid w:val="007F29D4"/>
    <w:rsid w:val="007F4475"/>
    <w:rsid w:val="00813DCC"/>
    <w:rsid w:val="00815DE9"/>
    <w:rsid w:val="008168A5"/>
    <w:rsid w:val="008171F2"/>
    <w:rsid w:val="00821915"/>
    <w:rsid w:val="00822207"/>
    <w:rsid w:val="00823A0B"/>
    <w:rsid w:val="00823D46"/>
    <w:rsid w:val="00825138"/>
    <w:rsid w:val="00832EB4"/>
    <w:rsid w:val="00834739"/>
    <w:rsid w:val="0084270F"/>
    <w:rsid w:val="00847899"/>
    <w:rsid w:val="00851A10"/>
    <w:rsid w:val="00855D46"/>
    <w:rsid w:val="00856FB7"/>
    <w:rsid w:val="00860A02"/>
    <w:rsid w:val="008663F2"/>
    <w:rsid w:val="0087245B"/>
    <w:rsid w:val="00872C64"/>
    <w:rsid w:val="008757EA"/>
    <w:rsid w:val="00880178"/>
    <w:rsid w:val="008836FF"/>
    <w:rsid w:val="00884414"/>
    <w:rsid w:val="00884A52"/>
    <w:rsid w:val="00885CE6"/>
    <w:rsid w:val="00892707"/>
    <w:rsid w:val="008A74A6"/>
    <w:rsid w:val="008B1A11"/>
    <w:rsid w:val="008B4858"/>
    <w:rsid w:val="008B7162"/>
    <w:rsid w:val="008B7E7E"/>
    <w:rsid w:val="008C3F1B"/>
    <w:rsid w:val="008D06A2"/>
    <w:rsid w:val="008D2673"/>
    <w:rsid w:val="008E006A"/>
    <w:rsid w:val="008E7668"/>
    <w:rsid w:val="008F0F84"/>
    <w:rsid w:val="008F6623"/>
    <w:rsid w:val="0090368F"/>
    <w:rsid w:val="00915FA9"/>
    <w:rsid w:val="009240A6"/>
    <w:rsid w:val="00931461"/>
    <w:rsid w:val="00932EB8"/>
    <w:rsid w:val="009337A4"/>
    <w:rsid w:val="0093755A"/>
    <w:rsid w:val="00941357"/>
    <w:rsid w:val="00943326"/>
    <w:rsid w:val="009456E5"/>
    <w:rsid w:val="00947025"/>
    <w:rsid w:val="00960888"/>
    <w:rsid w:val="00962296"/>
    <w:rsid w:val="00963066"/>
    <w:rsid w:val="00963DCA"/>
    <w:rsid w:val="00965084"/>
    <w:rsid w:val="0097074E"/>
    <w:rsid w:val="0097423E"/>
    <w:rsid w:val="009760FA"/>
    <w:rsid w:val="00977704"/>
    <w:rsid w:val="009803BC"/>
    <w:rsid w:val="009805CB"/>
    <w:rsid w:val="00985BC1"/>
    <w:rsid w:val="00990415"/>
    <w:rsid w:val="00992B7F"/>
    <w:rsid w:val="009933FF"/>
    <w:rsid w:val="009C0C6B"/>
    <w:rsid w:val="009C4977"/>
    <w:rsid w:val="009D7518"/>
    <w:rsid w:val="009D7683"/>
    <w:rsid w:val="009E0FD1"/>
    <w:rsid w:val="009F0B86"/>
    <w:rsid w:val="009F1D44"/>
    <w:rsid w:val="009F48C8"/>
    <w:rsid w:val="009F6FF6"/>
    <w:rsid w:val="00A00699"/>
    <w:rsid w:val="00A04DE2"/>
    <w:rsid w:val="00A12A8F"/>
    <w:rsid w:val="00A149D8"/>
    <w:rsid w:val="00A15F32"/>
    <w:rsid w:val="00A161CE"/>
    <w:rsid w:val="00A2040F"/>
    <w:rsid w:val="00A22445"/>
    <w:rsid w:val="00A23837"/>
    <w:rsid w:val="00A255E4"/>
    <w:rsid w:val="00A318CB"/>
    <w:rsid w:val="00A32201"/>
    <w:rsid w:val="00A40420"/>
    <w:rsid w:val="00A40FFE"/>
    <w:rsid w:val="00A4344F"/>
    <w:rsid w:val="00A46272"/>
    <w:rsid w:val="00A502A0"/>
    <w:rsid w:val="00A50B1B"/>
    <w:rsid w:val="00A6109A"/>
    <w:rsid w:val="00A65B21"/>
    <w:rsid w:val="00A76990"/>
    <w:rsid w:val="00A81CEE"/>
    <w:rsid w:val="00A86C2F"/>
    <w:rsid w:val="00A910CC"/>
    <w:rsid w:val="00A91129"/>
    <w:rsid w:val="00A95D9D"/>
    <w:rsid w:val="00A97605"/>
    <w:rsid w:val="00A97EFE"/>
    <w:rsid w:val="00AA2022"/>
    <w:rsid w:val="00AA3C38"/>
    <w:rsid w:val="00AA76A2"/>
    <w:rsid w:val="00AB2AAC"/>
    <w:rsid w:val="00AB40F9"/>
    <w:rsid w:val="00AB46E8"/>
    <w:rsid w:val="00AC3DD6"/>
    <w:rsid w:val="00AC527F"/>
    <w:rsid w:val="00AC6E59"/>
    <w:rsid w:val="00AC7546"/>
    <w:rsid w:val="00AE39FF"/>
    <w:rsid w:val="00AF5EC0"/>
    <w:rsid w:val="00B177D0"/>
    <w:rsid w:val="00B218C7"/>
    <w:rsid w:val="00B22BB2"/>
    <w:rsid w:val="00B27B43"/>
    <w:rsid w:val="00B31A2F"/>
    <w:rsid w:val="00B40610"/>
    <w:rsid w:val="00B43811"/>
    <w:rsid w:val="00B44549"/>
    <w:rsid w:val="00B50D55"/>
    <w:rsid w:val="00B60169"/>
    <w:rsid w:val="00B70202"/>
    <w:rsid w:val="00B713D0"/>
    <w:rsid w:val="00B71D11"/>
    <w:rsid w:val="00B731D5"/>
    <w:rsid w:val="00B81536"/>
    <w:rsid w:val="00B83630"/>
    <w:rsid w:val="00B838F8"/>
    <w:rsid w:val="00B83CE1"/>
    <w:rsid w:val="00B94A90"/>
    <w:rsid w:val="00B95DFD"/>
    <w:rsid w:val="00BA145B"/>
    <w:rsid w:val="00BA5D7F"/>
    <w:rsid w:val="00BB208D"/>
    <w:rsid w:val="00BC06DE"/>
    <w:rsid w:val="00BC50B6"/>
    <w:rsid w:val="00BC7204"/>
    <w:rsid w:val="00BD04D2"/>
    <w:rsid w:val="00BD0934"/>
    <w:rsid w:val="00BD32B5"/>
    <w:rsid w:val="00BE2686"/>
    <w:rsid w:val="00BE3FCD"/>
    <w:rsid w:val="00BE720C"/>
    <w:rsid w:val="00BE75C3"/>
    <w:rsid w:val="00BF1E4A"/>
    <w:rsid w:val="00BF6CDB"/>
    <w:rsid w:val="00C0025E"/>
    <w:rsid w:val="00C052BB"/>
    <w:rsid w:val="00C05D2C"/>
    <w:rsid w:val="00C16CCA"/>
    <w:rsid w:val="00C24894"/>
    <w:rsid w:val="00C330D0"/>
    <w:rsid w:val="00C357CE"/>
    <w:rsid w:val="00C366A3"/>
    <w:rsid w:val="00C36FBC"/>
    <w:rsid w:val="00C40818"/>
    <w:rsid w:val="00C4226B"/>
    <w:rsid w:val="00C63389"/>
    <w:rsid w:val="00C633CD"/>
    <w:rsid w:val="00C70D77"/>
    <w:rsid w:val="00C73582"/>
    <w:rsid w:val="00C766B9"/>
    <w:rsid w:val="00C84DB3"/>
    <w:rsid w:val="00C85BA9"/>
    <w:rsid w:val="00C9355E"/>
    <w:rsid w:val="00C96C2B"/>
    <w:rsid w:val="00CA609B"/>
    <w:rsid w:val="00CA725E"/>
    <w:rsid w:val="00CA7B7C"/>
    <w:rsid w:val="00CB0DCA"/>
    <w:rsid w:val="00CB6551"/>
    <w:rsid w:val="00CB7C83"/>
    <w:rsid w:val="00CC411F"/>
    <w:rsid w:val="00CD0057"/>
    <w:rsid w:val="00CD24FC"/>
    <w:rsid w:val="00CD5B4E"/>
    <w:rsid w:val="00CE50AA"/>
    <w:rsid w:val="00CF098A"/>
    <w:rsid w:val="00CF2DB2"/>
    <w:rsid w:val="00CF4B51"/>
    <w:rsid w:val="00D10621"/>
    <w:rsid w:val="00D21830"/>
    <w:rsid w:val="00D22AD4"/>
    <w:rsid w:val="00D233CE"/>
    <w:rsid w:val="00D318B5"/>
    <w:rsid w:val="00D34103"/>
    <w:rsid w:val="00D3566C"/>
    <w:rsid w:val="00D36818"/>
    <w:rsid w:val="00D37C52"/>
    <w:rsid w:val="00D37E44"/>
    <w:rsid w:val="00D40EB3"/>
    <w:rsid w:val="00D46B59"/>
    <w:rsid w:val="00D507E0"/>
    <w:rsid w:val="00D5142B"/>
    <w:rsid w:val="00D620DE"/>
    <w:rsid w:val="00D62A57"/>
    <w:rsid w:val="00D73019"/>
    <w:rsid w:val="00D75840"/>
    <w:rsid w:val="00D776A1"/>
    <w:rsid w:val="00D80F97"/>
    <w:rsid w:val="00D82C39"/>
    <w:rsid w:val="00D835CA"/>
    <w:rsid w:val="00D9361B"/>
    <w:rsid w:val="00DA03F7"/>
    <w:rsid w:val="00DA15D4"/>
    <w:rsid w:val="00DA221F"/>
    <w:rsid w:val="00DA25D6"/>
    <w:rsid w:val="00DA4525"/>
    <w:rsid w:val="00DA5E98"/>
    <w:rsid w:val="00DB3626"/>
    <w:rsid w:val="00DB4998"/>
    <w:rsid w:val="00DC05BE"/>
    <w:rsid w:val="00DC22A4"/>
    <w:rsid w:val="00DD0D08"/>
    <w:rsid w:val="00DD2130"/>
    <w:rsid w:val="00DE2562"/>
    <w:rsid w:val="00DE53F4"/>
    <w:rsid w:val="00DE5432"/>
    <w:rsid w:val="00DE5857"/>
    <w:rsid w:val="00DE5CF2"/>
    <w:rsid w:val="00DF116A"/>
    <w:rsid w:val="00DF6F33"/>
    <w:rsid w:val="00E04ABC"/>
    <w:rsid w:val="00E22AD6"/>
    <w:rsid w:val="00E23A14"/>
    <w:rsid w:val="00E242A9"/>
    <w:rsid w:val="00E37117"/>
    <w:rsid w:val="00E37D96"/>
    <w:rsid w:val="00E40A88"/>
    <w:rsid w:val="00E42476"/>
    <w:rsid w:val="00E42F19"/>
    <w:rsid w:val="00E44202"/>
    <w:rsid w:val="00E45DD5"/>
    <w:rsid w:val="00E46E05"/>
    <w:rsid w:val="00E4750F"/>
    <w:rsid w:val="00E54D68"/>
    <w:rsid w:val="00E74B37"/>
    <w:rsid w:val="00E7560E"/>
    <w:rsid w:val="00E80801"/>
    <w:rsid w:val="00E85735"/>
    <w:rsid w:val="00E8593C"/>
    <w:rsid w:val="00E93BA0"/>
    <w:rsid w:val="00E945C0"/>
    <w:rsid w:val="00E97970"/>
    <w:rsid w:val="00EB485D"/>
    <w:rsid w:val="00EB71B3"/>
    <w:rsid w:val="00EC2697"/>
    <w:rsid w:val="00ED3F88"/>
    <w:rsid w:val="00ED644F"/>
    <w:rsid w:val="00EF36D2"/>
    <w:rsid w:val="00EF39CA"/>
    <w:rsid w:val="00EF55D7"/>
    <w:rsid w:val="00F0332D"/>
    <w:rsid w:val="00F041BD"/>
    <w:rsid w:val="00F06842"/>
    <w:rsid w:val="00F167EF"/>
    <w:rsid w:val="00F21E6E"/>
    <w:rsid w:val="00F33A22"/>
    <w:rsid w:val="00F426A7"/>
    <w:rsid w:val="00F45496"/>
    <w:rsid w:val="00F53AAF"/>
    <w:rsid w:val="00F54378"/>
    <w:rsid w:val="00F62BF7"/>
    <w:rsid w:val="00F67B27"/>
    <w:rsid w:val="00F7200A"/>
    <w:rsid w:val="00F80911"/>
    <w:rsid w:val="00F85971"/>
    <w:rsid w:val="00F95BC4"/>
    <w:rsid w:val="00FA2AD7"/>
    <w:rsid w:val="00FA6E88"/>
    <w:rsid w:val="00FA739B"/>
    <w:rsid w:val="00FB176A"/>
    <w:rsid w:val="00FB2443"/>
    <w:rsid w:val="00FB45A7"/>
    <w:rsid w:val="00FD1CC2"/>
    <w:rsid w:val="00FE1CFB"/>
    <w:rsid w:val="00FE7A5E"/>
    <w:rsid w:val="00FF2594"/>
    <w:rsid w:val="00FF2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90A"/>
  </w:style>
  <w:style w:type="paragraph" w:styleId="1">
    <w:name w:val="heading 1"/>
    <w:basedOn w:val="a"/>
    <w:next w:val="a"/>
    <w:qFormat/>
    <w:rsid w:val="004E390A"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rsid w:val="004E390A"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E390A"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rsid w:val="004E390A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E390A"/>
    <w:rPr>
      <w:color w:val="0000FF"/>
      <w:u w:val="single"/>
    </w:rPr>
  </w:style>
  <w:style w:type="paragraph" w:styleId="a4">
    <w:name w:val="Body Text"/>
    <w:basedOn w:val="a"/>
    <w:rsid w:val="004E390A"/>
    <w:pPr>
      <w:jc w:val="center"/>
    </w:pPr>
    <w:rPr>
      <w:b/>
      <w:sz w:val="22"/>
    </w:rPr>
  </w:style>
  <w:style w:type="paragraph" w:styleId="20">
    <w:name w:val="Body Text Indent 2"/>
    <w:basedOn w:val="a"/>
    <w:rsid w:val="004E390A"/>
    <w:pPr>
      <w:spacing w:line="360" w:lineRule="auto"/>
      <w:ind w:firstLine="709"/>
    </w:pPr>
    <w:rPr>
      <w:sz w:val="28"/>
    </w:rPr>
  </w:style>
  <w:style w:type="character" w:styleId="a5">
    <w:name w:val="FollowedHyperlink"/>
    <w:rsid w:val="004E390A"/>
    <w:rPr>
      <w:color w:val="800080"/>
      <w:u w:val="single"/>
    </w:rPr>
  </w:style>
  <w:style w:type="paragraph" w:styleId="a6">
    <w:name w:val="Body Text Indent"/>
    <w:basedOn w:val="a"/>
    <w:rsid w:val="004E390A"/>
    <w:pPr>
      <w:ind w:firstLine="720"/>
      <w:jc w:val="both"/>
    </w:pPr>
    <w:rPr>
      <w:sz w:val="28"/>
    </w:rPr>
  </w:style>
  <w:style w:type="paragraph" w:styleId="31">
    <w:name w:val="Body Text Indent 3"/>
    <w:basedOn w:val="a"/>
    <w:rsid w:val="004E390A"/>
    <w:pPr>
      <w:ind w:firstLine="720"/>
      <w:jc w:val="both"/>
    </w:pPr>
    <w:rPr>
      <w:sz w:val="28"/>
    </w:rPr>
  </w:style>
  <w:style w:type="paragraph" w:styleId="a7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paragraph" w:customStyle="1" w:styleId="parametervalue">
    <w:name w:val="parametervalue"/>
    <w:basedOn w:val="a"/>
    <w:rsid w:val="00960888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3C78C8"/>
    <w:pPr>
      <w:spacing w:before="100" w:beforeAutospacing="1" w:after="100" w:afterAutospacing="1"/>
    </w:pPr>
    <w:rPr>
      <w:sz w:val="24"/>
      <w:szCs w:val="24"/>
    </w:rPr>
  </w:style>
  <w:style w:type="table" w:styleId="a8">
    <w:name w:val="Table Grid"/>
    <w:basedOn w:val="a1"/>
    <w:rsid w:val="000410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0">
    <w:name w:val="Знак1"/>
    <w:basedOn w:val="a"/>
    <w:rsid w:val="0026203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styleId="a9">
    <w:name w:val="Strong"/>
    <w:basedOn w:val="a0"/>
    <w:uiPriority w:val="22"/>
    <w:qFormat/>
    <w:rsid w:val="0059454E"/>
    <w:rPr>
      <w:b/>
      <w:bCs/>
    </w:rPr>
  </w:style>
  <w:style w:type="character" w:customStyle="1" w:styleId="fractionnumber">
    <w:name w:val="fractionnumber"/>
    <w:basedOn w:val="a0"/>
    <w:rsid w:val="0059454E"/>
  </w:style>
  <w:style w:type="paragraph" w:customStyle="1" w:styleId="aa">
    <w:name w:val="Д"/>
    <w:basedOn w:val="a"/>
    <w:rsid w:val="00295743"/>
    <w:rPr>
      <w:b/>
      <w:sz w:val="32"/>
    </w:rPr>
  </w:style>
  <w:style w:type="paragraph" w:styleId="ab">
    <w:name w:val="Normal (Web)"/>
    <w:basedOn w:val="a"/>
    <w:uiPriority w:val="99"/>
    <w:unhideWhenUsed/>
    <w:rsid w:val="00586BF2"/>
    <w:pPr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Заголовок 3 Знак"/>
    <w:link w:val="3"/>
    <w:uiPriority w:val="99"/>
    <w:locked/>
    <w:rsid w:val="003E584C"/>
    <w:rPr>
      <w:sz w:val="24"/>
    </w:rPr>
  </w:style>
  <w:style w:type="paragraph" w:styleId="ac">
    <w:name w:val="List Paragraph"/>
    <w:basedOn w:val="a"/>
    <w:uiPriority w:val="34"/>
    <w:qFormat/>
    <w:rsid w:val="008F6623"/>
    <w:pPr>
      <w:ind w:left="720"/>
      <w:contextualSpacing/>
    </w:pPr>
  </w:style>
  <w:style w:type="character" w:customStyle="1" w:styleId="sectiontitle">
    <w:name w:val="section__title"/>
    <w:basedOn w:val="a0"/>
    <w:rsid w:val="00B94A90"/>
  </w:style>
  <w:style w:type="character" w:customStyle="1" w:styleId="sectioninfo">
    <w:name w:val="section__info"/>
    <w:basedOn w:val="a0"/>
    <w:rsid w:val="00B94A90"/>
  </w:style>
  <w:style w:type="character" w:customStyle="1" w:styleId="cardmaininfocontent">
    <w:name w:val="cardmaininfo__content"/>
    <w:basedOn w:val="a0"/>
    <w:rsid w:val="00965084"/>
  </w:style>
  <w:style w:type="paragraph" w:customStyle="1" w:styleId="11">
    <w:name w:val="Без интервала1"/>
    <w:rsid w:val="00B177D0"/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390A"/>
  </w:style>
  <w:style w:type="paragraph" w:styleId="1">
    <w:name w:val="heading 1"/>
    <w:basedOn w:val="a"/>
    <w:next w:val="a"/>
    <w:qFormat/>
    <w:rsid w:val="004E390A"/>
    <w:pPr>
      <w:keepNext/>
      <w:ind w:left="4860"/>
      <w:outlineLvl w:val="0"/>
    </w:pPr>
    <w:rPr>
      <w:sz w:val="28"/>
    </w:rPr>
  </w:style>
  <w:style w:type="paragraph" w:styleId="2">
    <w:name w:val="heading 2"/>
    <w:basedOn w:val="a"/>
    <w:next w:val="a"/>
    <w:qFormat/>
    <w:rsid w:val="004E390A"/>
    <w:pPr>
      <w:keepNext/>
      <w:ind w:left="142" w:right="176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4E390A"/>
    <w:pPr>
      <w:keepNext/>
      <w:jc w:val="center"/>
      <w:outlineLvl w:val="2"/>
    </w:pPr>
    <w:rPr>
      <w:sz w:val="24"/>
    </w:rPr>
  </w:style>
  <w:style w:type="paragraph" w:styleId="6">
    <w:name w:val="heading 6"/>
    <w:basedOn w:val="a"/>
    <w:next w:val="a"/>
    <w:qFormat/>
    <w:rsid w:val="004E390A"/>
    <w:pPr>
      <w:keepNext/>
      <w:outlineLvl w:val="5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4E390A"/>
    <w:rPr>
      <w:color w:val="0000FF"/>
      <w:u w:val="single"/>
    </w:rPr>
  </w:style>
  <w:style w:type="paragraph" w:styleId="a4">
    <w:name w:val="Body Text"/>
    <w:basedOn w:val="a"/>
    <w:rsid w:val="004E390A"/>
    <w:pPr>
      <w:jc w:val="center"/>
    </w:pPr>
    <w:rPr>
      <w:b/>
      <w:sz w:val="22"/>
    </w:rPr>
  </w:style>
  <w:style w:type="paragraph" w:styleId="20">
    <w:name w:val="Body Text Indent 2"/>
    <w:basedOn w:val="a"/>
    <w:rsid w:val="004E390A"/>
    <w:pPr>
      <w:spacing w:line="360" w:lineRule="auto"/>
      <w:ind w:firstLine="709"/>
    </w:pPr>
    <w:rPr>
      <w:sz w:val="28"/>
    </w:rPr>
  </w:style>
  <w:style w:type="character" w:styleId="a5">
    <w:name w:val="FollowedHyperlink"/>
    <w:rsid w:val="004E390A"/>
    <w:rPr>
      <w:color w:val="800080"/>
      <w:u w:val="single"/>
    </w:rPr>
  </w:style>
  <w:style w:type="paragraph" w:styleId="a6">
    <w:name w:val="Body Text Indent"/>
    <w:basedOn w:val="a"/>
    <w:rsid w:val="004E390A"/>
    <w:pPr>
      <w:ind w:firstLine="720"/>
      <w:jc w:val="both"/>
    </w:pPr>
    <w:rPr>
      <w:sz w:val="28"/>
    </w:rPr>
  </w:style>
  <w:style w:type="paragraph" w:styleId="31">
    <w:name w:val="Body Text Indent 3"/>
    <w:basedOn w:val="a"/>
    <w:rsid w:val="004E390A"/>
    <w:pPr>
      <w:ind w:firstLine="720"/>
      <w:jc w:val="both"/>
    </w:pPr>
    <w:rPr>
      <w:sz w:val="28"/>
    </w:rPr>
  </w:style>
  <w:style w:type="paragraph" w:styleId="a7">
    <w:name w:val="Balloon Text"/>
    <w:basedOn w:val="a"/>
    <w:semiHidden/>
    <w:rsid w:val="004656D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2489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rmal">
    <w:name w:val="ConsPlusNormal"/>
    <w:link w:val="ConsPlusNormal0"/>
    <w:rsid w:val="00324E6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324E62"/>
    <w:rPr>
      <w:rFonts w:ascii="Arial" w:hAnsi="Arial" w:cs="Arial"/>
    </w:rPr>
  </w:style>
  <w:style w:type="paragraph" w:customStyle="1" w:styleId="parametervalue">
    <w:name w:val="parametervalue"/>
    <w:basedOn w:val="a"/>
    <w:rsid w:val="00960888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3C78C8"/>
    <w:pPr>
      <w:spacing w:before="100" w:beforeAutospacing="1" w:after="100" w:afterAutospacing="1"/>
    </w:pPr>
    <w:rPr>
      <w:sz w:val="24"/>
      <w:szCs w:val="24"/>
    </w:rPr>
  </w:style>
  <w:style w:type="table" w:styleId="a8">
    <w:name w:val="Table Grid"/>
    <w:basedOn w:val="a1"/>
    <w:rsid w:val="000410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0">
    <w:name w:val="Знак1"/>
    <w:basedOn w:val="a"/>
    <w:rsid w:val="0026203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styleId="a9">
    <w:name w:val="Strong"/>
    <w:basedOn w:val="a0"/>
    <w:uiPriority w:val="22"/>
    <w:qFormat/>
    <w:rsid w:val="0059454E"/>
    <w:rPr>
      <w:b/>
      <w:bCs/>
    </w:rPr>
  </w:style>
  <w:style w:type="character" w:customStyle="1" w:styleId="fractionnumber">
    <w:name w:val="fractionnumber"/>
    <w:basedOn w:val="a0"/>
    <w:rsid w:val="0059454E"/>
  </w:style>
  <w:style w:type="paragraph" w:customStyle="1" w:styleId="aa">
    <w:name w:val="Д"/>
    <w:basedOn w:val="a"/>
    <w:rsid w:val="00295743"/>
    <w:rPr>
      <w:b/>
      <w:sz w:val="32"/>
    </w:rPr>
  </w:style>
  <w:style w:type="paragraph" w:styleId="ab">
    <w:name w:val="Normal (Web)"/>
    <w:basedOn w:val="a"/>
    <w:uiPriority w:val="99"/>
    <w:unhideWhenUsed/>
    <w:rsid w:val="00586BF2"/>
    <w:pPr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Заголовок 3 Знак"/>
    <w:link w:val="3"/>
    <w:uiPriority w:val="99"/>
    <w:locked/>
    <w:rsid w:val="003E584C"/>
    <w:rPr>
      <w:sz w:val="24"/>
    </w:rPr>
  </w:style>
  <w:style w:type="paragraph" w:styleId="ac">
    <w:name w:val="List Paragraph"/>
    <w:basedOn w:val="a"/>
    <w:uiPriority w:val="34"/>
    <w:qFormat/>
    <w:rsid w:val="008F6623"/>
    <w:pPr>
      <w:ind w:left="720"/>
      <w:contextualSpacing/>
    </w:pPr>
  </w:style>
  <w:style w:type="character" w:customStyle="1" w:styleId="sectiontitle">
    <w:name w:val="section__title"/>
    <w:basedOn w:val="a0"/>
    <w:rsid w:val="00B94A90"/>
  </w:style>
  <w:style w:type="character" w:customStyle="1" w:styleId="sectioninfo">
    <w:name w:val="section__info"/>
    <w:basedOn w:val="a0"/>
    <w:rsid w:val="00B94A90"/>
  </w:style>
  <w:style w:type="character" w:customStyle="1" w:styleId="cardmaininfocontent">
    <w:name w:val="cardmaininfo__content"/>
    <w:basedOn w:val="a0"/>
    <w:rsid w:val="00965084"/>
  </w:style>
  <w:style w:type="paragraph" w:customStyle="1" w:styleId="11">
    <w:name w:val="Без интервала1"/>
    <w:rsid w:val="00B177D0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27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7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0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65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3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63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0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9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4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19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7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85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0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9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0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88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7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0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8302152BEB4141DB097DE4BE4868E1F9F9E5D02D18075FCCBEDB5CC90CC8384C434F626CA1C6E6AF7E97B5A7BF07A82622D494B26736EFFEUAn3E" TargetMode="External"/><Relationship Id="rId18" Type="http://schemas.openxmlformats.org/officeDocument/2006/relationships/hyperlink" Target="consultantplus://offline/ref=31FB56E9CCA084FAFC1F89A2BD6708DB658960D26E4FCD260DDCD273D77920FD19ACD3061F91B584C2332551422F0C531D8717812B336C0DX7NDJ" TargetMode="External"/><Relationship Id="rId26" Type="http://schemas.openxmlformats.org/officeDocument/2006/relationships/hyperlink" Target="consultantplus://offline/ref=900F8BFFA3E132DE17B4F6C6C984585B145B804E21BE9E4B9AB580910D83B8BFC52110778F47DC5F2D974CBD3E987555DAB3ADF97439P4V9L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1BD90A1A0F589948E35C02642EB468EC59F05158B7574C3436A128E92ED44196F877CE26713752769903373A37085DD074FE6CF2021Cw5y7H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hyperlink" Target="consultantplus://offline/ref=8302152BEB4141DB097DE4BE4868E1F9F9E5D02D18075FCCBEDB5CC90CC8384C434F626CA1C6E6AC7E97B5A7BF07A82622D494B26736EFFEUAn3E" TargetMode="External"/><Relationship Id="rId17" Type="http://schemas.openxmlformats.org/officeDocument/2006/relationships/hyperlink" Target="consultantplus://offline/ref=8302152BEB4141DB097DE4BE4868E1F9F9E5D02D18075FCCBEDB5CC90CC8384C434F626CA1C7E6AB7897B5A7BF07A82622D494B26736EFFEUAn3E" TargetMode="External"/><Relationship Id="rId25" Type="http://schemas.openxmlformats.org/officeDocument/2006/relationships/hyperlink" Target="consultantplus://offline/ref=900F8BFFA3E132DE17B4F6C6C984585B145B804E21BE9E4B9AB580910D83B8BFC52110778846DD5171CD5CB977CC784ADAAAB3FC6A394944PBV3L" TargetMode="External"/><Relationship Id="rId33" Type="http://schemas.openxmlformats.org/officeDocument/2006/relationships/hyperlink" Target="https://zakupki.gov.ru/epz/order/notice/ea44/view/common-info.html?regNumber=0153300023320000004&amp;backUrl=02e6c7a5-edb2-4a79-8d80-339e98623d0b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8302152BEB4141DB097DE4BE4868E1F9F9E5D02D18075FCCBEDB5CC90CC8384C434F626CA1C7E6AB7797B5A7BF07A82622D494B26736EFFEUAn3E" TargetMode="External"/><Relationship Id="rId20" Type="http://schemas.openxmlformats.org/officeDocument/2006/relationships/hyperlink" Target="consultantplus://offline/ref=132BFCC0788F7770020B1C6AC1F78D93D950709153555C74D13C43B9448E3E6CD54C48C806A6DC236628E107F53BF836AF7815C4D8A7E772w3V3J" TargetMode="External"/><Relationship Id="rId29" Type="http://schemas.openxmlformats.org/officeDocument/2006/relationships/hyperlink" Target="http://docs.cntd.ru/document/120000332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zakupki.gov.ru/epz/order/notice/ea44/view/common-info.html?regNumber=0153300023320000004&amp;backUrl=02e6c7a5-edb2-4a79-8d80-339e98623d0b" TargetMode="External"/><Relationship Id="rId24" Type="http://schemas.openxmlformats.org/officeDocument/2006/relationships/hyperlink" Target="consultantplus://offline/ref=900F8BFFA3E132DE17B4F6C6C984585B145B804E21BE9E4B9AB580910D83B8BFC52110778846DD5171CD5CB977CC784ADAAAB3FC6A394944PBV3L" TargetMode="External"/><Relationship Id="rId32" Type="http://schemas.openxmlformats.org/officeDocument/2006/relationships/hyperlink" Target="https://zakupki.gov.ru/epz/order/notice/ea44/view/protocol/protocol-main-info.html?regNumber=0153300023320000004&amp;protocolId=29353957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8302152BEB4141DB097DE4BE4868E1F9F9E5D02D18075FCCBEDB5CC90CC8384C434F6269A5C3E5FA2ED8B4FBF957BB2421D496B47BU3n4E" TargetMode="External"/><Relationship Id="rId23" Type="http://schemas.openxmlformats.org/officeDocument/2006/relationships/hyperlink" Target="consultantplus://offline/ref=76D9E09C8A6585FD4305704BA0492C10D55D8A9B342ED1460313D4FB71800AC121193BB268FCEF2AF839F1CB408734A5E9BC062B416Ad3R5L" TargetMode="External"/><Relationship Id="rId28" Type="http://schemas.openxmlformats.org/officeDocument/2006/relationships/hyperlink" Target="http://docs.cntd.ru/document/1200093488" TargetMode="External"/><Relationship Id="rId10" Type="http://schemas.openxmlformats.org/officeDocument/2006/relationships/hyperlink" Target="https://zakupki.gov.ru/epz/order/notice/ea44/view/common-info.html?regNumber=0153300023320000004&amp;backUrl=02e6c7a5-edb2-4a79-8d80-339e98623d0b" TargetMode="External"/><Relationship Id="rId19" Type="http://schemas.openxmlformats.org/officeDocument/2006/relationships/hyperlink" Target="consultantplus://offline/ref=31FB56E9CCA084FAFC1F89A2BD6708DB678B63D06844CD260DDCD273D77920FD19ACD3061F90BD81C2332551422F0C531D8717812B336C0DX7NDJ" TargetMode="External"/><Relationship Id="rId31" Type="http://schemas.openxmlformats.org/officeDocument/2006/relationships/hyperlink" Target="http://docs.cntd.ru/document/120000696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zakupki.gov.ru/epz/order/notice/ea44/view/common-info.html?regNumber=0153300023320000004&amp;backUrl=02e6c7a5-edb2-4a79-8d80-339e98623d0b" TargetMode="External"/><Relationship Id="rId14" Type="http://schemas.openxmlformats.org/officeDocument/2006/relationships/hyperlink" Target="consultantplus://offline/ref=8302152BEB4141DB097DE4BE4868E1F9F9E5D02D18075FCCBEDB5CC90CC8384C434F626CA1C6EAA77797B5A7BF07A82622D494B26736EFFEUAn3E" TargetMode="External"/><Relationship Id="rId22" Type="http://schemas.openxmlformats.org/officeDocument/2006/relationships/hyperlink" Target="consultantplus://offline/ref=76D9E09C8A6585FD4305704BA0492C10D55D8A9B342ED1460313D4FB71800AC121193BB268FCE82AF839F1CB408734A5E9BC062B416Ad3R5L" TargetMode="External"/><Relationship Id="rId27" Type="http://schemas.openxmlformats.org/officeDocument/2006/relationships/hyperlink" Target="http://docs.cntd.ru/document/1200085803" TargetMode="External"/><Relationship Id="rId30" Type="http://schemas.openxmlformats.org/officeDocument/2006/relationships/hyperlink" Target="http://docs.cntd.ru/document/1200093488" TargetMode="External"/><Relationship Id="rId35" Type="http://schemas.openxmlformats.org/officeDocument/2006/relationships/theme" Target="theme/theme1.xml"/><Relationship Id="rId8" Type="http://schemas.openxmlformats.org/officeDocument/2006/relationships/hyperlink" Target="mailto:to56@fas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6B6EF-390A-4222-B43B-500147279F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3282</Words>
  <Characters>18711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ОрТУ МАП</Company>
  <LinksUpToDate>false</LinksUpToDate>
  <CharactersWithSpaces>21950</CharactersWithSpaces>
  <SharedDoc>false</SharedDoc>
  <HLinks>
    <vt:vector size="60" baseType="variant">
      <vt:variant>
        <vt:i4>6946877</vt:i4>
      </vt:variant>
      <vt:variant>
        <vt:i4>31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consultantplus://offline/ref=56FEAD138EC01A75EF3C498F657D8DDDB128BFA585D6117C9B4F53B288D7E8620646DF8B24526478KBP5N</vt:lpwstr>
      </vt:variant>
      <vt:variant>
        <vt:lpwstr/>
      </vt:variant>
      <vt:variant>
        <vt:i4>6946927</vt:i4>
      </vt:variant>
      <vt:variant>
        <vt:i4>28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consultantplus://offline/ref=56FEAD138EC01A75EF3C498F657D8DDDB128BFA585D6117C9B4F53B288D7E8620646DF8B24526479KBPFN</vt:lpwstr>
      </vt:variant>
      <vt:variant>
        <vt:lpwstr/>
      </vt:variant>
      <vt:variant>
        <vt:i4>6946917</vt:i4>
      </vt:variant>
      <vt:variant>
        <vt:i4>25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consultantplus://offline/ref=56FEAD138EC01A75EF3C498F657D8DDDB128BFA585D6117C9B4F53B288D7E8620646DF8B24526C7CKBPAN</vt:lpwstr>
      </vt:variant>
      <vt:variant>
        <vt:lpwstr/>
      </vt:variant>
      <vt:variant>
        <vt:i4>6946877</vt:i4>
      </vt:variant>
      <vt:variant>
        <vt:i4>22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consultantplus://offline/ref=56FEAD138EC01A75EF3C498F657D8DDDB128BFA585D6117C9B4F53B288D7E8620646DF8B24526C7CKBP9N</vt:lpwstr>
      </vt:variant>
      <vt:variant>
        <vt:lpwstr/>
      </vt:variant>
      <vt:variant>
        <vt:i4>6946872</vt:i4>
      </vt:variant>
      <vt:variant>
        <vt:i4>19</vt:i4>
      </vt:variant>
      <vt:variant>
        <vt:i4>0</vt:i4>
      </vt:variant>
      <vt:variant>
        <vt:i4>5</vt:i4>
      </vt:variant>
      <vt:variant>
        <vt:lpwstr>consultantplus://offline/ref=56FEAD138EC01A75EF3C498F657D8DDDB128BFA585D6117C9B4F53B288D7E8620646DF8B24526C7FKBP9N</vt:lpwstr>
      </vt:variant>
      <vt:variant>
        <vt:lpwstr/>
      </vt:variant>
      <vt:variant>
        <vt:i4>917592</vt:i4>
      </vt:variant>
      <vt:variant>
        <vt:i4>16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consultantplus://offline/ref=842899F5130D9AC70DDE8E3BE1B13674B3D7EF4D69C62CCEC95E393BC4qDGDH</vt:lpwstr>
      </vt:variant>
      <vt:variant>
        <vt:lpwstr/>
      </vt:variant>
      <vt:variant>
        <vt:i4>3997806</vt:i4>
      </vt:variant>
      <vt:variant>
        <vt:i4>13</vt:i4>
      </vt:variant>
      <vt:variant>
        <vt:i4>0</vt:i4>
      </vt:variant>
      <vt:variant>
        <vt:i4>5</vt:i4>
      </vt:variant>
      <vt:variant>
        <vt:lpwstr>consultantplus://offline/ref=842899F5130D9AC70DDE8E3BE1B13674B3D7EF4D69C62CCEC95E393BC4DD106D2C0C68622BE43265qDG9H</vt:lpwstr>
      </vt:variant>
      <vt:variant>
        <vt:lpwstr/>
      </vt:variant>
      <vt:variant>
        <vt:i4>8060977</vt:i4>
      </vt:variant>
      <vt:variant>
        <vt:i4>10</vt:i4>
      </vt:variant>
      <vt:variant>
        <vt:i4>0</vt:i4>
      </vt:variant>
      <vt:variant>
        <vt:i4>5</vt:i4>
      </vt:variant>
      <vt:variant>
        <vt:lpwstr>consultantplus://offline/ref=BD3178B50D9148A1C963B3CE4F9B3C8DDE3A54C4B43A7EBDA35A850F0D177B270209AA0F30A1F34B41K1F</vt:lpwstr>
      </vt:variant>
      <vt:variant>
        <vt:lpwstr/>
      </vt:variant>
      <vt:variant>
        <vt:i4>7274554</vt:i4>
      </vt:variant>
      <vt:variant>
        <vt:i4>7</vt:i4>
      </vt:variant>
      <vt:variant>
        <vt:i4>0</vt:i4>
      </vt:variant>
      <vt:variant>
        <vt:i4>5</vt:i4>
      </vt:variant>
      <vt:variant>
        <vt:lpwstr>consultantplus://offline/ref=879A0CD59776A44B64995222A3A5B4A2BCACDC4A4F8C963B83F50AEC337919B7821B98A9036DE9AAX8J4F</vt:lpwstr>
      </vt:variant>
      <vt:variant>
        <vt:lpwstr/>
      </vt:variant>
      <vt:variant>
        <vt:i4>1572965</vt:i4>
      </vt:variant>
      <vt:variant>
        <vt:i4>4</vt:i4>
      </vt:variant>
      <vt:variant>
        <vt:i4>0</vt:i4>
      </vt:variant>
      <vt:variant>
        <vt:i4>5</vt:i4>
      </vt:variant>
      <vt:variant>
        <vt:lpwstr>mailto:to56@fas.gov.ru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Надежда Александровна</dc:creator>
  <cp:lastModifiedBy>Шулаева Ю.В.</cp:lastModifiedBy>
  <cp:revision>2</cp:revision>
  <cp:lastPrinted>2020-07-13T11:50:00Z</cp:lastPrinted>
  <dcterms:created xsi:type="dcterms:W3CDTF">2020-07-13T12:39:00Z</dcterms:created>
  <dcterms:modified xsi:type="dcterms:W3CDTF">2020-07-13T12:39:00Z</dcterms:modified>
</cp:coreProperties>
</file>