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738" w:rsidRDefault="00FA2738"/>
    <w:tbl>
      <w:tblPr>
        <w:tblW w:w="10348" w:type="dxa"/>
        <w:tblLayout w:type="fixed"/>
        <w:tblLook w:val="0000"/>
      </w:tblPr>
      <w:tblGrid>
        <w:gridCol w:w="10348"/>
      </w:tblGrid>
      <w:tr w:rsidR="00FA2738" w:rsidTr="008D3FD2">
        <w:tc>
          <w:tcPr>
            <w:tcW w:w="10348" w:type="dxa"/>
          </w:tcPr>
          <w:tbl>
            <w:tblPr>
              <w:tblW w:w="10314" w:type="dxa"/>
              <w:tblLayout w:type="fixed"/>
              <w:tblLook w:val="00A0"/>
            </w:tblPr>
            <w:tblGrid>
              <w:gridCol w:w="5070"/>
              <w:gridCol w:w="5244"/>
            </w:tblGrid>
            <w:tr w:rsidR="00FA2738" w:rsidRPr="00AD2FB0" w:rsidTr="006B4764">
              <w:trPr>
                <w:trHeight w:val="5840"/>
              </w:trPr>
              <w:tc>
                <w:tcPr>
                  <w:tcW w:w="5070" w:type="dxa"/>
                </w:tcPr>
                <w:p w:rsidR="00FA2738" w:rsidRPr="00AD2FB0" w:rsidRDefault="00FA2738" w:rsidP="008D3FD2">
                  <w:pPr>
                    <w:rPr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6" type="#_x0000_t75" alt="GRAPHIC1" style="position:absolute;margin-left:90.55pt;margin-top:0;width:53.2pt;height:54pt;z-index:251658240;visibility:visible">
                        <v:imagedata r:id="rId7" o:title=""/>
                        <w10:wrap type="topAndBottom"/>
                      </v:shape>
                    </w:pict>
                  </w:r>
                </w:p>
                <w:p w:rsidR="00FA2738" w:rsidRPr="00AD2FB0" w:rsidRDefault="00FA2738" w:rsidP="008D3FD2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r w:rsidRPr="00AD2FB0">
                    <w:rPr>
                      <w:sz w:val="20"/>
                      <w:szCs w:val="20"/>
                    </w:rPr>
                    <w:t>.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r w:rsidRPr="00AD2FB0">
                    <w:rPr>
                      <w:sz w:val="20"/>
                      <w:szCs w:val="20"/>
                    </w:rPr>
                    <w:t>.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FA2738" w:rsidRPr="00AD2FB0" w:rsidRDefault="00FA2738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FA2738" w:rsidRPr="00AD2FB0" w:rsidRDefault="00FA2738" w:rsidP="008D3FD2">
                  <w:pPr>
                    <w:rPr>
                      <w:sz w:val="26"/>
                      <w:szCs w:val="26"/>
                    </w:rPr>
                  </w:pPr>
                </w:p>
                <w:p w:rsidR="00FA2738" w:rsidRPr="00AD2FB0" w:rsidRDefault="00FA2738" w:rsidP="008D3FD2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FA2738" w:rsidRDefault="00FA2738" w:rsidP="008D3FD2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FA2738" w:rsidRDefault="00FA2738" w:rsidP="00421B1D">
                  <w:pPr>
                    <w:tabs>
                      <w:tab w:val="left" w:pos="4878"/>
                    </w:tabs>
                    <w:ind w:right="17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FA2738" w:rsidRDefault="00FA2738" w:rsidP="00421B1D">
                  <w:pPr>
                    <w:tabs>
                      <w:tab w:val="left" w:pos="4878"/>
                    </w:tabs>
                    <w:ind w:right="17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FA2738" w:rsidRDefault="00FA2738" w:rsidP="00421B1D">
                  <w:pPr>
                    <w:tabs>
                      <w:tab w:val="left" w:pos="4878"/>
                    </w:tabs>
                    <w:ind w:right="17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Заказчику </w:t>
                  </w:r>
                  <w:r>
                    <w:rPr>
                      <w:sz w:val="26"/>
                      <w:szCs w:val="26"/>
                    </w:rPr>
                    <w:t xml:space="preserve">– МКУ «Управление капитального строительства города Калуги» </w:t>
                  </w: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пер. Старичков, д. </w:t>
                  </w:r>
                  <w:smartTag w:uri="urn:schemas-microsoft-com:office:smarttags" w:element="metricconverter">
                    <w:smartTagPr>
                      <w:attr w:name="ProductID" w:val="7, г"/>
                    </w:smartTagPr>
                    <w:r>
                      <w:rPr>
                        <w:sz w:val="26"/>
                        <w:szCs w:val="26"/>
                      </w:rPr>
                      <w:t>7, г</w:t>
                    </w:r>
                  </w:smartTag>
                  <w:r>
                    <w:rPr>
                      <w:sz w:val="26"/>
                      <w:szCs w:val="26"/>
                    </w:rPr>
                    <w:t>. Калуга, 248000</w:t>
                  </w: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Уполномоченному органу – </w:t>
                  </w:r>
                  <w:r>
                    <w:rPr>
                      <w:sz w:val="26"/>
                      <w:szCs w:val="26"/>
                    </w:rPr>
                    <w:t xml:space="preserve">Министерство конкурентной политики Калужской области </w:t>
                  </w: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ул. Плеханова, д.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sz w:val="26"/>
                        <w:szCs w:val="26"/>
                      </w:rPr>
                      <w:t>45, г</w:t>
                    </w:r>
                  </w:smartTag>
                  <w:r>
                    <w:rPr>
                      <w:sz w:val="26"/>
                      <w:szCs w:val="26"/>
                    </w:rPr>
                    <w:t>. Калуга, 248001</w:t>
                  </w: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площадки</w:t>
                  </w:r>
                  <w:r>
                    <w:rPr>
                      <w:bCs/>
                      <w:sz w:val="26"/>
                      <w:szCs w:val="26"/>
                    </w:rPr>
                    <w:t xml:space="preserve"> – АО «ЕЭТП» </w:t>
                  </w: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ул. Кожевническая, д. 14, стр. 5,                  г. Москва, 115114</w:t>
                  </w: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FA2738" w:rsidRDefault="00FA2738" w:rsidP="006573F8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Заявителю</w:t>
                  </w:r>
                  <w:bookmarkStart w:id="0" w:name="_GoBack"/>
                  <w:bookmarkEnd w:id="0"/>
                  <w:r>
                    <w:rPr>
                      <w:sz w:val="26"/>
                      <w:szCs w:val="26"/>
                    </w:rPr>
                    <w:t>–                                                      ООО «ТехСтройПартнер»</w:t>
                  </w:r>
                </w:p>
                <w:p w:rsidR="00FA2738" w:rsidRDefault="00FA2738" w:rsidP="006573F8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ул. Власихинская д.49/1, оф.141, г. Барнаул, Алтайский край, 656016</w:t>
                  </w:r>
                </w:p>
                <w:p w:rsidR="00FA2738" w:rsidRPr="00AD2FB0" w:rsidRDefault="00FA2738" w:rsidP="00610A0D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right="17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FA2738" w:rsidRDefault="00FA2738" w:rsidP="008D3FD2">
            <w:pPr>
              <w:pStyle w:val="BodyText"/>
              <w:spacing w:after="0"/>
              <w:ind w:firstLine="0"/>
              <w:jc w:val="center"/>
              <w:rPr>
                <w:rFonts w:ascii="Times New Roman"/>
                <w:bCs/>
                <w:sz w:val="26"/>
                <w:szCs w:val="26"/>
              </w:rPr>
            </w:pPr>
          </w:p>
        </w:tc>
      </w:tr>
    </w:tbl>
    <w:p w:rsidR="00FA2738" w:rsidRPr="005403CF" w:rsidRDefault="00FA2738" w:rsidP="00667B66">
      <w:pPr>
        <w:pStyle w:val="BodyTextIndent2"/>
        <w:spacing w:after="0" w:line="240" w:lineRule="auto"/>
        <w:ind w:left="0" w:right="-1"/>
        <w:rPr>
          <w:rFonts w:ascii="Times New Roman"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34"/>
        <w:gridCol w:w="10154"/>
      </w:tblGrid>
      <w:tr w:rsidR="00FA2738" w:rsidRPr="00360082" w:rsidTr="000C14BF">
        <w:tc>
          <w:tcPr>
            <w:tcW w:w="10188" w:type="dxa"/>
            <w:gridSpan w:val="2"/>
          </w:tcPr>
          <w:p w:rsidR="00FA2738" w:rsidRDefault="00FA2738" w:rsidP="008D3FD2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A2738" w:rsidRPr="00360082" w:rsidRDefault="00FA2738" w:rsidP="008D3FD2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 Е Ш Е Н И Е</w:t>
            </w:r>
          </w:p>
          <w:p w:rsidR="00FA2738" w:rsidRPr="00360082" w:rsidRDefault="00FA2738" w:rsidP="008D3FD2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A2738" w:rsidRPr="00E9514B" w:rsidRDefault="00FA2738" w:rsidP="008D3FD2">
            <w:pPr>
              <w:pStyle w:val="Header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9514B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FA2738" w:rsidRPr="00360082" w:rsidRDefault="00FA2738" w:rsidP="008D3FD2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A2738" w:rsidRPr="00360082" w:rsidRDefault="00FA2738" w:rsidP="008D3FD2">
            <w:pPr>
              <w:pStyle w:val="BodyText"/>
              <w:spacing w:after="0"/>
              <w:ind w:firstLine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r w:rsidRPr="00C43D74">
              <w:rPr>
                <w:rFonts w:ascii="Times New Roman" w:hAnsi="Times New Roman"/>
                <w:bCs/>
                <w:sz w:val="26"/>
                <w:szCs w:val="26"/>
              </w:rPr>
              <w:t xml:space="preserve">Калуга                                                                                                </w:t>
            </w:r>
            <w:r w:rsidRPr="007E0ECF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 w:rsidRPr="00E2724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Pr="000C14BF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июля 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FA2738" w:rsidRPr="00360082" w:rsidTr="000C14BF">
        <w:trPr>
          <w:gridBefore w:val="1"/>
          <w:wBefore w:w="34" w:type="dxa"/>
          <w:trHeight w:val="80"/>
        </w:trPr>
        <w:tc>
          <w:tcPr>
            <w:tcW w:w="10154" w:type="dxa"/>
          </w:tcPr>
          <w:p w:rsidR="00FA2738" w:rsidRDefault="00FA2738" w:rsidP="008D3FD2">
            <w:pPr>
              <w:pStyle w:val="BodyTextIndent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A2738" w:rsidRPr="00E9514B" w:rsidRDefault="00FA2738" w:rsidP="008D3FD2">
            <w:pPr>
              <w:pStyle w:val="BodyTextIndent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14B">
              <w:rPr>
                <w:rFonts w:ascii="Times New Roman" w:hAnsi="Times New Roman"/>
                <w:sz w:val="26"/>
                <w:szCs w:val="26"/>
              </w:rPr>
              <w:t xml:space="preserve">Резолютивная часть решения оглашена 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09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июля 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E9514B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A2738" w:rsidRDefault="00FA2738" w:rsidP="008D3FD2">
            <w:pPr>
              <w:pStyle w:val="BodyTextIndent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14B">
              <w:rPr>
                <w:rFonts w:ascii="Times New Roman" w:hAnsi="Times New Roman"/>
                <w:sz w:val="26"/>
                <w:szCs w:val="26"/>
              </w:rPr>
              <w:t xml:space="preserve">В полном объеме решение изготовлено </w:t>
            </w:r>
            <w:r w:rsidRPr="00E6586E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 w:rsidRPr="00E2724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Pr="00E6586E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июля 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E9514B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A2738" w:rsidRPr="00E9514B" w:rsidRDefault="00FA2738" w:rsidP="008D3FD2">
            <w:pPr>
              <w:pStyle w:val="BodyTextIndent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10136" w:type="dxa"/>
              <w:tblLayout w:type="fixed"/>
              <w:tblLook w:val="0000"/>
            </w:tblPr>
            <w:tblGrid>
              <w:gridCol w:w="10136"/>
            </w:tblGrid>
            <w:tr w:rsidR="00FA2738" w:rsidRPr="00360082" w:rsidTr="008D3FD2">
              <w:trPr>
                <w:trHeight w:val="2657"/>
              </w:trPr>
              <w:tc>
                <w:tcPr>
                  <w:tcW w:w="10136" w:type="dxa"/>
                </w:tcPr>
                <w:p w:rsidR="00FA2738" w:rsidRPr="00E9514B" w:rsidRDefault="00FA2738" w:rsidP="008D3FD2">
                  <w:pPr>
                    <w:pStyle w:val="BodyTextIndent"/>
                    <w:spacing w:after="0"/>
                    <w:ind w:left="0" w:firstLine="567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E9514B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FA2738" w:rsidRPr="00E9514B" w:rsidRDefault="00FA2738" w:rsidP="008D3FD2">
                  <w:pPr>
                    <w:pStyle w:val="BodyTextIndent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0136"/>
                  </w:tblGrid>
                  <w:tr w:rsidR="00FA2738" w:rsidRPr="00360082" w:rsidTr="008D3FD2">
                    <w:trPr>
                      <w:trHeight w:val="1836"/>
                    </w:trPr>
                    <w:tc>
                      <w:tcPr>
                        <w:tcW w:w="10136" w:type="dxa"/>
                      </w:tcPr>
                      <w:tbl>
                        <w:tblPr>
                          <w:tblW w:w="9849" w:type="dxa"/>
                          <w:tblLayout w:type="fixed"/>
                          <w:tblLook w:val="01E0"/>
                        </w:tblPr>
                        <w:tblGrid>
                          <w:gridCol w:w="2336"/>
                          <w:gridCol w:w="7513"/>
                        </w:tblGrid>
                        <w:tr w:rsidR="00FA2738" w:rsidRPr="001734D8" w:rsidTr="008D3FD2">
                          <w:trPr>
                            <w:trHeight w:val="771"/>
                          </w:trPr>
                          <w:tc>
                            <w:tcPr>
                              <w:tcW w:w="2336" w:type="dxa"/>
                            </w:tcPr>
                            <w:p w:rsidR="00FA2738" w:rsidRDefault="00FA2738">
                              <w:r w:rsidRPr="00432C0A"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  <w:t>/……/</w:t>
                              </w:r>
                            </w:p>
                          </w:tc>
                          <w:tc>
                            <w:tcPr>
                              <w:tcW w:w="7513" w:type="dxa"/>
                            </w:tcPr>
                            <w:p w:rsidR="00FA2738" w:rsidRDefault="00FA2738">
                              <w:r w:rsidRPr="00432C0A"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  <w:t>/……/</w:t>
                              </w:r>
                            </w:p>
                          </w:tc>
                        </w:tr>
                        <w:tr w:rsidR="00FA2738" w:rsidRPr="001734D8" w:rsidTr="008D3FD2">
                          <w:trPr>
                            <w:trHeight w:val="467"/>
                          </w:trPr>
                          <w:tc>
                            <w:tcPr>
                              <w:tcW w:w="2336" w:type="dxa"/>
                            </w:tcPr>
                            <w:p w:rsidR="00FA2738" w:rsidRDefault="00FA2738">
                              <w:r w:rsidRPr="00432C0A"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  <w:t>/……/</w:t>
                              </w:r>
                            </w:p>
                          </w:tc>
                          <w:tc>
                            <w:tcPr>
                              <w:tcW w:w="7513" w:type="dxa"/>
                            </w:tcPr>
                            <w:p w:rsidR="00FA2738" w:rsidRDefault="00FA2738">
                              <w:r w:rsidRPr="00432C0A"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  <w:t>/……/</w:t>
                              </w:r>
                            </w:p>
                          </w:tc>
                        </w:tr>
                        <w:tr w:rsidR="00FA2738" w:rsidRPr="00360082" w:rsidTr="008D3FD2">
                          <w:trPr>
                            <w:trHeight w:val="87"/>
                          </w:trPr>
                          <w:tc>
                            <w:tcPr>
                              <w:tcW w:w="2336" w:type="dxa"/>
                            </w:tcPr>
                            <w:p w:rsidR="00FA2738" w:rsidRDefault="00FA2738">
                              <w:r w:rsidRPr="00432C0A"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  <w:t>/……/</w:t>
                              </w:r>
                            </w:p>
                          </w:tc>
                          <w:tc>
                            <w:tcPr>
                              <w:tcW w:w="7513" w:type="dxa"/>
                            </w:tcPr>
                            <w:p w:rsidR="00FA2738" w:rsidRDefault="00FA2738">
                              <w:r w:rsidRPr="00432C0A"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  <w:t>/……/</w:t>
                              </w:r>
                            </w:p>
                          </w:tc>
                        </w:tr>
                      </w:tbl>
                      <w:p w:rsidR="00FA2738" w:rsidRPr="00E9514B" w:rsidRDefault="00FA2738" w:rsidP="008D3FD2">
                        <w:pPr>
                          <w:pStyle w:val="BodyTextIndent"/>
                          <w:spacing w:after="0"/>
                          <w:ind w:left="0" w:firstLine="567"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FA2738" w:rsidRPr="00E9514B" w:rsidRDefault="00FA2738" w:rsidP="008D3FD2">
                  <w:pPr>
                    <w:pStyle w:val="BodyTextIndent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FA2738" w:rsidRPr="00E9514B" w:rsidRDefault="00FA2738" w:rsidP="008D3FD2">
            <w:pPr>
              <w:pStyle w:val="BodyTextIndent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9514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FA2738" w:rsidRPr="004B1723" w:rsidRDefault="00FA2738" w:rsidP="00F00067">
      <w:pPr>
        <w:pStyle w:val="BodyTextIndent"/>
        <w:tabs>
          <w:tab w:val="left" w:pos="8281"/>
        </w:tabs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en-US"/>
        </w:rPr>
        <w:t xml:space="preserve">          </w:t>
      </w:r>
      <w:r w:rsidRPr="00F00067">
        <w:rPr>
          <w:rFonts w:ascii="Times New Roman" w:hAnsi="Times New Roman"/>
          <w:sz w:val="26"/>
          <w:szCs w:val="26"/>
          <w:lang w:eastAsia="en-US"/>
        </w:rPr>
        <w:t xml:space="preserve">при участии посредством видеоконференцсвязи: представителя  заказчика – МКУ «Управление капитального строительства города Калуги» </w:t>
      </w:r>
      <w:r>
        <w:rPr>
          <w:rFonts w:eastAsia="MS Mincho"/>
          <w:sz w:val="26"/>
          <w:szCs w:val="26"/>
        </w:rPr>
        <w:t>/……/</w:t>
      </w:r>
      <w:r w:rsidRPr="00F00067">
        <w:rPr>
          <w:rFonts w:ascii="Times New Roman" w:hAnsi="Times New Roman"/>
          <w:sz w:val="26"/>
          <w:szCs w:val="26"/>
          <w:lang w:eastAsia="en-US"/>
        </w:rPr>
        <w:t xml:space="preserve"> (паспорт, доверенность), представителя уполномоченного органа – Министерства конкурентной политики Калужской области </w:t>
      </w:r>
      <w:r>
        <w:rPr>
          <w:rFonts w:eastAsia="MS Mincho"/>
          <w:sz w:val="26"/>
          <w:szCs w:val="26"/>
        </w:rPr>
        <w:t>/……/</w:t>
      </w:r>
      <w:r w:rsidRPr="00F00067">
        <w:rPr>
          <w:rFonts w:ascii="Times New Roman" w:hAnsi="Times New Roman"/>
          <w:sz w:val="26"/>
          <w:szCs w:val="26"/>
          <w:lang w:eastAsia="en-US"/>
        </w:rPr>
        <w:t xml:space="preserve"> (паспорт, доверенность), в отсутствии надлежащим образом уведомленного о времени и месте рассмотрения жалобы посредством видеоконференцсвязи представителя заявителя жалобы – ООО «ТехСтройПартнер»,</w:t>
      </w:r>
    </w:p>
    <w:p w:rsidR="00FA2738" w:rsidRPr="00DE2F2D" w:rsidRDefault="00FA2738" w:rsidP="00F00067">
      <w:pPr>
        <w:pStyle w:val="BodyTextIndent"/>
        <w:tabs>
          <w:tab w:val="left" w:pos="10204"/>
        </w:tabs>
        <w:spacing w:after="0"/>
        <w:ind w:left="0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 xml:space="preserve">         </w:t>
      </w:r>
      <w:r w:rsidRPr="00DE2F2D">
        <w:rPr>
          <w:rFonts w:ascii="Times New Roman" w:hAnsi="Times New Roman"/>
          <w:sz w:val="26"/>
          <w:szCs w:val="26"/>
          <w:lang w:eastAsia="en-US"/>
        </w:rPr>
        <w:t xml:space="preserve">рассмотрев жалобу № </w:t>
      </w:r>
      <w:r w:rsidRPr="00ED3989">
        <w:rPr>
          <w:rFonts w:ascii="Times New Roman" w:hAnsi="Times New Roman"/>
          <w:sz w:val="26"/>
          <w:szCs w:val="26"/>
          <w:lang w:eastAsia="en-US"/>
        </w:rPr>
        <w:t>040/06/6</w:t>
      </w:r>
      <w:r>
        <w:rPr>
          <w:rFonts w:ascii="Times New Roman" w:hAnsi="Times New Roman"/>
          <w:sz w:val="26"/>
          <w:szCs w:val="26"/>
          <w:lang w:eastAsia="en-US"/>
        </w:rPr>
        <w:t>4-753</w:t>
      </w:r>
      <w:r w:rsidRPr="00ED3989">
        <w:rPr>
          <w:rFonts w:ascii="Times New Roman" w:hAnsi="Times New Roman"/>
          <w:sz w:val="26"/>
          <w:szCs w:val="26"/>
          <w:lang w:eastAsia="en-US"/>
        </w:rPr>
        <w:t>/20</w:t>
      </w:r>
      <w:r>
        <w:rPr>
          <w:rFonts w:ascii="Times New Roman" w:hAnsi="Times New Roman"/>
          <w:sz w:val="26"/>
          <w:szCs w:val="26"/>
          <w:lang w:eastAsia="en-US"/>
        </w:rPr>
        <w:t>20</w:t>
      </w:r>
      <w:r w:rsidRPr="00472950">
        <w:t xml:space="preserve"> </w:t>
      </w:r>
      <w:r w:rsidRPr="00F00067">
        <w:rPr>
          <w:rFonts w:ascii="Times New Roman" w:hAnsi="Times New Roman"/>
          <w:sz w:val="26"/>
          <w:szCs w:val="26"/>
        </w:rPr>
        <w:t>ООО «ТехСтройПартнер»</w:t>
      </w:r>
      <w:r>
        <w:rPr>
          <w:rFonts w:ascii="Times New Roman" w:hAnsi="Times New Roman"/>
          <w:sz w:val="26"/>
          <w:szCs w:val="26"/>
        </w:rPr>
        <w:t xml:space="preserve"> </w:t>
      </w:r>
      <w:r w:rsidRPr="00DE2F2D">
        <w:rPr>
          <w:rFonts w:ascii="Times New Roman" w:hAnsi="Times New Roman"/>
          <w:sz w:val="26"/>
          <w:szCs w:val="26"/>
          <w:lang w:eastAsia="en-US"/>
        </w:rPr>
        <w:t>по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DE2F2D">
        <w:rPr>
          <w:rFonts w:ascii="Times New Roman" w:hAnsi="Times New Roman"/>
          <w:sz w:val="26"/>
          <w:szCs w:val="26"/>
          <w:lang w:eastAsia="en-US"/>
        </w:rPr>
        <w:t xml:space="preserve">существу, </w:t>
      </w:r>
      <w:r w:rsidRPr="00DE2F2D">
        <w:rPr>
          <w:rFonts w:ascii="Times New Roman" w:hAnsi="Times New Roman"/>
          <w:b/>
          <w:bCs/>
          <w:sz w:val="26"/>
          <w:szCs w:val="26"/>
          <w:lang w:eastAsia="en-US"/>
        </w:rPr>
        <w:t>установила:</w:t>
      </w:r>
      <w:r w:rsidRPr="00DE2F2D">
        <w:rPr>
          <w:rFonts w:ascii="Times New Roman" w:hAnsi="Times New Roman"/>
          <w:sz w:val="26"/>
          <w:szCs w:val="26"/>
          <w:lang w:eastAsia="en-US"/>
        </w:rPr>
        <w:t xml:space="preserve"> </w:t>
      </w:r>
    </w:p>
    <w:p w:rsidR="00FA2738" w:rsidRPr="004927F0" w:rsidRDefault="00FA2738" w:rsidP="00055644">
      <w:pPr>
        <w:pStyle w:val="1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03.07.2020</w:t>
      </w:r>
      <w:r w:rsidRPr="00E57A55">
        <w:rPr>
          <w:sz w:val="26"/>
          <w:szCs w:val="26"/>
        </w:rPr>
        <w:t>г.</w:t>
      </w:r>
      <w:r>
        <w:rPr>
          <w:sz w:val="26"/>
          <w:szCs w:val="26"/>
        </w:rPr>
        <w:t xml:space="preserve"> </w:t>
      </w:r>
      <w:r w:rsidRPr="007D2306">
        <w:rPr>
          <w:sz w:val="26"/>
          <w:szCs w:val="26"/>
        </w:rPr>
        <w:t xml:space="preserve">в адрес Калужского УФАС России поступила </w:t>
      </w:r>
      <w:r>
        <w:rPr>
          <w:sz w:val="26"/>
          <w:szCs w:val="26"/>
        </w:rPr>
        <w:t xml:space="preserve">жалоба </w:t>
      </w:r>
      <w:r w:rsidRPr="00B85F88">
        <w:rPr>
          <w:sz w:val="26"/>
          <w:szCs w:val="26"/>
        </w:rPr>
        <w:t xml:space="preserve">ООО «ТехСтройПартнер» </w:t>
      </w:r>
      <w:r w:rsidRPr="007D2306">
        <w:rPr>
          <w:bCs/>
          <w:sz w:val="26"/>
          <w:szCs w:val="26"/>
        </w:rPr>
        <w:t>на пол</w:t>
      </w:r>
      <w:r>
        <w:rPr>
          <w:bCs/>
          <w:sz w:val="26"/>
          <w:szCs w:val="26"/>
        </w:rPr>
        <w:t>ожения аукционной документации з</w:t>
      </w:r>
      <w:r w:rsidRPr="007D2306">
        <w:rPr>
          <w:bCs/>
          <w:sz w:val="26"/>
          <w:szCs w:val="26"/>
        </w:rPr>
        <w:t xml:space="preserve">аказчика </w:t>
      </w:r>
      <w:r>
        <w:rPr>
          <w:bCs/>
          <w:sz w:val="26"/>
          <w:szCs w:val="26"/>
        </w:rPr>
        <w:t xml:space="preserve">- </w:t>
      </w:r>
      <w:r w:rsidRPr="00B85F88">
        <w:rPr>
          <w:bCs/>
          <w:sz w:val="26"/>
          <w:szCs w:val="26"/>
        </w:rPr>
        <w:t xml:space="preserve">МКУ «Управление капитального строительства города Калуги» </w:t>
      </w:r>
      <w:r w:rsidRPr="003F1348">
        <w:rPr>
          <w:sz w:val="26"/>
          <w:szCs w:val="26"/>
        </w:rPr>
        <w:t xml:space="preserve">при проведении </w:t>
      </w:r>
      <w:r>
        <w:rPr>
          <w:sz w:val="26"/>
          <w:szCs w:val="26"/>
        </w:rPr>
        <w:t xml:space="preserve">электронного аукциона </w:t>
      </w:r>
      <w:r w:rsidRPr="003F1348">
        <w:rPr>
          <w:sz w:val="26"/>
          <w:szCs w:val="26"/>
        </w:rPr>
        <w:t xml:space="preserve">(номер извещения на официальном сайте </w:t>
      </w:r>
      <w:r w:rsidRPr="00B85F88">
        <w:rPr>
          <w:sz w:val="26"/>
          <w:szCs w:val="26"/>
        </w:rPr>
        <w:t>0137200001220003057</w:t>
      </w:r>
      <w:r>
        <w:rPr>
          <w:sz w:val="26"/>
          <w:szCs w:val="26"/>
        </w:rPr>
        <w:t xml:space="preserve">), </w:t>
      </w:r>
      <w:r w:rsidRPr="00EC1AB2">
        <w:rPr>
          <w:sz w:val="26"/>
          <w:szCs w:val="26"/>
        </w:rPr>
        <w:t xml:space="preserve">предметом которого является </w:t>
      </w:r>
      <w:r>
        <w:rPr>
          <w:sz w:val="26"/>
          <w:szCs w:val="26"/>
        </w:rPr>
        <w:t>в</w:t>
      </w:r>
      <w:r w:rsidRPr="00B85F88">
        <w:rPr>
          <w:sz w:val="26"/>
          <w:szCs w:val="26"/>
        </w:rPr>
        <w:t>ыполнение работ по строительству улично - дорожной сети от ул.Комфортная до СНТ "Долина"</w:t>
      </w:r>
      <w:r w:rsidRPr="00B11027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 Аукцион).</w:t>
      </w:r>
    </w:p>
    <w:p w:rsidR="00FA2738" w:rsidRDefault="00FA2738" w:rsidP="00A4489E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85F88">
        <w:rPr>
          <w:rFonts w:ascii="Times New Roman" w:hAnsi="Times New Roman"/>
          <w:sz w:val="26"/>
          <w:szCs w:val="26"/>
        </w:rPr>
        <w:t xml:space="preserve">ООО «ТехСтройПартнер» </w:t>
      </w:r>
      <w:r w:rsidRPr="00EC1AB2">
        <w:rPr>
          <w:rFonts w:ascii="Times New Roman" w:hAnsi="Times New Roman"/>
          <w:sz w:val="26"/>
          <w:szCs w:val="26"/>
        </w:rPr>
        <w:t>полагает, что аукционная документация не соответствует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</w:t>
      </w:r>
      <w:r>
        <w:rPr>
          <w:rFonts w:ascii="Times New Roman" w:hAnsi="Times New Roman"/>
          <w:sz w:val="26"/>
          <w:szCs w:val="26"/>
        </w:rPr>
        <w:t xml:space="preserve"> закон от 05.04.2013 № 44-ФЗ.</w:t>
      </w:r>
    </w:p>
    <w:p w:rsidR="00FA2738" w:rsidRPr="00A4489E" w:rsidRDefault="00FA2738" w:rsidP="00A4489E">
      <w:pPr>
        <w:pStyle w:val="BodyTextIndent"/>
        <w:spacing w:after="0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A4489E">
        <w:rPr>
          <w:rFonts w:ascii="Times New Roman" w:hAnsi="Times New Roman"/>
          <w:sz w:val="26"/>
          <w:szCs w:val="26"/>
        </w:rPr>
        <w:t>Заказчиком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eastAsia="en-US"/>
        </w:rPr>
        <w:t>уполномоченным органом</w:t>
      </w:r>
      <w:r>
        <w:rPr>
          <w:rFonts w:ascii="Times New Roman" w:hAnsi="Times New Roman"/>
          <w:sz w:val="26"/>
          <w:szCs w:val="26"/>
        </w:rPr>
        <w:t xml:space="preserve"> пред</w:t>
      </w:r>
      <w:r w:rsidRPr="00A4489E">
        <w:rPr>
          <w:rFonts w:ascii="Times New Roman" w:hAnsi="Times New Roman"/>
          <w:sz w:val="26"/>
          <w:szCs w:val="26"/>
        </w:rPr>
        <w:t xml:space="preserve">ставлены пояснения по существу доводов жалобы </w:t>
      </w:r>
      <w:r w:rsidRPr="00B85F88">
        <w:rPr>
          <w:rFonts w:ascii="Times New Roman" w:hAnsi="Times New Roman"/>
          <w:sz w:val="26"/>
          <w:szCs w:val="26"/>
        </w:rPr>
        <w:t>ООО «ТехСтройПартнер»</w:t>
      </w:r>
      <w:r w:rsidRPr="00A4489E">
        <w:rPr>
          <w:rFonts w:ascii="Times New Roman" w:hAnsi="Times New Roman"/>
          <w:sz w:val="26"/>
          <w:szCs w:val="26"/>
        </w:rPr>
        <w:t>, в которых указанно, что доводы названной жалобы являются необоснованными, а аукционная документация основана на положениях Федерального закона от 05.04.2013 № 44-ФЗ</w:t>
      </w:r>
      <w:r>
        <w:rPr>
          <w:rFonts w:ascii="Times New Roman" w:hAnsi="Times New Roman"/>
          <w:sz w:val="26"/>
          <w:szCs w:val="26"/>
        </w:rPr>
        <w:t>.</w:t>
      </w:r>
    </w:p>
    <w:p w:rsidR="00FA2738" w:rsidRPr="00994639" w:rsidRDefault="00FA2738" w:rsidP="00A4489E">
      <w:pPr>
        <w:pStyle w:val="BodyTextIndent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86BE9">
        <w:rPr>
          <w:rFonts w:ascii="Times New Roman" w:hAnsi="Times New Roman"/>
          <w:sz w:val="26"/>
          <w:szCs w:val="26"/>
        </w:rPr>
        <w:t xml:space="preserve"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</w:t>
      </w:r>
      <w:r w:rsidRPr="00994639">
        <w:rPr>
          <w:rFonts w:ascii="Times New Roman" w:hAnsi="Times New Roman"/>
          <w:sz w:val="26"/>
          <w:szCs w:val="26"/>
        </w:rPr>
        <w:t>Калужского УФАС России приходит к следующему.</w:t>
      </w:r>
    </w:p>
    <w:p w:rsidR="00FA2738" w:rsidRPr="008A4C13" w:rsidRDefault="00FA2738" w:rsidP="008A4C13">
      <w:pPr>
        <w:tabs>
          <w:tab w:val="left" w:pos="567"/>
        </w:tabs>
        <w:jc w:val="both"/>
        <w:rPr>
          <w:sz w:val="26"/>
          <w:szCs w:val="26"/>
        </w:rPr>
      </w:pPr>
      <w:r>
        <w:rPr>
          <w:b/>
        </w:rPr>
        <w:tab/>
      </w:r>
      <w:r w:rsidRPr="00994639">
        <w:rPr>
          <w:b/>
        </w:rPr>
        <w:t>1</w:t>
      </w:r>
      <w:r w:rsidRPr="00F42EA6">
        <w:t xml:space="preserve">. </w:t>
      </w:r>
      <w:r w:rsidRPr="00B85F88">
        <w:t>26.06.2020</w:t>
      </w:r>
      <w:r w:rsidRPr="00B53B0E">
        <w:rPr>
          <w:sz w:val="26"/>
          <w:szCs w:val="26"/>
        </w:rPr>
        <w:t>г.</w:t>
      </w:r>
      <w:r>
        <w:t xml:space="preserve"> </w:t>
      </w:r>
      <w:r w:rsidRPr="008A4C13">
        <w:rPr>
          <w:sz w:val="26"/>
          <w:szCs w:val="26"/>
        </w:rPr>
        <w:t>в Единой информационной системе в сфере закупок www.zakupki.gov.ru (далее – официальный сайт</w:t>
      </w:r>
      <w:r>
        <w:rPr>
          <w:sz w:val="26"/>
          <w:szCs w:val="26"/>
        </w:rPr>
        <w:t xml:space="preserve">, ЕИС) опубликовано извещение </w:t>
      </w:r>
      <w:r w:rsidRPr="00B85F88">
        <w:rPr>
          <w:sz w:val="26"/>
          <w:szCs w:val="26"/>
        </w:rPr>
        <w:t>0137200001220003057</w:t>
      </w:r>
      <w:r>
        <w:rPr>
          <w:sz w:val="26"/>
          <w:szCs w:val="26"/>
        </w:rPr>
        <w:t xml:space="preserve">), </w:t>
      </w:r>
      <w:r w:rsidRPr="00EC1AB2">
        <w:rPr>
          <w:sz w:val="26"/>
          <w:szCs w:val="26"/>
        </w:rPr>
        <w:t xml:space="preserve">предметом которого является </w:t>
      </w:r>
      <w:r>
        <w:rPr>
          <w:sz w:val="26"/>
          <w:szCs w:val="26"/>
        </w:rPr>
        <w:t>в</w:t>
      </w:r>
      <w:r w:rsidRPr="00B85F88">
        <w:rPr>
          <w:sz w:val="26"/>
          <w:szCs w:val="26"/>
        </w:rPr>
        <w:t>ыполнение работ по строительству улично - дорожной сети от ул.Комфортная до СНТ "Долина</w:t>
      </w:r>
      <w:r w:rsidRPr="008E4BCF">
        <w:rPr>
          <w:sz w:val="26"/>
          <w:szCs w:val="26"/>
        </w:rPr>
        <w:t>".</w:t>
      </w:r>
    </w:p>
    <w:p w:rsidR="00FA2738" w:rsidRPr="008A4C13" w:rsidRDefault="00FA2738" w:rsidP="008A4C13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8A4C13">
        <w:rPr>
          <w:sz w:val="26"/>
          <w:szCs w:val="26"/>
        </w:rPr>
        <w:t xml:space="preserve">Начальная (максимальная) цена контракта, согласно извещению о проведении Аукциона, составляла </w:t>
      </w:r>
      <w:r w:rsidRPr="008E4BCF">
        <w:rPr>
          <w:sz w:val="26"/>
          <w:szCs w:val="26"/>
        </w:rPr>
        <w:t>46 036 275,00</w:t>
      </w:r>
      <w:r w:rsidRPr="00F22F91">
        <w:rPr>
          <w:sz w:val="26"/>
          <w:szCs w:val="26"/>
        </w:rPr>
        <w:t xml:space="preserve"> </w:t>
      </w:r>
      <w:r w:rsidRPr="008A4C13">
        <w:rPr>
          <w:sz w:val="26"/>
          <w:szCs w:val="26"/>
        </w:rPr>
        <w:t>рублей.</w:t>
      </w:r>
    </w:p>
    <w:p w:rsidR="00FA2738" w:rsidRDefault="00FA2738" w:rsidP="008A2704">
      <w:pPr>
        <w:tabs>
          <w:tab w:val="left" w:pos="567"/>
        </w:tabs>
        <w:jc w:val="both"/>
        <w:rPr>
          <w:sz w:val="26"/>
          <w:szCs w:val="26"/>
        </w:rPr>
      </w:pPr>
      <w:r w:rsidRPr="008A4C13">
        <w:rPr>
          <w:sz w:val="26"/>
          <w:szCs w:val="26"/>
        </w:rPr>
        <w:tab/>
        <w:t xml:space="preserve">Срок окончания приема заявок на участие в Аукционе согласно извещению о проведении электронного Аукциона – </w:t>
      </w:r>
      <w:r w:rsidRPr="00F22F91">
        <w:rPr>
          <w:sz w:val="26"/>
          <w:szCs w:val="26"/>
        </w:rPr>
        <w:t>02.06.2020 11:00</w:t>
      </w:r>
      <w:r w:rsidRPr="008A4C13">
        <w:rPr>
          <w:sz w:val="26"/>
          <w:szCs w:val="26"/>
        </w:rPr>
        <w:t>.</w:t>
      </w:r>
    </w:p>
    <w:p w:rsidR="00FA2738" w:rsidRDefault="00FA2738" w:rsidP="00B53B0E">
      <w:pPr>
        <w:ind w:left="-78" w:right="-79" w:firstLine="645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8822BA">
        <w:rPr>
          <w:b/>
          <w:sz w:val="26"/>
          <w:szCs w:val="26"/>
        </w:rPr>
        <w:t>2</w:t>
      </w:r>
      <w:r w:rsidRPr="00EF6DA7">
        <w:rPr>
          <w:b/>
          <w:sz w:val="26"/>
          <w:szCs w:val="26"/>
        </w:rPr>
        <w:t xml:space="preserve">. </w:t>
      </w:r>
      <w:r w:rsidRPr="00EF6DA7">
        <w:rPr>
          <w:sz w:val="26"/>
          <w:szCs w:val="26"/>
        </w:rPr>
        <w:t xml:space="preserve">Согласно доводу жалобы </w:t>
      </w:r>
      <w:r w:rsidRPr="008E4BCF">
        <w:rPr>
          <w:sz w:val="26"/>
          <w:szCs w:val="26"/>
        </w:rPr>
        <w:t>ООО «ТехСтройПартнер»</w:t>
      </w:r>
      <w:r>
        <w:rPr>
          <w:sz w:val="26"/>
          <w:szCs w:val="26"/>
        </w:rPr>
        <w:t xml:space="preserve">, заказчиком в нарушении Приказа </w:t>
      </w:r>
      <w:r w:rsidRPr="00F2520B">
        <w:rPr>
          <w:sz w:val="26"/>
          <w:szCs w:val="26"/>
        </w:rPr>
        <w:t>Минстроя России от 23.12.2019 N 841/пр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</w:t>
      </w:r>
      <w:r>
        <w:rPr>
          <w:sz w:val="26"/>
          <w:szCs w:val="26"/>
        </w:rPr>
        <w:t xml:space="preserve">" в составе аукционной документации отсутствует проект сметы контракта, а также расчет НМЦК с применением индексов инфляций на период строительных работ, что ведет к нарушению законных прав участников закупки. </w:t>
      </w:r>
    </w:p>
    <w:p w:rsidR="00FA2738" w:rsidRDefault="00FA2738" w:rsidP="00132CE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ходе рассмотрения жалобы по существу, комиссия Калужского УФАС России установила следующее.</w:t>
      </w:r>
    </w:p>
    <w:p w:rsidR="00FA2738" w:rsidRPr="0011728E" w:rsidRDefault="00FA2738" w:rsidP="0011728E">
      <w:pPr>
        <w:ind w:firstLine="567"/>
        <w:jc w:val="both"/>
        <w:rPr>
          <w:sz w:val="26"/>
          <w:szCs w:val="26"/>
        </w:rPr>
      </w:pPr>
      <w:r w:rsidRPr="0011728E">
        <w:rPr>
          <w:color w:val="000000"/>
          <w:sz w:val="26"/>
          <w:szCs w:val="26"/>
        </w:rPr>
        <w:t xml:space="preserve">Приказом Министерства строительства и жилищно-коммунального хозяйства РФ от 23 декабря </w:t>
      </w:r>
      <w:smartTag w:uri="urn:schemas-microsoft-com:office:smarttags" w:element="metricconverter">
        <w:smartTagPr>
          <w:attr w:name="ProductID" w:val="2019 г"/>
        </w:smartTagPr>
        <w:r w:rsidRPr="0011728E">
          <w:rPr>
            <w:color w:val="000000"/>
            <w:sz w:val="26"/>
            <w:szCs w:val="26"/>
          </w:rPr>
          <w:t>2019 г</w:t>
        </w:r>
      </w:smartTag>
      <w:r w:rsidRPr="0011728E">
        <w:rPr>
          <w:color w:val="000000"/>
          <w:sz w:val="26"/>
          <w:szCs w:val="26"/>
        </w:rPr>
        <w:t xml:space="preserve">. </w:t>
      </w:r>
      <w:r w:rsidRPr="0011728E">
        <w:rPr>
          <w:color w:val="000000"/>
          <w:sz w:val="26"/>
          <w:szCs w:val="26"/>
          <w:lang w:val="en-US" w:eastAsia="en-US"/>
        </w:rPr>
        <w:t>N</w:t>
      </w:r>
      <w:r w:rsidRPr="0011728E">
        <w:rPr>
          <w:color w:val="000000"/>
          <w:sz w:val="26"/>
          <w:szCs w:val="26"/>
          <w:lang w:eastAsia="en-US"/>
        </w:rPr>
        <w:t xml:space="preserve"> </w:t>
      </w:r>
      <w:r w:rsidRPr="0011728E">
        <w:rPr>
          <w:color w:val="000000"/>
          <w:sz w:val="26"/>
          <w:szCs w:val="26"/>
        </w:rPr>
        <w:t>841/пр определен порядок определения начальной (максимальной) цены контракта при осуществлении закупок в сфере градостроительной деятельности (за исключением территориального планирования) и методика составления сметы контракта, предметом которого являются строительство, реконструкция объектов капитального строительства.</w:t>
      </w:r>
    </w:p>
    <w:p w:rsidR="00FA2738" w:rsidRPr="0011728E" w:rsidRDefault="00FA2738" w:rsidP="0011728E">
      <w:pPr>
        <w:ind w:firstLine="567"/>
        <w:jc w:val="both"/>
        <w:rPr>
          <w:sz w:val="26"/>
          <w:szCs w:val="26"/>
        </w:rPr>
      </w:pPr>
      <w:r w:rsidRPr="0011728E">
        <w:rPr>
          <w:color w:val="000000"/>
          <w:sz w:val="26"/>
          <w:szCs w:val="26"/>
        </w:rPr>
        <w:t>Разделом VI приказа № 841/пр предусмотрен порядок составление проекта сметы контракта на выполнение подрядных работ по строительству, реконструкции, капитальному ремонту, сносу объектов капитального строительства, работ по сохранению объектов культурного наследия (памятников истории и культуры) народов Российской Федерации, а также строительству некапитальных строений и сооружений.</w:t>
      </w:r>
    </w:p>
    <w:p w:rsidR="00FA2738" w:rsidRDefault="00FA2738" w:rsidP="00132CE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Данная закупка осуществляется в рамках реализации регионального проекта «Жилье».</w:t>
      </w:r>
    </w:p>
    <w:p w:rsidR="00FA2738" w:rsidRPr="002D3A66" w:rsidRDefault="00FA2738" w:rsidP="002D3A66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ходе рассмотрения жалобы по существу, Комиссия </w:t>
      </w:r>
      <w:r w:rsidRPr="001F4F84">
        <w:rPr>
          <w:sz w:val="26"/>
          <w:szCs w:val="26"/>
        </w:rPr>
        <w:t>Калужского УФАС России</w:t>
      </w:r>
      <w:r>
        <w:rPr>
          <w:sz w:val="26"/>
          <w:szCs w:val="26"/>
        </w:rPr>
        <w:t xml:space="preserve"> установила, что все документы, требуемые в соответствии с П</w:t>
      </w:r>
      <w:r w:rsidRPr="00277C22">
        <w:rPr>
          <w:sz w:val="26"/>
          <w:szCs w:val="26"/>
        </w:rPr>
        <w:t>риказ</w:t>
      </w:r>
      <w:r>
        <w:rPr>
          <w:sz w:val="26"/>
          <w:szCs w:val="26"/>
        </w:rPr>
        <w:t>ом</w:t>
      </w:r>
      <w:r w:rsidRPr="00277C22">
        <w:rPr>
          <w:sz w:val="26"/>
          <w:szCs w:val="26"/>
        </w:rPr>
        <w:t xml:space="preserve"> Министерства строительства и жилищно-коммунального хозяйства РФ от 23 декабря </w:t>
      </w:r>
      <w:smartTag w:uri="urn:schemas-microsoft-com:office:smarttags" w:element="metricconverter">
        <w:smartTagPr>
          <w:attr w:name="ProductID" w:val="2019 г"/>
        </w:smartTagPr>
        <w:r w:rsidRPr="00277C22">
          <w:rPr>
            <w:sz w:val="26"/>
            <w:szCs w:val="26"/>
          </w:rPr>
          <w:t>2019 г</w:t>
        </w:r>
      </w:smartTag>
      <w:r w:rsidRPr="00277C22">
        <w:rPr>
          <w:sz w:val="26"/>
          <w:szCs w:val="26"/>
        </w:rPr>
        <w:t xml:space="preserve">. N 841/пр "Об утверждении Порядка определения начальной (максимальной) цены контракта, цены контракта, заключаемого с единственным поставщиком (подрядчиком исполнителем), начальной цены единицы товара, работы, услуги при осуществлении закупок в сфере градостроительной деятельности (за </w:t>
      </w:r>
      <w:r w:rsidRPr="004D622B">
        <w:rPr>
          <w:sz w:val="26"/>
          <w:szCs w:val="26"/>
        </w:rPr>
        <w:t>исключением территориального планирования) и Методики составления сметы контракта, предметом которого являются строительство реконструкция объектов капитального строительства", в том</w:t>
      </w:r>
      <w:r>
        <w:rPr>
          <w:sz w:val="26"/>
          <w:szCs w:val="26"/>
        </w:rPr>
        <w:t xml:space="preserve"> числе в разделе «Документация» размещены файлы «Проектная </w:t>
      </w:r>
      <w:r w:rsidRPr="002D3A66">
        <w:rPr>
          <w:sz w:val="26"/>
          <w:szCs w:val="26"/>
        </w:rPr>
        <w:t>документация», содержащие проект сметы контракта и расчет НМ</w:t>
      </w:r>
      <w:r>
        <w:rPr>
          <w:sz w:val="26"/>
          <w:szCs w:val="26"/>
        </w:rPr>
        <w:t>ЦК</w:t>
      </w:r>
      <w:r w:rsidRPr="002D3A66">
        <w:rPr>
          <w:sz w:val="26"/>
          <w:szCs w:val="26"/>
        </w:rPr>
        <w:t xml:space="preserve"> с применением индексов инфляций на период строи</w:t>
      </w:r>
      <w:r>
        <w:rPr>
          <w:sz w:val="26"/>
          <w:szCs w:val="26"/>
        </w:rPr>
        <w:t xml:space="preserve">тельных работ; проектно сметную документацию в полном объеме. </w:t>
      </w:r>
    </w:p>
    <w:p w:rsidR="00FA2738" w:rsidRPr="002D3A66" w:rsidRDefault="00FA2738" w:rsidP="002D3A66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D3A66">
        <w:rPr>
          <w:sz w:val="26"/>
          <w:szCs w:val="26"/>
        </w:rPr>
        <w:t xml:space="preserve">Проект контракта, размещенного в составе документации об электронном аукционе на </w:t>
      </w:r>
      <w:r>
        <w:rPr>
          <w:sz w:val="26"/>
          <w:szCs w:val="26"/>
        </w:rPr>
        <w:t>в</w:t>
      </w:r>
      <w:r w:rsidRPr="00B85F88">
        <w:rPr>
          <w:sz w:val="26"/>
          <w:szCs w:val="26"/>
        </w:rPr>
        <w:t>ыполнение работ по строительству улично - дорожной сети от ул.Комфортная до СНТ "Долина"</w:t>
      </w:r>
      <w:r>
        <w:rPr>
          <w:sz w:val="26"/>
          <w:szCs w:val="26"/>
        </w:rPr>
        <w:t xml:space="preserve"> </w:t>
      </w:r>
      <w:r w:rsidRPr="002D3A66">
        <w:rPr>
          <w:sz w:val="26"/>
          <w:szCs w:val="26"/>
        </w:rPr>
        <w:t>содержит положения об ответственности заказчика и поставщика за неисполнение иди ненадлежащее исполнение об</w:t>
      </w:r>
      <w:r>
        <w:rPr>
          <w:sz w:val="26"/>
          <w:szCs w:val="26"/>
        </w:rPr>
        <w:t>язательств, предусмотренных кон</w:t>
      </w:r>
      <w:r w:rsidRPr="002D3A66">
        <w:rPr>
          <w:sz w:val="26"/>
          <w:szCs w:val="26"/>
        </w:rPr>
        <w:t>трактом.</w:t>
      </w:r>
    </w:p>
    <w:p w:rsidR="00FA2738" w:rsidRDefault="00FA2738" w:rsidP="008822BA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06E88">
        <w:rPr>
          <w:sz w:val="26"/>
          <w:szCs w:val="26"/>
        </w:rPr>
        <w:t>С учетом вышеизложенного, Комиссия Калужского УФАС России приходит к выводу о необоснованности довод</w:t>
      </w:r>
      <w:r>
        <w:rPr>
          <w:sz w:val="26"/>
          <w:szCs w:val="26"/>
        </w:rPr>
        <w:t>а</w:t>
      </w:r>
      <w:r w:rsidRPr="00306E88">
        <w:rPr>
          <w:sz w:val="26"/>
          <w:szCs w:val="26"/>
        </w:rPr>
        <w:t xml:space="preserve"> жалобы заявителя.</w:t>
      </w:r>
    </w:p>
    <w:p w:rsidR="00FA2738" w:rsidRDefault="00FA2738" w:rsidP="002911F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F4F84">
        <w:rPr>
          <w:sz w:val="26"/>
          <w:szCs w:val="26"/>
        </w:rPr>
        <w:t xml:space="preserve">На основании вышеизложенного, Комиссия Калужского УФАС России, изучив материалы жалобы, выслушав доводы сторон, приходит к выводу, что документация об электронном аукционе (номер извещения на официальном </w:t>
      </w:r>
      <w:r w:rsidRPr="00B85F88">
        <w:rPr>
          <w:sz w:val="26"/>
          <w:szCs w:val="26"/>
        </w:rPr>
        <w:t>0137200001220003057</w:t>
      </w:r>
      <w:r>
        <w:rPr>
          <w:sz w:val="26"/>
          <w:szCs w:val="26"/>
        </w:rPr>
        <w:t xml:space="preserve">), </w:t>
      </w:r>
      <w:r w:rsidRPr="00EC1AB2">
        <w:rPr>
          <w:sz w:val="26"/>
          <w:szCs w:val="26"/>
        </w:rPr>
        <w:t xml:space="preserve">предметом которого является </w:t>
      </w:r>
      <w:r>
        <w:rPr>
          <w:sz w:val="26"/>
          <w:szCs w:val="26"/>
        </w:rPr>
        <w:t>в</w:t>
      </w:r>
      <w:r w:rsidRPr="00B85F88">
        <w:rPr>
          <w:sz w:val="26"/>
          <w:szCs w:val="26"/>
        </w:rPr>
        <w:t>ыполнение работ по строительству улично - дорожной сети от ул.Комфортная до СНТ "Долина"</w:t>
      </w:r>
      <w:r>
        <w:rPr>
          <w:sz w:val="26"/>
          <w:szCs w:val="26"/>
        </w:rPr>
        <w:t>,</w:t>
      </w:r>
      <w:r w:rsidRPr="001F4F84">
        <w:rPr>
          <w:sz w:val="26"/>
          <w:szCs w:val="26"/>
        </w:rPr>
        <w:t xml:space="preserve"> проект контракта, извещение об осуществлении закупки соответствуют законодательству о контрактной системе в сфере закупок товаров, работ, услуг для обеспечения госуд</w:t>
      </w:r>
      <w:r>
        <w:rPr>
          <w:sz w:val="26"/>
          <w:szCs w:val="26"/>
        </w:rPr>
        <w:t>арственных и муниципальных нужд</w:t>
      </w:r>
      <w:r w:rsidRPr="001F4F84">
        <w:rPr>
          <w:sz w:val="26"/>
          <w:szCs w:val="26"/>
        </w:rPr>
        <w:t>.</w:t>
      </w:r>
    </w:p>
    <w:p w:rsidR="00FA2738" w:rsidRPr="007D7AE7" w:rsidRDefault="00FA2738" w:rsidP="00CA197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D7AE7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решила:</w:t>
      </w:r>
    </w:p>
    <w:p w:rsidR="00FA2738" w:rsidRPr="007D7AE7" w:rsidRDefault="00FA2738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A2738" w:rsidRPr="007D7AE7" w:rsidRDefault="00FA2738" w:rsidP="007D7AE7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7D7AE7">
        <w:rPr>
          <w:sz w:val="26"/>
          <w:szCs w:val="26"/>
        </w:rPr>
        <w:t xml:space="preserve">1. Признать жалобу </w:t>
      </w:r>
      <w:r w:rsidRPr="004E551D">
        <w:rPr>
          <w:sz w:val="26"/>
          <w:szCs w:val="26"/>
        </w:rPr>
        <w:t>ООО «ТехСтройПартнер»</w:t>
      </w:r>
      <w:r w:rsidRPr="0054269E">
        <w:rPr>
          <w:sz w:val="26"/>
          <w:szCs w:val="26"/>
        </w:rPr>
        <w:t xml:space="preserve"> </w:t>
      </w:r>
      <w:r w:rsidRPr="007D7AE7">
        <w:rPr>
          <w:b/>
          <w:sz w:val="26"/>
          <w:szCs w:val="26"/>
        </w:rPr>
        <w:t>необоснованной.</w:t>
      </w:r>
    </w:p>
    <w:p w:rsidR="00FA2738" w:rsidRPr="007D7AE7" w:rsidRDefault="00FA2738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A2738" w:rsidRDefault="00FA2738" w:rsidP="007D7AE7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D7AE7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</w:p>
    <w:p w:rsidR="00FA2738" w:rsidRDefault="00FA2738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A2738" w:rsidRDefault="00FA2738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A2738" w:rsidRPr="007D7AE7" w:rsidRDefault="00FA2738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10042" w:type="dxa"/>
        <w:tblLook w:val="00A0"/>
      </w:tblPr>
      <w:tblGrid>
        <w:gridCol w:w="3435"/>
        <w:gridCol w:w="3436"/>
        <w:gridCol w:w="3171"/>
      </w:tblGrid>
      <w:tr w:rsidR="00FA2738" w:rsidRPr="00A4489E" w:rsidTr="000F155C">
        <w:trPr>
          <w:trHeight w:val="614"/>
        </w:trPr>
        <w:tc>
          <w:tcPr>
            <w:tcW w:w="3435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  <w:tc>
          <w:tcPr>
            <w:tcW w:w="3436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  <w:tc>
          <w:tcPr>
            <w:tcW w:w="3171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</w:tr>
      <w:tr w:rsidR="00FA2738" w:rsidRPr="00A4489E" w:rsidTr="000F155C">
        <w:trPr>
          <w:trHeight w:val="614"/>
        </w:trPr>
        <w:tc>
          <w:tcPr>
            <w:tcW w:w="3435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  <w:tc>
          <w:tcPr>
            <w:tcW w:w="3436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  <w:tc>
          <w:tcPr>
            <w:tcW w:w="3171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</w:tr>
      <w:tr w:rsidR="00FA2738" w:rsidRPr="00A4489E" w:rsidTr="000F155C">
        <w:trPr>
          <w:trHeight w:val="614"/>
        </w:trPr>
        <w:tc>
          <w:tcPr>
            <w:tcW w:w="3435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  <w:tc>
          <w:tcPr>
            <w:tcW w:w="3436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  <w:tc>
          <w:tcPr>
            <w:tcW w:w="3171" w:type="dxa"/>
          </w:tcPr>
          <w:p w:rsidR="00FA2738" w:rsidRDefault="00FA2738">
            <w:r w:rsidRPr="00CB3A5F">
              <w:rPr>
                <w:rFonts w:eastAsia="MS Mincho"/>
                <w:sz w:val="26"/>
                <w:szCs w:val="26"/>
              </w:rPr>
              <w:t>/……/</w:t>
            </w:r>
          </w:p>
        </w:tc>
      </w:tr>
    </w:tbl>
    <w:p w:rsidR="00FA2738" w:rsidRPr="00A4489E" w:rsidRDefault="00FA2738" w:rsidP="000010F3">
      <w:pPr>
        <w:pStyle w:val="1"/>
        <w:jc w:val="both"/>
      </w:pPr>
    </w:p>
    <w:sectPr w:rsidR="00FA2738" w:rsidRPr="00A4489E" w:rsidSect="008F2F9B">
      <w:footerReference w:type="even" r:id="rId8"/>
      <w:footerReference w:type="default" r:id="rId9"/>
      <w:pgSz w:w="11906" w:h="16838"/>
      <w:pgMar w:top="540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738" w:rsidRDefault="00FA2738">
      <w:r>
        <w:separator/>
      </w:r>
    </w:p>
  </w:endnote>
  <w:endnote w:type="continuationSeparator" w:id="0">
    <w:p w:rsidR="00FA2738" w:rsidRDefault="00FA2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38" w:rsidRDefault="00FA2738" w:rsidP="006D17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2738" w:rsidRDefault="00FA2738" w:rsidP="00C70FA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38" w:rsidRDefault="00FA2738" w:rsidP="006D17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A2738" w:rsidRDefault="00FA2738" w:rsidP="00C70FA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738" w:rsidRDefault="00FA2738">
      <w:r>
        <w:separator/>
      </w:r>
    </w:p>
  </w:footnote>
  <w:footnote w:type="continuationSeparator" w:id="0">
    <w:p w:rsidR="00FA2738" w:rsidRDefault="00FA27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0A"/>
    <w:rsid w:val="000005C8"/>
    <w:rsid w:val="00000C47"/>
    <w:rsid w:val="000010F3"/>
    <w:rsid w:val="00001305"/>
    <w:rsid w:val="00002B08"/>
    <w:rsid w:val="00002FD7"/>
    <w:rsid w:val="00003E39"/>
    <w:rsid w:val="000040EF"/>
    <w:rsid w:val="000057B5"/>
    <w:rsid w:val="00007B9E"/>
    <w:rsid w:val="00007C42"/>
    <w:rsid w:val="000109EB"/>
    <w:rsid w:val="00011C5F"/>
    <w:rsid w:val="00012A92"/>
    <w:rsid w:val="0001471B"/>
    <w:rsid w:val="000230C3"/>
    <w:rsid w:val="00024279"/>
    <w:rsid w:val="000306E1"/>
    <w:rsid w:val="000308B7"/>
    <w:rsid w:val="000312B0"/>
    <w:rsid w:val="00032584"/>
    <w:rsid w:val="00032684"/>
    <w:rsid w:val="00036336"/>
    <w:rsid w:val="00037CB3"/>
    <w:rsid w:val="000402C9"/>
    <w:rsid w:val="000413F1"/>
    <w:rsid w:val="00043F20"/>
    <w:rsid w:val="000452DB"/>
    <w:rsid w:val="00046180"/>
    <w:rsid w:val="00046F2E"/>
    <w:rsid w:val="000504F6"/>
    <w:rsid w:val="000530EC"/>
    <w:rsid w:val="00053C50"/>
    <w:rsid w:val="00055644"/>
    <w:rsid w:val="000754F6"/>
    <w:rsid w:val="00075CDC"/>
    <w:rsid w:val="0007702E"/>
    <w:rsid w:val="00077A68"/>
    <w:rsid w:val="00077C67"/>
    <w:rsid w:val="00081C86"/>
    <w:rsid w:val="000A08BE"/>
    <w:rsid w:val="000A1F86"/>
    <w:rsid w:val="000A21DB"/>
    <w:rsid w:val="000A2B58"/>
    <w:rsid w:val="000A3A52"/>
    <w:rsid w:val="000B2DB7"/>
    <w:rsid w:val="000B4775"/>
    <w:rsid w:val="000B7D26"/>
    <w:rsid w:val="000C0757"/>
    <w:rsid w:val="000C0DCE"/>
    <w:rsid w:val="000C14BF"/>
    <w:rsid w:val="000C29D5"/>
    <w:rsid w:val="000C6BE7"/>
    <w:rsid w:val="000D1AB1"/>
    <w:rsid w:val="000D56CF"/>
    <w:rsid w:val="000D7BEB"/>
    <w:rsid w:val="000E1067"/>
    <w:rsid w:val="000E192F"/>
    <w:rsid w:val="000E1B3E"/>
    <w:rsid w:val="000E3DE5"/>
    <w:rsid w:val="000E6261"/>
    <w:rsid w:val="000F155C"/>
    <w:rsid w:val="000F15C8"/>
    <w:rsid w:val="000F21C8"/>
    <w:rsid w:val="000F3F6D"/>
    <w:rsid w:val="000F4299"/>
    <w:rsid w:val="000F5225"/>
    <w:rsid w:val="000F5307"/>
    <w:rsid w:val="000F5DF2"/>
    <w:rsid w:val="000F748B"/>
    <w:rsid w:val="001049D6"/>
    <w:rsid w:val="00105886"/>
    <w:rsid w:val="001059C7"/>
    <w:rsid w:val="001101E3"/>
    <w:rsid w:val="0011045C"/>
    <w:rsid w:val="00110969"/>
    <w:rsid w:val="001169CE"/>
    <w:rsid w:val="00116D53"/>
    <w:rsid w:val="0011728E"/>
    <w:rsid w:val="001176D1"/>
    <w:rsid w:val="00121E88"/>
    <w:rsid w:val="00132A48"/>
    <w:rsid w:val="00132CE1"/>
    <w:rsid w:val="00133E9E"/>
    <w:rsid w:val="00135DD2"/>
    <w:rsid w:val="001403C4"/>
    <w:rsid w:val="0014167B"/>
    <w:rsid w:val="00142C06"/>
    <w:rsid w:val="00150A21"/>
    <w:rsid w:val="00152394"/>
    <w:rsid w:val="0015257C"/>
    <w:rsid w:val="00154822"/>
    <w:rsid w:val="00154B26"/>
    <w:rsid w:val="00157A43"/>
    <w:rsid w:val="0016133D"/>
    <w:rsid w:val="00163298"/>
    <w:rsid w:val="00172C1F"/>
    <w:rsid w:val="001734D8"/>
    <w:rsid w:val="00175400"/>
    <w:rsid w:val="00185CD9"/>
    <w:rsid w:val="00186D23"/>
    <w:rsid w:val="0018707B"/>
    <w:rsid w:val="00190380"/>
    <w:rsid w:val="00191920"/>
    <w:rsid w:val="00191FAC"/>
    <w:rsid w:val="001945FB"/>
    <w:rsid w:val="00195731"/>
    <w:rsid w:val="00196FD0"/>
    <w:rsid w:val="00197D35"/>
    <w:rsid w:val="00197DD0"/>
    <w:rsid w:val="001A0D86"/>
    <w:rsid w:val="001A47B2"/>
    <w:rsid w:val="001A6B37"/>
    <w:rsid w:val="001B214B"/>
    <w:rsid w:val="001B2699"/>
    <w:rsid w:val="001B5B87"/>
    <w:rsid w:val="001C0DC1"/>
    <w:rsid w:val="001C263D"/>
    <w:rsid w:val="001C3151"/>
    <w:rsid w:val="001C7BBD"/>
    <w:rsid w:val="001D11B1"/>
    <w:rsid w:val="001E40CA"/>
    <w:rsid w:val="001E5DD0"/>
    <w:rsid w:val="001F09B1"/>
    <w:rsid w:val="001F4F84"/>
    <w:rsid w:val="0020040C"/>
    <w:rsid w:val="00201581"/>
    <w:rsid w:val="00201754"/>
    <w:rsid w:val="00203894"/>
    <w:rsid w:val="00204FA2"/>
    <w:rsid w:val="00205043"/>
    <w:rsid w:val="00205ED0"/>
    <w:rsid w:val="00215D92"/>
    <w:rsid w:val="00216ACC"/>
    <w:rsid w:val="00216D51"/>
    <w:rsid w:val="0022410D"/>
    <w:rsid w:val="00225BF6"/>
    <w:rsid w:val="00227527"/>
    <w:rsid w:val="00227F2F"/>
    <w:rsid w:val="002321A8"/>
    <w:rsid w:val="002353E9"/>
    <w:rsid w:val="00235606"/>
    <w:rsid w:val="002458BE"/>
    <w:rsid w:val="002465D1"/>
    <w:rsid w:val="00252250"/>
    <w:rsid w:val="002531F0"/>
    <w:rsid w:val="00254813"/>
    <w:rsid w:val="00255079"/>
    <w:rsid w:val="00256FE6"/>
    <w:rsid w:val="00264155"/>
    <w:rsid w:val="002647F8"/>
    <w:rsid w:val="00266E8F"/>
    <w:rsid w:val="0026753E"/>
    <w:rsid w:val="002714B9"/>
    <w:rsid w:val="00272FB6"/>
    <w:rsid w:val="00277C22"/>
    <w:rsid w:val="00280B19"/>
    <w:rsid w:val="00280F3C"/>
    <w:rsid w:val="002832CA"/>
    <w:rsid w:val="00286D92"/>
    <w:rsid w:val="002911FD"/>
    <w:rsid w:val="00291BB5"/>
    <w:rsid w:val="00292103"/>
    <w:rsid w:val="002A52F6"/>
    <w:rsid w:val="002A55C5"/>
    <w:rsid w:val="002A5613"/>
    <w:rsid w:val="002A5920"/>
    <w:rsid w:val="002A68B6"/>
    <w:rsid w:val="002A7D7C"/>
    <w:rsid w:val="002B0CF7"/>
    <w:rsid w:val="002B0D77"/>
    <w:rsid w:val="002B18D2"/>
    <w:rsid w:val="002B3728"/>
    <w:rsid w:val="002B4704"/>
    <w:rsid w:val="002B5E57"/>
    <w:rsid w:val="002B5EC9"/>
    <w:rsid w:val="002B6F4A"/>
    <w:rsid w:val="002B7067"/>
    <w:rsid w:val="002B72DD"/>
    <w:rsid w:val="002C0003"/>
    <w:rsid w:val="002C018B"/>
    <w:rsid w:val="002C2416"/>
    <w:rsid w:val="002C62B4"/>
    <w:rsid w:val="002C7F8E"/>
    <w:rsid w:val="002D0586"/>
    <w:rsid w:val="002D2C3B"/>
    <w:rsid w:val="002D2C4B"/>
    <w:rsid w:val="002D3A66"/>
    <w:rsid w:val="002D4760"/>
    <w:rsid w:val="002E0C80"/>
    <w:rsid w:val="002E3308"/>
    <w:rsid w:val="002E5C8B"/>
    <w:rsid w:val="002E629C"/>
    <w:rsid w:val="002E6908"/>
    <w:rsid w:val="002F24DA"/>
    <w:rsid w:val="002F3134"/>
    <w:rsid w:val="002F3C94"/>
    <w:rsid w:val="002F7060"/>
    <w:rsid w:val="0030284A"/>
    <w:rsid w:val="00304935"/>
    <w:rsid w:val="00306CD0"/>
    <w:rsid w:val="00306E88"/>
    <w:rsid w:val="00310643"/>
    <w:rsid w:val="003108F7"/>
    <w:rsid w:val="00312177"/>
    <w:rsid w:val="003134BE"/>
    <w:rsid w:val="00315769"/>
    <w:rsid w:val="00323BE1"/>
    <w:rsid w:val="0032457A"/>
    <w:rsid w:val="003308FE"/>
    <w:rsid w:val="00331CC8"/>
    <w:rsid w:val="0033212C"/>
    <w:rsid w:val="00336F76"/>
    <w:rsid w:val="003415EA"/>
    <w:rsid w:val="00341640"/>
    <w:rsid w:val="003431C2"/>
    <w:rsid w:val="00343816"/>
    <w:rsid w:val="00354528"/>
    <w:rsid w:val="00356D4B"/>
    <w:rsid w:val="00360082"/>
    <w:rsid w:val="0036008A"/>
    <w:rsid w:val="00361435"/>
    <w:rsid w:val="00362493"/>
    <w:rsid w:val="00364026"/>
    <w:rsid w:val="00364F7D"/>
    <w:rsid w:val="00366814"/>
    <w:rsid w:val="00366F88"/>
    <w:rsid w:val="003670D2"/>
    <w:rsid w:val="00372301"/>
    <w:rsid w:val="00373ED7"/>
    <w:rsid w:val="00374360"/>
    <w:rsid w:val="00376730"/>
    <w:rsid w:val="00376AB3"/>
    <w:rsid w:val="00381A15"/>
    <w:rsid w:val="0038265C"/>
    <w:rsid w:val="00385595"/>
    <w:rsid w:val="00392E60"/>
    <w:rsid w:val="003974BA"/>
    <w:rsid w:val="003A0D92"/>
    <w:rsid w:val="003A242F"/>
    <w:rsid w:val="003A419F"/>
    <w:rsid w:val="003A5366"/>
    <w:rsid w:val="003B492D"/>
    <w:rsid w:val="003B5A5E"/>
    <w:rsid w:val="003B7956"/>
    <w:rsid w:val="003C0856"/>
    <w:rsid w:val="003C429E"/>
    <w:rsid w:val="003C4806"/>
    <w:rsid w:val="003C676E"/>
    <w:rsid w:val="003C7C1F"/>
    <w:rsid w:val="003D01CB"/>
    <w:rsid w:val="003D03FF"/>
    <w:rsid w:val="003D09F7"/>
    <w:rsid w:val="003D2300"/>
    <w:rsid w:val="003D4840"/>
    <w:rsid w:val="003D4AF4"/>
    <w:rsid w:val="003E19FF"/>
    <w:rsid w:val="003F1348"/>
    <w:rsid w:val="003F14B7"/>
    <w:rsid w:val="003F1AD5"/>
    <w:rsid w:val="003F6478"/>
    <w:rsid w:val="003F6C68"/>
    <w:rsid w:val="003F7E7F"/>
    <w:rsid w:val="004002D0"/>
    <w:rsid w:val="00404527"/>
    <w:rsid w:val="004076EB"/>
    <w:rsid w:val="004112F2"/>
    <w:rsid w:val="00411E5A"/>
    <w:rsid w:val="00412E13"/>
    <w:rsid w:val="00414780"/>
    <w:rsid w:val="00414F0A"/>
    <w:rsid w:val="00415CDC"/>
    <w:rsid w:val="004202C7"/>
    <w:rsid w:val="00421B1D"/>
    <w:rsid w:val="00422249"/>
    <w:rsid w:val="0042276F"/>
    <w:rsid w:val="00424057"/>
    <w:rsid w:val="00425012"/>
    <w:rsid w:val="00426DC8"/>
    <w:rsid w:val="00430547"/>
    <w:rsid w:val="00432C0A"/>
    <w:rsid w:val="00436AB9"/>
    <w:rsid w:val="00436DF6"/>
    <w:rsid w:val="00441AA6"/>
    <w:rsid w:val="00441C01"/>
    <w:rsid w:val="00441F01"/>
    <w:rsid w:val="00442E47"/>
    <w:rsid w:val="00450F57"/>
    <w:rsid w:val="004528A9"/>
    <w:rsid w:val="00460245"/>
    <w:rsid w:val="00461E94"/>
    <w:rsid w:val="00461F39"/>
    <w:rsid w:val="00462DBB"/>
    <w:rsid w:val="00470F47"/>
    <w:rsid w:val="0047259C"/>
    <w:rsid w:val="004727C9"/>
    <w:rsid w:val="00472950"/>
    <w:rsid w:val="004732D8"/>
    <w:rsid w:val="004753F7"/>
    <w:rsid w:val="0048125A"/>
    <w:rsid w:val="00481C73"/>
    <w:rsid w:val="00481F76"/>
    <w:rsid w:val="00485459"/>
    <w:rsid w:val="00486BE8"/>
    <w:rsid w:val="00491218"/>
    <w:rsid w:val="00492300"/>
    <w:rsid w:val="004927F0"/>
    <w:rsid w:val="0049366D"/>
    <w:rsid w:val="00495F2A"/>
    <w:rsid w:val="00497C33"/>
    <w:rsid w:val="004A0377"/>
    <w:rsid w:val="004A5D64"/>
    <w:rsid w:val="004A6028"/>
    <w:rsid w:val="004A7A07"/>
    <w:rsid w:val="004B0579"/>
    <w:rsid w:val="004B1723"/>
    <w:rsid w:val="004B7E90"/>
    <w:rsid w:val="004C278B"/>
    <w:rsid w:val="004C44F2"/>
    <w:rsid w:val="004C4AC4"/>
    <w:rsid w:val="004C7F1C"/>
    <w:rsid w:val="004D622B"/>
    <w:rsid w:val="004E0C01"/>
    <w:rsid w:val="004E1F57"/>
    <w:rsid w:val="004E2179"/>
    <w:rsid w:val="004E54B9"/>
    <w:rsid w:val="004E551D"/>
    <w:rsid w:val="004E7FDE"/>
    <w:rsid w:val="004F0907"/>
    <w:rsid w:val="004F0CE1"/>
    <w:rsid w:val="004F325A"/>
    <w:rsid w:val="004F500F"/>
    <w:rsid w:val="004F6D19"/>
    <w:rsid w:val="004F6E98"/>
    <w:rsid w:val="004F7E27"/>
    <w:rsid w:val="004F7EE2"/>
    <w:rsid w:val="005046B5"/>
    <w:rsid w:val="00505643"/>
    <w:rsid w:val="00505760"/>
    <w:rsid w:val="00512705"/>
    <w:rsid w:val="005248DB"/>
    <w:rsid w:val="0052545D"/>
    <w:rsid w:val="00527B20"/>
    <w:rsid w:val="00532262"/>
    <w:rsid w:val="00532495"/>
    <w:rsid w:val="005334ED"/>
    <w:rsid w:val="00534BAD"/>
    <w:rsid w:val="00535B50"/>
    <w:rsid w:val="00540361"/>
    <w:rsid w:val="005403CF"/>
    <w:rsid w:val="0054269E"/>
    <w:rsid w:val="00543237"/>
    <w:rsid w:val="005443DA"/>
    <w:rsid w:val="00546AF8"/>
    <w:rsid w:val="00546FE8"/>
    <w:rsid w:val="0055076C"/>
    <w:rsid w:val="005553A6"/>
    <w:rsid w:val="005553CB"/>
    <w:rsid w:val="0056324C"/>
    <w:rsid w:val="00570CB7"/>
    <w:rsid w:val="005724B0"/>
    <w:rsid w:val="0057413D"/>
    <w:rsid w:val="00574C56"/>
    <w:rsid w:val="005759DC"/>
    <w:rsid w:val="00580D90"/>
    <w:rsid w:val="005819A6"/>
    <w:rsid w:val="00581E88"/>
    <w:rsid w:val="00583E36"/>
    <w:rsid w:val="00583E49"/>
    <w:rsid w:val="00584884"/>
    <w:rsid w:val="005958B3"/>
    <w:rsid w:val="005961E0"/>
    <w:rsid w:val="005A28AE"/>
    <w:rsid w:val="005A3A9C"/>
    <w:rsid w:val="005A4A90"/>
    <w:rsid w:val="005A629F"/>
    <w:rsid w:val="005B6A50"/>
    <w:rsid w:val="005C1257"/>
    <w:rsid w:val="005C474D"/>
    <w:rsid w:val="005C4D4C"/>
    <w:rsid w:val="005C75DB"/>
    <w:rsid w:val="005C7F8A"/>
    <w:rsid w:val="005E1695"/>
    <w:rsid w:val="005E3C5D"/>
    <w:rsid w:val="005E3EEB"/>
    <w:rsid w:val="005E47FD"/>
    <w:rsid w:val="005E4BD7"/>
    <w:rsid w:val="005E4D9E"/>
    <w:rsid w:val="005E56FD"/>
    <w:rsid w:val="005E71CE"/>
    <w:rsid w:val="005F0D0F"/>
    <w:rsid w:val="005F18A6"/>
    <w:rsid w:val="005F4091"/>
    <w:rsid w:val="005F54D7"/>
    <w:rsid w:val="005F5C67"/>
    <w:rsid w:val="005F5DEE"/>
    <w:rsid w:val="005F7C3A"/>
    <w:rsid w:val="00603A12"/>
    <w:rsid w:val="00603C9B"/>
    <w:rsid w:val="00604594"/>
    <w:rsid w:val="00605A7F"/>
    <w:rsid w:val="006068D7"/>
    <w:rsid w:val="0061059F"/>
    <w:rsid w:val="00610A0D"/>
    <w:rsid w:val="0061119F"/>
    <w:rsid w:val="0061287D"/>
    <w:rsid w:val="006135D6"/>
    <w:rsid w:val="00615433"/>
    <w:rsid w:val="00615E84"/>
    <w:rsid w:val="00616553"/>
    <w:rsid w:val="00617A89"/>
    <w:rsid w:val="00622780"/>
    <w:rsid w:val="00637561"/>
    <w:rsid w:val="00640B4A"/>
    <w:rsid w:val="00640CC1"/>
    <w:rsid w:val="00642879"/>
    <w:rsid w:val="0064336E"/>
    <w:rsid w:val="006449A6"/>
    <w:rsid w:val="00653055"/>
    <w:rsid w:val="0065620E"/>
    <w:rsid w:val="00657259"/>
    <w:rsid w:val="006573F8"/>
    <w:rsid w:val="00660051"/>
    <w:rsid w:val="00660280"/>
    <w:rsid w:val="0066029E"/>
    <w:rsid w:val="00660BBF"/>
    <w:rsid w:val="00661A7C"/>
    <w:rsid w:val="00665606"/>
    <w:rsid w:val="006664F5"/>
    <w:rsid w:val="00667B66"/>
    <w:rsid w:val="00671D1A"/>
    <w:rsid w:val="0067441B"/>
    <w:rsid w:val="006769D8"/>
    <w:rsid w:val="00682239"/>
    <w:rsid w:val="0068239D"/>
    <w:rsid w:val="00691DED"/>
    <w:rsid w:val="00693D58"/>
    <w:rsid w:val="006962F7"/>
    <w:rsid w:val="00697238"/>
    <w:rsid w:val="006A2D6A"/>
    <w:rsid w:val="006A383B"/>
    <w:rsid w:val="006A51EB"/>
    <w:rsid w:val="006A6ECA"/>
    <w:rsid w:val="006B18CB"/>
    <w:rsid w:val="006B284E"/>
    <w:rsid w:val="006B35B5"/>
    <w:rsid w:val="006B4764"/>
    <w:rsid w:val="006C2F53"/>
    <w:rsid w:val="006C3BA1"/>
    <w:rsid w:val="006C49D4"/>
    <w:rsid w:val="006C53E5"/>
    <w:rsid w:val="006C543B"/>
    <w:rsid w:val="006D17AB"/>
    <w:rsid w:val="006D2CFC"/>
    <w:rsid w:val="006D55DE"/>
    <w:rsid w:val="006E2A96"/>
    <w:rsid w:val="006E33AF"/>
    <w:rsid w:val="006E6ADA"/>
    <w:rsid w:val="006E6F65"/>
    <w:rsid w:val="006E7CBB"/>
    <w:rsid w:val="006F0AFF"/>
    <w:rsid w:val="006F1452"/>
    <w:rsid w:val="006F215F"/>
    <w:rsid w:val="006F2421"/>
    <w:rsid w:val="006F2B47"/>
    <w:rsid w:val="006F2D38"/>
    <w:rsid w:val="006F3947"/>
    <w:rsid w:val="006F4E8D"/>
    <w:rsid w:val="006F5825"/>
    <w:rsid w:val="00700335"/>
    <w:rsid w:val="007022A9"/>
    <w:rsid w:val="007055A7"/>
    <w:rsid w:val="00705623"/>
    <w:rsid w:val="00706B0C"/>
    <w:rsid w:val="007100B1"/>
    <w:rsid w:val="0071619F"/>
    <w:rsid w:val="007169F8"/>
    <w:rsid w:val="00717246"/>
    <w:rsid w:val="00720251"/>
    <w:rsid w:val="00723DEE"/>
    <w:rsid w:val="00724880"/>
    <w:rsid w:val="00724D95"/>
    <w:rsid w:val="00725570"/>
    <w:rsid w:val="0072713D"/>
    <w:rsid w:val="00727659"/>
    <w:rsid w:val="00742CF4"/>
    <w:rsid w:val="007471B2"/>
    <w:rsid w:val="0075130B"/>
    <w:rsid w:val="00751B57"/>
    <w:rsid w:val="00753B78"/>
    <w:rsid w:val="00754376"/>
    <w:rsid w:val="00754697"/>
    <w:rsid w:val="007577CA"/>
    <w:rsid w:val="0075788A"/>
    <w:rsid w:val="007619A9"/>
    <w:rsid w:val="00761A4B"/>
    <w:rsid w:val="007703FD"/>
    <w:rsid w:val="00770608"/>
    <w:rsid w:val="00771B57"/>
    <w:rsid w:val="00776149"/>
    <w:rsid w:val="00777830"/>
    <w:rsid w:val="00777CB5"/>
    <w:rsid w:val="007809A8"/>
    <w:rsid w:val="00781722"/>
    <w:rsid w:val="007824B3"/>
    <w:rsid w:val="00782670"/>
    <w:rsid w:val="00783083"/>
    <w:rsid w:val="0079397C"/>
    <w:rsid w:val="007A17BA"/>
    <w:rsid w:val="007A2227"/>
    <w:rsid w:val="007A5437"/>
    <w:rsid w:val="007A55C6"/>
    <w:rsid w:val="007A55DC"/>
    <w:rsid w:val="007A7678"/>
    <w:rsid w:val="007B1E01"/>
    <w:rsid w:val="007B23C8"/>
    <w:rsid w:val="007B5A9F"/>
    <w:rsid w:val="007C294C"/>
    <w:rsid w:val="007C2D57"/>
    <w:rsid w:val="007C7B9A"/>
    <w:rsid w:val="007D06F6"/>
    <w:rsid w:val="007D2306"/>
    <w:rsid w:val="007D54A3"/>
    <w:rsid w:val="007D7AE7"/>
    <w:rsid w:val="007E0ECF"/>
    <w:rsid w:val="007E0F7B"/>
    <w:rsid w:val="007E1592"/>
    <w:rsid w:val="007E502E"/>
    <w:rsid w:val="007F18B1"/>
    <w:rsid w:val="007F1C65"/>
    <w:rsid w:val="007F1FE0"/>
    <w:rsid w:val="007F24A7"/>
    <w:rsid w:val="007F3732"/>
    <w:rsid w:val="0080015A"/>
    <w:rsid w:val="00801FB1"/>
    <w:rsid w:val="00802A56"/>
    <w:rsid w:val="00802D75"/>
    <w:rsid w:val="0080571C"/>
    <w:rsid w:val="0080778F"/>
    <w:rsid w:val="008126A1"/>
    <w:rsid w:val="008157A7"/>
    <w:rsid w:val="00821CE1"/>
    <w:rsid w:val="0082560B"/>
    <w:rsid w:val="00825FB8"/>
    <w:rsid w:val="008261BF"/>
    <w:rsid w:val="00827CC4"/>
    <w:rsid w:val="00832147"/>
    <w:rsid w:val="00832DAD"/>
    <w:rsid w:val="00837B8A"/>
    <w:rsid w:val="0084480A"/>
    <w:rsid w:val="008448F3"/>
    <w:rsid w:val="00845FE5"/>
    <w:rsid w:val="00852C77"/>
    <w:rsid w:val="00853552"/>
    <w:rsid w:val="00853C72"/>
    <w:rsid w:val="008558B2"/>
    <w:rsid w:val="008607A7"/>
    <w:rsid w:val="00861273"/>
    <w:rsid w:val="00862741"/>
    <w:rsid w:val="00863300"/>
    <w:rsid w:val="0086536B"/>
    <w:rsid w:val="00875998"/>
    <w:rsid w:val="00881061"/>
    <w:rsid w:val="008822BA"/>
    <w:rsid w:val="00882714"/>
    <w:rsid w:val="008847A0"/>
    <w:rsid w:val="00884DDF"/>
    <w:rsid w:val="00885A10"/>
    <w:rsid w:val="00885AB9"/>
    <w:rsid w:val="008926DF"/>
    <w:rsid w:val="00892F5B"/>
    <w:rsid w:val="00893431"/>
    <w:rsid w:val="00894E12"/>
    <w:rsid w:val="008951B9"/>
    <w:rsid w:val="00895A1A"/>
    <w:rsid w:val="00896E8D"/>
    <w:rsid w:val="00897A13"/>
    <w:rsid w:val="00897F57"/>
    <w:rsid w:val="008A15A0"/>
    <w:rsid w:val="008A2704"/>
    <w:rsid w:val="008A46ED"/>
    <w:rsid w:val="008A4C13"/>
    <w:rsid w:val="008A612D"/>
    <w:rsid w:val="008B1E1D"/>
    <w:rsid w:val="008B307E"/>
    <w:rsid w:val="008B3CA3"/>
    <w:rsid w:val="008B6469"/>
    <w:rsid w:val="008C0248"/>
    <w:rsid w:val="008C1DFB"/>
    <w:rsid w:val="008C2E6B"/>
    <w:rsid w:val="008C330C"/>
    <w:rsid w:val="008C3F51"/>
    <w:rsid w:val="008C48D5"/>
    <w:rsid w:val="008C5F49"/>
    <w:rsid w:val="008C741D"/>
    <w:rsid w:val="008D0690"/>
    <w:rsid w:val="008D2C94"/>
    <w:rsid w:val="008D353D"/>
    <w:rsid w:val="008D3F29"/>
    <w:rsid w:val="008D3FD2"/>
    <w:rsid w:val="008D607C"/>
    <w:rsid w:val="008E3481"/>
    <w:rsid w:val="008E4BCF"/>
    <w:rsid w:val="008E5AD1"/>
    <w:rsid w:val="008E7B2F"/>
    <w:rsid w:val="008F0CA8"/>
    <w:rsid w:val="008F1D93"/>
    <w:rsid w:val="008F1FA9"/>
    <w:rsid w:val="008F29BC"/>
    <w:rsid w:val="008F2F9B"/>
    <w:rsid w:val="008F4344"/>
    <w:rsid w:val="008F763C"/>
    <w:rsid w:val="008F7F07"/>
    <w:rsid w:val="00900A00"/>
    <w:rsid w:val="00903DD2"/>
    <w:rsid w:val="0090533F"/>
    <w:rsid w:val="00906FB0"/>
    <w:rsid w:val="00907B7E"/>
    <w:rsid w:val="00907D88"/>
    <w:rsid w:val="00912C65"/>
    <w:rsid w:val="00917058"/>
    <w:rsid w:val="00920094"/>
    <w:rsid w:val="00920545"/>
    <w:rsid w:val="00921EC5"/>
    <w:rsid w:val="009238EA"/>
    <w:rsid w:val="00923EC5"/>
    <w:rsid w:val="00924312"/>
    <w:rsid w:val="0092639B"/>
    <w:rsid w:val="009278E3"/>
    <w:rsid w:val="00927DD9"/>
    <w:rsid w:val="0093355A"/>
    <w:rsid w:val="00943601"/>
    <w:rsid w:val="00943B6F"/>
    <w:rsid w:val="00944402"/>
    <w:rsid w:val="009464C4"/>
    <w:rsid w:val="009466BF"/>
    <w:rsid w:val="00953287"/>
    <w:rsid w:val="009533C0"/>
    <w:rsid w:val="00961ADE"/>
    <w:rsid w:val="009640A9"/>
    <w:rsid w:val="0096484A"/>
    <w:rsid w:val="00964EFA"/>
    <w:rsid w:val="0096709F"/>
    <w:rsid w:val="00967457"/>
    <w:rsid w:val="00970CDC"/>
    <w:rsid w:val="00971264"/>
    <w:rsid w:val="0097158B"/>
    <w:rsid w:val="0098193E"/>
    <w:rsid w:val="0098279D"/>
    <w:rsid w:val="009832F5"/>
    <w:rsid w:val="009845B0"/>
    <w:rsid w:val="00986359"/>
    <w:rsid w:val="00993361"/>
    <w:rsid w:val="00994639"/>
    <w:rsid w:val="00995B07"/>
    <w:rsid w:val="009A03A8"/>
    <w:rsid w:val="009A03F4"/>
    <w:rsid w:val="009A186C"/>
    <w:rsid w:val="009A265B"/>
    <w:rsid w:val="009A4574"/>
    <w:rsid w:val="009B3D71"/>
    <w:rsid w:val="009B7969"/>
    <w:rsid w:val="009C4553"/>
    <w:rsid w:val="009C7AC9"/>
    <w:rsid w:val="009C7B0D"/>
    <w:rsid w:val="009D269A"/>
    <w:rsid w:val="009D478F"/>
    <w:rsid w:val="009D5F57"/>
    <w:rsid w:val="009E08D0"/>
    <w:rsid w:val="009E3830"/>
    <w:rsid w:val="009E4907"/>
    <w:rsid w:val="009E54A2"/>
    <w:rsid w:val="009E5A41"/>
    <w:rsid w:val="009E7F11"/>
    <w:rsid w:val="009F0D2D"/>
    <w:rsid w:val="009F5B7F"/>
    <w:rsid w:val="00A00905"/>
    <w:rsid w:val="00A012C1"/>
    <w:rsid w:val="00A03D42"/>
    <w:rsid w:val="00A11508"/>
    <w:rsid w:val="00A137AD"/>
    <w:rsid w:val="00A13B81"/>
    <w:rsid w:val="00A14403"/>
    <w:rsid w:val="00A177B7"/>
    <w:rsid w:val="00A17C0B"/>
    <w:rsid w:val="00A21FDB"/>
    <w:rsid w:val="00A22F81"/>
    <w:rsid w:val="00A22FDC"/>
    <w:rsid w:val="00A30F21"/>
    <w:rsid w:val="00A32A50"/>
    <w:rsid w:val="00A34448"/>
    <w:rsid w:val="00A349C8"/>
    <w:rsid w:val="00A34AF6"/>
    <w:rsid w:val="00A34DFA"/>
    <w:rsid w:val="00A35CA8"/>
    <w:rsid w:val="00A365EB"/>
    <w:rsid w:val="00A40884"/>
    <w:rsid w:val="00A41B9B"/>
    <w:rsid w:val="00A41F10"/>
    <w:rsid w:val="00A43F56"/>
    <w:rsid w:val="00A44481"/>
    <w:rsid w:val="00A4489E"/>
    <w:rsid w:val="00A454E2"/>
    <w:rsid w:val="00A46740"/>
    <w:rsid w:val="00A50DEC"/>
    <w:rsid w:val="00A516F5"/>
    <w:rsid w:val="00A52946"/>
    <w:rsid w:val="00A531DA"/>
    <w:rsid w:val="00A5681E"/>
    <w:rsid w:val="00A627F7"/>
    <w:rsid w:val="00A643D6"/>
    <w:rsid w:val="00A670F4"/>
    <w:rsid w:val="00A7167A"/>
    <w:rsid w:val="00A71DA1"/>
    <w:rsid w:val="00A7555D"/>
    <w:rsid w:val="00A82314"/>
    <w:rsid w:val="00A82449"/>
    <w:rsid w:val="00A826DF"/>
    <w:rsid w:val="00A8406E"/>
    <w:rsid w:val="00A9390C"/>
    <w:rsid w:val="00A978F9"/>
    <w:rsid w:val="00AA0A99"/>
    <w:rsid w:val="00AA178A"/>
    <w:rsid w:val="00AA1C10"/>
    <w:rsid w:val="00AA445E"/>
    <w:rsid w:val="00AA5ABC"/>
    <w:rsid w:val="00AA68FD"/>
    <w:rsid w:val="00AB09A1"/>
    <w:rsid w:val="00AB2673"/>
    <w:rsid w:val="00AB2E1F"/>
    <w:rsid w:val="00AB497E"/>
    <w:rsid w:val="00AC01DB"/>
    <w:rsid w:val="00AC7529"/>
    <w:rsid w:val="00AC7EF1"/>
    <w:rsid w:val="00AD1F31"/>
    <w:rsid w:val="00AD240F"/>
    <w:rsid w:val="00AD2FB0"/>
    <w:rsid w:val="00AD3699"/>
    <w:rsid w:val="00AD4AC4"/>
    <w:rsid w:val="00AD68FD"/>
    <w:rsid w:val="00AE08D5"/>
    <w:rsid w:val="00AE1C34"/>
    <w:rsid w:val="00AE29A8"/>
    <w:rsid w:val="00AE4128"/>
    <w:rsid w:val="00AE6AFD"/>
    <w:rsid w:val="00AE6D8A"/>
    <w:rsid w:val="00AF0EE4"/>
    <w:rsid w:val="00AF2D48"/>
    <w:rsid w:val="00AF3DCD"/>
    <w:rsid w:val="00B00212"/>
    <w:rsid w:val="00B00EE7"/>
    <w:rsid w:val="00B017D8"/>
    <w:rsid w:val="00B02FCD"/>
    <w:rsid w:val="00B05E1B"/>
    <w:rsid w:val="00B06481"/>
    <w:rsid w:val="00B06DB6"/>
    <w:rsid w:val="00B10691"/>
    <w:rsid w:val="00B11027"/>
    <w:rsid w:val="00B14A59"/>
    <w:rsid w:val="00B15BE9"/>
    <w:rsid w:val="00B1617F"/>
    <w:rsid w:val="00B207F2"/>
    <w:rsid w:val="00B222B4"/>
    <w:rsid w:val="00B418C6"/>
    <w:rsid w:val="00B431DB"/>
    <w:rsid w:val="00B46085"/>
    <w:rsid w:val="00B5152A"/>
    <w:rsid w:val="00B538D0"/>
    <w:rsid w:val="00B53B0E"/>
    <w:rsid w:val="00B5523C"/>
    <w:rsid w:val="00B56E60"/>
    <w:rsid w:val="00B64A87"/>
    <w:rsid w:val="00B65ADE"/>
    <w:rsid w:val="00B666AD"/>
    <w:rsid w:val="00B66BA1"/>
    <w:rsid w:val="00B67545"/>
    <w:rsid w:val="00B70CAC"/>
    <w:rsid w:val="00B74E65"/>
    <w:rsid w:val="00B76534"/>
    <w:rsid w:val="00B767AE"/>
    <w:rsid w:val="00B773F1"/>
    <w:rsid w:val="00B77A10"/>
    <w:rsid w:val="00B80272"/>
    <w:rsid w:val="00B8292E"/>
    <w:rsid w:val="00B85F88"/>
    <w:rsid w:val="00B86BE9"/>
    <w:rsid w:val="00B90AE7"/>
    <w:rsid w:val="00B90FD6"/>
    <w:rsid w:val="00B92C24"/>
    <w:rsid w:val="00B95C70"/>
    <w:rsid w:val="00BA0836"/>
    <w:rsid w:val="00BA25C1"/>
    <w:rsid w:val="00BA3612"/>
    <w:rsid w:val="00BA5AC0"/>
    <w:rsid w:val="00BB3A1C"/>
    <w:rsid w:val="00BB496D"/>
    <w:rsid w:val="00BB4A73"/>
    <w:rsid w:val="00BC1698"/>
    <w:rsid w:val="00BC2EB9"/>
    <w:rsid w:val="00BC39E3"/>
    <w:rsid w:val="00BC48BB"/>
    <w:rsid w:val="00BD05B0"/>
    <w:rsid w:val="00BD06E3"/>
    <w:rsid w:val="00BD6577"/>
    <w:rsid w:val="00BD6619"/>
    <w:rsid w:val="00BD6B55"/>
    <w:rsid w:val="00BE3A5B"/>
    <w:rsid w:val="00BE7603"/>
    <w:rsid w:val="00BF1BF2"/>
    <w:rsid w:val="00BF24A1"/>
    <w:rsid w:val="00BF297B"/>
    <w:rsid w:val="00BF5A03"/>
    <w:rsid w:val="00BF5FB2"/>
    <w:rsid w:val="00C023D9"/>
    <w:rsid w:val="00C113AC"/>
    <w:rsid w:val="00C13391"/>
    <w:rsid w:val="00C16E4E"/>
    <w:rsid w:val="00C16FAF"/>
    <w:rsid w:val="00C1776B"/>
    <w:rsid w:val="00C24305"/>
    <w:rsid w:val="00C24604"/>
    <w:rsid w:val="00C277F3"/>
    <w:rsid w:val="00C30C68"/>
    <w:rsid w:val="00C31C58"/>
    <w:rsid w:val="00C3471A"/>
    <w:rsid w:val="00C37597"/>
    <w:rsid w:val="00C43D74"/>
    <w:rsid w:val="00C4407D"/>
    <w:rsid w:val="00C47AA0"/>
    <w:rsid w:val="00C50AC6"/>
    <w:rsid w:val="00C521CD"/>
    <w:rsid w:val="00C52692"/>
    <w:rsid w:val="00C52BA9"/>
    <w:rsid w:val="00C53228"/>
    <w:rsid w:val="00C53430"/>
    <w:rsid w:val="00C53E17"/>
    <w:rsid w:val="00C54419"/>
    <w:rsid w:val="00C67469"/>
    <w:rsid w:val="00C6760D"/>
    <w:rsid w:val="00C7005B"/>
    <w:rsid w:val="00C70FAB"/>
    <w:rsid w:val="00C72117"/>
    <w:rsid w:val="00C73516"/>
    <w:rsid w:val="00C74FF9"/>
    <w:rsid w:val="00C75976"/>
    <w:rsid w:val="00C7648F"/>
    <w:rsid w:val="00C77EB7"/>
    <w:rsid w:val="00C80692"/>
    <w:rsid w:val="00C80DF7"/>
    <w:rsid w:val="00C8626B"/>
    <w:rsid w:val="00C90D24"/>
    <w:rsid w:val="00C91477"/>
    <w:rsid w:val="00C916B4"/>
    <w:rsid w:val="00C92933"/>
    <w:rsid w:val="00C9536D"/>
    <w:rsid w:val="00C96345"/>
    <w:rsid w:val="00C9719D"/>
    <w:rsid w:val="00CA1979"/>
    <w:rsid w:val="00CA3172"/>
    <w:rsid w:val="00CA39E3"/>
    <w:rsid w:val="00CA574C"/>
    <w:rsid w:val="00CB0237"/>
    <w:rsid w:val="00CB3A5F"/>
    <w:rsid w:val="00CB4038"/>
    <w:rsid w:val="00CB79B0"/>
    <w:rsid w:val="00CC1743"/>
    <w:rsid w:val="00CC1912"/>
    <w:rsid w:val="00CC7456"/>
    <w:rsid w:val="00CD2977"/>
    <w:rsid w:val="00CD4CDC"/>
    <w:rsid w:val="00CD669E"/>
    <w:rsid w:val="00CD7718"/>
    <w:rsid w:val="00CD773C"/>
    <w:rsid w:val="00CE49D5"/>
    <w:rsid w:val="00CE51EC"/>
    <w:rsid w:val="00CF130F"/>
    <w:rsid w:val="00CF1FC8"/>
    <w:rsid w:val="00CF2986"/>
    <w:rsid w:val="00CF3FF5"/>
    <w:rsid w:val="00CF5A36"/>
    <w:rsid w:val="00D01BCF"/>
    <w:rsid w:val="00D01F8C"/>
    <w:rsid w:val="00D04DA1"/>
    <w:rsid w:val="00D0615D"/>
    <w:rsid w:val="00D07155"/>
    <w:rsid w:val="00D11BEA"/>
    <w:rsid w:val="00D140A5"/>
    <w:rsid w:val="00D157BA"/>
    <w:rsid w:val="00D1763F"/>
    <w:rsid w:val="00D20362"/>
    <w:rsid w:val="00D21DC8"/>
    <w:rsid w:val="00D24E56"/>
    <w:rsid w:val="00D32E3D"/>
    <w:rsid w:val="00D41137"/>
    <w:rsid w:val="00D5047E"/>
    <w:rsid w:val="00D55422"/>
    <w:rsid w:val="00D55F53"/>
    <w:rsid w:val="00D61232"/>
    <w:rsid w:val="00D6296B"/>
    <w:rsid w:val="00D664AC"/>
    <w:rsid w:val="00D677DF"/>
    <w:rsid w:val="00D7388D"/>
    <w:rsid w:val="00D73A7E"/>
    <w:rsid w:val="00D73C04"/>
    <w:rsid w:val="00D73D30"/>
    <w:rsid w:val="00D764D5"/>
    <w:rsid w:val="00D77756"/>
    <w:rsid w:val="00D77D38"/>
    <w:rsid w:val="00D80360"/>
    <w:rsid w:val="00D81A41"/>
    <w:rsid w:val="00D81BE5"/>
    <w:rsid w:val="00D87590"/>
    <w:rsid w:val="00D87A50"/>
    <w:rsid w:val="00D90551"/>
    <w:rsid w:val="00D952FD"/>
    <w:rsid w:val="00DA0C0F"/>
    <w:rsid w:val="00DA5EDB"/>
    <w:rsid w:val="00DA7450"/>
    <w:rsid w:val="00DB0986"/>
    <w:rsid w:val="00DB1F30"/>
    <w:rsid w:val="00DB2B87"/>
    <w:rsid w:val="00DB5BF3"/>
    <w:rsid w:val="00DC1769"/>
    <w:rsid w:val="00DC6B72"/>
    <w:rsid w:val="00DD0F4F"/>
    <w:rsid w:val="00DD3AAB"/>
    <w:rsid w:val="00DD4F0F"/>
    <w:rsid w:val="00DD5F96"/>
    <w:rsid w:val="00DD6593"/>
    <w:rsid w:val="00DD68EE"/>
    <w:rsid w:val="00DE06B8"/>
    <w:rsid w:val="00DE101C"/>
    <w:rsid w:val="00DE11EC"/>
    <w:rsid w:val="00DE2F2D"/>
    <w:rsid w:val="00DF1088"/>
    <w:rsid w:val="00DF25EA"/>
    <w:rsid w:val="00DF2B13"/>
    <w:rsid w:val="00DF3C98"/>
    <w:rsid w:val="00E01529"/>
    <w:rsid w:val="00E05BAE"/>
    <w:rsid w:val="00E12476"/>
    <w:rsid w:val="00E22FAD"/>
    <w:rsid w:val="00E24916"/>
    <w:rsid w:val="00E26AB1"/>
    <w:rsid w:val="00E27244"/>
    <w:rsid w:val="00E30867"/>
    <w:rsid w:val="00E331D0"/>
    <w:rsid w:val="00E34F1A"/>
    <w:rsid w:val="00E354A6"/>
    <w:rsid w:val="00E3665C"/>
    <w:rsid w:val="00E4084C"/>
    <w:rsid w:val="00E44AFB"/>
    <w:rsid w:val="00E46C40"/>
    <w:rsid w:val="00E474B2"/>
    <w:rsid w:val="00E5100C"/>
    <w:rsid w:val="00E569D2"/>
    <w:rsid w:val="00E57A55"/>
    <w:rsid w:val="00E60A7D"/>
    <w:rsid w:val="00E61144"/>
    <w:rsid w:val="00E64F9C"/>
    <w:rsid w:val="00E6586E"/>
    <w:rsid w:val="00E66810"/>
    <w:rsid w:val="00E707F9"/>
    <w:rsid w:val="00E71C58"/>
    <w:rsid w:val="00E725B9"/>
    <w:rsid w:val="00E739C2"/>
    <w:rsid w:val="00E74614"/>
    <w:rsid w:val="00E746D4"/>
    <w:rsid w:val="00E76C7C"/>
    <w:rsid w:val="00E801F1"/>
    <w:rsid w:val="00E82A13"/>
    <w:rsid w:val="00E82ADC"/>
    <w:rsid w:val="00E8363D"/>
    <w:rsid w:val="00E84595"/>
    <w:rsid w:val="00E85E75"/>
    <w:rsid w:val="00E867D9"/>
    <w:rsid w:val="00E87DEA"/>
    <w:rsid w:val="00E911C1"/>
    <w:rsid w:val="00E93C96"/>
    <w:rsid w:val="00E9403B"/>
    <w:rsid w:val="00E9514B"/>
    <w:rsid w:val="00EA0CB3"/>
    <w:rsid w:val="00EA1998"/>
    <w:rsid w:val="00EA2DD2"/>
    <w:rsid w:val="00EA67A7"/>
    <w:rsid w:val="00EB188C"/>
    <w:rsid w:val="00EB2A21"/>
    <w:rsid w:val="00EB37EE"/>
    <w:rsid w:val="00EB6416"/>
    <w:rsid w:val="00EB6743"/>
    <w:rsid w:val="00EC0BD7"/>
    <w:rsid w:val="00EC1AB2"/>
    <w:rsid w:val="00EC274B"/>
    <w:rsid w:val="00EC4778"/>
    <w:rsid w:val="00EC67EA"/>
    <w:rsid w:val="00ED18EB"/>
    <w:rsid w:val="00ED1907"/>
    <w:rsid w:val="00ED35C4"/>
    <w:rsid w:val="00ED3989"/>
    <w:rsid w:val="00ED6632"/>
    <w:rsid w:val="00EE2BDF"/>
    <w:rsid w:val="00EE3865"/>
    <w:rsid w:val="00EE450D"/>
    <w:rsid w:val="00EE45C9"/>
    <w:rsid w:val="00EE45DC"/>
    <w:rsid w:val="00EE4C2C"/>
    <w:rsid w:val="00EE6315"/>
    <w:rsid w:val="00EE656D"/>
    <w:rsid w:val="00EF3B47"/>
    <w:rsid w:val="00EF42AD"/>
    <w:rsid w:val="00EF5729"/>
    <w:rsid w:val="00EF6DA7"/>
    <w:rsid w:val="00F00067"/>
    <w:rsid w:val="00F01C46"/>
    <w:rsid w:val="00F071BE"/>
    <w:rsid w:val="00F07414"/>
    <w:rsid w:val="00F07763"/>
    <w:rsid w:val="00F147E2"/>
    <w:rsid w:val="00F16717"/>
    <w:rsid w:val="00F200A0"/>
    <w:rsid w:val="00F20AE9"/>
    <w:rsid w:val="00F22377"/>
    <w:rsid w:val="00F22F91"/>
    <w:rsid w:val="00F2520B"/>
    <w:rsid w:val="00F27F30"/>
    <w:rsid w:val="00F302C9"/>
    <w:rsid w:val="00F3312B"/>
    <w:rsid w:val="00F3315B"/>
    <w:rsid w:val="00F368F8"/>
    <w:rsid w:val="00F40207"/>
    <w:rsid w:val="00F42EA6"/>
    <w:rsid w:val="00F4358A"/>
    <w:rsid w:val="00F451F1"/>
    <w:rsid w:val="00F45B5A"/>
    <w:rsid w:val="00F45ED7"/>
    <w:rsid w:val="00F50369"/>
    <w:rsid w:val="00F516D8"/>
    <w:rsid w:val="00F51D81"/>
    <w:rsid w:val="00F51FAE"/>
    <w:rsid w:val="00F54325"/>
    <w:rsid w:val="00F54622"/>
    <w:rsid w:val="00F54CF7"/>
    <w:rsid w:val="00F5581E"/>
    <w:rsid w:val="00F55832"/>
    <w:rsid w:val="00F56AD7"/>
    <w:rsid w:val="00F57632"/>
    <w:rsid w:val="00F57C64"/>
    <w:rsid w:val="00F60727"/>
    <w:rsid w:val="00F715B8"/>
    <w:rsid w:val="00F74FC4"/>
    <w:rsid w:val="00F81E62"/>
    <w:rsid w:val="00F83C78"/>
    <w:rsid w:val="00F83FF8"/>
    <w:rsid w:val="00F84153"/>
    <w:rsid w:val="00F8718E"/>
    <w:rsid w:val="00F91E08"/>
    <w:rsid w:val="00F92232"/>
    <w:rsid w:val="00F92EC6"/>
    <w:rsid w:val="00F9374D"/>
    <w:rsid w:val="00F93EEF"/>
    <w:rsid w:val="00F94A99"/>
    <w:rsid w:val="00F9560D"/>
    <w:rsid w:val="00F957C6"/>
    <w:rsid w:val="00F9595F"/>
    <w:rsid w:val="00FA0AAD"/>
    <w:rsid w:val="00FA1897"/>
    <w:rsid w:val="00FA2738"/>
    <w:rsid w:val="00FA558C"/>
    <w:rsid w:val="00FA6B76"/>
    <w:rsid w:val="00FA6FEF"/>
    <w:rsid w:val="00FA75C5"/>
    <w:rsid w:val="00FC01CD"/>
    <w:rsid w:val="00FC0CF0"/>
    <w:rsid w:val="00FC46FA"/>
    <w:rsid w:val="00FD1335"/>
    <w:rsid w:val="00FD2138"/>
    <w:rsid w:val="00FD3FF0"/>
    <w:rsid w:val="00FD46C6"/>
    <w:rsid w:val="00FD593E"/>
    <w:rsid w:val="00FE04F5"/>
    <w:rsid w:val="00FE1E1C"/>
    <w:rsid w:val="00FE2798"/>
    <w:rsid w:val="00FE3A37"/>
    <w:rsid w:val="00FF0420"/>
    <w:rsid w:val="00FF0CA7"/>
    <w:rsid w:val="00FF1D96"/>
    <w:rsid w:val="00FF5C6F"/>
    <w:rsid w:val="00FF60FD"/>
    <w:rsid w:val="00FF6AB3"/>
    <w:rsid w:val="00FF7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Header">
    <w:name w:val="header"/>
    <w:basedOn w:val="Normal"/>
    <w:link w:val="HeaderChar2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HeaderChar2">
    <w:name w:val="Header Char2"/>
    <w:basedOn w:val="DefaultParagraphFont"/>
    <w:link w:val="Header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BodyText">
    <w:name w:val="Body Text"/>
    <w:basedOn w:val="Normal"/>
    <w:link w:val="BodyTextChar2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BodyTextIndent">
    <w:name w:val="Body Text Indent"/>
    <w:basedOn w:val="Normal"/>
    <w:link w:val="BodyTextIndentChar2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BodyTextIndentChar2">
    <w:name w:val="Body Text Indent Char2"/>
    <w:basedOn w:val="DefaultParagraphFont"/>
    <w:link w:val="BodyTextIndent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BodyTextIndent2">
    <w:name w:val="Body Text Indent 2"/>
    <w:basedOn w:val="Normal"/>
    <w:link w:val="BodyTextIndent2Char2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BodyTextIndent2Char2">
    <w:name w:val="Body Text Indent 2 Char2"/>
    <w:basedOn w:val="DefaultParagraphFont"/>
    <w:link w:val="BodyTextIndent2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">
    <w:name w:val="Обычный1"/>
    <w:link w:val="Normal0"/>
    <w:uiPriority w:val="99"/>
    <w:rsid w:val="0084480A"/>
    <w:rPr>
      <w:rFonts w:ascii="Times New Roman" w:hAnsi="Times New Roman"/>
    </w:rPr>
  </w:style>
  <w:style w:type="character" w:customStyle="1" w:styleId="Normal0">
    <w:name w:val="Normal Знак"/>
    <w:link w:val="1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basedOn w:val="DefaultParagraphFont"/>
    <w:uiPriority w:val="99"/>
    <w:rsid w:val="00450F57"/>
    <w:rPr>
      <w:rFonts w:cs="Times New Roman"/>
    </w:rPr>
  </w:style>
  <w:style w:type="paragraph" w:customStyle="1" w:styleId="a">
    <w:name w:val="Знак Знак Знак Знак Знак Знак Знак"/>
    <w:basedOn w:val="Normal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/>
      <w:lang w:eastAsia="ar-SA"/>
    </w:rPr>
  </w:style>
  <w:style w:type="paragraph" w:styleId="NormalWeb">
    <w:name w:val="Normal (Web)"/>
    <w:basedOn w:val="Normal"/>
    <w:uiPriority w:val="99"/>
    <w:rsid w:val="00A4489E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locked/>
    <w:rsid w:val="00A4489E"/>
    <w:rPr>
      <w:rFonts w:ascii="Arial" w:eastAsia="SimSun" w:hAnsi="Arial"/>
      <w:sz w:val="22"/>
      <w:lang w:eastAsia="ar-SA" w:bidi="ar-SA"/>
    </w:rPr>
  </w:style>
  <w:style w:type="paragraph" w:styleId="Footer">
    <w:name w:val="footer"/>
    <w:basedOn w:val="Normal"/>
    <w:link w:val="FooterChar"/>
    <w:uiPriority w:val="99"/>
    <w:rsid w:val="00C70F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497E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70FA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64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1019</TotalTime>
  <Pages>3</Pages>
  <Words>1207</Words>
  <Characters>6882</Characters>
  <Application>Microsoft Office Outlook</Application>
  <DocSecurity>0</DocSecurity>
  <Lines>0</Lines>
  <Paragraphs>0</Paragraphs>
  <ScaleCrop>false</ScaleCrop>
  <Company>НОУ ДПО "Альтернатива"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Pryseva</dc:creator>
  <cp:keywords/>
  <dc:description/>
  <cp:lastModifiedBy>Dorogova</cp:lastModifiedBy>
  <cp:revision>63</cp:revision>
  <cp:lastPrinted>2018-05-29T06:57:00Z</cp:lastPrinted>
  <dcterms:created xsi:type="dcterms:W3CDTF">2020-04-17T08:12:00Z</dcterms:created>
  <dcterms:modified xsi:type="dcterms:W3CDTF">2020-07-13T08:08:00Z</dcterms:modified>
</cp:coreProperties>
</file>