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822" w:rsidRDefault="00E01822" w:rsidP="00E01822">
      <w:pPr>
        <w:tabs>
          <w:tab w:val="left" w:pos="5387"/>
          <w:tab w:val="right" w:pos="10347"/>
        </w:tabs>
        <w:suppressAutoHyphens/>
        <w:spacing w:after="0" w:line="240" w:lineRule="auto"/>
        <w:ind w:right="-142" w:firstLine="5387"/>
        <w:rPr>
          <w:rFonts w:ascii="Times New Roman" w:hAnsi="Times New Roman" w:cs="Times New Roman"/>
          <w:iCs/>
          <w:sz w:val="26"/>
          <w:szCs w:val="26"/>
        </w:rPr>
      </w:pPr>
      <w:r>
        <w:rPr>
          <w:rFonts w:ascii="Times New Roman" w:hAnsi="Times New Roman" w:cs="Times New Roman"/>
          <w:iCs/>
          <w:sz w:val="26"/>
          <w:szCs w:val="26"/>
        </w:rPr>
        <w:t xml:space="preserve">Заказчик: </w:t>
      </w:r>
    </w:p>
    <w:p w:rsidR="00E01822" w:rsidRDefault="00E01822" w:rsidP="00E01822">
      <w:pPr>
        <w:tabs>
          <w:tab w:val="left" w:pos="5387"/>
          <w:tab w:val="right" w:pos="10065"/>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Муниципальное казенное учреждение «Агентство по строительству и развитию территорий» Бугровского сельского поселения</w:t>
      </w:r>
    </w:p>
    <w:p w:rsidR="00E01822" w:rsidRDefault="00E01822" w:rsidP="00E01822">
      <w:pPr>
        <w:tabs>
          <w:tab w:val="left" w:pos="5387"/>
          <w:tab w:val="right" w:pos="10065"/>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188660, Ленинградская обл., Всеволожский р-н, п. Бугры, ул. Нижняя, д. 9</w:t>
      </w:r>
    </w:p>
    <w:p w:rsidR="00E01822" w:rsidRDefault="00E01822" w:rsidP="00E01822">
      <w:pPr>
        <w:tabs>
          <w:tab w:val="left" w:pos="5387"/>
          <w:tab w:val="right" w:pos="10065"/>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Телефон: (812) 294-97-00</w:t>
      </w:r>
    </w:p>
    <w:p w:rsidR="00E01822" w:rsidRDefault="00E01822" w:rsidP="00E01822">
      <w:pPr>
        <w:tabs>
          <w:tab w:val="left" w:pos="5387"/>
          <w:tab w:val="right" w:pos="10065"/>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myagentstvo@mail.ru</w:t>
      </w:r>
      <w:r>
        <w:rPr>
          <w:rFonts w:ascii="Times New Roman" w:hAnsi="Times New Roman" w:cs="Times New Roman"/>
          <w:iCs/>
          <w:sz w:val="26"/>
          <w:szCs w:val="26"/>
        </w:rPr>
        <w:tab/>
      </w:r>
    </w:p>
    <w:p w:rsidR="00E01822" w:rsidRDefault="00E01822" w:rsidP="00E01822">
      <w:pPr>
        <w:tabs>
          <w:tab w:val="left" w:pos="5387"/>
          <w:tab w:val="left" w:pos="5529"/>
          <w:tab w:val="right" w:pos="10347"/>
        </w:tabs>
        <w:suppressAutoHyphens/>
        <w:spacing w:after="0" w:line="240" w:lineRule="auto"/>
        <w:ind w:left="5387" w:right="-142"/>
        <w:rPr>
          <w:rFonts w:ascii="Times New Roman" w:hAnsi="Times New Roman" w:cs="Times New Roman"/>
          <w:iCs/>
          <w:sz w:val="26"/>
          <w:szCs w:val="26"/>
        </w:rPr>
      </w:pPr>
    </w:p>
    <w:p w:rsidR="00E01822" w:rsidRDefault="00E01822" w:rsidP="00E01822">
      <w:pPr>
        <w:tabs>
          <w:tab w:val="left" w:pos="5387"/>
          <w:tab w:val="left" w:pos="5529"/>
          <w:tab w:val="right" w:pos="1034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Заявитель:</w:t>
      </w:r>
    </w:p>
    <w:p w:rsidR="00E01822" w:rsidRDefault="00E01822" w:rsidP="00E01822">
      <w:pPr>
        <w:tabs>
          <w:tab w:val="left" w:pos="5387"/>
          <w:tab w:val="left" w:pos="5529"/>
          <w:tab w:val="right" w:pos="1034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ООО «ЕвроКомфорт»</w:t>
      </w:r>
    </w:p>
    <w:p w:rsidR="00E01822" w:rsidRDefault="00E01822" w:rsidP="00E01822">
      <w:pPr>
        <w:tabs>
          <w:tab w:val="left" w:pos="5387"/>
          <w:tab w:val="left" w:pos="5529"/>
          <w:tab w:val="right" w:pos="1034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140004, Московская обл., г. Люберцы, ул. пос. ВУГИ, лит. Б, Б1, Б2, оф. 107</w:t>
      </w:r>
    </w:p>
    <w:p w:rsidR="00E01822" w:rsidRDefault="00E01822" w:rsidP="00E01822">
      <w:pPr>
        <w:tabs>
          <w:tab w:val="left" w:pos="5387"/>
          <w:tab w:val="left" w:pos="5529"/>
          <w:tab w:val="right" w:pos="1034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Телефон: (926) 135-38-30</w:t>
      </w:r>
      <w:r>
        <w:rPr>
          <w:rFonts w:ascii="Times New Roman" w:hAnsi="Times New Roman" w:cs="Times New Roman"/>
          <w:iCs/>
          <w:sz w:val="26"/>
          <w:szCs w:val="26"/>
        </w:rPr>
        <w:tab/>
      </w:r>
    </w:p>
    <w:p w:rsidR="00E01822" w:rsidRDefault="00E01822" w:rsidP="00E01822">
      <w:pPr>
        <w:tabs>
          <w:tab w:val="left" w:pos="5387"/>
          <w:tab w:val="left" w:pos="5529"/>
          <w:tab w:val="right" w:pos="1034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lang w:val="en-US"/>
        </w:rPr>
        <w:t>EvroKomfort</w:t>
      </w:r>
      <w:r w:rsidRPr="00E01822">
        <w:rPr>
          <w:rFonts w:ascii="Times New Roman" w:hAnsi="Times New Roman" w:cs="Times New Roman"/>
          <w:iCs/>
          <w:sz w:val="26"/>
          <w:szCs w:val="26"/>
        </w:rPr>
        <w:t>_07@</w:t>
      </w:r>
      <w:r>
        <w:rPr>
          <w:rFonts w:ascii="Times New Roman" w:hAnsi="Times New Roman" w:cs="Times New Roman"/>
          <w:iCs/>
          <w:sz w:val="26"/>
          <w:szCs w:val="26"/>
          <w:lang w:val="en-US"/>
        </w:rPr>
        <w:t>mail</w:t>
      </w:r>
      <w:r w:rsidRPr="00E01822">
        <w:rPr>
          <w:rFonts w:ascii="Times New Roman" w:hAnsi="Times New Roman" w:cs="Times New Roman"/>
          <w:iCs/>
          <w:sz w:val="26"/>
          <w:szCs w:val="26"/>
        </w:rPr>
        <w:t>.</w:t>
      </w:r>
      <w:r>
        <w:rPr>
          <w:rFonts w:ascii="Times New Roman" w:hAnsi="Times New Roman" w:cs="Times New Roman"/>
          <w:iCs/>
          <w:sz w:val="26"/>
          <w:szCs w:val="26"/>
          <w:lang w:val="en-US"/>
        </w:rPr>
        <w:t>ru</w:t>
      </w:r>
    </w:p>
    <w:p w:rsidR="00E01822" w:rsidRDefault="00E01822" w:rsidP="00E01822">
      <w:pPr>
        <w:tabs>
          <w:tab w:val="left" w:pos="5387"/>
          <w:tab w:val="left" w:pos="5529"/>
          <w:tab w:val="right" w:pos="10347"/>
        </w:tabs>
        <w:suppressAutoHyphens/>
        <w:spacing w:after="0" w:line="240" w:lineRule="auto"/>
        <w:ind w:left="5387" w:right="-142"/>
        <w:rPr>
          <w:rFonts w:ascii="Times New Roman" w:hAnsi="Times New Roman" w:cs="Times New Roman"/>
          <w:iCs/>
          <w:sz w:val="26"/>
          <w:szCs w:val="26"/>
        </w:rPr>
      </w:pPr>
    </w:p>
    <w:p w:rsidR="00E01822" w:rsidRDefault="00E01822" w:rsidP="00E01822">
      <w:pPr>
        <w:tabs>
          <w:tab w:val="left" w:pos="5387"/>
          <w:tab w:val="left" w:pos="5529"/>
          <w:tab w:val="right" w:pos="10347"/>
        </w:tabs>
        <w:suppressAutoHyphens/>
        <w:spacing w:after="0" w:line="240" w:lineRule="auto"/>
        <w:ind w:left="5387"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0345300066320000006</w:t>
      </w:r>
    </w:p>
    <w:p w:rsidR="008249BF" w:rsidRDefault="00DD6614" w:rsidP="00DD6614">
      <w:pPr>
        <w:tabs>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D6614" w:rsidRPr="00DD72DE"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bCs/>
          <w:sz w:val="26"/>
          <w:szCs w:val="26"/>
        </w:rPr>
        <w:t xml:space="preserve">№ </w:t>
      </w:r>
      <w:r w:rsidR="00C73DA3" w:rsidRPr="00C73DA3">
        <w:rPr>
          <w:rFonts w:ascii="Times New Roman" w:hAnsi="Times New Roman" w:cs="Times New Roman"/>
          <w:bCs/>
          <w:sz w:val="26"/>
          <w:szCs w:val="26"/>
        </w:rPr>
        <w:t>047/06/64-1699/2020</w:t>
      </w:r>
    </w:p>
    <w:p w:rsidR="00314032" w:rsidRPr="00DD72DE" w:rsidRDefault="00DD6614"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13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F1943" w:rsidRDefault="008F1943" w:rsidP="00850EEA">
      <w:pPr>
        <w:pStyle w:val="HTML"/>
        <w:ind w:firstLine="709"/>
        <w:jc w:val="both"/>
        <w:rPr>
          <w:rFonts w:ascii="Times New Roman" w:eastAsiaTheme="minorHAnsi" w:hAnsi="Times New Roman" w:cs="Times New Roman"/>
          <w:sz w:val="26"/>
          <w:szCs w:val="26"/>
          <w:lang w:eastAsia="en-US"/>
        </w:rPr>
      </w:pPr>
    </w:p>
    <w:p w:rsidR="008F1943" w:rsidRDefault="008F1943" w:rsidP="00850EEA">
      <w:pPr>
        <w:pStyle w:val="HTML"/>
        <w:ind w:firstLine="709"/>
        <w:jc w:val="both"/>
        <w:rPr>
          <w:rFonts w:ascii="Times New Roman" w:eastAsiaTheme="minorHAnsi" w:hAnsi="Times New Roman" w:cs="Times New Roman"/>
          <w:sz w:val="26"/>
          <w:szCs w:val="26"/>
          <w:lang w:eastAsia="en-US"/>
        </w:rPr>
      </w:pPr>
    </w:p>
    <w:p w:rsidR="008F1943" w:rsidRDefault="008F1943" w:rsidP="00850EEA">
      <w:pPr>
        <w:pStyle w:val="HTML"/>
        <w:ind w:firstLine="709"/>
        <w:jc w:val="both"/>
        <w:rPr>
          <w:rFonts w:ascii="Times New Roman" w:eastAsiaTheme="minorHAnsi" w:hAnsi="Times New Roman" w:cs="Times New Roman"/>
          <w:sz w:val="26"/>
          <w:szCs w:val="26"/>
          <w:lang w:eastAsia="en-US"/>
        </w:rPr>
      </w:pPr>
    </w:p>
    <w:p w:rsidR="008F1943" w:rsidRDefault="008F1943" w:rsidP="00850EEA">
      <w:pPr>
        <w:pStyle w:val="HTML"/>
        <w:ind w:firstLine="709"/>
        <w:jc w:val="both"/>
        <w:rPr>
          <w:rFonts w:ascii="Times New Roman" w:eastAsiaTheme="minorHAnsi" w:hAnsi="Times New Roman" w:cs="Times New Roman"/>
          <w:sz w:val="26"/>
          <w:szCs w:val="26"/>
          <w:lang w:eastAsia="en-US"/>
        </w:rPr>
      </w:pPr>
    </w:p>
    <w:p w:rsidR="00850EEA" w:rsidRDefault="00850EEA" w:rsidP="00850EEA">
      <w:pPr>
        <w:pStyle w:val="HTML"/>
        <w:ind w:firstLine="709"/>
        <w:jc w:val="both"/>
        <w:rPr>
          <w:rFonts w:ascii="Times New Roman" w:eastAsiaTheme="minorHAnsi" w:hAnsi="Times New Roman" w:cs="Times New Roman"/>
          <w:sz w:val="26"/>
          <w:szCs w:val="26"/>
          <w:lang w:eastAsia="en-US"/>
        </w:rPr>
      </w:pPr>
      <w:r w:rsidRPr="00FB4B1D">
        <w:rPr>
          <w:rFonts w:ascii="Times New Roman" w:eastAsiaTheme="minorHAnsi" w:hAnsi="Times New Roman" w:cs="Times New Roman"/>
          <w:sz w:val="26"/>
          <w:szCs w:val="26"/>
          <w:lang w:eastAsia="en-US"/>
        </w:rPr>
        <w:t>с участием представителей</w:t>
      </w:r>
      <w:r w:rsidR="00E01822">
        <w:rPr>
          <w:rFonts w:ascii="Times New Roman" w:eastAsiaTheme="minorHAnsi" w:hAnsi="Times New Roman" w:cs="Times New Roman"/>
          <w:sz w:val="26"/>
          <w:szCs w:val="26"/>
          <w:lang w:eastAsia="en-US"/>
        </w:rPr>
        <w:t xml:space="preserve"> по доверенностям</w:t>
      </w:r>
      <w:r w:rsidRPr="00FB4B1D">
        <w:rPr>
          <w:rFonts w:ascii="Times New Roman" w:eastAsiaTheme="minorHAnsi" w:hAnsi="Times New Roman" w:cs="Times New Roman"/>
          <w:sz w:val="26"/>
          <w:szCs w:val="26"/>
          <w:lang w:eastAsia="en-US"/>
        </w:rPr>
        <w:t>:</w:t>
      </w:r>
    </w:p>
    <w:p w:rsidR="00E01822" w:rsidRPr="00FB4B1D" w:rsidRDefault="00E01822" w:rsidP="00850EE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Pr="00E01822">
        <w:rPr>
          <w:rFonts w:ascii="Times New Roman" w:eastAsiaTheme="minorHAnsi" w:hAnsi="Times New Roman" w:cs="Times New Roman"/>
          <w:sz w:val="26"/>
          <w:szCs w:val="26"/>
          <w:lang w:eastAsia="en-US"/>
        </w:rPr>
        <w:t>Муниципально</w:t>
      </w:r>
      <w:r>
        <w:rPr>
          <w:rFonts w:ascii="Times New Roman" w:eastAsiaTheme="minorHAnsi" w:hAnsi="Times New Roman" w:cs="Times New Roman"/>
          <w:sz w:val="26"/>
          <w:szCs w:val="26"/>
          <w:lang w:eastAsia="en-US"/>
        </w:rPr>
        <w:t>го</w:t>
      </w:r>
      <w:r w:rsidRPr="00E01822">
        <w:rPr>
          <w:rFonts w:ascii="Times New Roman" w:eastAsiaTheme="minorHAnsi" w:hAnsi="Times New Roman" w:cs="Times New Roman"/>
          <w:sz w:val="26"/>
          <w:szCs w:val="26"/>
          <w:lang w:eastAsia="en-US"/>
        </w:rPr>
        <w:t xml:space="preserve"> казенно</w:t>
      </w:r>
      <w:r>
        <w:rPr>
          <w:rFonts w:ascii="Times New Roman" w:eastAsiaTheme="minorHAnsi" w:hAnsi="Times New Roman" w:cs="Times New Roman"/>
          <w:sz w:val="26"/>
          <w:szCs w:val="26"/>
          <w:lang w:eastAsia="en-US"/>
        </w:rPr>
        <w:t>го</w:t>
      </w:r>
      <w:r w:rsidRPr="00E01822">
        <w:rPr>
          <w:rFonts w:ascii="Times New Roman" w:eastAsiaTheme="minorHAnsi" w:hAnsi="Times New Roman" w:cs="Times New Roman"/>
          <w:sz w:val="26"/>
          <w:szCs w:val="26"/>
          <w:lang w:eastAsia="en-US"/>
        </w:rPr>
        <w:t xml:space="preserve"> учреждени</w:t>
      </w:r>
      <w:r>
        <w:rPr>
          <w:rFonts w:ascii="Times New Roman" w:eastAsiaTheme="minorHAnsi" w:hAnsi="Times New Roman" w:cs="Times New Roman"/>
          <w:sz w:val="26"/>
          <w:szCs w:val="26"/>
          <w:lang w:eastAsia="en-US"/>
        </w:rPr>
        <w:t>я</w:t>
      </w:r>
      <w:r w:rsidRPr="00E01822">
        <w:rPr>
          <w:rFonts w:ascii="Times New Roman" w:eastAsiaTheme="minorHAnsi" w:hAnsi="Times New Roman" w:cs="Times New Roman"/>
          <w:sz w:val="26"/>
          <w:szCs w:val="26"/>
          <w:lang w:eastAsia="en-US"/>
        </w:rPr>
        <w:t xml:space="preserve"> «Агентство по строительству и развитию территорий» Бугровского сельского поселения</w:t>
      </w:r>
      <w:r>
        <w:rPr>
          <w:rFonts w:ascii="Times New Roman" w:eastAsiaTheme="minorHAnsi" w:hAnsi="Times New Roman" w:cs="Times New Roman"/>
          <w:sz w:val="26"/>
          <w:szCs w:val="26"/>
          <w:lang w:eastAsia="en-US"/>
        </w:rPr>
        <w:t xml:space="preserve">: </w:t>
      </w:r>
    </w:p>
    <w:p w:rsidR="007560CA" w:rsidRPr="00FB4B1D" w:rsidRDefault="007560CA" w:rsidP="00850EE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отсутствии представителей</w:t>
      </w:r>
      <w:r w:rsidR="00DD6614">
        <w:rPr>
          <w:rFonts w:ascii="Times New Roman" w:eastAsiaTheme="minorHAnsi" w:hAnsi="Times New Roman" w:cs="Times New Roman"/>
          <w:sz w:val="26"/>
          <w:szCs w:val="26"/>
          <w:lang w:eastAsia="en-US"/>
        </w:rPr>
        <w:t xml:space="preserve"> </w:t>
      </w:r>
      <w:r w:rsidR="007405A9">
        <w:rPr>
          <w:rFonts w:ascii="Times New Roman" w:eastAsiaTheme="minorHAnsi" w:hAnsi="Times New Roman" w:cs="Times New Roman"/>
          <w:sz w:val="26"/>
          <w:szCs w:val="26"/>
          <w:lang w:eastAsia="en-US"/>
        </w:rPr>
        <w:t>Заявителя</w:t>
      </w:r>
      <w:r>
        <w:rPr>
          <w:rFonts w:ascii="Times New Roman" w:eastAsiaTheme="minorHAnsi" w:hAnsi="Times New Roman" w:cs="Times New Roman"/>
          <w:sz w:val="26"/>
          <w:szCs w:val="26"/>
          <w:lang w:eastAsia="en-US"/>
        </w:rPr>
        <w:t xml:space="preserve"> – </w:t>
      </w:r>
      <w:r w:rsidR="00DD6614">
        <w:rPr>
          <w:rFonts w:ascii="Times New Roman" w:eastAsiaTheme="minorHAnsi" w:hAnsi="Times New Roman" w:cs="Times New Roman"/>
          <w:sz w:val="26"/>
          <w:szCs w:val="26"/>
          <w:lang w:eastAsia="en-US"/>
        </w:rPr>
        <w:t>ООО «</w:t>
      </w:r>
      <w:r w:rsidR="00E01822">
        <w:rPr>
          <w:rFonts w:ascii="Times New Roman" w:eastAsiaTheme="minorHAnsi" w:hAnsi="Times New Roman" w:cs="Times New Roman"/>
          <w:sz w:val="26"/>
          <w:szCs w:val="26"/>
          <w:lang w:eastAsia="en-US"/>
        </w:rPr>
        <w:t>ЕвроКомфорт</w:t>
      </w:r>
      <w:r w:rsidR="00DD6614">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w:t>
      </w:r>
      <w:r w:rsidR="00D46200">
        <w:rPr>
          <w:rFonts w:ascii="Times New Roman" w:eastAsiaTheme="minorHAnsi" w:hAnsi="Times New Roman" w:cs="Times New Roman"/>
          <w:sz w:val="26"/>
          <w:szCs w:val="26"/>
          <w:lang w:eastAsia="en-US"/>
        </w:rPr>
        <w:t xml:space="preserve"> извещенн</w:t>
      </w:r>
      <w:r w:rsidR="00E01822">
        <w:rPr>
          <w:rFonts w:ascii="Times New Roman" w:eastAsiaTheme="minorHAnsi" w:hAnsi="Times New Roman" w:cs="Times New Roman"/>
          <w:sz w:val="26"/>
          <w:szCs w:val="26"/>
          <w:lang w:eastAsia="en-US"/>
        </w:rPr>
        <w:t>ого</w:t>
      </w:r>
      <w:r w:rsidR="00D46200">
        <w:rPr>
          <w:rFonts w:ascii="Times New Roman" w:eastAsiaTheme="minorHAnsi" w:hAnsi="Times New Roman" w:cs="Times New Roman"/>
          <w:sz w:val="26"/>
          <w:szCs w:val="26"/>
          <w:lang w:eastAsia="en-US"/>
        </w:rPr>
        <w:t xml:space="preserve"> о месте и времени заседания Комиссии надлежащим образом,</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Федеральной антимонопольной службы, утвержденного приказом ФАС России от </w:t>
      </w:r>
      <w:r w:rsidRPr="00DD72DE">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E01822" w:rsidRPr="00E01822">
        <w:rPr>
          <w:rFonts w:ascii="Times New Roman" w:hAnsi="Times New Roman" w:cs="Times New Roman"/>
          <w:sz w:val="26"/>
          <w:szCs w:val="26"/>
        </w:rPr>
        <w:t>(вх. № 8330 от 06.07.2020) на действия заказчика при проведении электронного аукциона на выполнение работ по устройству детской площадки по адресу: деревня Мендсары, пересечение ул. 2-я Садовая и 1-ый Садовый проезд, Всеволожского района, Ленинградской области</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01822">
        <w:rPr>
          <w:rFonts w:ascii="Times New Roman" w:hAnsi="Times New Roman" w:cs="Times New Roman"/>
          <w:sz w:val="26"/>
          <w:szCs w:val="26"/>
        </w:rPr>
        <w:t>30</w:t>
      </w:r>
      <w:r w:rsidR="004A36D6">
        <w:rPr>
          <w:rFonts w:ascii="Times New Roman" w:hAnsi="Times New Roman" w:cs="Times New Roman"/>
          <w:sz w:val="26"/>
          <w:szCs w:val="26"/>
        </w:rPr>
        <w:t>.06</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E01822" w:rsidRPr="00E01822">
        <w:rPr>
          <w:rFonts w:ascii="Times New Roman" w:hAnsi="Times New Roman" w:cs="Times New Roman"/>
          <w:sz w:val="26"/>
          <w:szCs w:val="26"/>
        </w:rPr>
        <w:t xml:space="preserve">4 400 385,00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w:t>
      </w:r>
      <w:r w:rsidRPr="00A66E76">
        <w:rPr>
          <w:rFonts w:ascii="Times New Roman" w:hAnsi="Times New Roman" w:cs="Times New Roman"/>
          <w:sz w:val="26"/>
          <w:szCs w:val="26"/>
        </w:rPr>
        <w:lastRenderedPageBreak/>
        <w:t xml:space="preserve">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850EEA" w:rsidRDefault="00850EEA" w:rsidP="00932307">
      <w:pPr>
        <w:spacing w:after="0" w:line="240" w:lineRule="auto"/>
        <w:ind w:firstLine="709"/>
        <w:jc w:val="both"/>
        <w:rPr>
          <w:rFonts w:ascii="Times New Roman" w:hAnsi="Times New Roman" w:cs="Times New Roman"/>
          <w:sz w:val="26"/>
          <w:szCs w:val="26"/>
        </w:rPr>
      </w:pPr>
    </w:p>
    <w:p w:rsidR="00203E20" w:rsidRPr="00203E20" w:rsidRDefault="00203E20" w:rsidP="00203E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203E20" w:rsidRPr="00203E20" w:rsidRDefault="00203E20" w:rsidP="00203E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203E20" w:rsidRPr="00203E20" w:rsidRDefault="00203E20" w:rsidP="00203E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203E20" w:rsidRPr="00203E20" w:rsidRDefault="00203E20" w:rsidP="00203E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03E20" w:rsidRPr="00203E20" w:rsidRDefault="00203E20" w:rsidP="00203E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203E20" w:rsidRPr="00203E20" w:rsidRDefault="00203E20" w:rsidP="00203E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 xml:space="preserve">1) согласие участника электронного аукциона на поставку товара, выполнение работы </w:t>
      </w:r>
      <w:r w:rsidRPr="00203E20">
        <w:rPr>
          <w:rFonts w:ascii="Times New Roman" w:hAnsi="Times New Roman" w:cs="Times New Roman"/>
          <w:sz w:val="26"/>
          <w:szCs w:val="26"/>
        </w:rPr>
        <w:lastRenderedPageBreak/>
        <w:t>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203E20" w:rsidRPr="00203E20" w:rsidRDefault="00203E20" w:rsidP="00203E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203E20" w:rsidRPr="00203E20" w:rsidRDefault="00203E20" w:rsidP="00203E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а) наименование страны происхождения товара;</w:t>
      </w:r>
    </w:p>
    <w:p w:rsidR="00203E20" w:rsidRPr="00203E20" w:rsidRDefault="00203E20" w:rsidP="00203E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t>1) товар не передается заказчику по товарной накладной или акту передачи;</w:t>
      </w: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t>2) товар не принимается к бухгалтерскому учету заказчика в соответствии с Федеральным законом от 06.12.2011 N 402-ФЗ «О бухгалтерском учете».</w:t>
      </w: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t>В соответствии с частью 3 статьи 421 Гражданского кодекса Российской Федерации от 30.11.1994 N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t>В соответствии с частью 2 статьи 525 ГК РФ к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t>В соответствии со статей 506 ГК РФ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t>В соответствии с частью 2 статьи 763 ГК РФ по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lastRenderedPageBreak/>
        <w:t>Согласно части 1 статьи 766 ГК РФ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E1484C" w:rsidRP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t>Представителем Уполномоченного учреждения в ходе заседания Комиссии в материалы дела не представлено доказательств того, что контракт заключенный по результатам электронного аукциона будет содержать в себе элементы различных видов договоров и является договором смешанного типа.</w:t>
      </w:r>
    </w:p>
    <w:p w:rsidR="00203E20"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1484C">
        <w:rPr>
          <w:rFonts w:ascii="Times New Roman" w:hAnsi="Times New Roman" w:cs="Times New Roman"/>
          <w:sz w:val="26"/>
          <w:szCs w:val="26"/>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E1484C" w:rsidRDefault="00E1484C" w:rsidP="00E1484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4A36D6">
        <w:rPr>
          <w:rFonts w:ascii="Times New Roman" w:hAnsi="Times New Roman" w:cs="Times New Roman"/>
          <w:bCs/>
          <w:sz w:val="26"/>
          <w:szCs w:val="26"/>
        </w:rPr>
        <w:t xml:space="preserve">ООО </w:t>
      </w:r>
      <w:r w:rsidR="00DD6614">
        <w:rPr>
          <w:rFonts w:ascii="Times New Roman" w:hAnsi="Times New Roman" w:cs="Times New Roman"/>
          <w:bCs/>
          <w:sz w:val="26"/>
          <w:szCs w:val="26"/>
        </w:rPr>
        <w:t>«</w:t>
      </w:r>
      <w:r w:rsidR="00E01822">
        <w:rPr>
          <w:rFonts w:ascii="Times New Roman" w:hAnsi="Times New Roman" w:cs="Times New Roman"/>
          <w:bCs/>
          <w:sz w:val="26"/>
          <w:szCs w:val="26"/>
        </w:rPr>
        <w:t>ЕвроКомфорт</w:t>
      </w:r>
      <w:r w:rsidR="00DD6614">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w:t>
      </w:r>
      <w:r w:rsidR="00DD6614">
        <w:rPr>
          <w:rFonts w:ascii="Times New Roman" w:hAnsi="Times New Roman" w:cs="Times New Roman"/>
          <w:bCs/>
          <w:sz w:val="26"/>
          <w:szCs w:val="26"/>
        </w:rPr>
        <w:t>нарушение</w:t>
      </w:r>
      <w:r>
        <w:rPr>
          <w:rFonts w:ascii="Times New Roman" w:hAnsi="Times New Roman" w:cs="Times New Roman"/>
          <w:bCs/>
          <w:sz w:val="26"/>
          <w:szCs w:val="26"/>
        </w:rPr>
        <w:t xml:space="preserve"> пункта 2 части 1 статьи 64</w:t>
      </w:r>
      <w:r w:rsidR="00D46200">
        <w:rPr>
          <w:rFonts w:ascii="Times New Roman" w:hAnsi="Times New Roman" w:cs="Times New Roman"/>
          <w:bCs/>
          <w:sz w:val="26"/>
          <w:szCs w:val="26"/>
        </w:rPr>
        <w:t xml:space="preserve"> </w:t>
      </w:r>
      <w:r>
        <w:rPr>
          <w:rFonts w:ascii="Times New Roman" w:hAnsi="Times New Roman" w:cs="Times New Roman"/>
          <w:bCs/>
          <w:sz w:val="26"/>
          <w:szCs w:val="26"/>
        </w:rPr>
        <w:t>Закона о контрактной системе.</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7405A9" w:rsidRPr="0010154C">
        <w:rPr>
          <w:rFonts w:ascii="Times New Roman" w:hAnsi="Times New Roman" w:cs="Times New Roman"/>
          <w:bCs/>
          <w:sz w:val="26"/>
          <w:szCs w:val="26"/>
        </w:rPr>
        <w:t xml:space="preserve">Выдать Заказчику предписание об устранении выявленных нарушений путем отмены протоколов, составленных в ходе осуществления закупки, </w:t>
      </w:r>
      <w:r w:rsidR="007405A9">
        <w:rPr>
          <w:rFonts w:ascii="Times New Roman" w:hAnsi="Times New Roman" w:cs="Times New Roman"/>
          <w:bCs/>
          <w:sz w:val="26"/>
          <w:szCs w:val="26"/>
        </w:rPr>
        <w:t xml:space="preserve">повторном рассмотрении первых частей заявок на участие в электронном аукционе без учета </w:t>
      </w:r>
      <w:r w:rsidR="007405A9" w:rsidRPr="00990965">
        <w:rPr>
          <w:rFonts w:ascii="Times New Roman" w:hAnsi="Times New Roman" w:cs="Times New Roman"/>
          <w:bCs/>
          <w:sz w:val="26"/>
          <w:szCs w:val="26"/>
        </w:rPr>
        <w:t>ненадлежащи</w:t>
      </w:r>
      <w:r w:rsidR="007405A9">
        <w:rPr>
          <w:rFonts w:ascii="Times New Roman" w:hAnsi="Times New Roman" w:cs="Times New Roman"/>
          <w:bCs/>
          <w:sz w:val="26"/>
          <w:szCs w:val="26"/>
        </w:rPr>
        <w:t>х требований</w:t>
      </w:r>
      <w:r w:rsidR="007405A9" w:rsidRPr="00990965">
        <w:rPr>
          <w:rFonts w:ascii="Times New Roman" w:hAnsi="Times New Roman" w:cs="Times New Roman"/>
          <w:bCs/>
          <w:sz w:val="26"/>
          <w:szCs w:val="26"/>
        </w:rPr>
        <w:t xml:space="preserve"> к составу первой части заявки</w:t>
      </w:r>
      <w:r w:rsidR="007405A9">
        <w:rPr>
          <w:rFonts w:ascii="Times New Roman" w:hAnsi="Times New Roman" w:cs="Times New Roman"/>
          <w:bCs/>
          <w:sz w:val="26"/>
          <w:szCs w:val="26"/>
        </w:rPr>
        <w:t xml:space="preserve"> </w:t>
      </w:r>
      <w:r w:rsidR="007405A9" w:rsidRPr="00990965">
        <w:rPr>
          <w:rFonts w:ascii="Times New Roman" w:hAnsi="Times New Roman" w:cs="Times New Roman"/>
          <w:bCs/>
          <w:sz w:val="26"/>
          <w:szCs w:val="26"/>
        </w:rPr>
        <w:t xml:space="preserve">на участие в </w:t>
      </w:r>
      <w:r w:rsidR="007405A9">
        <w:rPr>
          <w:rFonts w:ascii="Times New Roman" w:hAnsi="Times New Roman" w:cs="Times New Roman"/>
          <w:bCs/>
          <w:sz w:val="26"/>
          <w:szCs w:val="26"/>
        </w:rPr>
        <w:t>электронном а</w:t>
      </w:r>
      <w:r w:rsidR="007405A9" w:rsidRPr="00990965">
        <w:rPr>
          <w:rFonts w:ascii="Times New Roman" w:hAnsi="Times New Roman" w:cs="Times New Roman"/>
          <w:bCs/>
          <w:sz w:val="26"/>
          <w:szCs w:val="26"/>
        </w:rPr>
        <w:t>укционе</w:t>
      </w:r>
      <w:r w:rsidR="00DD6614">
        <w:rPr>
          <w:rFonts w:ascii="Times New Roman" w:hAnsi="Times New Roman" w:cs="Times New Roman"/>
          <w:bCs/>
          <w:sz w:val="26"/>
          <w:szCs w:val="26"/>
        </w:rPr>
        <w:t>.</w:t>
      </w:r>
    </w:p>
    <w:p w:rsidR="0070579A" w:rsidRDefault="0070579A" w:rsidP="007057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70579A" w:rsidRDefault="0070579A"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Default="0006602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F1943" w:rsidRPr="00EF7F4E" w:rsidRDefault="008F1943"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8F1943" w:rsidRPr="00EF7F4E" w:rsidSect="009F5513">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67C" w:rsidRDefault="0099167C" w:rsidP="00CB05C2">
      <w:pPr>
        <w:spacing w:after="0" w:line="240" w:lineRule="auto"/>
      </w:pPr>
      <w:r>
        <w:separator/>
      </w:r>
    </w:p>
  </w:endnote>
  <w:endnote w:type="continuationSeparator" w:id="0">
    <w:p w:rsidR="0099167C" w:rsidRDefault="0099167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67C" w:rsidRDefault="0099167C" w:rsidP="00CB05C2">
      <w:pPr>
        <w:spacing w:after="0" w:line="240" w:lineRule="auto"/>
      </w:pPr>
      <w:r>
        <w:separator/>
      </w:r>
    </w:p>
  </w:footnote>
  <w:footnote w:type="continuationSeparator" w:id="0">
    <w:p w:rsidR="0099167C" w:rsidRDefault="0099167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F1943">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017A"/>
    <w:rsid w:val="000D24A3"/>
    <w:rsid w:val="000D7589"/>
    <w:rsid w:val="000E347B"/>
    <w:rsid w:val="000E5623"/>
    <w:rsid w:val="000E5E2D"/>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C79"/>
    <w:rsid w:val="004061D5"/>
    <w:rsid w:val="004065D4"/>
    <w:rsid w:val="00411B51"/>
    <w:rsid w:val="00412A75"/>
    <w:rsid w:val="0041504B"/>
    <w:rsid w:val="00420779"/>
    <w:rsid w:val="00420814"/>
    <w:rsid w:val="00421FF6"/>
    <w:rsid w:val="00422765"/>
    <w:rsid w:val="004253D6"/>
    <w:rsid w:val="004260BE"/>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27CB9"/>
    <w:rsid w:val="007323BB"/>
    <w:rsid w:val="00732E03"/>
    <w:rsid w:val="007331B3"/>
    <w:rsid w:val="00736E1E"/>
    <w:rsid w:val="00736F9A"/>
    <w:rsid w:val="007405A9"/>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1943"/>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37F90"/>
    <w:rsid w:val="009447D8"/>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167C"/>
    <w:rsid w:val="009962B4"/>
    <w:rsid w:val="009A08A3"/>
    <w:rsid w:val="009A1085"/>
    <w:rsid w:val="009A504D"/>
    <w:rsid w:val="009A50A7"/>
    <w:rsid w:val="009A56A5"/>
    <w:rsid w:val="009A669C"/>
    <w:rsid w:val="009B0082"/>
    <w:rsid w:val="009B1641"/>
    <w:rsid w:val="009B30FF"/>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5E95"/>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3DA3"/>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822"/>
    <w:rsid w:val="00E01B38"/>
    <w:rsid w:val="00E02F87"/>
    <w:rsid w:val="00E059A0"/>
    <w:rsid w:val="00E10DD4"/>
    <w:rsid w:val="00E11404"/>
    <w:rsid w:val="00E12269"/>
    <w:rsid w:val="00E12410"/>
    <w:rsid w:val="00E13246"/>
    <w:rsid w:val="00E142E1"/>
    <w:rsid w:val="00E1484C"/>
    <w:rsid w:val="00E15CED"/>
    <w:rsid w:val="00E1724B"/>
    <w:rsid w:val="00E17488"/>
    <w:rsid w:val="00E218A5"/>
    <w:rsid w:val="00E243F1"/>
    <w:rsid w:val="00E255C7"/>
    <w:rsid w:val="00E27148"/>
    <w:rsid w:val="00E27846"/>
    <w:rsid w:val="00E3107F"/>
    <w:rsid w:val="00E324DC"/>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819157278">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5409805">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63074733">
      <w:bodyDiv w:val="1"/>
      <w:marLeft w:val="0"/>
      <w:marRight w:val="0"/>
      <w:marTop w:val="0"/>
      <w:marBottom w:val="0"/>
      <w:divBdr>
        <w:top w:val="none" w:sz="0" w:space="0" w:color="auto"/>
        <w:left w:val="none" w:sz="0" w:space="0" w:color="auto"/>
        <w:bottom w:val="none" w:sz="0" w:space="0" w:color="auto"/>
        <w:right w:val="none" w:sz="0" w:space="0" w:color="auto"/>
      </w:divBdr>
    </w:div>
    <w:div w:id="1973441406">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3416887">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BEAB3-1515-43D6-AF1C-98BBD4424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2019</Words>
  <Characters>11513</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2020-07-03T09:57:00Z</dcterms:created>
  <dcterms:modified xsi:type="dcterms:W3CDTF">2020-07-16T15:12:00Z</dcterms:modified>
</cp:coreProperties>
</file>