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2BB" w:rsidRPr="00CF680D" w:rsidRDefault="00FE72BB" w:rsidP="00FE72BB">
      <w:pPr>
        <w:tabs>
          <w:tab w:val="left" w:pos="5103"/>
          <w:tab w:val="left" w:pos="5529"/>
          <w:tab w:val="right" w:pos="10347"/>
        </w:tabs>
        <w:suppressAutoHyphens/>
        <w:spacing w:after="0" w:line="240" w:lineRule="auto"/>
        <w:ind w:right="-142"/>
        <w:rPr>
          <w:rFonts w:ascii="Times New Roman" w:hAnsi="Times New Roman" w:cs="Times New Roman"/>
          <w:iCs/>
          <w:sz w:val="26"/>
          <w:szCs w:val="26"/>
        </w:rPr>
      </w:pPr>
      <w:r>
        <w:rPr>
          <w:rFonts w:ascii="Times New Roman" w:hAnsi="Times New Roman" w:cs="Times New Roman"/>
          <w:iCs/>
          <w:sz w:val="26"/>
          <w:szCs w:val="26"/>
        </w:rPr>
        <w:t xml:space="preserve">                                                                            З</w:t>
      </w:r>
      <w:r w:rsidRPr="00CF680D">
        <w:rPr>
          <w:rFonts w:ascii="Times New Roman" w:hAnsi="Times New Roman" w:cs="Times New Roman"/>
          <w:iCs/>
          <w:sz w:val="26"/>
          <w:szCs w:val="26"/>
        </w:rPr>
        <w:t xml:space="preserve">аказчик: </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Государственное казенное</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общеобразовательное учреждение</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Ленинградской области «</w:t>
      </w:r>
      <w:proofErr w:type="spellStart"/>
      <w:r w:rsidRPr="00AD1D9F">
        <w:rPr>
          <w:rFonts w:ascii="Times New Roman" w:hAnsi="Times New Roman" w:cs="Times New Roman"/>
          <w:iCs/>
          <w:sz w:val="26"/>
          <w:szCs w:val="26"/>
        </w:rPr>
        <w:t>Лужская</w:t>
      </w:r>
      <w:proofErr w:type="spellEnd"/>
      <w:r w:rsidRPr="00AD1D9F">
        <w:rPr>
          <w:rFonts w:ascii="Times New Roman" w:hAnsi="Times New Roman" w:cs="Times New Roman"/>
          <w:iCs/>
          <w:sz w:val="26"/>
          <w:szCs w:val="26"/>
        </w:rPr>
        <w:t xml:space="preserve"> санаторная</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школа-интернат»</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 xml:space="preserve">188230, Ленинградская обл., </w:t>
      </w:r>
      <w:proofErr w:type="spellStart"/>
      <w:r w:rsidRPr="00AD1D9F">
        <w:rPr>
          <w:rFonts w:ascii="Times New Roman" w:hAnsi="Times New Roman" w:cs="Times New Roman"/>
          <w:iCs/>
          <w:sz w:val="26"/>
          <w:szCs w:val="26"/>
        </w:rPr>
        <w:t>Лужский</w:t>
      </w:r>
      <w:proofErr w:type="spellEnd"/>
      <w:r w:rsidRPr="00AD1D9F">
        <w:rPr>
          <w:rFonts w:ascii="Times New Roman" w:hAnsi="Times New Roman" w:cs="Times New Roman"/>
          <w:iCs/>
          <w:sz w:val="26"/>
          <w:szCs w:val="26"/>
        </w:rPr>
        <w:t xml:space="preserve"> р-н, Луга,</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 xml:space="preserve">ул. </w:t>
      </w:r>
      <w:proofErr w:type="spellStart"/>
      <w:r w:rsidRPr="00AD1D9F">
        <w:rPr>
          <w:rFonts w:ascii="Times New Roman" w:hAnsi="Times New Roman" w:cs="Times New Roman"/>
          <w:iCs/>
          <w:sz w:val="26"/>
          <w:szCs w:val="26"/>
        </w:rPr>
        <w:t>БольшаяЗаречная</w:t>
      </w:r>
      <w:proofErr w:type="spellEnd"/>
      <w:r w:rsidRPr="00AD1D9F">
        <w:rPr>
          <w:rFonts w:ascii="Times New Roman" w:hAnsi="Times New Roman" w:cs="Times New Roman"/>
          <w:iCs/>
          <w:sz w:val="26"/>
          <w:szCs w:val="26"/>
        </w:rPr>
        <w:t>, 73</w:t>
      </w:r>
    </w:p>
    <w:p w:rsidR="00FE72BB"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internatluga@mail.ru</w:t>
      </w:r>
    </w:p>
    <w:p w:rsidR="00FE72BB" w:rsidRDefault="00FE72BB" w:rsidP="00FE72B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E72BB" w:rsidRDefault="00FE72BB" w:rsidP="00FE72B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AD1D9F" w:rsidRPr="00AD1D9F" w:rsidRDefault="00957196"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Васильева Ксения Геннадьевна</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394024, Воронежская обл., Воронеж, ул.</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Транспортная д. 65 кв. 74,</w:t>
      </w:r>
    </w:p>
    <w:p w:rsidR="00AD1D9F" w:rsidRPr="00AD1D9F"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Телефон: (960) 658-27-70,</w:t>
      </w:r>
    </w:p>
    <w:p w:rsidR="00FE72BB" w:rsidRDefault="00AD1D9F" w:rsidP="00AD1D9F">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D1D9F">
        <w:rPr>
          <w:rFonts w:ascii="Times New Roman" w:hAnsi="Times New Roman" w:cs="Times New Roman"/>
          <w:iCs/>
          <w:sz w:val="26"/>
          <w:szCs w:val="26"/>
        </w:rPr>
        <w:t>9606582770@mail.ru</w:t>
      </w:r>
    </w:p>
    <w:p w:rsidR="00FE72BB" w:rsidRDefault="00FE72BB" w:rsidP="00FE72B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C7B99" w:rsidRPr="009C7B99" w:rsidRDefault="009C7B99" w:rsidP="009C7B9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9C7B99" w:rsidRPr="009C7B99" w:rsidRDefault="009C7B99" w:rsidP="009C7B9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«РТС тендер»</w:t>
      </w:r>
    </w:p>
    <w:p w:rsidR="009C7B99" w:rsidRDefault="009C7B99" w:rsidP="009C7B9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C7B99">
        <w:rPr>
          <w:rFonts w:ascii="Times New Roman" w:hAnsi="Times New Roman" w:cs="Times New Roman"/>
          <w:iCs/>
          <w:sz w:val="26"/>
          <w:szCs w:val="26"/>
        </w:rPr>
        <w:t xml:space="preserve">Телефон: (495) 733-9519 </w:t>
      </w:r>
    </w:p>
    <w:p w:rsidR="00FE72BB" w:rsidRDefault="009C7B99" w:rsidP="009C7B99">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C7B99">
        <w:rPr>
          <w:rFonts w:ascii="Times New Roman" w:hAnsi="Times New Roman" w:cs="Times New Roman"/>
          <w:iCs/>
          <w:sz w:val="26"/>
          <w:szCs w:val="26"/>
        </w:rPr>
        <w:t>info@rts-tender.ru</w:t>
      </w:r>
    </w:p>
    <w:p w:rsidR="00FE72BB" w:rsidRDefault="00FE72BB" w:rsidP="00FE72B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E72BB" w:rsidRDefault="00FE72BB" w:rsidP="00FE72B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Извещение № </w:t>
      </w:r>
      <w:r w:rsidR="00957196" w:rsidRPr="00957196">
        <w:rPr>
          <w:rFonts w:ascii="Times New Roman" w:hAnsi="Times New Roman" w:cs="Times New Roman"/>
          <w:iCs/>
          <w:sz w:val="26"/>
          <w:szCs w:val="26"/>
        </w:rPr>
        <w:t>0345200002320000009</w:t>
      </w:r>
    </w:p>
    <w:p w:rsidR="005A54BF" w:rsidRDefault="005A54BF" w:rsidP="001858DB">
      <w:pPr>
        <w:tabs>
          <w:tab w:val="right" w:pos="9781"/>
        </w:tabs>
        <w:spacing w:after="0" w:line="240" w:lineRule="auto"/>
        <w:ind w:left="4820" w:right="282" w:firstLine="709"/>
        <w:rPr>
          <w:rFonts w:ascii="Times New Roman" w:hAnsi="Times New Roman" w:cs="Times New Roman"/>
          <w:sz w:val="26"/>
          <w:szCs w:val="26"/>
        </w:rPr>
      </w:pP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 xml:space="preserve">№ </w:t>
      </w:r>
      <w:r w:rsidR="00CB22AD" w:rsidRPr="00CB22AD">
        <w:rPr>
          <w:rFonts w:ascii="Times New Roman" w:hAnsi="Times New Roman" w:cs="Times New Roman"/>
          <w:bCs/>
          <w:sz w:val="26"/>
          <w:szCs w:val="26"/>
        </w:rPr>
        <w:t>047/06/64-1221/2020</w:t>
      </w:r>
      <w:bookmarkStart w:id="0" w:name="_GoBack"/>
      <w:bookmarkEnd w:id="0"/>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AD1D9F"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28</w:t>
      </w:r>
      <w:r w:rsidR="00BD7E9C">
        <w:rPr>
          <w:rFonts w:ascii="Times New Roman" w:hAnsi="Times New Roman" w:cs="Times New Roman"/>
          <w:sz w:val="26"/>
          <w:szCs w:val="26"/>
        </w:rPr>
        <w:t xml:space="preserve"> мая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C642B" w:rsidRPr="005F6952" w:rsidRDefault="00EC642B" w:rsidP="001858DB">
      <w:pPr>
        <w:pStyle w:val="HTML"/>
        <w:tabs>
          <w:tab w:val="right" w:pos="9781"/>
        </w:tabs>
        <w:ind w:right="282"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 xml:space="preserve">Макарова И.Д. – заместителя начальника отдела контроля закупок и органов власти, </w:t>
      </w:r>
      <w:proofErr w:type="spellStart"/>
      <w:r w:rsidRPr="005F6952">
        <w:rPr>
          <w:rFonts w:ascii="Times New Roman" w:eastAsiaTheme="minorHAnsi" w:hAnsi="Times New Roman" w:cs="Times New Roman"/>
          <w:sz w:val="26"/>
          <w:szCs w:val="26"/>
          <w:lang w:eastAsia="en-US"/>
        </w:rPr>
        <w:t>и.о</w:t>
      </w:r>
      <w:proofErr w:type="spellEnd"/>
      <w:r w:rsidRPr="005F6952">
        <w:rPr>
          <w:rFonts w:ascii="Times New Roman" w:eastAsiaTheme="minorHAnsi" w:hAnsi="Times New Roman" w:cs="Times New Roman"/>
          <w:sz w:val="26"/>
          <w:szCs w:val="26"/>
          <w:lang w:eastAsia="en-US"/>
        </w:rPr>
        <w:t>. председателя Комиссии,</w:t>
      </w:r>
    </w:p>
    <w:p w:rsidR="00EC642B" w:rsidRDefault="00B91854" w:rsidP="001858DB">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Максимова Н.А. – специалиста 1 разряда</w:t>
      </w:r>
      <w:r w:rsidR="00E57478">
        <w:rPr>
          <w:rFonts w:ascii="Times New Roman" w:hAnsi="Times New Roman" w:cs="Times New Roman"/>
          <w:sz w:val="26"/>
          <w:szCs w:val="26"/>
        </w:rPr>
        <w:t xml:space="preserve"> </w:t>
      </w:r>
      <w:r w:rsidR="00EC642B">
        <w:rPr>
          <w:rFonts w:ascii="Times New Roman" w:hAnsi="Times New Roman" w:cs="Times New Roman"/>
          <w:sz w:val="26"/>
          <w:szCs w:val="26"/>
        </w:rPr>
        <w:t>отдела контроля закупок и органов власти, члена Комиссии,</w:t>
      </w:r>
    </w:p>
    <w:p w:rsidR="00BD7346" w:rsidRDefault="00EC642B" w:rsidP="001858DB">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Наумовой М.С.</w:t>
      </w:r>
      <w:r w:rsidRPr="005F695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Pr="005F6952">
        <w:rPr>
          <w:rFonts w:ascii="Times New Roman" w:eastAsiaTheme="minorHAnsi" w:hAnsi="Times New Roman" w:cs="Times New Roman"/>
          <w:sz w:val="26"/>
          <w:szCs w:val="26"/>
          <w:lang w:eastAsia="en-US"/>
        </w:rPr>
        <w:t>специалиста 1 разряда</w:t>
      </w:r>
      <w:r>
        <w:rPr>
          <w:rFonts w:ascii="Times New Roman" w:eastAsiaTheme="minorHAnsi" w:hAnsi="Times New Roman" w:cs="Times New Roman"/>
          <w:sz w:val="26"/>
          <w:szCs w:val="26"/>
          <w:lang w:eastAsia="en-US"/>
        </w:rPr>
        <w:t xml:space="preserve"> </w:t>
      </w:r>
      <w:r w:rsidRPr="005F6952">
        <w:rPr>
          <w:rFonts w:ascii="Times New Roman" w:eastAsiaTheme="minorHAnsi" w:hAnsi="Times New Roman" w:cs="Times New Roman"/>
          <w:sz w:val="26"/>
          <w:szCs w:val="26"/>
          <w:lang w:eastAsia="en-US"/>
        </w:rPr>
        <w:t>отдела контроля закупок и органов власти, члена Комиссии</w:t>
      </w:r>
      <w:r>
        <w:rPr>
          <w:rFonts w:ascii="Times New Roman" w:eastAsiaTheme="minorHAnsi" w:hAnsi="Times New Roman" w:cs="Times New Roman"/>
          <w:sz w:val="26"/>
          <w:szCs w:val="26"/>
          <w:lang w:eastAsia="en-US"/>
        </w:rPr>
        <w:t>,</w:t>
      </w:r>
    </w:p>
    <w:p w:rsidR="00B65915" w:rsidRDefault="00B65915" w:rsidP="001858DB">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представителей по доверенностям:</w:t>
      </w:r>
    </w:p>
    <w:p w:rsidR="00BD09EA" w:rsidRDefault="00BD09EA" w:rsidP="00BD09EA">
      <w:pPr>
        <w:pStyle w:val="HTML"/>
        <w:tabs>
          <w:tab w:val="right" w:pos="9781"/>
        </w:tabs>
        <w:ind w:right="28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Pr="00BD09EA">
        <w:rPr>
          <w:rFonts w:ascii="Times New Roman" w:eastAsiaTheme="minorHAnsi" w:hAnsi="Times New Roman" w:cs="Times New Roman"/>
          <w:sz w:val="26"/>
          <w:szCs w:val="26"/>
          <w:lang w:eastAsia="en-US"/>
        </w:rPr>
        <w:t>Госуда</w:t>
      </w:r>
      <w:r>
        <w:rPr>
          <w:rFonts w:ascii="Times New Roman" w:eastAsiaTheme="minorHAnsi" w:hAnsi="Times New Roman" w:cs="Times New Roman"/>
          <w:sz w:val="26"/>
          <w:szCs w:val="26"/>
          <w:lang w:eastAsia="en-US"/>
        </w:rPr>
        <w:t>рственного казённого образовательного учреждения Ленинградской области «</w:t>
      </w:r>
      <w:proofErr w:type="spellStart"/>
      <w:r>
        <w:rPr>
          <w:rFonts w:ascii="Times New Roman" w:eastAsiaTheme="minorHAnsi" w:hAnsi="Times New Roman" w:cs="Times New Roman"/>
          <w:sz w:val="26"/>
          <w:szCs w:val="26"/>
          <w:lang w:eastAsia="en-US"/>
        </w:rPr>
        <w:t>Лужская</w:t>
      </w:r>
      <w:proofErr w:type="spellEnd"/>
      <w:r>
        <w:rPr>
          <w:rFonts w:ascii="Times New Roman" w:eastAsiaTheme="minorHAnsi" w:hAnsi="Times New Roman" w:cs="Times New Roman"/>
          <w:sz w:val="26"/>
          <w:szCs w:val="26"/>
          <w:lang w:eastAsia="en-US"/>
        </w:rPr>
        <w:t xml:space="preserve"> </w:t>
      </w:r>
      <w:r w:rsidRPr="00BD09EA">
        <w:rPr>
          <w:rFonts w:ascii="Times New Roman" w:eastAsiaTheme="minorHAnsi" w:hAnsi="Times New Roman" w:cs="Times New Roman"/>
          <w:sz w:val="26"/>
          <w:szCs w:val="26"/>
          <w:lang w:eastAsia="en-US"/>
        </w:rPr>
        <w:t>санаторная школа-интернат»</w:t>
      </w:r>
      <w:r>
        <w:rPr>
          <w:rFonts w:ascii="Times New Roman" w:eastAsiaTheme="minorHAnsi" w:hAnsi="Times New Roman" w:cs="Times New Roman"/>
          <w:sz w:val="26"/>
          <w:szCs w:val="26"/>
          <w:lang w:eastAsia="en-US"/>
        </w:rPr>
        <w:t>: Ляшенко Л.Н.,</w:t>
      </w:r>
    </w:p>
    <w:p w:rsidR="00B91854" w:rsidRPr="00B91854" w:rsidRDefault="0032355E" w:rsidP="001858DB">
      <w:pPr>
        <w:pStyle w:val="HTML"/>
        <w:tabs>
          <w:tab w:val="right" w:pos="9781"/>
        </w:tabs>
        <w:ind w:right="282" w:firstLine="709"/>
        <w:jc w:val="both"/>
        <w:rPr>
          <w:rFonts w:ascii="Times New Roman" w:eastAsiaTheme="minorHAnsi" w:hAnsi="Times New Roman" w:cs="Times New Roman"/>
          <w:b/>
          <w:sz w:val="26"/>
          <w:szCs w:val="26"/>
          <w:lang w:eastAsia="en-US"/>
        </w:rPr>
      </w:pPr>
      <w:r>
        <w:rPr>
          <w:rFonts w:ascii="Times New Roman" w:eastAsiaTheme="minorHAnsi" w:hAnsi="Times New Roman" w:cs="Times New Roman"/>
          <w:sz w:val="26"/>
          <w:szCs w:val="26"/>
          <w:lang w:eastAsia="en-US"/>
        </w:rPr>
        <w:t>в отсутствии представителей</w:t>
      </w:r>
      <w:r w:rsidR="00FE72BB">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Заявителя – </w:t>
      </w:r>
      <w:r w:rsidR="00BD09EA" w:rsidRPr="00BD09EA">
        <w:rPr>
          <w:rFonts w:ascii="Times New Roman" w:hAnsi="Times New Roman" w:cs="Times New Roman"/>
          <w:iCs/>
          <w:sz w:val="26"/>
          <w:szCs w:val="26"/>
        </w:rPr>
        <w:t>И</w:t>
      </w:r>
      <w:r w:rsidR="00BD09EA">
        <w:rPr>
          <w:rFonts w:ascii="Times New Roman" w:hAnsi="Times New Roman" w:cs="Times New Roman"/>
          <w:iCs/>
          <w:sz w:val="26"/>
          <w:szCs w:val="26"/>
        </w:rPr>
        <w:t>ндивидуального предпринимателя</w:t>
      </w:r>
      <w:r w:rsidR="00AD1D9F">
        <w:rPr>
          <w:rFonts w:ascii="Times New Roman" w:hAnsi="Times New Roman" w:cs="Times New Roman"/>
          <w:iCs/>
          <w:sz w:val="26"/>
          <w:szCs w:val="26"/>
        </w:rPr>
        <w:t xml:space="preserve"> </w:t>
      </w:r>
      <w:r w:rsidR="00957196">
        <w:rPr>
          <w:rFonts w:ascii="Times New Roman" w:hAnsi="Times New Roman" w:cs="Times New Roman"/>
          <w:iCs/>
          <w:sz w:val="26"/>
          <w:szCs w:val="26"/>
        </w:rPr>
        <w:t>Васильева Ксения Геннадьевна</w:t>
      </w:r>
      <w:r w:rsidR="00B91854">
        <w:rPr>
          <w:rFonts w:ascii="Times New Roman" w:hAnsi="Times New Roman" w:cs="Times New Roman"/>
          <w:iCs/>
          <w:sz w:val="26"/>
          <w:szCs w:val="26"/>
        </w:rPr>
        <w:t>,</w:t>
      </w:r>
      <w:r>
        <w:rPr>
          <w:rFonts w:ascii="Times New Roman" w:hAnsi="Times New Roman" w:cs="Times New Roman"/>
          <w:iCs/>
          <w:sz w:val="26"/>
          <w:szCs w:val="26"/>
        </w:rPr>
        <w:t xml:space="preserve"> извещенных о времени и месте заседания Комиссии надлежащим образом,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5F6952">
        <w:rPr>
          <w:rFonts w:ascii="Times New Roman" w:hAnsi="Times New Roman" w:cs="Times New Roman"/>
          <w:sz w:val="26"/>
          <w:szCs w:val="26"/>
        </w:rPr>
        <w:lastRenderedPageBreak/>
        <w:t xml:space="preserve">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57196">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AD1D9F" w:rsidRPr="00AD1D9F">
        <w:rPr>
          <w:rFonts w:ascii="Times New Roman" w:hAnsi="Times New Roman" w:cs="Times New Roman"/>
          <w:iCs/>
          <w:sz w:val="26"/>
          <w:szCs w:val="26"/>
        </w:rPr>
        <w:t xml:space="preserve">ИП </w:t>
      </w:r>
      <w:r w:rsidR="00957196">
        <w:rPr>
          <w:rFonts w:ascii="Times New Roman" w:hAnsi="Times New Roman" w:cs="Times New Roman"/>
          <w:iCs/>
          <w:sz w:val="26"/>
          <w:szCs w:val="26"/>
        </w:rPr>
        <w:t>Васильева Ксения Геннадьевна</w:t>
      </w:r>
      <w:r w:rsidR="00957196">
        <w:rPr>
          <w:rFonts w:ascii="Times New Roman" w:hAnsi="Times New Roman" w:cs="Times New Roman"/>
          <w:sz w:val="26"/>
          <w:szCs w:val="26"/>
        </w:rPr>
        <w:t xml:space="preserve"> </w:t>
      </w:r>
      <w:r w:rsidR="00B65915">
        <w:rPr>
          <w:rFonts w:ascii="Times New Roman" w:hAnsi="Times New Roman" w:cs="Times New Roman"/>
          <w:sz w:val="26"/>
          <w:szCs w:val="26"/>
        </w:rPr>
        <w:t>(</w:t>
      </w:r>
      <w:proofErr w:type="spellStart"/>
      <w:r w:rsidR="00B65915">
        <w:rPr>
          <w:rFonts w:ascii="Times New Roman" w:hAnsi="Times New Roman" w:cs="Times New Roman"/>
          <w:sz w:val="26"/>
          <w:szCs w:val="26"/>
        </w:rPr>
        <w:t>вх</w:t>
      </w:r>
      <w:proofErr w:type="spellEnd"/>
      <w:r w:rsidR="00B65915">
        <w:rPr>
          <w:rFonts w:ascii="Times New Roman" w:hAnsi="Times New Roman" w:cs="Times New Roman"/>
          <w:sz w:val="26"/>
          <w:szCs w:val="26"/>
        </w:rPr>
        <w:t>. №</w:t>
      </w:r>
      <w:r w:rsidR="00BD09EA" w:rsidRPr="00BD09EA">
        <w:t xml:space="preserve"> </w:t>
      </w:r>
      <w:r w:rsidR="00957196" w:rsidRPr="00957196">
        <w:rPr>
          <w:rFonts w:ascii="Times New Roman" w:hAnsi="Times New Roman" w:cs="Times New Roman"/>
          <w:sz w:val="26"/>
          <w:szCs w:val="26"/>
        </w:rPr>
        <w:t>6116 от 21.05.2020) на де</w:t>
      </w:r>
      <w:r w:rsidR="00957196">
        <w:rPr>
          <w:rFonts w:ascii="Times New Roman" w:hAnsi="Times New Roman" w:cs="Times New Roman"/>
          <w:sz w:val="26"/>
          <w:szCs w:val="26"/>
        </w:rPr>
        <w:t xml:space="preserve">йствия заказчика при проведении </w:t>
      </w:r>
      <w:r w:rsidR="00957196" w:rsidRPr="00957196">
        <w:rPr>
          <w:rFonts w:ascii="Times New Roman" w:hAnsi="Times New Roman" w:cs="Times New Roman"/>
          <w:sz w:val="26"/>
          <w:szCs w:val="26"/>
        </w:rPr>
        <w:t>электронного аукциона на поставку одеж</w:t>
      </w:r>
      <w:r w:rsidR="00957196">
        <w:rPr>
          <w:rFonts w:ascii="Times New Roman" w:hAnsi="Times New Roman" w:cs="Times New Roman"/>
          <w:sz w:val="26"/>
          <w:szCs w:val="26"/>
        </w:rPr>
        <w:t>ды для воспитанников учреждения</w:t>
      </w:r>
      <w:r w:rsidR="001C3EE8" w:rsidRPr="001C3EE8">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BD09EA">
        <w:rPr>
          <w:rFonts w:ascii="Times New Roman" w:hAnsi="Times New Roman" w:cs="Times New Roman"/>
          <w:sz w:val="26"/>
          <w:szCs w:val="26"/>
        </w:rPr>
        <w:t>12.05</w:t>
      </w:r>
      <w:r w:rsidR="00387D23" w:rsidRPr="00387D23">
        <w:rPr>
          <w:rFonts w:ascii="Times New Roman" w:hAnsi="Times New Roman" w:cs="Times New Roman"/>
          <w:sz w:val="26"/>
          <w:szCs w:val="26"/>
        </w:rPr>
        <w:t xml:space="preserve">.2020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957196">
        <w:rPr>
          <w:rFonts w:ascii="Times New Roman" w:hAnsi="Times New Roman" w:cs="Times New Roman"/>
          <w:sz w:val="26"/>
          <w:szCs w:val="26"/>
        </w:rPr>
        <w:t>1 058 900,00</w:t>
      </w:r>
      <w:r w:rsidR="007B4ED2">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AD1D9F">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BD09EA" w:rsidRDefault="00BD09EA" w:rsidP="001858DB">
      <w:pPr>
        <w:tabs>
          <w:tab w:val="right" w:pos="9781"/>
        </w:tabs>
        <w:spacing w:after="0" w:line="240" w:lineRule="auto"/>
        <w:ind w:right="282"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жалобы, просил признать жалобу необоснованной.</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5F6952">
        <w:rPr>
          <w:rFonts w:ascii="Times New Roman" w:hAnsi="Times New Roman" w:cs="Times New Roman"/>
          <w:sz w:val="26"/>
          <w:szCs w:val="26"/>
          <w:shd w:val="clear" w:color="auto" w:fill="FFFFFF"/>
        </w:rPr>
        <w:lastRenderedPageBreak/>
        <w:t>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FE72BB" w:rsidRDefault="00FE72BB"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C318B" w:rsidRDefault="002C318B"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816FF2">
        <w:rPr>
          <w:rFonts w:ascii="Times New Roman" w:hAnsi="Times New Roman" w:cs="Times New Roman"/>
          <w:sz w:val="26"/>
          <w:szCs w:val="26"/>
        </w:rPr>
        <w:t>Комиссией установлено, что показатели, позволяющие определить соответствие товаров, необходимых Заказчику к поставке, устан</w:t>
      </w:r>
      <w:r>
        <w:rPr>
          <w:rFonts w:ascii="Times New Roman" w:hAnsi="Times New Roman" w:cs="Times New Roman"/>
          <w:sz w:val="26"/>
          <w:szCs w:val="26"/>
        </w:rPr>
        <w:t xml:space="preserve">овленным Заказчиком требованиям, а также </w:t>
      </w:r>
      <w:r w:rsidRPr="00BA07B0">
        <w:rPr>
          <w:rFonts w:ascii="Times New Roman" w:hAnsi="Times New Roman" w:cs="Times New Roman"/>
          <w:sz w:val="26"/>
          <w:szCs w:val="26"/>
        </w:rPr>
        <w:t>Инструкция по заполнению первой части заявки</w:t>
      </w:r>
      <w:r>
        <w:rPr>
          <w:rFonts w:ascii="Times New Roman" w:hAnsi="Times New Roman" w:cs="Times New Roman"/>
          <w:sz w:val="26"/>
          <w:szCs w:val="26"/>
        </w:rPr>
        <w:t xml:space="preserve"> </w:t>
      </w:r>
      <w:r w:rsidRPr="00816FF2">
        <w:rPr>
          <w:rFonts w:ascii="Times New Roman" w:hAnsi="Times New Roman" w:cs="Times New Roman"/>
          <w:sz w:val="26"/>
          <w:szCs w:val="26"/>
        </w:rPr>
        <w:t xml:space="preserve">определены </w:t>
      </w:r>
      <w:r>
        <w:rPr>
          <w:rFonts w:ascii="Times New Roman" w:hAnsi="Times New Roman" w:cs="Times New Roman"/>
          <w:sz w:val="26"/>
          <w:szCs w:val="26"/>
        </w:rPr>
        <w:t>соответственно в Приложении №1 к техническому заданию (далее – Приложение).</w:t>
      </w:r>
    </w:p>
    <w:p w:rsidR="00F466E3" w:rsidRPr="00F466E3" w:rsidRDefault="00AD1D9F"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первому доводу жалобы, </w:t>
      </w:r>
      <w:r w:rsidR="00F466E3">
        <w:rPr>
          <w:rFonts w:ascii="Times New Roman" w:hAnsi="Times New Roman" w:cs="Times New Roman"/>
          <w:bCs/>
          <w:sz w:val="26"/>
          <w:szCs w:val="26"/>
        </w:rPr>
        <w:t>для товара №</w:t>
      </w:r>
      <w:r w:rsidR="00F466E3" w:rsidRPr="00F466E3">
        <w:rPr>
          <w:rFonts w:ascii="Times New Roman" w:hAnsi="Times New Roman" w:cs="Times New Roman"/>
          <w:bCs/>
          <w:sz w:val="26"/>
          <w:szCs w:val="26"/>
        </w:rPr>
        <w:t>11</w:t>
      </w:r>
      <w:r w:rsidR="00F466E3">
        <w:rPr>
          <w:rFonts w:ascii="Times New Roman" w:hAnsi="Times New Roman" w:cs="Times New Roman"/>
          <w:bCs/>
          <w:sz w:val="26"/>
          <w:szCs w:val="26"/>
        </w:rPr>
        <w:t xml:space="preserve"> «</w:t>
      </w:r>
      <w:r w:rsidR="00F466E3" w:rsidRPr="00F466E3">
        <w:rPr>
          <w:rFonts w:ascii="Times New Roman" w:hAnsi="Times New Roman" w:cs="Times New Roman"/>
          <w:bCs/>
          <w:sz w:val="26"/>
          <w:szCs w:val="26"/>
        </w:rPr>
        <w:t xml:space="preserve">Костюм школьный для девочки </w:t>
      </w:r>
      <w:r w:rsidR="00F466E3">
        <w:rPr>
          <w:rFonts w:ascii="Times New Roman" w:hAnsi="Times New Roman" w:cs="Times New Roman"/>
          <w:bCs/>
          <w:sz w:val="26"/>
          <w:szCs w:val="26"/>
        </w:rPr>
        <w:lastRenderedPageBreak/>
        <w:t xml:space="preserve">1-4 </w:t>
      </w:r>
      <w:proofErr w:type="spellStart"/>
      <w:r w:rsidR="00F466E3">
        <w:rPr>
          <w:rFonts w:ascii="Times New Roman" w:hAnsi="Times New Roman" w:cs="Times New Roman"/>
          <w:bCs/>
          <w:sz w:val="26"/>
          <w:szCs w:val="26"/>
        </w:rPr>
        <w:t>кл</w:t>
      </w:r>
      <w:proofErr w:type="spellEnd"/>
      <w:r w:rsidR="00F466E3">
        <w:rPr>
          <w:rFonts w:ascii="Times New Roman" w:hAnsi="Times New Roman" w:cs="Times New Roman"/>
          <w:bCs/>
          <w:sz w:val="26"/>
          <w:szCs w:val="26"/>
        </w:rPr>
        <w:t xml:space="preserve">. </w:t>
      </w:r>
      <w:r w:rsidR="00F466E3" w:rsidRPr="00F466E3">
        <w:rPr>
          <w:rFonts w:ascii="Times New Roman" w:hAnsi="Times New Roman" w:cs="Times New Roman"/>
          <w:bCs/>
          <w:sz w:val="26"/>
          <w:szCs w:val="26"/>
        </w:rPr>
        <w:t>Тип 2</w:t>
      </w:r>
      <w:r w:rsidR="00F466E3">
        <w:rPr>
          <w:rFonts w:ascii="Times New Roman" w:hAnsi="Times New Roman" w:cs="Times New Roman"/>
          <w:bCs/>
          <w:sz w:val="26"/>
          <w:szCs w:val="26"/>
        </w:rPr>
        <w:t>»</w:t>
      </w:r>
      <w:r w:rsidR="00F466E3" w:rsidRPr="00F466E3">
        <w:rPr>
          <w:rFonts w:ascii="Times New Roman" w:hAnsi="Times New Roman" w:cs="Times New Roman"/>
          <w:bCs/>
          <w:sz w:val="26"/>
          <w:szCs w:val="26"/>
        </w:rPr>
        <w:t xml:space="preserve"> </w:t>
      </w:r>
      <w:r w:rsidR="00F466E3">
        <w:rPr>
          <w:rFonts w:ascii="Times New Roman" w:hAnsi="Times New Roman" w:cs="Times New Roman"/>
          <w:bCs/>
          <w:sz w:val="26"/>
          <w:szCs w:val="26"/>
        </w:rPr>
        <w:t>установлено требование к показателю «</w:t>
      </w:r>
      <w:r w:rsidR="00F466E3" w:rsidRPr="00F466E3">
        <w:rPr>
          <w:rFonts w:ascii="Times New Roman" w:hAnsi="Times New Roman" w:cs="Times New Roman"/>
          <w:bCs/>
          <w:sz w:val="26"/>
          <w:szCs w:val="26"/>
        </w:rPr>
        <w:t>Ширина подгиба низа</w:t>
      </w:r>
      <w:r w:rsidR="00F466E3">
        <w:rPr>
          <w:rFonts w:ascii="Times New Roman" w:hAnsi="Times New Roman" w:cs="Times New Roman"/>
          <w:bCs/>
          <w:sz w:val="26"/>
          <w:szCs w:val="26"/>
        </w:rPr>
        <w:t>» -</w:t>
      </w:r>
      <w:r w:rsidR="00F466E3" w:rsidRPr="00F466E3">
        <w:rPr>
          <w:rFonts w:ascii="Times New Roman" w:hAnsi="Times New Roman" w:cs="Times New Roman"/>
          <w:bCs/>
          <w:sz w:val="26"/>
          <w:szCs w:val="26"/>
        </w:rPr>
        <w:t xml:space="preserve"> «Должна быть не &lt;3см не ≥5см».</w:t>
      </w:r>
    </w:p>
    <w:p w:rsid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По мнению Заявителя, в И</w:t>
      </w:r>
      <w:r w:rsidRPr="00F466E3">
        <w:rPr>
          <w:rFonts w:ascii="Times New Roman" w:hAnsi="Times New Roman" w:cs="Times New Roman"/>
          <w:bCs/>
          <w:sz w:val="26"/>
          <w:szCs w:val="26"/>
        </w:rPr>
        <w:t>нструкции отсутствует трактов</w:t>
      </w:r>
      <w:r>
        <w:rPr>
          <w:rFonts w:ascii="Times New Roman" w:hAnsi="Times New Roman" w:cs="Times New Roman"/>
          <w:bCs/>
          <w:sz w:val="26"/>
          <w:szCs w:val="26"/>
        </w:rPr>
        <w:t>ка</w:t>
      </w:r>
      <w:r w:rsidRPr="00F466E3">
        <w:rPr>
          <w:rFonts w:ascii="Times New Roman" w:hAnsi="Times New Roman" w:cs="Times New Roman"/>
          <w:bCs/>
          <w:sz w:val="26"/>
          <w:szCs w:val="26"/>
        </w:rPr>
        <w:t xml:space="preserve"> значений показателей, указанных в данной последовательности: «не &lt;… не ≥…». </w:t>
      </w:r>
    </w:p>
    <w:p w:rsid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w:t>
      </w:r>
      <w:r w:rsidRPr="00F466E3">
        <w:rPr>
          <w:rFonts w:ascii="Times New Roman" w:hAnsi="Times New Roman" w:cs="Times New Roman"/>
          <w:bCs/>
          <w:sz w:val="26"/>
          <w:szCs w:val="26"/>
        </w:rPr>
        <w:t xml:space="preserve">ри этом согласно Инструкции: </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F466E3">
        <w:rPr>
          <w:rFonts w:ascii="Times New Roman" w:hAnsi="Times New Roman" w:cs="Times New Roman"/>
          <w:bCs/>
          <w:i/>
          <w:sz w:val="26"/>
          <w:szCs w:val="26"/>
        </w:rPr>
        <w:t xml:space="preserve">«Во всех иных случаях (не описанных в данной инструкции)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 </w:t>
      </w:r>
    </w:p>
    <w:p w:rsid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w:t>
      </w:r>
      <w:r w:rsidRPr="00F466E3">
        <w:rPr>
          <w:rFonts w:ascii="Times New Roman" w:hAnsi="Times New Roman" w:cs="Times New Roman"/>
          <w:bCs/>
          <w:sz w:val="26"/>
          <w:szCs w:val="26"/>
        </w:rPr>
        <w:t xml:space="preserve">ри этом согласно другим положениям Инструкции: </w:t>
      </w:r>
    </w:p>
    <w:p w:rsid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F466E3">
        <w:rPr>
          <w:rFonts w:ascii="Times New Roman" w:hAnsi="Times New Roman" w:cs="Times New Roman"/>
          <w:bCs/>
          <w:i/>
          <w:sz w:val="26"/>
          <w:szCs w:val="26"/>
        </w:rPr>
        <w:t>«При установлении требований к минимальным значениям показателей с использованием слов, символов, словосочетаний: «не менее», «не меньше», «превышает», «более», «больше», «выше», «свыше», «не ранее», «не раньше», «не ниже», «от», «&gt;», «≥», «не &lt;», «не ≤», Участнику необходимо указать конкретное числовое значение показателя, соответствующее установленным Заказчиком требованиям, без указания вышеуказанных слов, символов, словосочетаний»</w:t>
      </w:r>
      <w:r w:rsidRPr="00F466E3">
        <w:rPr>
          <w:rFonts w:ascii="Times New Roman" w:hAnsi="Times New Roman" w:cs="Times New Roman"/>
          <w:bCs/>
          <w:sz w:val="26"/>
          <w:szCs w:val="26"/>
        </w:rPr>
        <w:t xml:space="preserve">; </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F466E3">
        <w:rPr>
          <w:rFonts w:ascii="Times New Roman" w:hAnsi="Times New Roman" w:cs="Times New Roman"/>
          <w:bCs/>
          <w:i/>
          <w:sz w:val="26"/>
          <w:szCs w:val="26"/>
        </w:rPr>
        <w:t>«При установлении требований к максимальным значениям показателей с использованием слов, символов, словосочетаний: «не более», «не больше», «менее», «не выше», «меньше», «не превышает», «ниже», «ранее», «раньше», «до», «&lt;», «≤», «не&gt;», «не ≥», Участнику необходимо указать конкретное числовое значение показателя, соответствующее установленным Заказчиком требованиям, без указания вышеуказанных слов, символов, словосочетаний».</w:t>
      </w:r>
    </w:p>
    <w:p w:rsid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D1D9F">
        <w:rPr>
          <w:rFonts w:ascii="Times New Roman" w:hAnsi="Times New Roman" w:cs="Times New Roman"/>
          <w:bCs/>
          <w:sz w:val="26"/>
          <w:szCs w:val="26"/>
        </w:rPr>
        <w:t>Следовательно,</w:t>
      </w:r>
      <w:r>
        <w:rPr>
          <w:rFonts w:ascii="Times New Roman" w:hAnsi="Times New Roman" w:cs="Times New Roman"/>
          <w:bCs/>
          <w:sz w:val="26"/>
          <w:szCs w:val="26"/>
        </w:rPr>
        <w:t xml:space="preserve"> по мнению Заявителя, вышеуказанные положения Инструкции противоречат друг другу, поскольку</w:t>
      </w:r>
      <w:r w:rsidRPr="00AD1D9F">
        <w:rPr>
          <w:rFonts w:ascii="Times New Roman" w:hAnsi="Times New Roman" w:cs="Times New Roman"/>
          <w:bCs/>
          <w:sz w:val="26"/>
          <w:szCs w:val="26"/>
        </w:rPr>
        <w:t xml:space="preserve"> однозначно не ясно, как нужно</w:t>
      </w:r>
      <w:r>
        <w:rPr>
          <w:rFonts w:ascii="Times New Roman" w:hAnsi="Times New Roman" w:cs="Times New Roman"/>
          <w:bCs/>
          <w:sz w:val="26"/>
          <w:szCs w:val="26"/>
        </w:rPr>
        <w:t xml:space="preserve"> указывать значения показателей - </w:t>
      </w:r>
      <w:r w:rsidRPr="00AD1D9F">
        <w:rPr>
          <w:rFonts w:ascii="Times New Roman" w:hAnsi="Times New Roman" w:cs="Times New Roman"/>
          <w:bCs/>
          <w:sz w:val="26"/>
          <w:szCs w:val="26"/>
        </w:rPr>
        <w:t xml:space="preserve">оставлять без изменения или </w:t>
      </w:r>
      <w:r w:rsidRPr="00F466E3">
        <w:rPr>
          <w:rFonts w:ascii="Times New Roman" w:hAnsi="Times New Roman" w:cs="Times New Roman"/>
          <w:bCs/>
          <w:sz w:val="26"/>
          <w:szCs w:val="26"/>
        </w:rPr>
        <w:t>символы</w:t>
      </w:r>
      <w:r>
        <w:rPr>
          <w:rFonts w:ascii="Times New Roman" w:hAnsi="Times New Roman" w:cs="Times New Roman"/>
          <w:bCs/>
          <w:sz w:val="26"/>
          <w:szCs w:val="26"/>
        </w:rPr>
        <w:t xml:space="preserve"> («не &lt;», «не ≥») нужно убирать.</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требование по спорному показателю - </w:t>
      </w:r>
      <w:r w:rsidRPr="00F466E3">
        <w:rPr>
          <w:rFonts w:ascii="Times New Roman" w:hAnsi="Times New Roman" w:cs="Times New Roman"/>
          <w:bCs/>
          <w:sz w:val="26"/>
          <w:szCs w:val="26"/>
        </w:rPr>
        <w:t xml:space="preserve">«Должна быть не &lt;3см не ≥5см» </w:t>
      </w:r>
      <w:r>
        <w:rPr>
          <w:rFonts w:ascii="Times New Roman" w:hAnsi="Times New Roman" w:cs="Times New Roman"/>
          <w:bCs/>
          <w:sz w:val="26"/>
          <w:szCs w:val="26"/>
        </w:rPr>
        <w:t xml:space="preserve">одновременно установлено </w:t>
      </w:r>
      <w:r w:rsidRPr="00F466E3">
        <w:rPr>
          <w:rFonts w:ascii="Times New Roman" w:hAnsi="Times New Roman" w:cs="Times New Roman"/>
          <w:bCs/>
          <w:sz w:val="26"/>
          <w:szCs w:val="26"/>
        </w:rPr>
        <w:t>к минимальному и к ма</w:t>
      </w:r>
      <w:r>
        <w:rPr>
          <w:rFonts w:ascii="Times New Roman" w:hAnsi="Times New Roman" w:cs="Times New Roman"/>
          <w:bCs/>
          <w:sz w:val="26"/>
          <w:szCs w:val="26"/>
        </w:rPr>
        <w:t xml:space="preserve">ксимальному значению показателя, </w:t>
      </w:r>
      <w:r w:rsidRPr="00F466E3">
        <w:rPr>
          <w:rFonts w:ascii="Times New Roman" w:hAnsi="Times New Roman" w:cs="Times New Roman"/>
          <w:bCs/>
          <w:sz w:val="26"/>
          <w:szCs w:val="26"/>
        </w:rPr>
        <w:t xml:space="preserve">единица измерения стоит у </w:t>
      </w:r>
      <w:proofErr w:type="gramStart"/>
      <w:r w:rsidRPr="00F466E3">
        <w:rPr>
          <w:rFonts w:ascii="Times New Roman" w:hAnsi="Times New Roman" w:cs="Times New Roman"/>
          <w:bCs/>
          <w:sz w:val="26"/>
          <w:szCs w:val="26"/>
        </w:rPr>
        <w:t>каждого  числового</w:t>
      </w:r>
      <w:proofErr w:type="gramEnd"/>
      <w:r w:rsidRPr="00F466E3">
        <w:rPr>
          <w:rFonts w:ascii="Times New Roman" w:hAnsi="Times New Roman" w:cs="Times New Roman"/>
          <w:bCs/>
          <w:sz w:val="26"/>
          <w:szCs w:val="26"/>
        </w:rPr>
        <w:t xml:space="preserve"> значения</w:t>
      </w:r>
      <w:r>
        <w:rPr>
          <w:rFonts w:ascii="Times New Roman" w:hAnsi="Times New Roman" w:cs="Times New Roman"/>
          <w:bCs/>
          <w:sz w:val="26"/>
          <w:szCs w:val="26"/>
        </w:rPr>
        <w:t>.</w:t>
      </w:r>
      <w:r w:rsidRPr="00F466E3">
        <w:rPr>
          <w:rFonts w:ascii="Times New Roman" w:hAnsi="Times New Roman" w:cs="Times New Roman"/>
          <w:bCs/>
          <w:sz w:val="26"/>
          <w:szCs w:val="26"/>
        </w:rPr>
        <w:t xml:space="preserve">  </w:t>
      </w:r>
      <w:r>
        <w:rPr>
          <w:rFonts w:ascii="Times New Roman" w:hAnsi="Times New Roman" w:cs="Times New Roman"/>
          <w:bCs/>
          <w:sz w:val="26"/>
          <w:szCs w:val="26"/>
        </w:rPr>
        <w:t>Согласно Инструкции</w:t>
      </w:r>
      <w:r w:rsidRPr="00F466E3">
        <w:rPr>
          <w:rFonts w:ascii="Times New Roman" w:hAnsi="Times New Roman" w:cs="Times New Roman"/>
          <w:bCs/>
          <w:sz w:val="26"/>
          <w:szCs w:val="26"/>
        </w:rPr>
        <w:t xml:space="preserve">: </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F466E3">
        <w:rPr>
          <w:rFonts w:ascii="Times New Roman" w:hAnsi="Times New Roman" w:cs="Times New Roman"/>
          <w:bCs/>
          <w:i/>
          <w:sz w:val="26"/>
          <w:szCs w:val="26"/>
        </w:rPr>
        <w:t>«В случае, если заказчиком установлены одновременно требования к минимальному и максимальному значению с использованием вышеперечисленных слов, символов, словосочетаний, указывающих на минимальность и максимальность значений и при этом единица измерения стоит у каждого числового значения, участник закупки должен указать единицу измерения и конкретное значение показателя, соответствующее установленным документацией требованиям».</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F466E3">
        <w:rPr>
          <w:rFonts w:ascii="Times New Roman" w:hAnsi="Times New Roman" w:cs="Times New Roman"/>
          <w:bCs/>
          <w:sz w:val="26"/>
          <w:szCs w:val="26"/>
        </w:rPr>
        <w:t>Используемые слова/символы/словосочетания так же перечислены в инструкции с пояснениями (в положениях выше):</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F466E3">
        <w:rPr>
          <w:rFonts w:ascii="Times New Roman" w:hAnsi="Times New Roman" w:cs="Times New Roman"/>
          <w:bCs/>
          <w:i/>
          <w:sz w:val="26"/>
          <w:szCs w:val="26"/>
        </w:rPr>
        <w:t xml:space="preserve"> - «Требования к значению показателя товара, установленного с использованием слова «не» и знака «&lt;» означает «не менее» установленного значения»</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F466E3">
        <w:rPr>
          <w:rFonts w:ascii="Times New Roman" w:hAnsi="Times New Roman" w:cs="Times New Roman"/>
          <w:bCs/>
          <w:i/>
          <w:sz w:val="26"/>
          <w:szCs w:val="26"/>
        </w:rPr>
        <w:t xml:space="preserve"> - «Требования к значению показателя товара, установленного с использованием слова «не» и знака «≥» означает «не более и не равно» установленного значения»</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Согласно И</w:t>
      </w:r>
      <w:r w:rsidRPr="00F466E3">
        <w:rPr>
          <w:rFonts w:ascii="Times New Roman" w:hAnsi="Times New Roman" w:cs="Times New Roman"/>
          <w:bCs/>
          <w:sz w:val="26"/>
          <w:szCs w:val="26"/>
        </w:rPr>
        <w:t>нструкции</w:t>
      </w:r>
      <w:r>
        <w:rPr>
          <w:rFonts w:ascii="Times New Roman" w:hAnsi="Times New Roman" w:cs="Times New Roman"/>
          <w:bCs/>
          <w:sz w:val="26"/>
          <w:szCs w:val="26"/>
        </w:rPr>
        <w:t>, как пояснил представитель Заказчика,</w:t>
      </w:r>
      <w:r w:rsidRPr="00F466E3">
        <w:rPr>
          <w:rFonts w:ascii="Times New Roman" w:hAnsi="Times New Roman" w:cs="Times New Roman"/>
          <w:bCs/>
          <w:sz w:val="26"/>
          <w:szCs w:val="26"/>
        </w:rPr>
        <w:t xml:space="preserve"> Заявителю следовало предоставить сведения в виде конкретного числового значения, входящего в указанный диапазон. Любое число, входящее в установленный диапазон удовлетворило бы потребность Заказчика. </w:t>
      </w:r>
    </w:p>
    <w:p w:rsidR="00F466E3" w:rsidRPr="00F466E3" w:rsidRDefault="00F466E3" w:rsidP="00F466E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F466E3">
        <w:rPr>
          <w:rFonts w:ascii="Times New Roman" w:hAnsi="Times New Roman" w:cs="Times New Roman"/>
          <w:bCs/>
          <w:sz w:val="26"/>
          <w:szCs w:val="26"/>
        </w:rPr>
        <w:t>Относительно положения Инструкции, согласно которому</w:t>
      </w:r>
      <w:r w:rsidRPr="00F466E3">
        <w:rPr>
          <w:rFonts w:ascii="Times New Roman" w:hAnsi="Times New Roman" w:cs="Times New Roman"/>
          <w:bCs/>
          <w:i/>
          <w:sz w:val="26"/>
          <w:szCs w:val="26"/>
        </w:rPr>
        <w:t xml:space="preserve"> «Во всех иных случаях (не описанных в данной инструкции) требования к показателям товаров, установлены в виде значений, которые не могут изменяться, и участник закупки представляет сведения, </w:t>
      </w:r>
      <w:r w:rsidRPr="00F466E3">
        <w:rPr>
          <w:rFonts w:ascii="Times New Roman" w:hAnsi="Times New Roman" w:cs="Times New Roman"/>
          <w:bCs/>
          <w:i/>
          <w:sz w:val="26"/>
          <w:szCs w:val="26"/>
        </w:rPr>
        <w:lastRenderedPageBreak/>
        <w:t>точно соответствующие требованиям Технического задания»</w:t>
      </w:r>
      <w:r>
        <w:rPr>
          <w:rFonts w:ascii="Times New Roman" w:hAnsi="Times New Roman" w:cs="Times New Roman"/>
          <w:bCs/>
          <w:sz w:val="26"/>
          <w:szCs w:val="26"/>
        </w:rPr>
        <w:t xml:space="preserve"> </w:t>
      </w:r>
      <w:r w:rsidRPr="00F466E3">
        <w:rPr>
          <w:rFonts w:ascii="Times New Roman" w:hAnsi="Times New Roman" w:cs="Times New Roman"/>
          <w:bCs/>
          <w:sz w:val="26"/>
          <w:szCs w:val="26"/>
        </w:rPr>
        <w:t>не может регламентировать порядок предоставления св</w:t>
      </w:r>
      <w:r w:rsidR="00A16BB3">
        <w:rPr>
          <w:rFonts w:ascii="Times New Roman" w:hAnsi="Times New Roman" w:cs="Times New Roman"/>
          <w:bCs/>
          <w:sz w:val="26"/>
          <w:szCs w:val="26"/>
        </w:rPr>
        <w:t>едений в данном случае, так как</w:t>
      </w:r>
      <w:r w:rsidRPr="00F466E3">
        <w:rPr>
          <w:rFonts w:ascii="Times New Roman" w:hAnsi="Times New Roman" w:cs="Times New Roman"/>
          <w:bCs/>
          <w:sz w:val="26"/>
          <w:szCs w:val="26"/>
        </w:rPr>
        <w:t xml:space="preserve"> </w:t>
      </w:r>
      <w:r w:rsidR="00A16BB3" w:rsidRPr="00F466E3">
        <w:rPr>
          <w:rFonts w:ascii="Times New Roman" w:hAnsi="Times New Roman" w:cs="Times New Roman"/>
          <w:bCs/>
          <w:sz w:val="26"/>
          <w:szCs w:val="26"/>
        </w:rPr>
        <w:t>оно применяется при установлении требований только к минимальным значениям показателей</w:t>
      </w:r>
      <w:r w:rsidR="00A16BB3">
        <w:rPr>
          <w:rFonts w:ascii="Times New Roman" w:hAnsi="Times New Roman" w:cs="Times New Roman"/>
          <w:bCs/>
          <w:sz w:val="26"/>
          <w:szCs w:val="26"/>
        </w:rPr>
        <w:t>:</w:t>
      </w:r>
    </w:p>
    <w:p w:rsidR="00A16BB3" w:rsidRDefault="00F466E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A16BB3">
        <w:rPr>
          <w:rFonts w:ascii="Times New Roman" w:hAnsi="Times New Roman" w:cs="Times New Roman"/>
          <w:bCs/>
          <w:i/>
          <w:sz w:val="26"/>
          <w:szCs w:val="26"/>
        </w:rPr>
        <w:t>«При установлении требований к минимальным значениям показателей с использованием слов, символов, словосочетаний: «не менее», «не меньше», «превышает», «более», «больше», «выше», «свыше», «не ранее», «не раньше», «не ниже», «от», «&gt;», «≥», «не &lt;», «не ≤», Участнику необходимо указать конкретное числовое значение показателя, соответствующее установленным Заказчиком требованиям, без указания вышеуказанных слов, символов, словосочетаний»</w:t>
      </w:r>
      <w:r w:rsidR="00A16BB3">
        <w:rPr>
          <w:rFonts w:ascii="Times New Roman" w:hAnsi="Times New Roman" w:cs="Times New Roman"/>
          <w:bCs/>
          <w:i/>
          <w:sz w:val="26"/>
          <w:szCs w:val="26"/>
        </w:rPr>
        <w:t>.</w:t>
      </w:r>
    </w:p>
    <w:p w:rsidR="00AD1D9F" w:rsidRDefault="003C79DB"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Таким образом, Комиссия приходит к выводу об отсутствии в действиях Заказчика нарушений при установлении требований и положений Инструкции в части вышеуказанного показателя.</w:t>
      </w:r>
    </w:p>
    <w:p w:rsidR="00AD1D9F" w:rsidRDefault="00AD1D9F" w:rsidP="00A16BB3">
      <w:pPr>
        <w:widowControl w:val="0"/>
        <w:tabs>
          <w:tab w:val="left" w:pos="2977"/>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A16BB3" w:rsidRDefault="00AD1D9F"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второму доводу жалобы, </w:t>
      </w:r>
      <w:r w:rsidR="003C79DB">
        <w:rPr>
          <w:rFonts w:ascii="Times New Roman" w:hAnsi="Times New Roman" w:cs="Times New Roman"/>
          <w:bCs/>
          <w:sz w:val="26"/>
          <w:szCs w:val="26"/>
        </w:rPr>
        <w:t>для товара №</w:t>
      </w:r>
      <w:r w:rsidR="00A16BB3" w:rsidRPr="00A16BB3">
        <w:rPr>
          <w:rFonts w:ascii="Times New Roman" w:hAnsi="Times New Roman" w:cs="Times New Roman"/>
          <w:bCs/>
          <w:sz w:val="26"/>
          <w:szCs w:val="26"/>
        </w:rPr>
        <w:t xml:space="preserve">16 </w:t>
      </w:r>
      <w:r w:rsidR="00A16BB3">
        <w:rPr>
          <w:rFonts w:ascii="Times New Roman" w:hAnsi="Times New Roman" w:cs="Times New Roman"/>
          <w:bCs/>
          <w:sz w:val="26"/>
          <w:szCs w:val="26"/>
        </w:rPr>
        <w:t>установлено требование к показателю «</w:t>
      </w:r>
      <w:r w:rsidR="00A16BB3" w:rsidRPr="00A16BB3">
        <w:rPr>
          <w:rFonts w:ascii="Times New Roman" w:hAnsi="Times New Roman" w:cs="Times New Roman"/>
          <w:bCs/>
          <w:sz w:val="26"/>
          <w:szCs w:val="26"/>
        </w:rPr>
        <w:t>Плотность ткани подкладки</w:t>
      </w:r>
      <w:r w:rsidR="00A16BB3">
        <w:rPr>
          <w:rFonts w:ascii="Times New Roman" w:hAnsi="Times New Roman" w:cs="Times New Roman"/>
          <w:bCs/>
          <w:sz w:val="26"/>
          <w:szCs w:val="26"/>
        </w:rPr>
        <w:t>» -</w:t>
      </w:r>
      <w:r w:rsidR="00A16BB3" w:rsidRPr="00A16BB3">
        <w:rPr>
          <w:rFonts w:ascii="Times New Roman" w:hAnsi="Times New Roman" w:cs="Times New Roman"/>
          <w:bCs/>
          <w:sz w:val="26"/>
          <w:szCs w:val="26"/>
        </w:rPr>
        <w:t xml:space="preserve"> «Требуется 100-110 г/м2». </w:t>
      </w:r>
    </w:p>
    <w:p w:rsid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16BB3">
        <w:rPr>
          <w:rFonts w:ascii="Times New Roman" w:hAnsi="Times New Roman" w:cs="Times New Roman"/>
          <w:bCs/>
          <w:sz w:val="26"/>
          <w:szCs w:val="26"/>
        </w:rPr>
        <w:t xml:space="preserve">Согласно Инструкции: </w:t>
      </w:r>
    </w:p>
    <w:p w:rsidR="00A16BB3" w:rsidRP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A16BB3">
        <w:rPr>
          <w:rFonts w:ascii="Times New Roman" w:hAnsi="Times New Roman" w:cs="Times New Roman"/>
          <w:bCs/>
          <w:i/>
          <w:sz w:val="26"/>
          <w:szCs w:val="26"/>
        </w:rPr>
        <w:t>«В случае, если требования установлены одновременно к минимальному и максимальному значениям показателя, разделенным знаком «-</w:t>
      </w:r>
      <w:proofErr w:type="gramStart"/>
      <w:r w:rsidRPr="00A16BB3">
        <w:rPr>
          <w:rFonts w:ascii="Times New Roman" w:hAnsi="Times New Roman" w:cs="Times New Roman"/>
          <w:bCs/>
          <w:i/>
          <w:sz w:val="26"/>
          <w:szCs w:val="26"/>
        </w:rPr>
        <w:t>»,  без</w:t>
      </w:r>
      <w:proofErr w:type="gramEnd"/>
      <w:r w:rsidRPr="00A16BB3">
        <w:rPr>
          <w:rFonts w:ascii="Times New Roman" w:hAnsi="Times New Roman" w:cs="Times New Roman"/>
          <w:bCs/>
          <w:i/>
          <w:sz w:val="26"/>
          <w:szCs w:val="26"/>
        </w:rPr>
        <w:t xml:space="preserve"> использования вышеописанных слов, символов, словосочетаний, указывающих на минимальность и максимальность значений и долженствование, Участнику необходимо предоставить конкретное значение показателя из указанного диапазона, которое должно быть менее верхней границы указанного диапазона и более нижн</w:t>
      </w:r>
      <w:r>
        <w:rPr>
          <w:rFonts w:ascii="Times New Roman" w:hAnsi="Times New Roman" w:cs="Times New Roman"/>
          <w:bCs/>
          <w:i/>
          <w:sz w:val="26"/>
          <w:szCs w:val="26"/>
        </w:rPr>
        <w:t>ей границы указанного диапазона</w:t>
      </w:r>
      <w:r w:rsidRPr="00A16BB3">
        <w:rPr>
          <w:rFonts w:ascii="Times New Roman" w:hAnsi="Times New Roman" w:cs="Times New Roman"/>
          <w:bCs/>
          <w:i/>
          <w:sz w:val="26"/>
          <w:szCs w:val="26"/>
        </w:rPr>
        <w:t xml:space="preserve">». </w:t>
      </w:r>
    </w:p>
    <w:p w:rsid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По мнению Заявителя, в И</w:t>
      </w:r>
      <w:r w:rsidRPr="00F466E3">
        <w:rPr>
          <w:rFonts w:ascii="Times New Roman" w:hAnsi="Times New Roman" w:cs="Times New Roman"/>
          <w:bCs/>
          <w:sz w:val="26"/>
          <w:szCs w:val="26"/>
        </w:rPr>
        <w:t>нструкции отсутствует трактов</w:t>
      </w:r>
      <w:r>
        <w:rPr>
          <w:rFonts w:ascii="Times New Roman" w:hAnsi="Times New Roman" w:cs="Times New Roman"/>
          <w:bCs/>
          <w:sz w:val="26"/>
          <w:szCs w:val="26"/>
        </w:rPr>
        <w:t>ка</w:t>
      </w:r>
      <w:r w:rsidRPr="00A16BB3">
        <w:rPr>
          <w:rFonts w:ascii="Times New Roman" w:hAnsi="Times New Roman" w:cs="Times New Roman"/>
          <w:bCs/>
          <w:sz w:val="26"/>
          <w:szCs w:val="26"/>
        </w:rPr>
        <w:t xml:space="preserve"> </w:t>
      </w:r>
      <w:r>
        <w:rPr>
          <w:rFonts w:ascii="Times New Roman" w:hAnsi="Times New Roman" w:cs="Times New Roman"/>
          <w:bCs/>
          <w:sz w:val="26"/>
          <w:szCs w:val="26"/>
        </w:rPr>
        <w:t xml:space="preserve">к данным значений показателей. </w:t>
      </w:r>
      <w:r w:rsidRPr="00A16BB3">
        <w:rPr>
          <w:rFonts w:ascii="Times New Roman" w:hAnsi="Times New Roman" w:cs="Times New Roman"/>
          <w:bCs/>
          <w:sz w:val="26"/>
          <w:szCs w:val="26"/>
        </w:rPr>
        <w:t xml:space="preserve">Согласно Инструкции: </w:t>
      </w:r>
    </w:p>
    <w:p w:rsidR="00A16BB3" w:rsidRP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A16BB3">
        <w:rPr>
          <w:rFonts w:ascii="Times New Roman" w:hAnsi="Times New Roman" w:cs="Times New Roman"/>
          <w:bCs/>
          <w:i/>
          <w:sz w:val="26"/>
          <w:szCs w:val="26"/>
        </w:rPr>
        <w:t xml:space="preserve">«Во всех иных случаях (не описанных в данной инструкции)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Технического задания». </w:t>
      </w:r>
    </w:p>
    <w:p w:rsidR="00A16BB3" w:rsidRP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A16BB3">
        <w:rPr>
          <w:rFonts w:ascii="Times New Roman" w:hAnsi="Times New Roman" w:cs="Times New Roman"/>
          <w:bCs/>
          <w:i/>
          <w:sz w:val="26"/>
          <w:szCs w:val="26"/>
        </w:rPr>
        <w:t>«В значениях показателей предложения участника не должно содержаться слов, словосочетаний, знаков: «или», «либо», «и/или», «более», «не более», «менее», «не менее», «больше», «позднее», «меньше», «не меньше», «превышает», «не превышает», «раньше», «не раньше», «свыше», «не ниже», «от», «до», «не больше», «ранее», «не выше», «любой», «должен», «должна», «должно», «должны», «должен быть», «должна быть», «должно быть», «должны быть», «в диапазоне», «не должен», «не должна», «не должно», «не должны», «не должен быть», «следует», «не должна быть», «;», «не должны быть», «обязательно», «требуется», «необходимо», «нужен», «нужна», «нужны» «допускается», «не допускается», «может быть», «может иметь», «около», «примерно», «могут быть», «могут иметь», «возможно», «желательно», «±», «выше», «ниже», «не ранее», «&lt;», «≥»,«не&lt;», «не≥», «&gt;», «не &gt;», «≤», «не≤», за исключением случаев, предусмотренных настоящей инструкцией, а также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w:t>
      </w:r>
    </w:p>
    <w:p w:rsid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D1D9F">
        <w:rPr>
          <w:rFonts w:ascii="Times New Roman" w:hAnsi="Times New Roman" w:cs="Times New Roman"/>
          <w:bCs/>
          <w:sz w:val="26"/>
          <w:szCs w:val="26"/>
        </w:rPr>
        <w:t>Следовательно,</w:t>
      </w:r>
      <w:r>
        <w:rPr>
          <w:rFonts w:ascii="Times New Roman" w:hAnsi="Times New Roman" w:cs="Times New Roman"/>
          <w:bCs/>
          <w:sz w:val="26"/>
          <w:szCs w:val="26"/>
        </w:rPr>
        <w:t xml:space="preserve"> по мнению Заявителя, вышеуказанные положения Инструкции противоречат друг другу, поскольку</w:t>
      </w:r>
      <w:r w:rsidRPr="00AD1D9F">
        <w:rPr>
          <w:rFonts w:ascii="Times New Roman" w:hAnsi="Times New Roman" w:cs="Times New Roman"/>
          <w:bCs/>
          <w:sz w:val="26"/>
          <w:szCs w:val="26"/>
        </w:rPr>
        <w:t xml:space="preserve"> однозначно не ясно, как нужно</w:t>
      </w:r>
      <w:r>
        <w:rPr>
          <w:rFonts w:ascii="Times New Roman" w:hAnsi="Times New Roman" w:cs="Times New Roman"/>
          <w:bCs/>
          <w:sz w:val="26"/>
          <w:szCs w:val="26"/>
        </w:rPr>
        <w:t xml:space="preserve"> указывать значения показателей - </w:t>
      </w:r>
      <w:r w:rsidRPr="00AD1D9F">
        <w:rPr>
          <w:rFonts w:ascii="Times New Roman" w:hAnsi="Times New Roman" w:cs="Times New Roman"/>
          <w:bCs/>
          <w:sz w:val="26"/>
          <w:szCs w:val="26"/>
        </w:rPr>
        <w:t xml:space="preserve">оставлять без изменения или </w:t>
      </w:r>
      <w:r w:rsidRPr="00A16BB3">
        <w:rPr>
          <w:rFonts w:ascii="Times New Roman" w:hAnsi="Times New Roman" w:cs="Times New Roman"/>
          <w:bCs/>
          <w:sz w:val="26"/>
          <w:szCs w:val="26"/>
        </w:rPr>
        <w:t>указывать конкретное значение показателей</w:t>
      </w:r>
      <w:r>
        <w:rPr>
          <w:rFonts w:ascii="Times New Roman" w:hAnsi="Times New Roman" w:cs="Times New Roman"/>
          <w:bCs/>
          <w:sz w:val="26"/>
          <w:szCs w:val="26"/>
        </w:rPr>
        <w:t>.</w:t>
      </w:r>
    </w:p>
    <w:p w:rsidR="00A16BB3" w:rsidRPr="00A16BB3"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A16BB3">
        <w:rPr>
          <w:rFonts w:ascii="Times New Roman" w:hAnsi="Times New Roman" w:cs="Times New Roman"/>
          <w:bCs/>
          <w:sz w:val="26"/>
          <w:szCs w:val="26"/>
        </w:rPr>
        <w:t xml:space="preserve">Инструкцией однозначно определен порядок </w:t>
      </w:r>
      <w:r w:rsidRPr="00A16BB3">
        <w:rPr>
          <w:rFonts w:ascii="Times New Roman" w:hAnsi="Times New Roman" w:cs="Times New Roman"/>
          <w:bCs/>
          <w:sz w:val="26"/>
          <w:szCs w:val="26"/>
        </w:rPr>
        <w:lastRenderedPageBreak/>
        <w:t xml:space="preserve">предоставления конкретных значений показателей, для всех используемых </w:t>
      </w:r>
      <w:r w:rsidR="007D46AB">
        <w:rPr>
          <w:rFonts w:ascii="Times New Roman" w:hAnsi="Times New Roman" w:cs="Times New Roman"/>
          <w:bCs/>
          <w:sz w:val="26"/>
          <w:szCs w:val="26"/>
        </w:rPr>
        <w:t>в Приложении</w:t>
      </w:r>
      <w:r w:rsidRPr="00A16BB3">
        <w:rPr>
          <w:rFonts w:ascii="Times New Roman" w:hAnsi="Times New Roman" w:cs="Times New Roman"/>
          <w:bCs/>
          <w:sz w:val="26"/>
          <w:szCs w:val="26"/>
        </w:rPr>
        <w:t xml:space="preserve"> характеристик.</w:t>
      </w:r>
    </w:p>
    <w:p w:rsidR="007D46AB" w:rsidRDefault="007D46AB"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Как отметил представитель Заказчика, в</w:t>
      </w:r>
      <w:r w:rsidR="00A16BB3" w:rsidRPr="00A16BB3">
        <w:rPr>
          <w:rFonts w:ascii="Times New Roman" w:hAnsi="Times New Roman" w:cs="Times New Roman"/>
          <w:bCs/>
          <w:sz w:val="26"/>
          <w:szCs w:val="26"/>
        </w:rPr>
        <w:t xml:space="preserve"> установленной характеристике «Требуется 100 - 110 г/м2» содержатся одновременно минимальное и максимальное значения, которые разделены знаком «-», при этом отсутствуют слова/словосочетания/знаки, описанные инструкцией и указывающие на минимальность и максимальнос</w:t>
      </w:r>
      <w:r>
        <w:rPr>
          <w:rFonts w:ascii="Times New Roman" w:hAnsi="Times New Roman" w:cs="Times New Roman"/>
          <w:bCs/>
          <w:sz w:val="26"/>
          <w:szCs w:val="26"/>
        </w:rPr>
        <w:t xml:space="preserve">ть значений, так же отсутствуют </w:t>
      </w:r>
      <w:r w:rsidR="00A16BB3" w:rsidRPr="00A16BB3">
        <w:rPr>
          <w:rFonts w:ascii="Times New Roman" w:hAnsi="Times New Roman" w:cs="Times New Roman"/>
          <w:bCs/>
          <w:sz w:val="26"/>
          <w:szCs w:val="26"/>
        </w:rPr>
        <w:t>слова/словосочетания «</w:t>
      </w:r>
      <w:proofErr w:type="gramStart"/>
      <w:r w:rsidR="00A16BB3" w:rsidRPr="00A16BB3">
        <w:rPr>
          <w:rFonts w:ascii="Times New Roman" w:hAnsi="Times New Roman" w:cs="Times New Roman"/>
          <w:bCs/>
          <w:sz w:val="26"/>
          <w:szCs w:val="26"/>
        </w:rPr>
        <w:t>должен»/</w:t>
      </w:r>
      <w:proofErr w:type="gramEnd"/>
      <w:r w:rsidR="00A16BB3" w:rsidRPr="00A16BB3">
        <w:rPr>
          <w:rFonts w:ascii="Times New Roman" w:hAnsi="Times New Roman" w:cs="Times New Roman"/>
          <w:bCs/>
          <w:sz w:val="26"/>
          <w:szCs w:val="26"/>
        </w:rPr>
        <w:t xml:space="preserve">«должен быть». </w:t>
      </w:r>
    </w:p>
    <w:p w:rsidR="007D46AB"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16BB3">
        <w:rPr>
          <w:rFonts w:ascii="Times New Roman" w:hAnsi="Times New Roman" w:cs="Times New Roman"/>
          <w:bCs/>
          <w:sz w:val="26"/>
          <w:szCs w:val="26"/>
        </w:rPr>
        <w:t xml:space="preserve">Более того в жалобе Заявитель </w:t>
      </w:r>
      <w:r w:rsidR="007D46AB">
        <w:rPr>
          <w:rFonts w:ascii="Times New Roman" w:hAnsi="Times New Roman" w:cs="Times New Roman"/>
          <w:bCs/>
          <w:sz w:val="26"/>
          <w:szCs w:val="26"/>
        </w:rPr>
        <w:t>у</w:t>
      </w:r>
      <w:r w:rsidRPr="00A16BB3">
        <w:rPr>
          <w:rFonts w:ascii="Times New Roman" w:hAnsi="Times New Roman" w:cs="Times New Roman"/>
          <w:bCs/>
          <w:sz w:val="26"/>
          <w:szCs w:val="26"/>
        </w:rPr>
        <w:t xml:space="preserve">казывает верное положение: </w:t>
      </w:r>
    </w:p>
    <w:p w:rsidR="007D46AB"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7D46AB">
        <w:rPr>
          <w:rFonts w:ascii="Times New Roman" w:hAnsi="Times New Roman" w:cs="Times New Roman"/>
          <w:bCs/>
          <w:i/>
          <w:sz w:val="26"/>
          <w:szCs w:val="26"/>
        </w:rPr>
        <w:t>«В случае, если требования установлены одновременно к минимальному и максимальному значениям показателя, разделенным знаком «-</w:t>
      </w:r>
      <w:proofErr w:type="gramStart"/>
      <w:r w:rsidRPr="007D46AB">
        <w:rPr>
          <w:rFonts w:ascii="Times New Roman" w:hAnsi="Times New Roman" w:cs="Times New Roman"/>
          <w:bCs/>
          <w:i/>
          <w:sz w:val="26"/>
          <w:szCs w:val="26"/>
        </w:rPr>
        <w:t>»,  без</w:t>
      </w:r>
      <w:proofErr w:type="gramEnd"/>
      <w:r w:rsidRPr="007D46AB">
        <w:rPr>
          <w:rFonts w:ascii="Times New Roman" w:hAnsi="Times New Roman" w:cs="Times New Roman"/>
          <w:bCs/>
          <w:i/>
          <w:sz w:val="26"/>
          <w:szCs w:val="26"/>
        </w:rPr>
        <w:t xml:space="preserve"> использования вышеописанных слов, символов, словосочетаний, указывающих на минимальность и максимальность значений и долженствование, Участнику необходимо предоставить конкретное значение показателя из указанного диапазона, которое должно быть менее верхней границы указанного диапазона и более нижней границы указанного диапазона».</w:t>
      </w:r>
      <w:r w:rsidRPr="00A16BB3">
        <w:rPr>
          <w:rFonts w:ascii="Times New Roman" w:hAnsi="Times New Roman" w:cs="Times New Roman"/>
          <w:bCs/>
          <w:sz w:val="26"/>
          <w:szCs w:val="26"/>
        </w:rPr>
        <w:t xml:space="preserve"> </w:t>
      </w:r>
    </w:p>
    <w:p w:rsidR="007D46AB" w:rsidRDefault="00A16BB3"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16BB3">
        <w:rPr>
          <w:rFonts w:ascii="Times New Roman" w:hAnsi="Times New Roman" w:cs="Times New Roman"/>
          <w:bCs/>
          <w:sz w:val="26"/>
          <w:szCs w:val="26"/>
        </w:rPr>
        <w:t>Соответственно</w:t>
      </w:r>
      <w:r w:rsidR="007D46AB">
        <w:rPr>
          <w:rFonts w:ascii="Times New Roman" w:hAnsi="Times New Roman" w:cs="Times New Roman"/>
          <w:bCs/>
          <w:sz w:val="26"/>
          <w:szCs w:val="26"/>
        </w:rPr>
        <w:t>, как пояснил представитель Заказчика, согласно</w:t>
      </w:r>
      <w:r w:rsidRPr="00A16BB3">
        <w:rPr>
          <w:rFonts w:ascii="Times New Roman" w:hAnsi="Times New Roman" w:cs="Times New Roman"/>
          <w:bCs/>
          <w:sz w:val="26"/>
          <w:szCs w:val="26"/>
        </w:rPr>
        <w:t xml:space="preserve"> положению инструкции, нужно было предоставить конкретное значение показателя из указанного диапазона, которое должно быть менее верхней границы указанного диапазона и более нижней границы указанного диапазона, например, «102 г/м2», удалив слово «требуется». </w:t>
      </w:r>
    </w:p>
    <w:p w:rsidR="00A16BB3" w:rsidRPr="00A16BB3" w:rsidRDefault="00A16BB3"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16BB3">
        <w:rPr>
          <w:rFonts w:ascii="Times New Roman" w:hAnsi="Times New Roman" w:cs="Times New Roman"/>
          <w:bCs/>
          <w:sz w:val="26"/>
          <w:szCs w:val="26"/>
        </w:rPr>
        <w:t>Слово «требуется» нужно было исключить из заявки на участие,</w:t>
      </w:r>
      <w:r w:rsidR="007D46AB">
        <w:rPr>
          <w:rFonts w:ascii="Times New Roman" w:hAnsi="Times New Roman" w:cs="Times New Roman"/>
          <w:bCs/>
          <w:sz w:val="26"/>
          <w:szCs w:val="26"/>
        </w:rPr>
        <w:t xml:space="preserve"> поскольку</w:t>
      </w:r>
      <w:r w:rsidRPr="00A16BB3">
        <w:rPr>
          <w:rFonts w:ascii="Times New Roman" w:hAnsi="Times New Roman" w:cs="Times New Roman"/>
          <w:bCs/>
          <w:sz w:val="26"/>
          <w:szCs w:val="26"/>
        </w:rPr>
        <w:t xml:space="preserve"> оно не позволяет Заказчику оценить предложение участника на соответствие требованиям установленным техническим заданием. </w:t>
      </w:r>
    </w:p>
    <w:p w:rsidR="00A16BB3" w:rsidRDefault="007D46AB"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По мнению Заказчика</w:t>
      </w:r>
      <w:r w:rsidR="00A16BB3" w:rsidRPr="00A16BB3">
        <w:rPr>
          <w:rFonts w:ascii="Times New Roman" w:hAnsi="Times New Roman" w:cs="Times New Roman"/>
          <w:bCs/>
          <w:sz w:val="26"/>
          <w:szCs w:val="26"/>
        </w:rPr>
        <w:t>, что при указании характеристик товара противоречия отсутствуют и однозначно ясно, что значение показателя нужно было представить конкретным числовым значением и без слова «требуется».</w:t>
      </w:r>
    </w:p>
    <w:p w:rsidR="007D46AB"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Таким образом, Комиссия приходит к выводу об отсутствии в действиях Заказчика нарушений при установлении требований и положений Инструкции в части вышеуказанного показателя.</w:t>
      </w:r>
    </w:p>
    <w:p w:rsidR="007D46AB" w:rsidRDefault="007D46AB" w:rsidP="00A16BB3">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521AE2"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третьему доводу жалобы, </w:t>
      </w:r>
      <w:r w:rsidR="00521AE2">
        <w:rPr>
          <w:rFonts w:ascii="Times New Roman" w:hAnsi="Times New Roman" w:cs="Times New Roman"/>
          <w:bCs/>
          <w:sz w:val="26"/>
          <w:szCs w:val="26"/>
        </w:rPr>
        <w:t>для товара №</w:t>
      </w:r>
      <w:r w:rsidRPr="007D46AB">
        <w:rPr>
          <w:rFonts w:ascii="Times New Roman" w:hAnsi="Times New Roman" w:cs="Times New Roman"/>
          <w:bCs/>
          <w:sz w:val="26"/>
          <w:szCs w:val="26"/>
        </w:rPr>
        <w:t>14</w:t>
      </w:r>
      <w:r w:rsidR="00521AE2">
        <w:rPr>
          <w:rFonts w:ascii="Times New Roman" w:hAnsi="Times New Roman" w:cs="Times New Roman"/>
          <w:bCs/>
          <w:sz w:val="26"/>
          <w:szCs w:val="26"/>
        </w:rPr>
        <w:t xml:space="preserve"> «</w:t>
      </w:r>
      <w:proofErr w:type="spellStart"/>
      <w:r w:rsidR="00521AE2" w:rsidRPr="00521AE2">
        <w:rPr>
          <w:rFonts w:ascii="Times New Roman" w:hAnsi="Times New Roman" w:cs="Times New Roman"/>
          <w:bCs/>
          <w:sz w:val="26"/>
          <w:szCs w:val="26"/>
        </w:rPr>
        <w:t>Бадлон</w:t>
      </w:r>
      <w:proofErr w:type="spellEnd"/>
      <w:r w:rsidR="00521AE2" w:rsidRPr="00521AE2">
        <w:rPr>
          <w:rFonts w:ascii="Times New Roman" w:hAnsi="Times New Roman" w:cs="Times New Roman"/>
          <w:bCs/>
          <w:sz w:val="26"/>
          <w:szCs w:val="26"/>
        </w:rPr>
        <w:t xml:space="preserve"> для девочек. Тип 3</w:t>
      </w:r>
      <w:r w:rsidR="00521AE2">
        <w:rPr>
          <w:rFonts w:ascii="Times New Roman" w:hAnsi="Times New Roman" w:cs="Times New Roman"/>
          <w:bCs/>
          <w:sz w:val="26"/>
          <w:szCs w:val="26"/>
        </w:rPr>
        <w:t xml:space="preserve">» установлено требование к показателю «Качество» - </w:t>
      </w:r>
      <w:r w:rsidRPr="00521AE2">
        <w:rPr>
          <w:rFonts w:ascii="Times New Roman" w:hAnsi="Times New Roman" w:cs="Times New Roman"/>
          <w:bCs/>
          <w:i/>
          <w:sz w:val="26"/>
          <w:szCs w:val="26"/>
        </w:rPr>
        <w:t>«Температура стирки должна быть 50 градусов С»</w:t>
      </w:r>
      <w:r w:rsidRPr="007D46AB">
        <w:rPr>
          <w:rFonts w:ascii="Times New Roman" w:hAnsi="Times New Roman" w:cs="Times New Roman"/>
          <w:bCs/>
          <w:sz w:val="26"/>
          <w:szCs w:val="26"/>
        </w:rPr>
        <w:t xml:space="preserve">. </w:t>
      </w:r>
    </w:p>
    <w:p w:rsidR="00521AE2"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7D46AB">
        <w:rPr>
          <w:rFonts w:ascii="Times New Roman" w:hAnsi="Times New Roman" w:cs="Times New Roman"/>
          <w:bCs/>
          <w:sz w:val="26"/>
          <w:szCs w:val="26"/>
        </w:rPr>
        <w:t xml:space="preserve">Согласно Инструкции: </w:t>
      </w:r>
    </w:p>
    <w:p w:rsidR="007D46AB" w:rsidRPr="00521AE2"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521AE2">
        <w:rPr>
          <w:rFonts w:ascii="Times New Roman" w:hAnsi="Times New Roman" w:cs="Times New Roman"/>
          <w:bCs/>
          <w:i/>
          <w:sz w:val="26"/>
          <w:szCs w:val="26"/>
        </w:rPr>
        <w:t>«Если требование к температуре использования товаров установлено без уточняющих слов и словосочетаний, участнику необходимо указать нижнюю и верхнюю границы диапазона, при этом диапазон должен быть строго шире, чем установлен в техническо</w:t>
      </w:r>
      <w:r w:rsidR="00521AE2">
        <w:rPr>
          <w:rFonts w:ascii="Times New Roman" w:hAnsi="Times New Roman" w:cs="Times New Roman"/>
          <w:bCs/>
          <w:i/>
          <w:sz w:val="26"/>
          <w:szCs w:val="26"/>
        </w:rPr>
        <w:t>м задании по обоим границам</w:t>
      </w:r>
      <w:r w:rsidRPr="00521AE2">
        <w:rPr>
          <w:rFonts w:ascii="Times New Roman" w:hAnsi="Times New Roman" w:cs="Times New Roman"/>
          <w:bCs/>
          <w:i/>
          <w:sz w:val="26"/>
          <w:szCs w:val="26"/>
        </w:rPr>
        <w:t xml:space="preserve">». </w:t>
      </w:r>
    </w:p>
    <w:p w:rsidR="00521AE2" w:rsidRDefault="00521AE2"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D1D9F">
        <w:rPr>
          <w:rFonts w:ascii="Times New Roman" w:hAnsi="Times New Roman" w:cs="Times New Roman"/>
          <w:bCs/>
          <w:sz w:val="26"/>
          <w:szCs w:val="26"/>
        </w:rPr>
        <w:t>Следовательно,</w:t>
      </w:r>
      <w:r>
        <w:rPr>
          <w:rFonts w:ascii="Times New Roman" w:hAnsi="Times New Roman" w:cs="Times New Roman"/>
          <w:bCs/>
          <w:sz w:val="26"/>
          <w:szCs w:val="26"/>
        </w:rPr>
        <w:t xml:space="preserve"> по мнению Заявителя, вышеуказанные положения Инструкции противоречат друг другу, поскольку</w:t>
      </w:r>
      <w:r w:rsidRPr="00AD1D9F">
        <w:rPr>
          <w:rFonts w:ascii="Times New Roman" w:hAnsi="Times New Roman" w:cs="Times New Roman"/>
          <w:bCs/>
          <w:sz w:val="26"/>
          <w:szCs w:val="26"/>
        </w:rPr>
        <w:t xml:space="preserve"> однозначно не ясно, как нужно</w:t>
      </w:r>
      <w:r>
        <w:rPr>
          <w:rFonts w:ascii="Times New Roman" w:hAnsi="Times New Roman" w:cs="Times New Roman"/>
          <w:bCs/>
          <w:sz w:val="26"/>
          <w:szCs w:val="26"/>
        </w:rPr>
        <w:t xml:space="preserve"> указывать значения показателей - </w:t>
      </w:r>
      <w:r w:rsidRPr="00AD1D9F">
        <w:rPr>
          <w:rFonts w:ascii="Times New Roman" w:hAnsi="Times New Roman" w:cs="Times New Roman"/>
          <w:bCs/>
          <w:sz w:val="26"/>
          <w:szCs w:val="26"/>
        </w:rPr>
        <w:t xml:space="preserve">оставлять без изменения или </w:t>
      </w:r>
      <w:r w:rsidRPr="00A16BB3">
        <w:rPr>
          <w:rFonts w:ascii="Times New Roman" w:hAnsi="Times New Roman" w:cs="Times New Roman"/>
          <w:bCs/>
          <w:sz w:val="26"/>
          <w:szCs w:val="26"/>
        </w:rPr>
        <w:t>указывать конкретное значение показателей</w:t>
      </w:r>
      <w:r>
        <w:rPr>
          <w:rFonts w:ascii="Times New Roman" w:hAnsi="Times New Roman" w:cs="Times New Roman"/>
          <w:bCs/>
          <w:sz w:val="26"/>
          <w:szCs w:val="26"/>
        </w:rPr>
        <w:t>.</w:t>
      </w:r>
    </w:p>
    <w:p w:rsidR="00521AE2" w:rsidRPr="00521AE2" w:rsidRDefault="00521AE2" w:rsidP="00521AE2">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521AE2">
        <w:rPr>
          <w:rFonts w:ascii="Times New Roman" w:hAnsi="Times New Roman" w:cs="Times New Roman"/>
          <w:bCs/>
          <w:sz w:val="26"/>
          <w:szCs w:val="26"/>
        </w:rPr>
        <w:t>Инструкцией определен порядок предоставления конкретных значений показателей, для всех используемых техническим заданием заданных характеристик.</w:t>
      </w:r>
    </w:p>
    <w:p w:rsidR="00521AE2" w:rsidRPr="00521AE2" w:rsidRDefault="00521AE2" w:rsidP="00521AE2">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w:t>
      </w:r>
      <w:r w:rsidRPr="00521AE2">
        <w:rPr>
          <w:rFonts w:ascii="Times New Roman" w:hAnsi="Times New Roman" w:cs="Times New Roman"/>
          <w:bCs/>
          <w:sz w:val="26"/>
          <w:szCs w:val="26"/>
        </w:rPr>
        <w:t xml:space="preserve"> </w:t>
      </w:r>
      <w:r>
        <w:rPr>
          <w:rFonts w:ascii="Times New Roman" w:hAnsi="Times New Roman" w:cs="Times New Roman"/>
          <w:bCs/>
          <w:sz w:val="26"/>
          <w:szCs w:val="26"/>
        </w:rPr>
        <w:t>в</w:t>
      </w:r>
      <w:r w:rsidRPr="00521AE2">
        <w:rPr>
          <w:rFonts w:ascii="Times New Roman" w:hAnsi="Times New Roman" w:cs="Times New Roman"/>
          <w:bCs/>
          <w:sz w:val="26"/>
          <w:szCs w:val="26"/>
        </w:rPr>
        <w:t xml:space="preserve"> требовании </w:t>
      </w:r>
      <w:r w:rsidRPr="00521AE2">
        <w:rPr>
          <w:rFonts w:ascii="Times New Roman" w:hAnsi="Times New Roman" w:cs="Times New Roman"/>
          <w:bCs/>
          <w:i/>
          <w:sz w:val="26"/>
          <w:szCs w:val="26"/>
        </w:rPr>
        <w:t>«Температура</w:t>
      </w:r>
      <w:r>
        <w:rPr>
          <w:rFonts w:ascii="Times New Roman" w:hAnsi="Times New Roman" w:cs="Times New Roman"/>
          <w:bCs/>
          <w:i/>
          <w:sz w:val="26"/>
          <w:szCs w:val="26"/>
        </w:rPr>
        <w:t xml:space="preserve"> стирки должна быть 50 градусов </w:t>
      </w:r>
      <w:r w:rsidRPr="00521AE2">
        <w:rPr>
          <w:rFonts w:ascii="Times New Roman" w:hAnsi="Times New Roman" w:cs="Times New Roman"/>
          <w:bCs/>
          <w:i/>
          <w:sz w:val="26"/>
          <w:szCs w:val="26"/>
        </w:rPr>
        <w:t>С»</w:t>
      </w:r>
      <w:r w:rsidRPr="00521AE2">
        <w:rPr>
          <w:rFonts w:ascii="Times New Roman" w:hAnsi="Times New Roman" w:cs="Times New Roman"/>
          <w:bCs/>
          <w:sz w:val="26"/>
          <w:szCs w:val="26"/>
        </w:rPr>
        <w:t xml:space="preserve"> отсутствуют уточняющие слова/словосочетания, например, «не менее», «не более», поэтому в заявке на участие следовало указать диапазон значений, как и описано в инструкции «нижнюю и верхнюю границы диапазона», а так же предложенный участником диапазон должен быть шире по верхней и нижней границам, чем установленный техническим заданием показатель, например, нижняя граница диапазона может быть «40 градусов», а верхняя «60 градусов». Более того температура стирки, температура эксплуатации всегда устанавливается диапазонными значениями.</w:t>
      </w:r>
    </w:p>
    <w:p w:rsidR="00A16BB3" w:rsidRDefault="00521AE2" w:rsidP="00521AE2">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1AE2">
        <w:rPr>
          <w:rFonts w:ascii="Times New Roman" w:hAnsi="Times New Roman" w:cs="Times New Roman"/>
          <w:bCs/>
          <w:sz w:val="26"/>
          <w:szCs w:val="26"/>
        </w:rPr>
        <w:t xml:space="preserve">      Таким образом, </w:t>
      </w:r>
      <w:r>
        <w:rPr>
          <w:rFonts w:ascii="Times New Roman" w:hAnsi="Times New Roman" w:cs="Times New Roman"/>
          <w:bCs/>
          <w:sz w:val="26"/>
          <w:szCs w:val="26"/>
        </w:rPr>
        <w:t>по мнению Заказчика,</w:t>
      </w:r>
      <w:r w:rsidRPr="00521AE2">
        <w:rPr>
          <w:rFonts w:ascii="Times New Roman" w:hAnsi="Times New Roman" w:cs="Times New Roman"/>
          <w:bCs/>
          <w:sz w:val="26"/>
          <w:szCs w:val="26"/>
        </w:rPr>
        <w:t xml:space="preserve"> при указании характеристик товара противоречия отсутствуют.</w:t>
      </w:r>
    </w:p>
    <w:p w:rsidR="00521AE2" w:rsidRDefault="00521AE2" w:rsidP="003C79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521AE2"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четвертому доводу жалобы, </w:t>
      </w:r>
      <w:r w:rsidR="00521AE2">
        <w:rPr>
          <w:rFonts w:ascii="Times New Roman" w:hAnsi="Times New Roman" w:cs="Times New Roman"/>
          <w:bCs/>
          <w:sz w:val="26"/>
          <w:szCs w:val="26"/>
        </w:rPr>
        <w:t>для товара№23 установлено требование</w:t>
      </w:r>
      <w:proofErr w:type="gramStart"/>
      <w:r w:rsidR="00521AE2">
        <w:rPr>
          <w:rFonts w:ascii="Times New Roman" w:hAnsi="Times New Roman" w:cs="Times New Roman"/>
          <w:bCs/>
          <w:sz w:val="26"/>
          <w:szCs w:val="26"/>
        </w:rPr>
        <w:t xml:space="preserve">- </w:t>
      </w:r>
      <w:r w:rsidRPr="007D46AB">
        <w:rPr>
          <w:rFonts w:ascii="Times New Roman" w:hAnsi="Times New Roman" w:cs="Times New Roman"/>
          <w:bCs/>
          <w:sz w:val="26"/>
          <w:szCs w:val="26"/>
        </w:rPr>
        <w:t xml:space="preserve"> «</w:t>
      </w:r>
      <w:proofErr w:type="gramEnd"/>
      <w:r w:rsidRPr="007D46AB">
        <w:rPr>
          <w:rFonts w:ascii="Times New Roman" w:hAnsi="Times New Roman" w:cs="Times New Roman"/>
          <w:bCs/>
          <w:sz w:val="26"/>
          <w:szCs w:val="26"/>
        </w:rPr>
        <w:t xml:space="preserve">Изделие должно быть темно-синего цвета и иметь вставки в клеточку (красно-белые, серо-белые)»; </w:t>
      </w:r>
      <w:r w:rsidR="00521AE2">
        <w:rPr>
          <w:rFonts w:ascii="Times New Roman" w:hAnsi="Times New Roman" w:cs="Times New Roman"/>
          <w:bCs/>
          <w:sz w:val="26"/>
          <w:szCs w:val="26"/>
        </w:rPr>
        <w:t xml:space="preserve">для товара №25 - </w:t>
      </w:r>
      <w:r w:rsidRPr="007D46AB">
        <w:rPr>
          <w:rFonts w:ascii="Times New Roman" w:hAnsi="Times New Roman" w:cs="Times New Roman"/>
          <w:bCs/>
          <w:sz w:val="26"/>
          <w:szCs w:val="26"/>
        </w:rPr>
        <w:t xml:space="preserve">«Изделие может быть 1, 2 сорта». </w:t>
      </w:r>
    </w:p>
    <w:p w:rsidR="00521AE2"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7D46AB">
        <w:rPr>
          <w:rFonts w:ascii="Times New Roman" w:hAnsi="Times New Roman" w:cs="Times New Roman"/>
          <w:bCs/>
          <w:sz w:val="26"/>
          <w:szCs w:val="26"/>
        </w:rPr>
        <w:t xml:space="preserve">Согласно Инструкции: </w:t>
      </w:r>
    </w:p>
    <w:p w:rsidR="00521AE2"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1AE2">
        <w:rPr>
          <w:rFonts w:ascii="Times New Roman" w:hAnsi="Times New Roman" w:cs="Times New Roman"/>
          <w:bCs/>
          <w:i/>
          <w:sz w:val="26"/>
          <w:szCs w:val="26"/>
        </w:rPr>
        <w:t>«В случае установления требований к вариативным значениям показателей с использованием знака «,», при этом сами значения указаны в скобках, в заявке необходимо указать одно из значений показателя. В случае, если вариативные значения показателя сопровождаются словосочетанием «может быть» во всех словоформах и перечислены через знак «,» в заявке нужно указать одно значение показателя»</w:t>
      </w:r>
      <w:r w:rsidRPr="007D46AB">
        <w:rPr>
          <w:rFonts w:ascii="Times New Roman" w:hAnsi="Times New Roman" w:cs="Times New Roman"/>
          <w:bCs/>
          <w:sz w:val="26"/>
          <w:szCs w:val="26"/>
        </w:rPr>
        <w:t xml:space="preserve">; </w:t>
      </w:r>
    </w:p>
    <w:p w:rsidR="007D46AB" w:rsidRPr="007D46AB"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7D46AB">
        <w:rPr>
          <w:rFonts w:ascii="Times New Roman" w:hAnsi="Times New Roman" w:cs="Times New Roman"/>
          <w:bCs/>
          <w:sz w:val="26"/>
          <w:szCs w:val="26"/>
        </w:rPr>
        <w:t>«</w:t>
      </w:r>
      <w:r w:rsidRPr="00521AE2">
        <w:rPr>
          <w:rFonts w:ascii="Times New Roman" w:hAnsi="Times New Roman" w:cs="Times New Roman"/>
          <w:bCs/>
          <w:i/>
          <w:sz w:val="26"/>
          <w:szCs w:val="26"/>
        </w:rPr>
        <w:t>При установлении заказчиком требования к значению показателя с использованием знаков и слов «,», «/», «и», потребностям Заказчика удовлетворяют все варианты таких значений, кроме случаев, предусмотренных настоящей инструкцией и участник закупки в первой части заявки должен указать все значения показателя и в отношении каждого предоставить сведения о показателях качества».</w:t>
      </w:r>
    </w:p>
    <w:p w:rsidR="00A16BB3" w:rsidRDefault="00521AE2"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D1D9F">
        <w:rPr>
          <w:rFonts w:ascii="Times New Roman" w:hAnsi="Times New Roman" w:cs="Times New Roman"/>
          <w:bCs/>
          <w:sz w:val="26"/>
          <w:szCs w:val="26"/>
        </w:rPr>
        <w:t>Следовательно,</w:t>
      </w:r>
      <w:r>
        <w:rPr>
          <w:rFonts w:ascii="Times New Roman" w:hAnsi="Times New Roman" w:cs="Times New Roman"/>
          <w:bCs/>
          <w:sz w:val="26"/>
          <w:szCs w:val="26"/>
        </w:rPr>
        <w:t xml:space="preserve"> по мнению Заявителя, вышеуказанные положения Инструкции противоречат друг другу, поскольку</w:t>
      </w:r>
      <w:r w:rsidRPr="00AD1D9F">
        <w:rPr>
          <w:rFonts w:ascii="Times New Roman" w:hAnsi="Times New Roman" w:cs="Times New Roman"/>
          <w:bCs/>
          <w:sz w:val="26"/>
          <w:szCs w:val="26"/>
        </w:rPr>
        <w:t xml:space="preserve"> однозначно не ясно, как нужно</w:t>
      </w:r>
      <w:r>
        <w:rPr>
          <w:rFonts w:ascii="Times New Roman" w:hAnsi="Times New Roman" w:cs="Times New Roman"/>
          <w:bCs/>
          <w:sz w:val="26"/>
          <w:szCs w:val="26"/>
        </w:rPr>
        <w:t xml:space="preserve"> указывать значения показателей - </w:t>
      </w:r>
      <w:r w:rsidRPr="00AD1D9F">
        <w:rPr>
          <w:rFonts w:ascii="Times New Roman" w:hAnsi="Times New Roman" w:cs="Times New Roman"/>
          <w:bCs/>
          <w:sz w:val="26"/>
          <w:szCs w:val="26"/>
        </w:rPr>
        <w:t xml:space="preserve">оставлять без изменения или </w:t>
      </w:r>
      <w:r w:rsidRPr="00A16BB3">
        <w:rPr>
          <w:rFonts w:ascii="Times New Roman" w:hAnsi="Times New Roman" w:cs="Times New Roman"/>
          <w:bCs/>
          <w:sz w:val="26"/>
          <w:szCs w:val="26"/>
        </w:rPr>
        <w:t>указывать конкретное значение показателей</w:t>
      </w:r>
      <w:r>
        <w:rPr>
          <w:rFonts w:ascii="Times New Roman" w:hAnsi="Times New Roman" w:cs="Times New Roman"/>
          <w:bCs/>
          <w:sz w:val="26"/>
          <w:szCs w:val="26"/>
        </w:rPr>
        <w:t>.</w:t>
      </w:r>
    </w:p>
    <w:p w:rsidR="00524B0F" w:rsidRPr="00524B0F" w:rsidRDefault="00521AE2"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00524B0F" w:rsidRPr="00524B0F">
        <w:rPr>
          <w:rFonts w:ascii="Times New Roman" w:hAnsi="Times New Roman" w:cs="Times New Roman"/>
          <w:bCs/>
          <w:sz w:val="26"/>
          <w:szCs w:val="26"/>
        </w:rPr>
        <w:t>Инструкцией определен порядок предоставления конкретных значений показателей, для всех используемых техническим заданием заданных характеристик.</w:t>
      </w:r>
    </w:p>
    <w:p w:rsid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Для товара №23 установлено: </w:t>
      </w:r>
      <w:r w:rsidRPr="00524B0F">
        <w:rPr>
          <w:rFonts w:ascii="Times New Roman" w:hAnsi="Times New Roman" w:cs="Times New Roman"/>
          <w:bCs/>
          <w:sz w:val="26"/>
          <w:szCs w:val="26"/>
        </w:rPr>
        <w:t xml:space="preserve">«Изделие должно быть темно-синего цвета и иметь вставки в клеточку (красно-белые, серо-белые)». </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4B0F">
        <w:rPr>
          <w:rFonts w:ascii="Times New Roman" w:hAnsi="Times New Roman" w:cs="Times New Roman"/>
          <w:bCs/>
          <w:sz w:val="26"/>
          <w:szCs w:val="26"/>
        </w:rPr>
        <w:t>Инструкцией определен порядок предоставления сведений для значений показателе</w:t>
      </w:r>
      <w:r>
        <w:rPr>
          <w:rFonts w:ascii="Times New Roman" w:hAnsi="Times New Roman" w:cs="Times New Roman"/>
          <w:bCs/>
          <w:sz w:val="26"/>
          <w:szCs w:val="26"/>
        </w:rPr>
        <w:t xml:space="preserve">й, перечисленных через знак «,» - </w:t>
      </w:r>
      <w:r w:rsidRPr="00524B0F">
        <w:rPr>
          <w:rFonts w:ascii="Times New Roman" w:hAnsi="Times New Roman" w:cs="Times New Roman"/>
          <w:bCs/>
          <w:sz w:val="26"/>
          <w:szCs w:val="26"/>
        </w:rPr>
        <w:t>при перечислении вариантов значений показателя через запятую нужно представить все значения показателя, за исключением случаев, предус</w:t>
      </w:r>
      <w:r>
        <w:rPr>
          <w:rFonts w:ascii="Times New Roman" w:hAnsi="Times New Roman" w:cs="Times New Roman"/>
          <w:bCs/>
          <w:sz w:val="26"/>
          <w:szCs w:val="26"/>
        </w:rPr>
        <w:t>мотренных настоящей инструкцией</w:t>
      </w:r>
      <w:r w:rsidRPr="00524B0F">
        <w:rPr>
          <w:rFonts w:ascii="Times New Roman" w:hAnsi="Times New Roman" w:cs="Times New Roman"/>
          <w:bCs/>
          <w:sz w:val="26"/>
          <w:szCs w:val="26"/>
        </w:rPr>
        <w:t>:</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524B0F">
        <w:rPr>
          <w:rFonts w:ascii="Times New Roman" w:hAnsi="Times New Roman" w:cs="Times New Roman"/>
          <w:bCs/>
          <w:i/>
          <w:sz w:val="26"/>
          <w:szCs w:val="26"/>
        </w:rPr>
        <w:t>«При установлении заказчиком требования к значению показателя с использованием знаков и слов «,», «/», «и», потребностям Заказчика удовлетворяют все варианты таких значений, кроме случаев, предусмотренных настоящей инструкцией и участник закупки в первой части заявки должен указать все значения показателя и в отношении каждого предоставить сведения о показателях качества, кроме случаев, предусмотренных настоящей инструкцией»</w:t>
      </w:r>
      <w:r>
        <w:rPr>
          <w:rFonts w:ascii="Times New Roman" w:hAnsi="Times New Roman" w:cs="Times New Roman"/>
          <w:bCs/>
          <w:i/>
          <w:sz w:val="26"/>
          <w:szCs w:val="26"/>
        </w:rPr>
        <w:t>.</w:t>
      </w:r>
    </w:p>
    <w:p w:rsid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д</w:t>
      </w:r>
      <w:r w:rsidRPr="00524B0F">
        <w:rPr>
          <w:rFonts w:ascii="Times New Roman" w:hAnsi="Times New Roman" w:cs="Times New Roman"/>
          <w:bCs/>
          <w:sz w:val="26"/>
          <w:szCs w:val="26"/>
        </w:rPr>
        <w:t>ля того чтобы исключить ограничение количества Участников закупки, Заказчиком использовались вариативные з</w:t>
      </w:r>
      <w:r>
        <w:rPr>
          <w:rFonts w:ascii="Times New Roman" w:hAnsi="Times New Roman" w:cs="Times New Roman"/>
          <w:bCs/>
          <w:sz w:val="26"/>
          <w:szCs w:val="26"/>
        </w:rPr>
        <w:t>начения, при этом их применение</w:t>
      </w:r>
      <w:r w:rsidRPr="00524B0F">
        <w:rPr>
          <w:rFonts w:ascii="Times New Roman" w:hAnsi="Times New Roman" w:cs="Times New Roman"/>
          <w:bCs/>
          <w:sz w:val="26"/>
          <w:szCs w:val="26"/>
        </w:rPr>
        <w:t xml:space="preserve"> обосновано в Инструкции: </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524B0F">
        <w:rPr>
          <w:rFonts w:ascii="Times New Roman" w:hAnsi="Times New Roman" w:cs="Times New Roman"/>
          <w:bCs/>
          <w:i/>
          <w:sz w:val="26"/>
          <w:szCs w:val="26"/>
        </w:rPr>
        <w:t>«Заказчик, исходя из собственных потребностей и руководствуясь статьей 17 Федерального закона от 26.07.2006 № 135-ФЗ «О защите конкуренции», а также частью 3 статьи 33 Закона о контрактной системе, во избежание создания условий, ограничивающих конкуренцию, установлены варианты таких значений, каждый из которых удовлетворяет потребностям Заказчика (что обусловлено технологическими и функциональными особенностями товара используемого при выполнении работ, и связано с тем, что в зависимости от определенных параметров требуемого товара, он может обладать конкретным значением или несколькими значениями, которые удовлетворяют потребностям заказчика). Установление показателей (характеристик), для которых указаны варианты значений, обусловлено наличием вариативных свойств товара, которые соответствуют потребностям заказчика и/или техническим регламентам»</w:t>
      </w:r>
      <w:r>
        <w:rPr>
          <w:rFonts w:ascii="Times New Roman" w:hAnsi="Times New Roman" w:cs="Times New Roman"/>
          <w:bCs/>
          <w:i/>
          <w:sz w:val="26"/>
          <w:szCs w:val="26"/>
        </w:rPr>
        <w:t>.</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4B0F">
        <w:rPr>
          <w:rFonts w:ascii="Times New Roman" w:hAnsi="Times New Roman" w:cs="Times New Roman"/>
          <w:bCs/>
          <w:sz w:val="26"/>
          <w:szCs w:val="26"/>
        </w:rPr>
        <w:t xml:space="preserve">  Так</w:t>
      </w:r>
      <w:r>
        <w:rPr>
          <w:rFonts w:ascii="Times New Roman" w:hAnsi="Times New Roman" w:cs="Times New Roman"/>
          <w:bCs/>
          <w:sz w:val="26"/>
          <w:szCs w:val="26"/>
        </w:rPr>
        <w:t>,</w:t>
      </w:r>
      <w:r w:rsidRPr="00524B0F">
        <w:rPr>
          <w:rFonts w:ascii="Times New Roman" w:hAnsi="Times New Roman" w:cs="Times New Roman"/>
          <w:bCs/>
          <w:sz w:val="26"/>
          <w:szCs w:val="26"/>
        </w:rPr>
        <w:t xml:space="preserve"> для частного случая, когда вариативные значения </w:t>
      </w:r>
      <w:r>
        <w:rPr>
          <w:rFonts w:ascii="Times New Roman" w:hAnsi="Times New Roman" w:cs="Times New Roman"/>
          <w:bCs/>
          <w:sz w:val="26"/>
          <w:szCs w:val="26"/>
        </w:rPr>
        <w:t xml:space="preserve">показателей указаны в скобках и </w:t>
      </w:r>
      <w:r w:rsidRPr="00524B0F">
        <w:rPr>
          <w:rFonts w:ascii="Times New Roman" w:hAnsi="Times New Roman" w:cs="Times New Roman"/>
          <w:bCs/>
          <w:sz w:val="26"/>
          <w:szCs w:val="26"/>
        </w:rPr>
        <w:t xml:space="preserve">перечислены через знак «,», Участникам </w:t>
      </w:r>
      <w:proofErr w:type="gramStart"/>
      <w:r w:rsidRPr="00524B0F">
        <w:rPr>
          <w:rFonts w:ascii="Times New Roman" w:hAnsi="Times New Roman" w:cs="Times New Roman"/>
          <w:bCs/>
          <w:sz w:val="26"/>
          <w:szCs w:val="26"/>
        </w:rPr>
        <w:t>можно  выбрать</w:t>
      </w:r>
      <w:proofErr w:type="gramEnd"/>
      <w:r w:rsidRPr="00524B0F">
        <w:rPr>
          <w:rFonts w:ascii="Times New Roman" w:hAnsi="Times New Roman" w:cs="Times New Roman"/>
          <w:bCs/>
          <w:sz w:val="26"/>
          <w:szCs w:val="26"/>
        </w:rPr>
        <w:t xml:space="preserve"> любое значение показателя из предложенных, какое ему будет удобно поставить </w:t>
      </w:r>
      <w:r>
        <w:rPr>
          <w:rFonts w:ascii="Times New Roman" w:hAnsi="Times New Roman" w:cs="Times New Roman"/>
          <w:bCs/>
          <w:sz w:val="26"/>
          <w:szCs w:val="26"/>
        </w:rPr>
        <w:t>в случае победы по данному лоту:</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524B0F">
        <w:rPr>
          <w:rFonts w:ascii="Times New Roman" w:hAnsi="Times New Roman" w:cs="Times New Roman"/>
          <w:bCs/>
          <w:i/>
          <w:sz w:val="26"/>
          <w:szCs w:val="26"/>
        </w:rPr>
        <w:t>«В случае установления требований к вариативным значениям показателей с использованием знака «,», при этом сами значения указаны в скобках, в заявке необходимо указать одно из значений показателя»</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Для товара №25 установлено -</w:t>
      </w:r>
      <w:r w:rsidRPr="00524B0F">
        <w:rPr>
          <w:rFonts w:ascii="Times New Roman" w:hAnsi="Times New Roman" w:cs="Times New Roman"/>
          <w:bCs/>
          <w:sz w:val="26"/>
          <w:szCs w:val="26"/>
        </w:rPr>
        <w:t xml:space="preserve"> «Изделие может быть 1, 2 сорта». </w:t>
      </w:r>
      <w:r>
        <w:rPr>
          <w:rFonts w:ascii="Times New Roman" w:hAnsi="Times New Roman" w:cs="Times New Roman"/>
          <w:bCs/>
          <w:sz w:val="26"/>
          <w:szCs w:val="26"/>
        </w:rPr>
        <w:t>Согласно И</w:t>
      </w:r>
      <w:r w:rsidRPr="00524B0F">
        <w:rPr>
          <w:rFonts w:ascii="Times New Roman" w:hAnsi="Times New Roman" w:cs="Times New Roman"/>
          <w:bCs/>
          <w:sz w:val="26"/>
          <w:szCs w:val="26"/>
        </w:rPr>
        <w:t xml:space="preserve">нструкции: </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4B0F">
        <w:rPr>
          <w:rFonts w:ascii="Times New Roman" w:hAnsi="Times New Roman" w:cs="Times New Roman"/>
          <w:bCs/>
          <w:i/>
          <w:sz w:val="26"/>
          <w:szCs w:val="26"/>
        </w:rPr>
        <w:t>«При установлении заказчиком требования к значению показателя с использованием знаков и слов «,», «/», «и», потребностям Заказчика удовлетворяют все варианты таких значений, кроме случаев, предусмотренных настоящей инструкцией и участник закупки в первой части заявки должен указать все значения показателя и в отношении каждого предоставить сведения о показателях качества, кроме случаев, предусмотренных настоящей инструкцией»</w:t>
      </w:r>
      <w:r w:rsidRPr="00524B0F">
        <w:rPr>
          <w:rFonts w:ascii="Times New Roman" w:hAnsi="Times New Roman" w:cs="Times New Roman"/>
          <w:bCs/>
          <w:sz w:val="26"/>
          <w:szCs w:val="26"/>
        </w:rPr>
        <w:t xml:space="preserve"> -  в данном положении Инструкции, установлено, что требования к значениям показателей перечисленные через знак «,» неизменны, но имеют место исключения и о</w:t>
      </w:r>
      <w:r>
        <w:rPr>
          <w:rFonts w:ascii="Times New Roman" w:hAnsi="Times New Roman" w:cs="Times New Roman"/>
          <w:bCs/>
          <w:sz w:val="26"/>
          <w:szCs w:val="26"/>
        </w:rPr>
        <w:t xml:space="preserve">ни предусмотрены Инструкцией.  </w:t>
      </w:r>
    </w:p>
    <w:p w:rsidR="00524B0F" w:rsidRP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4B0F">
        <w:rPr>
          <w:rFonts w:ascii="Times New Roman" w:hAnsi="Times New Roman" w:cs="Times New Roman"/>
          <w:bCs/>
          <w:i/>
          <w:sz w:val="26"/>
          <w:szCs w:val="26"/>
        </w:rPr>
        <w:t xml:space="preserve">    «В случае, если вариативные значения показателя сопровождаются словосочетанием «может быть» во всех словоформах и перечислены через знак «,» в заявке нужно указать одно значение показателя»</w:t>
      </w:r>
      <w:r w:rsidRPr="00524B0F">
        <w:rPr>
          <w:rFonts w:ascii="Times New Roman" w:hAnsi="Times New Roman" w:cs="Times New Roman"/>
          <w:bCs/>
          <w:sz w:val="26"/>
          <w:szCs w:val="26"/>
        </w:rPr>
        <w:t xml:space="preserve"> - это положение инструкции является частным конкретизирующим случаем, так как содержит дополнительное условие- наличие словосочетания «может быть» и не противоречит другим положениям инструкции. Поэтому участники закупки должны были выбрать одно из значений показателей. Противоречия отсутствуют.</w:t>
      </w:r>
    </w:p>
    <w:p w:rsidR="00524B0F" w:rsidRDefault="00524B0F" w:rsidP="00524B0F">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21AE2">
        <w:rPr>
          <w:rFonts w:ascii="Times New Roman" w:hAnsi="Times New Roman" w:cs="Times New Roman"/>
          <w:bCs/>
          <w:sz w:val="26"/>
          <w:szCs w:val="26"/>
        </w:rPr>
        <w:t xml:space="preserve">Таким образом, </w:t>
      </w:r>
      <w:r>
        <w:rPr>
          <w:rFonts w:ascii="Times New Roman" w:hAnsi="Times New Roman" w:cs="Times New Roman"/>
          <w:bCs/>
          <w:sz w:val="26"/>
          <w:szCs w:val="26"/>
        </w:rPr>
        <w:t>по мнению Заказчика,</w:t>
      </w:r>
      <w:r w:rsidRPr="00521AE2">
        <w:rPr>
          <w:rFonts w:ascii="Times New Roman" w:hAnsi="Times New Roman" w:cs="Times New Roman"/>
          <w:bCs/>
          <w:sz w:val="26"/>
          <w:szCs w:val="26"/>
        </w:rPr>
        <w:t xml:space="preserve"> при указании характеристик товара противоречия отсутствуют.</w:t>
      </w:r>
    </w:p>
    <w:p w:rsidR="007D46AB"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524B0F"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пятому доводу жалобы, </w:t>
      </w:r>
      <w:r w:rsidR="00524B0F">
        <w:rPr>
          <w:rFonts w:ascii="Times New Roman" w:hAnsi="Times New Roman" w:cs="Times New Roman"/>
          <w:bCs/>
          <w:sz w:val="26"/>
          <w:szCs w:val="26"/>
        </w:rPr>
        <w:t>для товара №</w:t>
      </w:r>
      <w:r w:rsidRPr="007D46AB">
        <w:rPr>
          <w:rFonts w:ascii="Times New Roman" w:hAnsi="Times New Roman" w:cs="Times New Roman"/>
          <w:bCs/>
          <w:sz w:val="26"/>
          <w:szCs w:val="26"/>
        </w:rPr>
        <w:t xml:space="preserve">1 </w:t>
      </w:r>
      <w:r w:rsidR="00524B0F">
        <w:rPr>
          <w:rFonts w:ascii="Times New Roman" w:hAnsi="Times New Roman" w:cs="Times New Roman"/>
          <w:bCs/>
          <w:sz w:val="26"/>
          <w:szCs w:val="26"/>
        </w:rPr>
        <w:t>установлено требование -</w:t>
      </w:r>
      <w:r w:rsidRPr="007D46AB">
        <w:rPr>
          <w:rFonts w:ascii="Times New Roman" w:hAnsi="Times New Roman" w:cs="Times New Roman"/>
          <w:bCs/>
          <w:sz w:val="26"/>
          <w:szCs w:val="26"/>
        </w:rPr>
        <w:t xml:space="preserve"> «Брюки необходимы прямого силуэта, пояс с застёжкой [на тесьме-молнии с пуговицей; скобой].». </w:t>
      </w:r>
    </w:p>
    <w:p w:rsidR="00524B0F"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7D46AB">
        <w:rPr>
          <w:rFonts w:ascii="Times New Roman" w:hAnsi="Times New Roman" w:cs="Times New Roman"/>
          <w:bCs/>
          <w:sz w:val="26"/>
          <w:szCs w:val="26"/>
        </w:rPr>
        <w:t xml:space="preserve">Согласно Инструкции: </w:t>
      </w:r>
    </w:p>
    <w:p w:rsidR="007D46AB" w:rsidRPr="00524B0F" w:rsidRDefault="007D46AB"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i/>
          <w:sz w:val="26"/>
          <w:szCs w:val="26"/>
        </w:rPr>
      </w:pPr>
      <w:r w:rsidRPr="00524B0F">
        <w:rPr>
          <w:rFonts w:ascii="Times New Roman" w:hAnsi="Times New Roman" w:cs="Times New Roman"/>
          <w:bCs/>
          <w:i/>
          <w:sz w:val="26"/>
          <w:szCs w:val="26"/>
        </w:rPr>
        <w:t xml:space="preserve">«Используемый Заказчиком при описании требований к значению показателя знак «;» читать как союз «или», за исключением когда требование к значению показателя указано в квадратных скобках </w:t>
      </w:r>
      <w:proofErr w:type="gramStart"/>
      <w:r w:rsidRPr="00524B0F">
        <w:rPr>
          <w:rFonts w:ascii="Times New Roman" w:hAnsi="Times New Roman" w:cs="Times New Roman"/>
          <w:bCs/>
          <w:i/>
          <w:sz w:val="26"/>
          <w:szCs w:val="26"/>
        </w:rPr>
        <w:t>«[ ]</w:t>
      </w:r>
      <w:proofErr w:type="gramEnd"/>
      <w:r w:rsidRPr="00524B0F">
        <w:rPr>
          <w:rFonts w:ascii="Times New Roman" w:hAnsi="Times New Roman" w:cs="Times New Roman"/>
          <w:bCs/>
          <w:i/>
          <w:sz w:val="26"/>
          <w:szCs w:val="26"/>
        </w:rPr>
        <w:t>», в этом случае участник указывает все значен</w:t>
      </w:r>
      <w:r w:rsidR="00524B0F">
        <w:rPr>
          <w:rFonts w:ascii="Times New Roman" w:hAnsi="Times New Roman" w:cs="Times New Roman"/>
          <w:bCs/>
          <w:i/>
          <w:sz w:val="26"/>
          <w:szCs w:val="26"/>
        </w:rPr>
        <w:t>ия установленные через знак «;»</w:t>
      </w:r>
      <w:r w:rsidRPr="00524B0F">
        <w:rPr>
          <w:rFonts w:ascii="Times New Roman" w:hAnsi="Times New Roman" w:cs="Times New Roman"/>
          <w:bCs/>
          <w:i/>
          <w:sz w:val="26"/>
          <w:szCs w:val="26"/>
        </w:rPr>
        <w:t xml:space="preserve">. </w:t>
      </w:r>
    </w:p>
    <w:p w:rsidR="007D46AB" w:rsidRDefault="00524B0F"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AD1D9F">
        <w:rPr>
          <w:rFonts w:ascii="Times New Roman" w:hAnsi="Times New Roman" w:cs="Times New Roman"/>
          <w:bCs/>
          <w:sz w:val="26"/>
          <w:szCs w:val="26"/>
        </w:rPr>
        <w:t>Следовательно,</w:t>
      </w:r>
      <w:r>
        <w:rPr>
          <w:rFonts w:ascii="Times New Roman" w:hAnsi="Times New Roman" w:cs="Times New Roman"/>
          <w:bCs/>
          <w:sz w:val="26"/>
          <w:szCs w:val="26"/>
        </w:rPr>
        <w:t xml:space="preserve"> по мнению Заявителя, вышеуказанные положения Инструкции противоречат друг другу, поскольку</w:t>
      </w:r>
      <w:r w:rsidRPr="00AD1D9F">
        <w:rPr>
          <w:rFonts w:ascii="Times New Roman" w:hAnsi="Times New Roman" w:cs="Times New Roman"/>
          <w:bCs/>
          <w:sz w:val="26"/>
          <w:szCs w:val="26"/>
        </w:rPr>
        <w:t xml:space="preserve"> однозначно не ясно, как нужно</w:t>
      </w:r>
      <w:r>
        <w:rPr>
          <w:rFonts w:ascii="Times New Roman" w:hAnsi="Times New Roman" w:cs="Times New Roman"/>
          <w:bCs/>
          <w:sz w:val="26"/>
          <w:szCs w:val="26"/>
        </w:rPr>
        <w:t xml:space="preserve"> указывать значения показателей - </w:t>
      </w:r>
      <w:r w:rsidRPr="00AD1D9F">
        <w:rPr>
          <w:rFonts w:ascii="Times New Roman" w:hAnsi="Times New Roman" w:cs="Times New Roman"/>
          <w:bCs/>
          <w:sz w:val="26"/>
          <w:szCs w:val="26"/>
        </w:rPr>
        <w:t xml:space="preserve">оставлять без изменения или </w:t>
      </w:r>
      <w:r w:rsidRPr="00A16BB3">
        <w:rPr>
          <w:rFonts w:ascii="Times New Roman" w:hAnsi="Times New Roman" w:cs="Times New Roman"/>
          <w:bCs/>
          <w:sz w:val="26"/>
          <w:szCs w:val="26"/>
        </w:rPr>
        <w:t>указывать конкретное значение показателей</w:t>
      </w:r>
      <w:r>
        <w:rPr>
          <w:rFonts w:ascii="Times New Roman" w:hAnsi="Times New Roman" w:cs="Times New Roman"/>
          <w:bCs/>
          <w:sz w:val="26"/>
          <w:szCs w:val="26"/>
        </w:rPr>
        <w:t>.</w:t>
      </w:r>
    </w:p>
    <w:p w:rsidR="00524B0F" w:rsidRDefault="0017335F" w:rsidP="007D46A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Pr="0017335F">
        <w:rPr>
          <w:rFonts w:ascii="Times New Roman" w:hAnsi="Times New Roman" w:cs="Times New Roman"/>
          <w:bCs/>
          <w:sz w:val="26"/>
          <w:szCs w:val="26"/>
        </w:rPr>
        <w:t xml:space="preserve"> положении инструкции</w:t>
      </w:r>
      <w:r>
        <w:rPr>
          <w:rFonts w:ascii="Times New Roman" w:hAnsi="Times New Roman" w:cs="Times New Roman"/>
          <w:bCs/>
          <w:sz w:val="26"/>
          <w:szCs w:val="26"/>
        </w:rPr>
        <w:t>,</w:t>
      </w:r>
      <w:r w:rsidRPr="0017335F">
        <w:rPr>
          <w:rFonts w:ascii="Times New Roman" w:hAnsi="Times New Roman" w:cs="Times New Roman"/>
          <w:bCs/>
          <w:sz w:val="26"/>
          <w:szCs w:val="26"/>
        </w:rPr>
        <w:t xml:space="preserve"> указанном Заявителем </w:t>
      </w:r>
      <w:r>
        <w:rPr>
          <w:rFonts w:ascii="Times New Roman" w:hAnsi="Times New Roman" w:cs="Times New Roman"/>
          <w:bCs/>
          <w:sz w:val="26"/>
          <w:szCs w:val="26"/>
        </w:rPr>
        <w:t>однозначно</w:t>
      </w:r>
      <w:r w:rsidRPr="0017335F">
        <w:rPr>
          <w:rFonts w:ascii="Times New Roman" w:hAnsi="Times New Roman" w:cs="Times New Roman"/>
          <w:bCs/>
          <w:sz w:val="26"/>
          <w:szCs w:val="26"/>
        </w:rPr>
        <w:t xml:space="preserve"> определен порядок представления сведений при использовании знака «;». В требовании «Брюки необходимы прямого силуэта, пояс с застёжкой [на тесьме-молнии с пуговицей; скобой]» следовало оставить перечисленные через знак «;» характеристики неизменными, потому что они заключены в квадратные скобки. Более того, застежка классических мужских брюк предусматривает наличие пуговицы и скобы одновременно.</w:t>
      </w:r>
    </w:p>
    <w:p w:rsidR="00EF0A10" w:rsidRPr="00EF0A10" w:rsidRDefault="008A0713" w:rsidP="00EF0A10">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Pr>
          <w:rFonts w:ascii="Times New Roman" w:hAnsi="Times New Roman" w:cs="Times New Roman"/>
          <w:bCs/>
          <w:sz w:val="26"/>
          <w:szCs w:val="26"/>
        </w:rPr>
        <w:t xml:space="preserve">Таким образом, Комиссия приходит к выводу об отсутствии в действиях Заказчика нарушений </w:t>
      </w:r>
      <w:r w:rsidR="0017335F">
        <w:rPr>
          <w:rFonts w:ascii="Times New Roman" w:hAnsi="Times New Roman" w:cs="Times New Roman"/>
          <w:bCs/>
          <w:sz w:val="26"/>
          <w:szCs w:val="26"/>
        </w:rPr>
        <w:t>Закона о контрактной системе</w:t>
      </w:r>
      <w:r>
        <w:rPr>
          <w:rFonts w:ascii="Times New Roman" w:hAnsi="Times New Roman" w:cs="Times New Roman"/>
          <w:bCs/>
          <w:sz w:val="26"/>
          <w:szCs w:val="26"/>
        </w:rPr>
        <w:t>.</w:t>
      </w:r>
      <w:r w:rsidR="00EF0A10" w:rsidRPr="00EF0A10">
        <w:rPr>
          <w:rFonts w:ascii="Times New Roman" w:hAnsi="Times New Roman" w:cs="Times New Roman"/>
          <w:bCs/>
          <w:sz w:val="26"/>
          <w:szCs w:val="26"/>
        </w:rPr>
        <w:t xml:space="preserve"> </w:t>
      </w:r>
    </w:p>
    <w:p w:rsidR="00730B0D" w:rsidRDefault="00730B0D" w:rsidP="0017335F">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На основании изложенного и</w:t>
      </w:r>
      <w:r w:rsidR="00FB4E6E">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sidR="00FB4E6E">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F67BC6">
      <w:pPr>
        <w:pStyle w:val="a7"/>
        <w:widowControl w:val="0"/>
        <w:tabs>
          <w:tab w:val="left" w:pos="993"/>
          <w:tab w:val="right" w:pos="9781"/>
        </w:tabs>
        <w:autoSpaceDE w:val="0"/>
        <w:autoSpaceDN w:val="0"/>
        <w:adjustRightInd w:val="0"/>
        <w:spacing w:after="0" w:line="240" w:lineRule="auto"/>
        <w:ind w:left="1080" w:right="282"/>
        <w:jc w:val="both"/>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 xml:space="preserve">Признать </w:t>
      </w:r>
      <w:r w:rsidR="00B71FC9">
        <w:rPr>
          <w:rFonts w:ascii="Times New Roman" w:eastAsia="Times New Roman" w:hAnsi="Times New Roman" w:cs="Times New Roman"/>
          <w:color w:val="000000"/>
          <w:sz w:val="26"/>
          <w:szCs w:val="26"/>
        </w:rPr>
        <w:t xml:space="preserve">жалобу </w:t>
      </w:r>
      <w:r w:rsidR="008A0713" w:rsidRPr="00AD1D9F">
        <w:rPr>
          <w:rFonts w:ascii="Times New Roman" w:hAnsi="Times New Roman" w:cs="Times New Roman"/>
          <w:iCs/>
          <w:sz w:val="26"/>
          <w:szCs w:val="26"/>
        </w:rPr>
        <w:t xml:space="preserve">ИП </w:t>
      </w:r>
      <w:r w:rsidR="00957196">
        <w:rPr>
          <w:rFonts w:ascii="Times New Roman" w:hAnsi="Times New Roman" w:cs="Times New Roman"/>
          <w:iCs/>
          <w:sz w:val="26"/>
          <w:szCs w:val="26"/>
        </w:rPr>
        <w:t>Васильева Ксения Геннадьевна</w:t>
      </w:r>
      <w:r w:rsidR="000B4D84">
        <w:rPr>
          <w:rFonts w:ascii="Times New Roman" w:eastAsia="Times New Roman" w:hAnsi="Times New Roman" w:cs="Times New Roman"/>
          <w:color w:val="000000"/>
          <w:sz w:val="26"/>
          <w:szCs w:val="26"/>
        </w:rPr>
        <w:t xml:space="preserve"> </w:t>
      </w:r>
      <w:r w:rsidR="007C1E59">
        <w:rPr>
          <w:rFonts w:ascii="Times New Roman" w:eastAsia="Times New Roman" w:hAnsi="Times New Roman" w:cs="Times New Roman"/>
          <w:color w:val="000000"/>
          <w:sz w:val="26"/>
          <w:szCs w:val="26"/>
        </w:rPr>
        <w:t>не</w:t>
      </w:r>
      <w:r w:rsidR="00F67BC6">
        <w:rPr>
          <w:rFonts w:ascii="Times New Roman" w:eastAsia="Times New Roman" w:hAnsi="Times New Roman" w:cs="Times New Roman"/>
          <w:color w:val="000000"/>
          <w:sz w:val="26"/>
          <w:szCs w:val="26"/>
        </w:rPr>
        <w:t>обоснованной.</w:t>
      </w:r>
    </w:p>
    <w:p w:rsidR="00B71FC9" w:rsidRPr="005F6952" w:rsidRDefault="00B71FC9"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86278F" w:rsidRPr="001858DB" w:rsidRDefault="001C6032"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571BAF" w:rsidRDefault="00571BAF" w:rsidP="001858DB">
      <w:pPr>
        <w:widowControl w:val="0"/>
        <w:tabs>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F67BC6" w:rsidRPr="005F6952" w:rsidRDefault="00F67BC6" w:rsidP="001858DB">
      <w:pPr>
        <w:widowControl w:val="0"/>
        <w:tabs>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61103A" w:rsidRDefault="005F6952" w:rsidP="000B4614">
      <w:pPr>
        <w:widowControl w:val="0"/>
        <w:tabs>
          <w:tab w:val="left" w:pos="7371"/>
          <w:tab w:val="right" w:pos="9781"/>
        </w:tabs>
        <w:autoSpaceDE w:val="0"/>
        <w:autoSpaceDN w:val="0"/>
        <w:adjustRightInd w:val="0"/>
        <w:spacing w:after="0" w:line="240" w:lineRule="auto"/>
        <w:ind w:right="282"/>
        <w:rPr>
          <w:rFonts w:ascii="Times New Roman" w:hAnsi="Times New Roman" w:cs="Times New Roman"/>
          <w:sz w:val="26"/>
          <w:szCs w:val="26"/>
        </w:rPr>
      </w:pPr>
      <w:proofErr w:type="spellStart"/>
      <w:r>
        <w:rPr>
          <w:rFonts w:ascii="Times New Roman" w:hAnsi="Times New Roman" w:cs="Times New Roman"/>
          <w:sz w:val="26"/>
          <w:szCs w:val="26"/>
        </w:rPr>
        <w:t>И.о</w:t>
      </w:r>
      <w:proofErr w:type="spellEnd"/>
      <w:r>
        <w:rPr>
          <w:rFonts w:ascii="Times New Roman" w:hAnsi="Times New Roman" w:cs="Times New Roman"/>
          <w:sz w:val="26"/>
          <w:szCs w:val="26"/>
        </w:rPr>
        <w:t>. председателя</w:t>
      </w:r>
      <w:r w:rsidR="00154B03" w:rsidRPr="005F6952">
        <w:rPr>
          <w:rFonts w:ascii="Times New Roman" w:hAnsi="Times New Roman" w:cs="Times New Roman"/>
          <w:sz w:val="26"/>
          <w:szCs w:val="26"/>
        </w:rPr>
        <w:t xml:space="preserve"> Комиссии</w:t>
      </w:r>
      <w:r w:rsidR="001858DB">
        <w:rPr>
          <w:rFonts w:ascii="Times New Roman" w:hAnsi="Times New Roman" w:cs="Times New Roman"/>
          <w:sz w:val="26"/>
          <w:szCs w:val="26"/>
        </w:rPr>
        <w:t xml:space="preserve">    </w:t>
      </w:r>
      <w:r>
        <w:rPr>
          <w:rFonts w:ascii="Times New Roman" w:hAnsi="Times New Roman" w:cs="Times New Roman"/>
          <w:sz w:val="26"/>
          <w:szCs w:val="26"/>
        </w:rPr>
        <w:t xml:space="preserve">   </w:t>
      </w:r>
      <w:r w:rsidR="001D45CA">
        <w:rPr>
          <w:rFonts w:ascii="Times New Roman" w:hAnsi="Times New Roman" w:cs="Times New Roman"/>
          <w:sz w:val="26"/>
          <w:szCs w:val="26"/>
        </w:rPr>
        <w:t xml:space="preserve">                                                   </w:t>
      </w:r>
      <w:r w:rsidR="00C4086B">
        <w:rPr>
          <w:rFonts w:ascii="Times New Roman" w:hAnsi="Times New Roman" w:cs="Times New Roman"/>
          <w:sz w:val="26"/>
          <w:szCs w:val="26"/>
        </w:rPr>
        <w:t xml:space="preserve">                        </w:t>
      </w:r>
      <w:r>
        <w:rPr>
          <w:rFonts w:ascii="Times New Roman" w:hAnsi="Times New Roman" w:cs="Times New Roman"/>
          <w:sz w:val="26"/>
          <w:szCs w:val="26"/>
        </w:rPr>
        <w:t>И.Д.</w:t>
      </w:r>
      <w:r w:rsidR="00544514" w:rsidRPr="005F6952">
        <w:rPr>
          <w:rFonts w:ascii="Times New Roman" w:hAnsi="Times New Roman" w:cs="Times New Roman"/>
          <w:sz w:val="26"/>
          <w:szCs w:val="26"/>
        </w:rPr>
        <w:t xml:space="preserve"> Макаров</w:t>
      </w:r>
    </w:p>
    <w:p w:rsidR="00571BAF" w:rsidRDefault="00571BAF" w:rsidP="001858DB">
      <w:pPr>
        <w:widowControl w:val="0"/>
        <w:tabs>
          <w:tab w:val="left" w:pos="7371"/>
          <w:tab w:val="right" w:pos="9781"/>
        </w:tabs>
        <w:autoSpaceDE w:val="0"/>
        <w:autoSpaceDN w:val="0"/>
        <w:adjustRightInd w:val="0"/>
        <w:spacing w:after="0" w:line="240" w:lineRule="auto"/>
        <w:ind w:right="282"/>
        <w:jc w:val="both"/>
        <w:rPr>
          <w:rFonts w:ascii="Times New Roman" w:hAnsi="Times New Roman" w:cs="Times New Roman"/>
          <w:sz w:val="26"/>
          <w:szCs w:val="26"/>
        </w:rPr>
      </w:pPr>
    </w:p>
    <w:p w:rsidR="00B26EE5" w:rsidRPr="005F6952" w:rsidRDefault="00B26EE5" w:rsidP="001858DB">
      <w:pPr>
        <w:widowControl w:val="0"/>
        <w:tabs>
          <w:tab w:val="left" w:pos="7371"/>
          <w:tab w:val="right" w:pos="9781"/>
        </w:tabs>
        <w:autoSpaceDE w:val="0"/>
        <w:autoSpaceDN w:val="0"/>
        <w:adjustRightInd w:val="0"/>
        <w:spacing w:after="0" w:line="240" w:lineRule="auto"/>
        <w:ind w:right="282"/>
        <w:jc w:val="both"/>
        <w:rPr>
          <w:rFonts w:ascii="Times New Roman" w:hAnsi="Times New Roman" w:cs="Times New Roman"/>
          <w:sz w:val="26"/>
          <w:szCs w:val="26"/>
        </w:rPr>
      </w:pPr>
    </w:p>
    <w:p w:rsidR="00CB6E65" w:rsidRPr="005F6952" w:rsidRDefault="00154B03" w:rsidP="00C4086B">
      <w:pPr>
        <w:widowControl w:val="0"/>
        <w:tabs>
          <w:tab w:val="left" w:pos="7371"/>
          <w:tab w:val="right" w:pos="9781"/>
        </w:tabs>
        <w:autoSpaceDE w:val="0"/>
        <w:autoSpaceDN w:val="0"/>
        <w:adjustRightInd w:val="0"/>
        <w:spacing w:after="0" w:line="240" w:lineRule="auto"/>
        <w:ind w:right="282"/>
        <w:jc w:val="both"/>
        <w:rPr>
          <w:rFonts w:ascii="Times New Roman" w:hAnsi="Times New Roman" w:cs="Times New Roman"/>
          <w:sz w:val="26"/>
          <w:szCs w:val="26"/>
        </w:rPr>
      </w:pPr>
      <w:r w:rsidRPr="005F6952">
        <w:rPr>
          <w:rFonts w:ascii="Times New Roman" w:hAnsi="Times New Roman" w:cs="Times New Roman"/>
          <w:sz w:val="26"/>
          <w:szCs w:val="26"/>
        </w:rPr>
        <w:t>Члены Комиссии</w:t>
      </w:r>
      <w:r w:rsidR="0038265B" w:rsidRPr="005F6952">
        <w:rPr>
          <w:rFonts w:ascii="Times New Roman" w:hAnsi="Times New Roman" w:cs="Times New Roman"/>
          <w:sz w:val="26"/>
          <w:szCs w:val="26"/>
        </w:rPr>
        <w:tab/>
      </w:r>
      <w:r w:rsidR="001D45CA">
        <w:rPr>
          <w:rFonts w:ascii="Times New Roman" w:hAnsi="Times New Roman" w:cs="Times New Roman"/>
          <w:sz w:val="26"/>
          <w:szCs w:val="26"/>
        </w:rPr>
        <w:t xml:space="preserve">    </w:t>
      </w:r>
      <w:r w:rsidR="008B4E20">
        <w:rPr>
          <w:rFonts w:ascii="Times New Roman" w:hAnsi="Times New Roman" w:cs="Times New Roman"/>
          <w:sz w:val="26"/>
          <w:szCs w:val="26"/>
        </w:rPr>
        <w:t xml:space="preserve">          </w:t>
      </w:r>
      <w:r w:rsidR="00C4086B">
        <w:rPr>
          <w:rFonts w:ascii="Times New Roman" w:hAnsi="Times New Roman" w:cs="Times New Roman"/>
          <w:sz w:val="26"/>
          <w:szCs w:val="26"/>
        </w:rPr>
        <w:t xml:space="preserve"> </w:t>
      </w:r>
      <w:r w:rsidR="008B4E20">
        <w:rPr>
          <w:rFonts w:ascii="Times New Roman" w:hAnsi="Times New Roman" w:cs="Times New Roman"/>
          <w:sz w:val="26"/>
          <w:szCs w:val="26"/>
        </w:rPr>
        <w:t>Н.А. Максимов</w:t>
      </w:r>
    </w:p>
    <w:p w:rsidR="00571BAF" w:rsidRDefault="00544514" w:rsidP="000B4614">
      <w:pPr>
        <w:widowControl w:val="0"/>
        <w:tabs>
          <w:tab w:val="left" w:pos="7371"/>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 </w:t>
      </w:r>
    </w:p>
    <w:p w:rsidR="00B26EE5" w:rsidRPr="005F6952" w:rsidRDefault="00B26EE5" w:rsidP="000B4614">
      <w:pPr>
        <w:widowControl w:val="0"/>
        <w:tabs>
          <w:tab w:val="left" w:pos="7371"/>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p>
    <w:p w:rsidR="0061103A" w:rsidRPr="005F6952" w:rsidRDefault="00A62F29" w:rsidP="001858DB">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r w:rsidR="006914FD">
        <w:rPr>
          <w:rFonts w:ascii="Times New Roman" w:hAnsi="Times New Roman" w:cs="Times New Roman"/>
          <w:sz w:val="26"/>
          <w:szCs w:val="26"/>
        </w:rPr>
        <w:t>М.С. Наумова</w:t>
      </w:r>
    </w:p>
    <w:p w:rsidR="00012CCC" w:rsidRPr="005F6952" w:rsidRDefault="00154B03" w:rsidP="001858DB">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ab/>
      </w:r>
      <w:r w:rsidR="00B0485A"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3A6" w:rsidRDefault="00C453A6" w:rsidP="00CB05C2">
      <w:pPr>
        <w:spacing w:after="0" w:line="240" w:lineRule="auto"/>
      </w:pPr>
      <w:r>
        <w:separator/>
      </w:r>
    </w:p>
  </w:endnote>
  <w:endnote w:type="continuationSeparator" w:id="0">
    <w:p w:rsidR="00C453A6" w:rsidRDefault="00C453A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3A6" w:rsidRDefault="00C453A6" w:rsidP="00CB05C2">
      <w:pPr>
        <w:spacing w:after="0" w:line="240" w:lineRule="auto"/>
      </w:pPr>
      <w:r>
        <w:separator/>
      </w:r>
    </w:p>
  </w:footnote>
  <w:footnote w:type="continuationSeparator" w:id="0">
    <w:p w:rsidR="00C453A6" w:rsidRDefault="00C453A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B22AD">
          <w:rPr>
            <w:rFonts w:ascii="Times New Roman" w:hAnsi="Times New Roman" w:cs="Times New Roman"/>
            <w:noProof/>
          </w:rPr>
          <w:t>9</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2">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37"/>
  </w:num>
  <w:num w:numId="3">
    <w:abstractNumId w:val="16"/>
  </w:num>
  <w:num w:numId="4">
    <w:abstractNumId w:val="21"/>
  </w:num>
  <w:num w:numId="5">
    <w:abstractNumId w:val="22"/>
  </w:num>
  <w:num w:numId="6">
    <w:abstractNumId w:val="26"/>
  </w:num>
  <w:num w:numId="7">
    <w:abstractNumId w:val="34"/>
  </w:num>
  <w:num w:numId="8">
    <w:abstractNumId w:val="2"/>
  </w:num>
  <w:num w:numId="9">
    <w:abstractNumId w:val="7"/>
  </w:num>
  <w:num w:numId="10">
    <w:abstractNumId w:val="18"/>
  </w:num>
  <w:num w:numId="11">
    <w:abstractNumId w:val="1"/>
  </w:num>
  <w:num w:numId="12">
    <w:abstractNumId w:val="28"/>
  </w:num>
  <w:num w:numId="13">
    <w:abstractNumId w:val="24"/>
  </w:num>
  <w:num w:numId="14">
    <w:abstractNumId w:val="38"/>
  </w:num>
  <w:num w:numId="15">
    <w:abstractNumId w:val="29"/>
  </w:num>
  <w:num w:numId="16">
    <w:abstractNumId w:val="25"/>
  </w:num>
  <w:num w:numId="17">
    <w:abstractNumId w:val="23"/>
  </w:num>
  <w:num w:numId="18">
    <w:abstractNumId w:val="30"/>
  </w:num>
  <w:num w:numId="19">
    <w:abstractNumId w:val="14"/>
  </w:num>
  <w:num w:numId="20">
    <w:abstractNumId w:val="36"/>
  </w:num>
  <w:num w:numId="21">
    <w:abstractNumId w:val="39"/>
  </w:num>
  <w:num w:numId="22">
    <w:abstractNumId w:val="15"/>
  </w:num>
  <w:num w:numId="23">
    <w:abstractNumId w:val="42"/>
  </w:num>
  <w:num w:numId="24">
    <w:abstractNumId w:val="17"/>
  </w:num>
  <w:num w:numId="25">
    <w:abstractNumId w:val="8"/>
  </w:num>
  <w:num w:numId="26">
    <w:abstractNumId w:val="33"/>
  </w:num>
  <w:num w:numId="27">
    <w:abstractNumId w:val="4"/>
  </w:num>
  <w:num w:numId="28">
    <w:abstractNumId w:val="20"/>
  </w:num>
  <w:num w:numId="29">
    <w:abstractNumId w:val="10"/>
  </w:num>
  <w:num w:numId="30">
    <w:abstractNumId w:val="5"/>
  </w:num>
  <w:num w:numId="31">
    <w:abstractNumId w:val="12"/>
  </w:num>
  <w:num w:numId="32">
    <w:abstractNumId w:val="6"/>
  </w:num>
  <w:num w:numId="33">
    <w:abstractNumId w:val="40"/>
  </w:num>
  <w:num w:numId="34">
    <w:abstractNumId w:val="13"/>
  </w:num>
  <w:num w:numId="35">
    <w:abstractNumId w:val="41"/>
  </w:num>
  <w:num w:numId="36">
    <w:abstractNumId w:val="27"/>
  </w:num>
  <w:num w:numId="37">
    <w:abstractNumId w:val="11"/>
  </w:num>
  <w:num w:numId="38">
    <w:abstractNumId w:val="19"/>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35"/>
  </w:num>
  <w:num w:numId="42">
    <w:abstractNumId w:val="0"/>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7589"/>
    <w:rsid w:val="000E5623"/>
    <w:rsid w:val="000F02B2"/>
    <w:rsid w:val="000F18B6"/>
    <w:rsid w:val="000F283B"/>
    <w:rsid w:val="000F2AC7"/>
    <w:rsid w:val="000F4013"/>
    <w:rsid w:val="000F552D"/>
    <w:rsid w:val="000F582F"/>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335F"/>
    <w:rsid w:val="0017482B"/>
    <w:rsid w:val="0017777E"/>
    <w:rsid w:val="00180125"/>
    <w:rsid w:val="00180645"/>
    <w:rsid w:val="00181F75"/>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1452"/>
    <w:rsid w:val="001D3A6C"/>
    <w:rsid w:val="001D45CA"/>
    <w:rsid w:val="001D6368"/>
    <w:rsid w:val="001D6BA8"/>
    <w:rsid w:val="001D73C8"/>
    <w:rsid w:val="001D7438"/>
    <w:rsid w:val="001E014D"/>
    <w:rsid w:val="001E09B1"/>
    <w:rsid w:val="001E2EFF"/>
    <w:rsid w:val="001E5519"/>
    <w:rsid w:val="001E5B6D"/>
    <w:rsid w:val="001E7003"/>
    <w:rsid w:val="001E792B"/>
    <w:rsid w:val="001F0AAB"/>
    <w:rsid w:val="001F0E43"/>
    <w:rsid w:val="001F364B"/>
    <w:rsid w:val="00206792"/>
    <w:rsid w:val="0020691F"/>
    <w:rsid w:val="00206BBB"/>
    <w:rsid w:val="00206D39"/>
    <w:rsid w:val="002077C2"/>
    <w:rsid w:val="002112EF"/>
    <w:rsid w:val="00213705"/>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6F08"/>
    <w:rsid w:val="00242377"/>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A0DDC"/>
    <w:rsid w:val="002A232C"/>
    <w:rsid w:val="002A5CD9"/>
    <w:rsid w:val="002A6696"/>
    <w:rsid w:val="002B16D5"/>
    <w:rsid w:val="002B17A5"/>
    <w:rsid w:val="002B297B"/>
    <w:rsid w:val="002B556C"/>
    <w:rsid w:val="002B7E40"/>
    <w:rsid w:val="002C123A"/>
    <w:rsid w:val="002C2CEC"/>
    <w:rsid w:val="002C2DAA"/>
    <w:rsid w:val="002C318B"/>
    <w:rsid w:val="002C6110"/>
    <w:rsid w:val="002C61BC"/>
    <w:rsid w:val="002C64C3"/>
    <w:rsid w:val="002C6BF5"/>
    <w:rsid w:val="002D06F3"/>
    <w:rsid w:val="002D23FA"/>
    <w:rsid w:val="002D4064"/>
    <w:rsid w:val="002D5890"/>
    <w:rsid w:val="002E000D"/>
    <w:rsid w:val="002E2557"/>
    <w:rsid w:val="002E2717"/>
    <w:rsid w:val="002E43B2"/>
    <w:rsid w:val="002E5E0C"/>
    <w:rsid w:val="002F1054"/>
    <w:rsid w:val="002F2131"/>
    <w:rsid w:val="002F5BEA"/>
    <w:rsid w:val="003007F6"/>
    <w:rsid w:val="0030242A"/>
    <w:rsid w:val="00302D2E"/>
    <w:rsid w:val="0031032E"/>
    <w:rsid w:val="003106F7"/>
    <w:rsid w:val="00312676"/>
    <w:rsid w:val="00314032"/>
    <w:rsid w:val="0031546F"/>
    <w:rsid w:val="0031611F"/>
    <w:rsid w:val="0032355E"/>
    <w:rsid w:val="00324577"/>
    <w:rsid w:val="00325126"/>
    <w:rsid w:val="00327273"/>
    <w:rsid w:val="00327C71"/>
    <w:rsid w:val="0033038B"/>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163F"/>
    <w:rsid w:val="003821DA"/>
    <w:rsid w:val="00382490"/>
    <w:rsid w:val="0038265B"/>
    <w:rsid w:val="00387D23"/>
    <w:rsid w:val="00387E9A"/>
    <w:rsid w:val="0039425E"/>
    <w:rsid w:val="003944E8"/>
    <w:rsid w:val="003944EA"/>
    <w:rsid w:val="00395F6A"/>
    <w:rsid w:val="00397F30"/>
    <w:rsid w:val="003A0A8D"/>
    <w:rsid w:val="003B0CB4"/>
    <w:rsid w:val="003B3875"/>
    <w:rsid w:val="003B46C7"/>
    <w:rsid w:val="003B4C2E"/>
    <w:rsid w:val="003B5C1D"/>
    <w:rsid w:val="003B5F86"/>
    <w:rsid w:val="003B65AF"/>
    <w:rsid w:val="003B671F"/>
    <w:rsid w:val="003C4192"/>
    <w:rsid w:val="003C79DB"/>
    <w:rsid w:val="003D055E"/>
    <w:rsid w:val="003D059B"/>
    <w:rsid w:val="003D07FF"/>
    <w:rsid w:val="003D573E"/>
    <w:rsid w:val="003E2666"/>
    <w:rsid w:val="003E4D1B"/>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447B1"/>
    <w:rsid w:val="00445903"/>
    <w:rsid w:val="00446620"/>
    <w:rsid w:val="0044752F"/>
    <w:rsid w:val="00453BBC"/>
    <w:rsid w:val="004561A1"/>
    <w:rsid w:val="00460B1F"/>
    <w:rsid w:val="00461E3E"/>
    <w:rsid w:val="00464AD5"/>
    <w:rsid w:val="00465CB5"/>
    <w:rsid w:val="00470002"/>
    <w:rsid w:val="00471553"/>
    <w:rsid w:val="004720E9"/>
    <w:rsid w:val="00472DCC"/>
    <w:rsid w:val="00476E9B"/>
    <w:rsid w:val="0048290D"/>
    <w:rsid w:val="0048701F"/>
    <w:rsid w:val="00490025"/>
    <w:rsid w:val="004926B0"/>
    <w:rsid w:val="00493654"/>
    <w:rsid w:val="00494F46"/>
    <w:rsid w:val="00495357"/>
    <w:rsid w:val="00496694"/>
    <w:rsid w:val="004A2AAC"/>
    <w:rsid w:val="004A2B87"/>
    <w:rsid w:val="004A4CA4"/>
    <w:rsid w:val="004B057C"/>
    <w:rsid w:val="004B10BB"/>
    <w:rsid w:val="004B1416"/>
    <w:rsid w:val="004B1D28"/>
    <w:rsid w:val="004B3709"/>
    <w:rsid w:val="004B3993"/>
    <w:rsid w:val="004B6E95"/>
    <w:rsid w:val="004C3018"/>
    <w:rsid w:val="004C3AF2"/>
    <w:rsid w:val="004C3E06"/>
    <w:rsid w:val="004D121E"/>
    <w:rsid w:val="004D3F4D"/>
    <w:rsid w:val="004E245B"/>
    <w:rsid w:val="004E2B5E"/>
    <w:rsid w:val="004E3C7C"/>
    <w:rsid w:val="004E3E8F"/>
    <w:rsid w:val="004E4435"/>
    <w:rsid w:val="004E4DFE"/>
    <w:rsid w:val="004E5030"/>
    <w:rsid w:val="004E5660"/>
    <w:rsid w:val="004F2E11"/>
    <w:rsid w:val="004F300F"/>
    <w:rsid w:val="004F4EC0"/>
    <w:rsid w:val="004F5801"/>
    <w:rsid w:val="004F6399"/>
    <w:rsid w:val="00501147"/>
    <w:rsid w:val="0050166C"/>
    <w:rsid w:val="0051144A"/>
    <w:rsid w:val="00512D61"/>
    <w:rsid w:val="0051425D"/>
    <w:rsid w:val="00516C7B"/>
    <w:rsid w:val="00521AE2"/>
    <w:rsid w:val="00523132"/>
    <w:rsid w:val="00524B0F"/>
    <w:rsid w:val="00527114"/>
    <w:rsid w:val="0052712E"/>
    <w:rsid w:val="00527342"/>
    <w:rsid w:val="005273BF"/>
    <w:rsid w:val="005327EA"/>
    <w:rsid w:val="00533B24"/>
    <w:rsid w:val="00536518"/>
    <w:rsid w:val="005370C3"/>
    <w:rsid w:val="0054252A"/>
    <w:rsid w:val="00544514"/>
    <w:rsid w:val="00550E0E"/>
    <w:rsid w:val="005601FC"/>
    <w:rsid w:val="005608B9"/>
    <w:rsid w:val="00560B10"/>
    <w:rsid w:val="00564F14"/>
    <w:rsid w:val="00571BAF"/>
    <w:rsid w:val="005749CC"/>
    <w:rsid w:val="00575306"/>
    <w:rsid w:val="00576A8F"/>
    <w:rsid w:val="00576FF2"/>
    <w:rsid w:val="00581DA5"/>
    <w:rsid w:val="00585EEB"/>
    <w:rsid w:val="00590B48"/>
    <w:rsid w:val="00594BE3"/>
    <w:rsid w:val="00595296"/>
    <w:rsid w:val="00595602"/>
    <w:rsid w:val="005A1959"/>
    <w:rsid w:val="005A1E9D"/>
    <w:rsid w:val="005A2535"/>
    <w:rsid w:val="005A297D"/>
    <w:rsid w:val="005A3E88"/>
    <w:rsid w:val="005A54BF"/>
    <w:rsid w:val="005A5A3E"/>
    <w:rsid w:val="005A712C"/>
    <w:rsid w:val="005B0B17"/>
    <w:rsid w:val="005B14BB"/>
    <w:rsid w:val="005B5B5C"/>
    <w:rsid w:val="005B64E8"/>
    <w:rsid w:val="005B7C46"/>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FC6"/>
    <w:rsid w:val="00607830"/>
    <w:rsid w:val="006103B7"/>
    <w:rsid w:val="00610737"/>
    <w:rsid w:val="0061103A"/>
    <w:rsid w:val="00613987"/>
    <w:rsid w:val="0061740E"/>
    <w:rsid w:val="00617438"/>
    <w:rsid w:val="00617499"/>
    <w:rsid w:val="00617EA0"/>
    <w:rsid w:val="00620CD1"/>
    <w:rsid w:val="00622CF6"/>
    <w:rsid w:val="00623912"/>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1DD2"/>
    <w:rsid w:val="00794400"/>
    <w:rsid w:val="00794F3A"/>
    <w:rsid w:val="00795635"/>
    <w:rsid w:val="007A0652"/>
    <w:rsid w:val="007A11ED"/>
    <w:rsid w:val="007A40CC"/>
    <w:rsid w:val="007A7A7F"/>
    <w:rsid w:val="007A7E13"/>
    <w:rsid w:val="007B0ADD"/>
    <w:rsid w:val="007B1454"/>
    <w:rsid w:val="007B2973"/>
    <w:rsid w:val="007B4ED2"/>
    <w:rsid w:val="007B68CA"/>
    <w:rsid w:val="007B7576"/>
    <w:rsid w:val="007C0DCF"/>
    <w:rsid w:val="007C1156"/>
    <w:rsid w:val="007C1981"/>
    <w:rsid w:val="007C1E59"/>
    <w:rsid w:val="007C38E6"/>
    <w:rsid w:val="007D0B76"/>
    <w:rsid w:val="007D3D5E"/>
    <w:rsid w:val="007D450B"/>
    <w:rsid w:val="007D46AB"/>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4285"/>
    <w:rsid w:val="00875FC3"/>
    <w:rsid w:val="0087625D"/>
    <w:rsid w:val="008777FC"/>
    <w:rsid w:val="00890B1C"/>
    <w:rsid w:val="008912AF"/>
    <w:rsid w:val="008915CF"/>
    <w:rsid w:val="00891F7F"/>
    <w:rsid w:val="0089263E"/>
    <w:rsid w:val="00893256"/>
    <w:rsid w:val="00897667"/>
    <w:rsid w:val="008A0713"/>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7FA"/>
    <w:rsid w:val="009038D6"/>
    <w:rsid w:val="00903D1C"/>
    <w:rsid w:val="0091186B"/>
    <w:rsid w:val="00911B89"/>
    <w:rsid w:val="00920195"/>
    <w:rsid w:val="0092137A"/>
    <w:rsid w:val="00924C30"/>
    <w:rsid w:val="00925DE5"/>
    <w:rsid w:val="00927019"/>
    <w:rsid w:val="009307A6"/>
    <w:rsid w:val="0093519C"/>
    <w:rsid w:val="0093588B"/>
    <w:rsid w:val="009447D8"/>
    <w:rsid w:val="00955172"/>
    <w:rsid w:val="00955502"/>
    <w:rsid w:val="00957196"/>
    <w:rsid w:val="00957798"/>
    <w:rsid w:val="00962391"/>
    <w:rsid w:val="00962AF2"/>
    <w:rsid w:val="009635E1"/>
    <w:rsid w:val="00963E82"/>
    <w:rsid w:val="00964EC9"/>
    <w:rsid w:val="00965BAF"/>
    <w:rsid w:val="009665E1"/>
    <w:rsid w:val="00966BAB"/>
    <w:rsid w:val="00967066"/>
    <w:rsid w:val="0097075D"/>
    <w:rsid w:val="009720F3"/>
    <w:rsid w:val="00974472"/>
    <w:rsid w:val="009757F8"/>
    <w:rsid w:val="009824F5"/>
    <w:rsid w:val="0098480D"/>
    <w:rsid w:val="009910E2"/>
    <w:rsid w:val="0099593A"/>
    <w:rsid w:val="009962B4"/>
    <w:rsid w:val="009A1085"/>
    <w:rsid w:val="009A50A7"/>
    <w:rsid w:val="009A669C"/>
    <w:rsid w:val="009B0082"/>
    <w:rsid w:val="009B028D"/>
    <w:rsid w:val="009B1641"/>
    <w:rsid w:val="009B30FF"/>
    <w:rsid w:val="009B6AE4"/>
    <w:rsid w:val="009C06D1"/>
    <w:rsid w:val="009C409B"/>
    <w:rsid w:val="009C5419"/>
    <w:rsid w:val="009C7B99"/>
    <w:rsid w:val="009D219C"/>
    <w:rsid w:val="009D43CC"/>
    <w:rsid w:val="009D44D5"/>
    <w:rsid w:val="009D53A1"/>
    <w:rsid w:val="009D5F28"/>
    <w:rsid w:val="009E1F62"/>
    <w:rsid w:val="009E6EA1"/>
    <w:rsid w:val="00A00088"/>
    <w:rsid w:val="00A01BB3"/>
    <w:rsid w:val="00A0477E"/>
    <w:rsid w:val="00A050C3"/>
    <w:rsid w:val="00A07C63"/>
    <w:rsid w:val="00A11DD9"/>
    <w:rsid w:val="00A12DBB"/>
    <w:rsid w:val="00A136BD"/>
    <w:rsid w:val="00A15D2C"/>
    <w:rsid w:val="00A16BB3"/>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34C"/>
    <w:rsid w:val="00A65659"/>
    <w:rsid w:val="00A67C38"/>
    <w:rsid w:val="00A70444"/>
    <w:rsid w:val="00A71303"/>
    <w:rsid w:val="00A77CEE"/>
    <w:rsid w:val="00A81BDB"/>
    <w:rsid w:val="00A84759"/>
    <w:rsid w:val="00A847CD"/>
    <w:rsid w:val="00A86937"/>
    <w:rsid w:val="00A86FE5"/>
    <w:rsid w:val="00A9041A"/>
    <w:rsid w:val="00A91954"/>
    <w:rsid w:val="00A95DA1"/>
    <w:rsid w:val="00A96AF1"/>
    <w:rsid w:val="00A97844"/>
    <w:rsid w:val="00A97E28"/>
    <w:rsid w:val="00AA094A"/>
    <w:rsid w:val="00AA342A"/>
    <w:rsid w:val="00AA5E95"/>
    <w:rsid w:val="00AB0B5A"/>
    <w:rsid w:val="00AB2788"/>
    <w:rsid w:val="00AB6392"/>
    <w:rsid w:val="00AD14E8"/>
    <w:rsid w:val="00AD1D9F"/>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B9A"/>
    <w:rsid w:val="00B33F8A"/>
    <w:rsid w:val="00B3541D"/>
    <w:rsid w:val="00B357C4"/>
    <w:rsid w:val="00B35DA1"/>
    <w:rsid w:val="00B369EA"/>
    <w:rsid w:val="00B406B3"/>
    <w:rsid w:val="00B40C02"/>
    <w:rsid w:val="00B422CE"/>
    <w:rsid w:val="00B44C92"/>
    <w:rsid w:val="00B470DA"/>
    <w:rsid w:val="00B504D3"/>
    <w:rsid w:val="00B51415"/>
    <w:rsid w:val="00B531E0"/>
    <w:rsid w:val="00B540DC"/>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744D"/>
    <w:rsid w:val="00BA07B0"/>
    <w:rsid w:val="00BA21E1"/>
    <w:rsid w:val="00BA28BD"/>
    <w:rsid w:val="00BA4989"/>
    <w:rsid w:val="00BB6F51"/>
    <w:rsid w:val="00BB7EC9"/>
    <w:rsid w:val="00BC1677"/>
    <w:rsid w:val="00BC2831"/>
    <w:rsid w:val="00BC2EBF"/>
    <w:rsid w:val="00BC43A8"/>
    <w:rsid w:val="00BC51EA"/>
    <w:rsid w:val="00BC751F"/>
    <w:rsid w:val="00BD09EA"/>
    <w:rsid w:val="00BD0F67"/>
    <w:rsid w:val="00BD342A"/>
    <w:rsid w:val="00BD4E58"/>
    <w:rsid w:val="00BD4F8A"/>
    <w:rsid w:val="00BD5A1E"/>
    <w:rsid w:val="00BD7346"/>
    <w:rsid w:val="00BD7E9C"/>
    <w:rsid w:val="00BE0876"/>
    <w:rsid w:val="00BE4958"/>
    <w:rsid w:val="00BF0E42"/>
    <w:rsid w:val="00BF2A1F"/>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53A6"/>
    <w:rsid w:val="00C46A4C"/>
    <w:rsid w:val="00C47282"/>
    <w:rsid w:val="00C47BFC"/>
    <w:rsid w:val="00C50530"/>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2AD"/>
    <w:rsid w:val="00CB2825"/>
    <w:rsid w:val="00CB28AD"/>
    <w:rsid w:val="00CB6E65"/>
    <w:rsid w:val="00CB7CB4"/>
    <w:rsid w:val="00CC0F7C"/>
    <w:rsid w:val="00CC13F2"/>
    <w:rsid w:val="00CC1E22"/>
    <w:rsid w:val="00CC473C"/>
    <w:rsid w:val="00CC66E0"/>
    <w:rsid w:val="00CC714D"/>
    <w:rsid w:val="00CD28C5"/>
    <w:rsid w:val="00CE700B"/>
    <w:rsid w:val="00CE7D20"/>
    <w:rsid w:val="00CF134C"/>
    <w:rsid w:val="00CF3C58"/>
    <w:rsid w:val="00CF49D0"/>
    <w:rsid w:val="00CF6F83"/>
    <w:rsid w:val="00CF7343"/>
    <w:rsid w:val="00D02634"/>
    <w:rsid w:val="00D04CA8"/>
    <w:rsid w:val="00D052C8"/>
    <w:rsid w:val="00D0601C"/>
    <w:rsid w:val="00D06BD6"/>
    <w:rsid w:val="00D06D28"/>
    <w:rsid w:val="00D06F45"/>
    <w:rsid w:val="00D125DB"/>
    <w:rsid w:val="00D1291D"/>
    <w:rsid w:val="00D17340"/>
    <w:rsid w:val="00D204AE"/>
    <w:rsid w:val="00D207A7"/>
    <w:rsid w:val="00D209BC"/>
    <w:rsid w:val="00D253AC"/>
    <w:rsid w:val="00D30614"/>
    <w:rsid w:val="00D30C5B"/>
    <w:rsid w:val="00D3102B"/>
    <w:rsid w:val="00D32535"/>
    <w:rsid w:val="00D32F89"/>
    <w:rsid w:val="00D35189"/>
    <w:rsid w:val="00D35806"/>
    <w:rsid w:val="00D35BB5"/>
    <w:rsid w:val="00D364C5"/>
    <w:rsid w:val="00D401C8"/>
    <w:rsid w:val="00D46E3C"/>
    <w:rsid w:val="00D4737A"/>
    <w:rsid w:val="00D47DB6"/>
    <w:rsid w:val="00D52790"/>
    <w:rsid w:val="00D55C6D"/>
    <w:rsid w:val="00D6016E"/>
    <w:rsid w:val="00D60AAF"/>
    <w:rsid w:val="00D6225D"/>
    <w:rsid w:val="00D6380B"/>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4718"/>
    <w:rsid w:val="00DB75A0"/>
    <w:rsid w:val="00DB75DE"/>
    <w:rsid w:val="00DC28F7"/>
    <w:rsid w:val="00DD194D"/>
    <w:rsid w:val="00DD6751"/>
    <w:rsid w:val="00DD6D2E"/>
    <w:rsid w:val="00DD74D0"/>
    <w:rsid w:val="00DE0FD0"/>
    <w:rsid w:val="00DE36B4"/>
    <w:rsid w:val="00DE718D"/>
    <w:rsid w:val="00DE77B9"/>
    <w:rsid w:val="00DE7DDD"/>
    <w:rsid w:val="00DF2CC9"/>
    <w:rsid w:val="00DF5B55"/>
    <w:rsid w:val="00E006B1"/>
    <w:rsid w:val="00E01B38"/>
    <w:rsid w:val="00E02F87"/>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1296"/>
    <w:rsid w:val="00E62640"/>
    <w:rsid w:val="00E63760"/>
    <w:rsid w:val="00E70B56"/>
    <w:rsid w:val="00E70D1E"/>
    <w:rsid w:val="00E71683"/>
    <w:rsid w:val="00E752D2"/>
    <w:rsid w:val="00E759E1"/>
    <w:rsid w:val="00E7647E"/>
    <w:rsid w:val="00E7734D"/>
    <w:rsid w:val="00E81180"/>
    <w:rsid w:val="00E82A1C"/>
    <w:rsid w:val="00E82B17"/>
    <w:rsid w:val="00E8409F"/>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F53"/>
    <w:rsid w:val="00EC1FC6"/>
    <w:rsid w:val="00EC3945"/>
    <w:rsid w:val="00EC44F6"/>
    <w:rsid w:val="00EC642B"/>
    <w:rsid w:val="00ED2617"/>
    <w:rsid w:val="00ED5389"/>
    <w:rsid w:val="00EF0A10"/>
    <w:rsid w:val="00EF37A4"/>
    <w:rsid w:val="00EF50AC"/>
    <w:rsid w:val="00EF5709"/>
    <w:rsid w:val="00EF789D"/>
    <w:rsid w:val="00F0039B"/>
    <w:rsid w:val="00F06519"/>
    <w:rsid w:val="00F11335"/>
    <w:rsid w:val="00F137B8"/>
    <w:rsid w:val="00F1412E"/>
    <w:rsid w:val="00F142B5"/>
    <w:rsid w:val="00F1560D"/>
    <w:rsid w:val="00F20A23"/>
    <w:rsid w:val="00F26F5E"/>
    <w:rsid w:val="00F3044C"/>
    <w:rsid w:val="00F31124"/>
    <w:rsid w:val="00F33A4D"/>
    <w:rsid w:val="00F40FD8"/>
    <w:rsid w:val="00F42088"/>
    <w:rsid w:val="00F42758"/>
    <w:rsid w:val="00F42B7B"/>
    <w:rsid w:val="00F4629F"/>
    <w:rsid w:val="00F466E3"/>
    <w:rsid w:val="00F50B8E"/>
    <w:rsid w:val="00F5134E"/>
    <w:rsid w:val="00F538C5"/>
    <w:rsid w:val="00F6222A"/>
    <w:rsid w:val="00F64B27"/>
    <w:rsid w:val="00F668FB"/>
    <w:rsid w:val="00F67BC6"/>
    <w:rsid w:val="00F72AD8"/>
    <w:rsid w:val="00F751C8"/>
    <w:rsid w:val="00F8049C"/>
    <w:rsid w:val="00F81815"/>
    <w:rsid w:val="00F81B42"/>
    <w:rsid w:val="00F82712"/>
    <w:rsid w:val="00F83B77"/>
    <w:rsid w:val="00F842A8"/>
    <w:rsid w:val="00F863F2"/>
    <w:rsid w:val="00F90DBC"/>
    <w:rsid w:val="00F92126"/>
    <w:rsid w:val="00F924E2"/>
    <w:rsid w:val="00F97A05"/>
    <w:rsid w:val="00FA46CA"/>
    <w:rsid w:val="00FA4FE8"/>
    <w:rsid w:val="00FB0360"/>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E72BB"/>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FA4289C-13CF-4FEC-AD4A-EE51BD85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styleId="af2">
    <w:name w:val="Body Text"/>
    <w:basedOn w:val="a"/>
    <w:link w:val="af3"/>
    <w:uiPriority w:val="99"/>
    <w:semiHidden/>
    <w:unhideWhenUsed/>
    <w:rsid w:val="0032355E"/>
    <w:pPr>
      <w:spacing w:after="120"/>
    </w:pPr>
  </w:style>
  <w:style w:type="character" w:customStyle="1" w:styleId="af3">
    <w:name w:val="Основной текст Знак"/>
    <w:basedOn w:val="a0"/>
    <w:link w:val="af2"/>
    <w:uiPriority w:val="99"/>
    <w:semiHidden/>
    <w:rsid w:val="00323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673414110">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07055555">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EE5C2-E8FE-40CF-87D9-EF04D6D71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5109</TotalTime>
  <Pages>9</Pages>
  <Words>3795</Words>
  <Characters>21638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Никита Андреевич Максимов</cp:lastModifiedBy>
  <cp:revision>20</cp:revision>
  <cp:lastPrinted>2020-03-23T15:55:00Z</cp:lastPrinted>
  <dcterms:created xsi:type="dcterms:W3CDTF">2018-03-26T08:31:00Z</dcterms:created>
  <dcterms:modified xsi:type="dcterms:W3CDTF">2020-06-02T16:30:00Z</dcterms:modified>
</cp:coreProperties>
</file>