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BD1" w:rsidRDefault="006B3BDA" w:rsidP="00CA4BD1">
      <w:pPr>
        <w:tabs>
          <w:tab w:val="left" w:pos="5245"/>
        </w:tabs>
        <w:ind w:left="4536"/>
        <w:jc w:val="center"/>
        <w:rPr>
          <w:noProof/>
        </w:rPr>
      </w:pPr>
      <w:r>
        <w:rPr>
          <w:noProof/>
          <w:lang w:eastAsia="ru-RU"/>
        </w:rPr>
        <w:pict>
          <v:rect id="Прямоугольник 7" o:spid="_x0000_s1026" style="position:absolute;left:0;text-align:left;margin-left:-17.3pt;margin-top:57.6pt;width:272.4pt;height:250.1pt;z-index:-251658752;visibility:visibl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" o:allowincell="f" strokecolor="white">
            <v:textbox>
              <w:txbxContent>
                <w:p w:rsidR="00CA4BD1" w:rsidRDefault="00CA4BD1" w:rsidP="00CA4BD1">
                  <w:pPr>
                    <w:pStyle w:val="3"/>
                    <w:rPr>
                      <w:b/>
                      <w:spacing w:val="-8"/>
                      <w:sz w:val="18"/>
                    </w:rPr>
                  </w:pPr>
                  <w:r>
                    <w:rPr>
                      <w:rFonts w:asciiTheme="minorHAnsi" w:eastAsiaTheme="minorHAnsi" w:hAnsiTheme="minorHAnsi" w:cstheme="minorBidi"/>
                      <w:noProof/>
                      <w:sz w:val="20"/>
                    </w:rPr>
                    <w:drawing>
                      <wp:inline distT="0" distB="0" distL="0" distR="0">
                        <wp:extent cx="714375" cy="800100"/>
                        <wp:effectExtent l="0" t="0" r="9525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4375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A4BD1" w:rsidRDefault="00CA4BD1" w:rsidP="00CA4BD1">
                  <w:pPr>
                    <w:pStyle w:val="3"/>
                    <w:rPr>
                      <w:b/>
                      <w:spacing w:val="-8"/>
                      <w:sz w:val="18"/>
                    </w:rPr>
                  </w:pPr>
                </w:p>
                <w:p w:rsidR="00CA4BD1" w:rsidRDefault="00CA4BD1" w:rsidP="00CA4BD1">
                  <w:pPr>
                    <w:pStyle w:val="a5"/>
                    <w:rPr>
                      <w:rFonts w:ascii="Times New Roman" w:hAnsi="Times New Roman"/>
                      <w:sz w:val="22"/>
                    </w:rPr>
                  </w:pPr>
                  <w:r>
                    <w:rPr>
                      <w:rFonts w:ascii="Times New Roman" w:hAnsi="Times New Roman"/>
                      <w:sz w:val="22"/>
                    </w:rPr>
                    <w:t>ФЕДЕРАЛЬНАЯ</w:t>
                  </w:r>
                  <w:r>
                    <w:rPr>
                      <w:rFonts w:ascii="Times New Roman" w:hAnsi="Times New Roman"/>
                      <w:sz w:val="22"/>
                    </w:rPr>
                    <w:br/>
                    <w:t>АНТИМОНОПОЛЬНАЯ СЛУЖБА</w:t>
                  </w:r>
                </w:p>
                <w:p w:rsidR="00CA4BD1" w:rsidRDefault="00CA4BD1" w:rsidP="00CA4BD1">
                  <w:pPr>
                    <w:jc w:val="center"/>
                    <w:rPr>
                      <w:b/>
                      <w:sz w:val="12"/>
                    </w:rPr>
                  </w:pPr>
                </w:p>
                <w:p w:rsidR="00CA4BD1" w:rsidRDefault="00CA4BD1" w:rsidP="00CA4BD1">
                  <w:pPr>
                    <w:jc w:val="center"/>
                    <w:rPr>
                      <w:b/>
                      <w:sz w:val="26"/>
                    </w:rPr>
                  </w:pPr>
                  <w:r>
                    <w:rPr>
                      <w:b/>
                      <w:sz w:val="26"/>
                    </w:rPr>
                    <w:t>УПРАВЛЕНИЕ</w:t>
                  </w:r>
                </w:p>
                <w:p w:rsidR="00CA4BD1" w:rsidRDefault="00CA4BD1" w:rsidP="00CA4BD1">
                  <w:pPr>
                    <w:jc w:val="center"/>
                    <w:rPr>
                      <w:b/>
                      <w:sz w:val="26"/>
                    </w:rPr>
                  </w:pPr>
                  <w:r>
                    <w:rPr>
                      <w:b/>
                      <w:sz w:val="26"/>
                    </w:rPr>
                    <w:t>Федеральной антимонопольной службы</w:t>
                  </w:r>
                </w:p>
                <w:p w:rsidR="00CA4BD1" w:rsidRDefault="00CA4BD1" w:rsidP="00CA4BD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sz w:val="26"/>
                    </w:rPr>
                    <w:t>по Свердловской области</w:t>
                  </w:r>
                </w:p>
                <w:p w:rsidR="00CA4BD1" w:rsidRDefault="00CA4BD1" w:rsidP="00CA4BD1">
                  <w:pPr>
                    <w:jc w:val="center"/>
                    <w:rPr>
                      <w:b/>
                      <w:sz w:val="16"/>
                    </w:rPr>
                  </w:pPr>
                </w:p>
                <w:p w:rsidR="00CA4BD1" w:rsidRDefault="00CA4BD1" w:rsidP="00CA4BD1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ул. </w:t>
                  </w:r>
                  <w:proofErr w:type="gramStart"/>
                  <w:r>
                    <w:rPr>
                      <w:sz w:val="18"/>
                    </w:rPr>
                    <w:t>Московская</w:t>
                  </w:r>
                  <w:proofErr w:type="gramEnd"/>
                  <w:r>
                    <w:rPr>
                      <w:sz w:val="18"/>
                    </w:rPr>
                    <w:t>, 11, г. Екатеринбург, 620014</w:t>
                  </w:r>
                </w:p>
                <w:p w:rsidR="00CA4BD1" w:rsidRDefault="00CA4BD1" w:rsidP="00CA4BD1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тел. (343) 377-00-83, факс (343) 377-00-84</w:t>
                  </w:r>
                </w:p>
                <w:p w:rsidR="00CA4BD1" w:rsidRPr="00E92BE0" w:rsidRDefault="00CA4BD1" w:rsidP="00CA4BD1">
                  <w:pPr>
                    <w:jc w:val="center"/>
                    <w:rPr>
                      <w:sz w:val="18"/>
                      <w:lang w:val="en-US"/>
                    </w:rPr>
                  </w:pPr>
                  <w:proofErr w:type="gramStart"/>
                  <w:r>
                    <w:rPr>
                      <w:sz w:val="18"/>
                      <w:lang w:val="en-US"/>
                    </w:rPr>
                    <w:t>e</w:t>
                  </w:r>
                  <w:r w:rsidRPr="00E92BE0">
                    <w:rPr>
                      <w:sz w:val="18"/>
                      <w:lang w:val="en-US"/>
                    </w:rPr>
                    <w:t>-</w:t>
                  </w:r>
                  <w:r>
                    <w:rPr>
                      <w:sz w:val="18"/>
                      <w:lang w:val="en-US"/>
                    </w:rPr>
                    <w:t>mail</w:t>
                  </w:r>
                  <w:proofErr w:type="gramEnd"/>
                  <w:r w:rsidRPr="00E92BE0">
                    <w:rPr>
                      <w:sz w:val="18"/>
                      <w:lang w:val="en-US"/>
                    </w:rPr>
                    <w:t xml:space="preserve">: </w:t>
                  </w:r>
                  <w:hyperlink r:id="rId6" w:history="1">
                    <w:r>
                      <w:rPr>
                        <w:rStyle w:val="a3"/>
                        <w:lang w:val="en-US"/>
                      </w:rPr>
                      <w:t>to</w:t>
                    </w:r>
                    <w:r w:rsidRPr="00E92BE0">
                      <w:rPr>
                        <w:rStyle w:val="a3"/>
                        <w:lang w:val="en-US"/>
                      </w:rPr>
                      <w:t>66@</w:t>
                    </w:r>
                    <w:r>
                      <w:rPr>
                        <w:rStyle w:val="a3"/>
                        <w:lang w:val="en-US"/>
                      </w:rPr>
                      <w:t>fas</w:t>
                    </w:r>
                    <w:r w:rsidRPr="00E92BE0">
                      <w:rPr>
                        <w:rStyle w:val="a3"/>
                        <w:lang w:val="en-US"/>
                      </w:rPr>
                      <w:t>.</w:t>
                    </w:r>
                    <w:r>
                      <w:rPr>
                        <w:rStyle w:val="a3"/>
                        <w:lang w:val="en-US"/>
                      </w:rPr>
                      <w:t>gov</w:t>
                    </w:r>
                    <w:r w:rsidRPr="00E92BE0">
                      <w:rPr>
                        <w:rStyle w:val="a3"/>
                        <w:lang w:val="en-US"/>
                      </w:rPr>
                      <w:t>.</w:t>
                    </w:r>
                    <w:r>
                      <w:rPr>
                        <w:rStyle w:val="a3"/>
                        <w:lang w:val="en-US"/>
                      </w:rPr>
                      <w:t>ru</w:t>
                    </w:r>
                  </w:hyperlink>
                </w:p>
                <w:p w:rsidR="00CA4BD1" w:rsidRPr="00E92BE0" w:rsidRDefault="00CA4BD1" w:rsidP="00CA4BD1">
                  <w:pPr>
                    <w:jc w:val="center"/>
                    <w:rPr>
                      <w:sz w:val="18"/>
                      <w:lang w:val="en-US"/>
                    </w:rPr>
                  </w:pPr>
                </w:p>
                <w:p w:rsidR="00CA4BD1" w:rsidRDefault="00CA4BD1" w:rsidP="00CA4BD1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  <w:szCs w:val="22"/>
                    </w:rPr>
                    <w:t>от</w:t>
                  </w:r>
                  <w:r>
                    <w:rPr>
                      <w:sz w:val="18"/>
                    </w:rPr>
                    <w:t>_______________</w:t>
                  </w:r>
                  <w:r>
                    <w:rPr>
                      <w:sz w:val="22"/>
                    </w:rPr>
                    <w:t>№________________</w:t>
                  </w:r>
                </w:p>
                <w:p w:rsidR="00CA4BD1" w:rsidRDefault="00CA4BD1" w:rsidP="00CA4BD1">
                  <w:pPr>
                    <w:jc w:val="center"/>
                    <w:rPr>
                      <w:sz w:val="18"/>
                    </w:rPr>
                  </w:pPr>
                </w:p>
                <w:p w:rsidR="00CA4BD1" w:rsidRDefault="00CA4BD1" w:rsidP="00CA4BD1">
                  <w:pPr>
                    <w:jc w:val="center"/>
                  </w:pPr>
                  <w:r>
                    <w:t>На № __________  от ___________</w:t>
                  </w:r>
                </w:p>
              </w:txbxContent>
            </v:textbox>
            <w10:wrap type="square" side="right" anchory="page"/>
          </v:rect>
        </w:pict>
      </w:r>
    </w:p>
    <w:p w:rsidR="0019554D" w:rsidRDefault="0019554D" w:rsidP="0019554D">
      <w:pPr>
        <w:tabs>
          <w:tab w:val="left" w:pos="5245"/>
        </w:tabs>
        <w:ind w:left="4536"/>
        <w:rPr>
          <w:noProof/>
        </w:rPr>
      </w:pPr>
    </w:p>
    <w:p w:rsidR="0019554D" w:rsidRDefault="0019554D" w:rsidP="0019554D">
      <w:pPr>
        <w:tabs>
          <w:tab w:val="left" w:pos="5245"/>
        </w:tabs>
        <w:ind w:left="4536"/>
        <w:rPr>
          <w:noProof/>
        </w:rPr>
      </w:pPr>
    </w:p>
    <w:p w:rsidR="0019554D" w:rsidRDefault="0019554D" w:rsidP="0019554D">
      <w:pPr>
        <w:tabs>
          <w:tab w:val="left" w:pos="5245"/>
        </w:tabs>
        <w:ind w:left="4536"/>
        <w:rPr>
          <w:noProof/>
        </w:rPr>
      </w:pPr>
    </w:p>
    <w:p w:rsidR="0019554D" w:rsidRDefault="0019554D" w:rsidP="0019554D">
      <w:pPr>
        <w:tabs>
          <w:tab w:val="left" w:pos="5245"/>
        </w:tabs>
        <w:ind w:left="4536"/>
        <w:rPr>
          <w:noProof/>
        </w:rPr>
      </w:pPr>
    </w:p>
    <w:p w:rsidR="0019554D" w:rsidRDefault="0019554D" w:rsidP="0019554D">
      <w:pPr>
        <w:tabs>
          <w:tab w:val="left" w:pos="5245"/>
        </w:tabs>
        <w:ind w:left="4536"/>
        <w:rPr>
          <w:noProof/>
        </w:rPr>
      </w:pPr>
    </w:p>
    <w:p w:rsidR="0019554D" w:rsidRDefault="0019554D" w:rsidP="0019554D">
      <w:pPr>
        <w:tabs>
          <w:tab w:val="left" w:pos="5245"/>
        </w:tabs>
        <w:ind w:left="4536"/>
        <w:rPr>
          <w:noProof/>
        </w:rPr>
      </w:pPr>
    </w:p>
    <w:p w:rsidR="0019554D" w:rsidRDefault="0019554D" w:rsidP="0019554D">
      <w:pPr>
        <w:tabs>
          <w:tab w:val="left" w:pos="5245"/>
        </w:tabs>
        <w:ind w:left="4536"/>
        <w:rPr>
          <w:noProof/>
        </w:rPr>
      </w:pPr>
    </w:p>
    <w:p w:rsidR="00207E3E" w:rsidRDefault="00207E3E" w:rsidP="0019554D">
      <w:pPr>
        <w:tabs>
          <w:tab w:val="left" w:pos="5245"/>
        </w:tabs>
      </w:pPr>
      <w:r>
        <w:t xml:space="preserve">ООО </w:t>
      </w:r>
      <w:r w:rsidR="00EF7BA9">
        <w:t>«</w:t>
      </w:r>
      <w:proofErr w:type="gramStart"/>
      <w:r w:rsidR="00EF7BA9">
        <w:t>Юридической</w:t>
      </w:r>
      <w:proofErr w:type="gramEnd"/>
      <w:r w:rsidR="00EF7BA9">
        <w:t xml:space="preserve"> агентство «</w:t>
      </w:r>
      <w:proofErr w:type="spellStart"/>
      <w:r w:rsidR="00EF7BA9">
        <w:t>Глобал</w:t>
      </w:r>
      <w:proofErr w:type="spellEnd"/>
      <w:r>
        <w:t xml:space="preserve">» </w:t>
      </w:r>
    </w:p>
    <w:p w:rsidR="0019554D" w:rsidRPr="0019554D" w:rsidRDefault="00EF7BA9" w:rsidP="0019554D">
      <w:pPr>
        <w:tabs>
          <w:tab w:val="left" w:pos="5245"/>
        </w:tabs>
        <w:rPr>
          <w:noProof/>
        </w:rPr>
      </w:pPr>
      <w:r>
        <w:rPr>
          <w:noProof/>
        </w:rPr>
        <w:t>660021, г. Красноярск, ул. Вокзальная, д. 21, оф. 3-05</w:t>
      </w:r>
    </w:p>
    <w:p w:rsidR="00CA4BD1" w:rsidRDefault="00CA4BD1" w:rsidP="00CA4BD1">
      <w:pPr>
        <w:tabs>
          <w:tab w:val="left" w:pos="5245"/>
        </w:tabs>
        <w:ind w:left="4536" w:firstLine="564"/>
        <w:jc w:val="center"/>
        <w:rPr>
          <w:noProof/>
        </w:rPr>
      </w:pPr>
    </w:p>
    <w:p w:rsidR="00B4661B" w:rsidRDefault="00B4661B" w:rsidP="00CA4BD1">
      <w:pPr>
        <w:tabs>
          <w:tab w:val="left" w:pos="5245"/>
        </w:tabs>
        <w:ind w:left="4536" w:firstLine="564"/>
        <w:jc w:val="center"/>
        <w:rPr>
          <w:noProof/>
        </w:rPr>
      </w:pPr>
    </w:p>
    <w:p w:rsidR="00B4661B" w:rsidRPr="00E92BE0" w:rsidRDefault="00B4661B" w:rsidP="00CA4BD1">
      <w:pPr>
        <w:tabs>
          <w:tab w:val="left" w:pos="5245"/>
        </w:tabs>
        <w:ind w:left="4536" w:firstLine="564"/>
        <w:jc w:val="center"/>
        <w:rPr>
          <w:noProof/>
        </w:rPr>
      </w:pPr>
    </w:p>
    <w:p w:rsidR="00CA4BD1" w:rsidRPr="00E92BE0" w:rsidRDefault="00CA4BD1" w:rsidP="00CA4BD1">
      <w:pPr>
        <w:tabs>
          <w:tab w:val="left" w:pos="5245"/>
        </w:tabs>
        <w:ind w:left="4536" w:firstLine="564"/>
        <w:jc w:val="center"/>
        <w:rPr>
          <w:noProof/>
        </w:rPr>
      </w:pPr>
    </w:p>
    <w:p w:rsidR="00CA4BD1" w:rsidRPr="00E92BE0" w:rsidRDefault="00CA4BD1" w:rsidP="00CA4BD1">
      <w:pPr>
        <w:tabs>
          <w:tab w:val="left" w:pos="5245"/>
        </w:tabs>
        <w:ind w:left="4536" w:firstLine="564"/>
        <w:jc w:val="center"/>
      </w:pPr>
    </w:p>
    <w:p w:rsidR="00CA4BD1" w:rsidRPr="00E92BE0" w:rsidRDefault="00CA4BD1" w:rsidP="00CA4BD1">
      <w:pPr>
        <w:tabs>
          <w:tab w:val="left" w:pos="5245"/>
        </w:tabs>
        <w:ind w:left="4536" w:firstLine="564"/>
        <w:jc w:val="center"/>
      </w:pPr>
    </w:p>
    <w:p w:rsidR="00EF7BA9" w:rsidRPr="00E92BE0" w:rsidRDefault="00EF7BA9" w:rsidP="00A961A9">
      <w:pPr>
        <w:ind w:left="-340"/>
      </w:pPr>
    </w:p>
    <w:p w:rsidR="00CA4BD1" w:rsidRDefault="00CA4BD1" w:rsidP="00A961A9">
      <w:pPr>
        <w:ind w:left="-340" w:right="-510" w:firstLine="709"/>
      </w:pPr>
      <w:r>
        <w:t>О возврате жалобы</w:t>
      </w:r>
    </w:p>
    <w:p w:rsidR="00CA4BD1" w:rsidRDefault="00CA4BD1" w:rsidP="00A961A9">
      <w:pPr>
        <w:tabs>
          <w:tab w:val="left" w:pos="1260"/>
        </w:tabs>
        <w:ind w:left="-340" w:right="-510" w:firstLine="709"/>
        <w:jc w:val="both"/>
      </w:pPr>
    </w:p>
    <w:p w:rsidR="00CA4BD1" w:rsidRDefault="00CA4BD1" w:rsidP="00A961A9">
      <w:pPr>
        <w:tabs>
          <w:tab w:val="left" w:pos="1260"/>
        </w:tabs>
        <w:ind w:left="-340" w:right="-510" w:firstLine="709"/>
        <w:jc w:val="both"/>
      </w:pPr>
      <w:proofErr w:type="gramStart"/>
      <w:r>
        <w:t>Управление Федеральной антимонопольной службы по Свердловской области, рассмотрев поступившую от Вас жалобу (</w:t>
      </w:r>
      <w:proofErr w:type="spellStart"/>
      <w:r>
        <w:t>вх</w:t>
      </w:r>
      <w:proofErr w:type="spellEnd"/>
      <w:r>
        <w:t>. № 01-</w:t>
      </w:r>
      <w:r w:rsidR="00207E3E">
        <w:t>1</w:t>
      </w:r>
      <w:r w:rsidR="00EF7BA9">
        <w:t>2748</w:t>
      </w:r>
      <w:r>
        <w:t xml:space="preserve"> от </w:t>
      </w:r>
      <w:r w:rsidR="00EF7BA9">
        <w:t>1</w:t>
      </w:r>
      <w:r w:rsidR="0019554D">
        <w:t>2</w:t>
      </w:r>
      <w:r>
        <w:t>.</w:t>
      </w:r>
      <w:r w:rsidRPr="00CA4BD1">
        <w:t>0</w:t>
      </w:r>
      <w:r w:rsidR="00EF7BA9">
        <w:t>8</w:t>
      </w:r>
      <w:r>
        <w:t>.201</w:t>
      </w:r>
      <w:r w:rsidRPr="00CA4BD1">
        <w:t>6</w:t>
      </w:r>
      <w:r>
        <w:rPr>
          <w:color w:val="000000"/>
        </w:rPr>
        <w:t xml:space="preserve"> года) на действия (бездействие) заказчика в лице </w:t>
      </w:r>
      <w:r w:rsidR="00EF7BA9">
        <w:rPr>
          <w:color w:val="000000"/>
        </w:rPr>
        <w:t xml:space="preserve">Администрации </w:t>
      </w:r>
      <w:proofErr w:type="spellStart"/>
      <w:r w:rsidR="00EF7BA9" w:rsidRPr="00EF7BA9">
        <w:rPr>
          <w:color w:val="000000"/>
        </w:rPr>
        <w:t>Дружининского</w:t>
      </w:r>
      <w:proofErr w:type="spellEnd"/>
      <w:r w:rsidR="00EF7BA9" w:rsidRPr="00EF7BA9">
        <w:rPr>
          <w:color w:val="000000"/>
        </w:rPr>
        <w:t xml:space="preserve"> городского поселения</w:t>
      </w:r>
      <w:r>
        <w:rPr>
          <w:color w:val="000000"/>
        </w:rPr>
        <w:t xml:space="preserve"> при проведении </w:t>
      </w:r>
      <w:r w:rsidR="00EF7BA9">
        <w:t>электронного аукциона</w:t>
      </w:r>
      <w:r>
        <w:rPr>
          <w:color w:val="000000"/>
        </w:rPr>
        <w:t xml:space="preserve"> </w:t>
      </w:r>
      <w:r>
        <w:t xml:space="preserve">на </w:t>
      </w:r>
      <w:r w:rsidR="00EF7BA9" w:rsidRPr="00EF7BA9">
        <w:t xml:space="preserve">Строительство «под ключ» двух малоэтажных многоквартирных жилых домов (в том числе проектирование, проведение экспертиз, получение заключений) на территории </w:t>
      </w:r>
      <w:proofErr w:type="spellStart"/>
      <w:r w:rsidR="00EF7BA9" w:rsidRPr="00EF7BA9">
        <w:t>Дружининского</w:t>
      </w:r>
      <w:proofErr w:type="spellEnd"/>
      <w:r w:rsidR="00EF7BA9" w:rsidRPr="00EF7BA9">
        <w:t xml:space="preserve"> городского поселения в 2016 – 2017 годах, для переселения граждан</w:t>
      </w:r>
      <w:proofErr w:type="gramEnd"/>
      <w:r w:rsidR="00EF7BA9" w:rsidRPr="00EF7BA9">
        <w:t xml:space="preserve"> из жилых помещений признанных непригодными для проживания на территории </w:t>
      </w:r>
      <w:proofErr w:type="spellStart"/>
      <w:r w:rsidR="00EF7BA9" w:rsidRPr="00EF7BA9">
        <w:t>Дружининского</w:t>
      </w:r>
      <w:proofErr w:type="spellEnd"/>
      <w:r w:rsidR="00EF7BA9" w:rsidRPr="00EF7BA9">
        <w:t xml:space="preserve"> городского посе</w:t>
      </w:r>
      <w:r w:rsidR="00EF7BA9">
        <w:t>ления</w:t>
      </w:r>
      <w:r w:rsidR="00207E3E" w:rsidRPr="00207E3E">
        <w:t xml:space="preserve"> </w:t>
      </w:r>
      <w:r>
        <w:rPr>
          <w:color w:val="000000"/>
        </w:rPr>
        <w:t>(извещение №</w:t>
      </w:r>
      <w:r w:rsidR="00EF7BA9">
        <w:rPr>
          <w:color w:val="000000"/>
        </w:rPr>
        <w:t xml:space="preserve"> </w:t>
      </w:r>
      <w:r w:rsidR="00EF7BA9" w:rsidRPr="00EF7BA9">
        <w:t>0162300056616000004</w:t>
      </w:r>
      <w:r>
        <w:t>), возвращает ее по следующим основаниям:</w:t>
      </w:r>
    </w:p>
    <w:p w:rsidR="00EF7BA9" w:rsidRDefault="00E92BE0" w:rsidP="00A961A9">
      <w:pPr>
        <w:suppressAutoHyphens w:val="0"/>
        <w:autoSpaceDE w:val="0"/>
        <w:autoSpaceDN w:val="0"/>
        <w:adjustRightInd w:val="0"/>
        <w:ind w:left="-340" w:right="-510" w:firstLine="540"/>
        <w:jc w:val="both"/>
        <w:rPr>
          <w:rFonts w:eastAsiaTheme="minorHAnsi"/>
          <w:lang w:eastAsia="en-US"/>
        </w:rPr>
      </w:pPr>
      <w:r>
        <w:t>В соответствии с</w:t>
      </w:r>
      <w:r w:rsidR="00EF7BA9">
        <w:t xml:space="preserve"> п. 4</w:t>
      </w:r>
      <w:r>
        <w:t xml:space="preserve"> ч. </w:t>
      </w:r>
      <w:r w:rsidR="00EF7BA9">
        <w:t>11</w:t>
      </w:r>
      <w:r w:rsidRPr="00E92BE0">
        <w:t xml:space="preserve"> </w:t>
      </w:r>
      <w:r>
        <w:t>ст. 105</w:t>
      </w:r>
      <w:r w:rsidRPr="00E92BE0">
        <w:t xml:space="preserve"> </w:t>
      </w:r>
      <w:r w:rsidRPr="00340E68">
        <w:t>Закона о контрактной системе</w:t>
      </w:r>
      <w:r>
        <w:t xml:space="preserve"> </w:t>
      </w:r>
      <w:r w:rsidR="00EF7BA9">
        <w:rPr>
          <w:rFonts w:eastAsiaTheme="minorHAnsi"/>
          <w:lang w:eastAsia="en-US"/>
        </w:rPr>
        <w:t xml:space="preserve">жалоба возвращается подавшему ее лицу без рассмотрения в случае, если </w:t>
      </w:r>
      <w:r w:rsidR="00EF7BA9" w:rsidRPr="00EF7BA9">
        <w:rPr>
          <w:rFonts w:eastAsiaTheme="minorHAnsi"/>
          <w:lang w:eastAsia="en-US"/>
        </w:rPr>
        <w:t xml:space="preserve">по жалобе </w:t>
      </w:r>
      <w:proofErr w:type="gramStart"/>
      <w:r w:rsidR="00EF7BA9" w:rsidRPr="00EF7BA9">
        <w:rPr>
          <w:rFonts w:eastAsiaTheme="minorHAnsi"/>
          <w:lang w:eastAsia="en-US"/>
        </w:rPr>
        <w:t>на те</w:t>
      </w:r>
      <w:proofErr w:type="gramEnd"/>
      <w:r w:rsidR="00EF7BA9" w:rsidRPr="00EF7BA9">
        <w:rPr>
          <w:rFonts w:eastAsiaTheme="minorHAnsi"/>
          <w:lang w:eastAsia="en-US"/>
        </w:rPr>
        <w:t xml:space="preserve"> же действия (бездействие) принято решение суда или контрольного органа в сфере закупок.</w:t>
      </w:r>
    </w:p>
    <w:p w:rsidR="00A961A9" w:rsidRDefault="00EF7BA9" w:rsidP="00A961A9">
      <w:pPr>
        <w:ind w:left="-340" w:right="-510" w:firstLine="709"/>
        <w:jc w:val="both"/>
      </w:pPr>
      <w:proofErr w:type="gramStart"/>
      <w:r>
        <w:t xml:space="preserve">Комиссией Свердловского УФАС 12.08.2016г. рассмотрены жалобы </w:t>
      </w:r>
      <w:r w:rsidRPr="00EF7BA9">
        <w:t xml:space="preserve">ООО </w:t>
      </w:r>
      <w:r>
        <w:t>«</w:t>
      </w:r>
      <w:proofErr w:type="spellStart"/>
      <w:r w:rsidRPr="00EF7BA9">
        <w:t>Инвест</w:t>
      </w:r>
      <w:proofErr w:type="spellEnd"/>
      <w:r w:rsidRPr="00EF7BA9">
        <w:t xml:space="preserve"> </w:t>
      </w:r>
      <w:proofErr w:type="spellStart"/>
      <w:r w:rsidRPr="00EF7BA9">
        <w:t>Пром</w:t>
      </w:r>
      <w:proofErr w:type="spellEnd"/>
      <w:r>
        <w:t>»</w:t>
      </w:r>
      <w:r w:rsidRPr="00EF7BA9">
        <w:t xml:space="preserve">, ООО </w:t>
      </w:r>
      <w:r>
        <w:t>«</w:t>
      </w:r>
      <w:r w:rsidRPr="00EF7BA9">
        <w:t xml:space="preserve">СК </w:t>
      </w:r>
      <w:proofErr w:type="spellStart"/>
      <w:r w:rsidRPr="00EF7BA9">
        <w:t>Стройград</w:t>
      </w:r>
      <w:proofErr w:type="spellEnd"/>
      <w:r>
        <w:t xml:space="preserve">» </w:t>
      </w:r>
      <w:r>
        <w:rPr>
          <w:color w:val="000000"/>
        </w:rPr>
        <w:t xml:space="preserve">на действия (бездействие) заказчика в лице Администрации </w:t>
      </w:r>
      <w:proofErr w:type="spellStart"/>
      <w:r w:rsidRPr="00EF7BA9">
        <w:rPr>
          <w:color w:val="000000"/>
        </w:rPr>
        <w:t>Дружининского</w:t>
      </w:r>
      <w:proofErr w:type="spellEnd"/>
      <w:r w:rsidRPr="00EF7BA9">
        <w:rPr>
          <w:color w:val="000000"/>
        </w:rPr>
        <w:t xml:space="preserve"> городского поселения</w:t>
      </w:r>
      <w:r>
        <w:rPr>
          <w:color w:val="000000"/>
        </w:rPr>
        <w:t xml:space="preserve"> при проведении </w:t>
      </w:r>
      <w:r>
        <w:t>электронного аукциона</w:t>
      </w:r>
      <w:r>
        <w:rPr>
          <w:color w:val="000000"/>
        </w:rPr>
        <w:t xml:space="preserve"> </w:t>
      </w:r>
      <w:r>
        <w:t xml:space="preserve">на </w:t>
      </w:r>
      <w:r w:rsidRPr="00EF7BA9">
        <w:t xml:space="preserve">Строительство «под ключ» двух малоэтажных многоквартирных жилых домов (в том числе проектирование, проведение экспертиз, получение заключений) на территории </w:t>
      </w:r>
      <w:proofErr w:type="spellStart"/>
      <w:r w:rsidRPr="00EF7BA9">
        <w:t>Дружининского</w:t>
      </w:r>
      <w:proofErr w:type="spellEnd"/>
      <w:r w:rsidRPr="00EF7BA9">
        <w:t xml:space="preserve"> городского поселения в 2016 – 2017 годах, для переселения граждан из жилых помещений признанных</w:t>
      </w:r>
      <w:proofErr w:type="gramEnd"/>
      <w:r w:rsidRPr="00EF7BA9">
        <w:t xml:space="preserve"> </w:t>
      </w:r>
      <w:proofErr w:type="gramStart"/>
      <w:r w:rsidRPr="00EF7BA9">
        <w:t>непригодными</w:t>
      </w:r>
      <w:proofErr w:type="gramEnd"/>
      <w:r w:rsidRPr="00EF7BA9">
        <w:t xml:space="preserve"> для проживания на территории </w:t>
      </w:r>
      <w:proofErr w:type="spellStart"/>
      <w:r w:rsidRPr="00EF7BA9">
        <w:t>Дружининского</w:t>
      </w:r>
      <w:proofErr w:type="spellEnd"/>
      <w:r w:rsidRPr="00EF7BA9">
        <w:t xml:space="preserve"> городского посе</w:t>
      </w:r>
      <w:r>
        <w:t>ления</w:t>
      </w:r>
      <w:r w:rsidRPr="00207E3E">
        <w:t xml:space="preserve"> </w:t>
      </w:r>
      <w:r>
        <w:rPr>
          <w:color w:val="000000"/>
        </w:rPr>
        <w:t xml:space="preserve">(извещение № </w:t>
      </w:r>
      <w:r w:rsidRPr="00EF7BA9">
        <w:t>0162300056616000004</w:t>
      </w:r>
      <w:r>
        <w:t>)</w:t>
      </w:r>
      <w:r w:rsidR="00A961A9">
        <w:t>.</w:t>
      </w:r>
    </w:p>
    <w:p w:rsidR="00EF7BA9" w:rsidRDefault="00A961A9" w:rsidP="00A961A9">
      <w:pPr>
        <w:ind w:left="-340" w:right="-510" w:firstLine="709"/>
        <w:jc w:val="both"/>
      </w:pPr>
      <w:r>
        <w:t xml:space="preserve">В результате рассмотрения указанных жалоб Комиссией Свердловского УФАС </w:t>
      </w:r>
      <w:r w:rsidR="00EF7BA9">
        <w:t>принят</w:t>
      </w:r>
      <w:r>
        <w:t>ы</w:t>
      </w:r>
      <w:r w:rsidR="00EF7BA9">
        <w:t xml:space="preserve"> решени</w:t>
      </w:r>
      <w:r>
        <w:t>я</w:t>
      </w:r>
      <w:r w:rsidR="00EF7BA9">
        <w:t xml:space="preserve"> № 1083</w:t>
      </w:r>
      <w:r>
        <w:t>-З</w:t>
      </w:r>
      <w:r w:rsidR="00EF7BA9">
        <w:t xml:space="preserve"> от 12.08.2016г.</w:t>
      </w:r>
      <w:r>
        <w:t>, № 1096-З</w:t>
      </w:r>
      <w:r w:rsidR="00EF7BA9">
        <w:t xml:space="preserve"> </w:t>
      </w:r>
      <w:r>
        <w:t>от 12.08.2016г. об аннулировании закупки.</w:t>
      </w:r>
    </w:p>
    <w:p w:rsidR="00CA4BD1" w:rsidRDefault="00CA4BD1" w:rsidP="00A961A9">
      <w:pPr>
        <w:tabs>
          <w:tab w:val="left" w:pos="1260"/>
        </w:tabs>
        <w:ind w:left="-340" w:right="-510" w:firstLine="709"/>
        <w:jc w:val="both"/>
      </w:pPr>
      <w:proofErr w:type="gramStart"/>
      <w:r>
        <w:t>В связи с вышеизложе</w:t>
      </w:r>
      <w:r w:rsidR="00207E3E">
        <w:t>нным, в соответствии с пунктом</w:t>
      </w:r>
      <w:r w:rsidR="00B4661B">
        <w:t xml:space="preserve"> </w:t>
      </w:r>
      <w:r w:rsidR="00A961A9">
        <w:t>4</w:t>
      </w:r>
      <w:r w:rsidR="00B4661B">
        <w:t xml:space="preserve"> </w:t>
      </w:r>
      <w:r>
        <w:t>части 11 статьи 105 Закона о контрактной системе жалоба возвращается, при этом копия жалобы остается в Управлении Федеральной антимонопольной службы по Свердловской области.</w:t>
      </w:r>
      <w:proofErr w:type="gramEnd"/>
    </w:p>
    <w:p w:rsidR="00CA4BD1" w:rsidRDefault="00CA4BD1" w:rsidP="00A961A9">
      <w:pPr>
        <w:tabs>
          <w:tab w:val="left" w:pos="1260"/>
        </w:tabs>
        <w:ind w:left="-340" w:right="-510" w:firstLine="709"/>
        <w:jc w:val="both"/>
      </w:pPr>
    </w:p>
    <w:p w:rsidR="00CA4BD1" w:rsidRDefault="00CA4BD1" w:rsidP="00A961A9">
      <w:pPr>
        <w:tabs>
          <w:tab w:val="left" w:pos="1260"/>
        </w:tabs>
        <w:ind w:left="-340" w:right="-510" w:firstLine="709"/>
        <w:jc w:val="both"/>
      </w:pPr>
      <w:r>
        <w:t>Приложение</w:t>
      </w:r>
      <w:r w:rsidR="0019554D">
        <w:t>: жалоба ООО</w:t>
      </w:r>
      <w:r w:rsidR="00207E3E">
        <w:t xml:space="preserve"> </w:t>
      </w:r>
      <w:r w:rsidR="00A961A9">
        <w:t>«</w:t>
      </w:r>
      <w:proofErr w:type="gramStart"/>
      <w:r w:rsidR="00A961A9">
        <w:t>Юридической</w:t>
      </w:r>
      <w:proofErr w:type="gramEnd"/>
      <w:r w:rsidR="00A961A9">
        <w:t xml:space="preserve"> агентство «</w:t>
      </w:r>
      <w:proofErr w:type="spellStart"/>
      <w:r w:rsidR="00A961A9">
        <w:t>Глобал</w:t>
      </w:r>
      <w:proofErr w:type="spellEnd"/>
      <w:r w:rsidR="0019554D">
        <w:t>»</w:t>
      </w:r>
      <w:r w:rsidR="000F2ED0">
        <w:t xml:space="preserve"> на</w:t>
      </w:r>
      <w:bookmarkStart w:id="0" w:name="_GoBack"/>
      <w:bookmarkEnd w:id="0"/>
      <w:r w:rsidR="0019554D">
        <w:t xml:space="preserve"> </w:t>
      </w:r>
      <w:r w:rsidR="00A961A9">
        <w:t>4</w:t>
      </w:r>
      <w:r>
        <w:t xml:space="preserve"> л.</w:t>
      </w:r>
    </w:p>
    <w:p w:rsidR="00207E3E" w:rsidRDefault="00207E3E" w:rsidP="00A961A9">
      <w:pPr>
        <w:ind w:left="-340" w:right="-510"/>
        <w:jc w:val="both"/>
      </w:pPr>
    </w:p>
    <w:p w:rsidR="00207E3E" w:rsidRDefault="00207E3E" w:rsidP="00A961A9">
      <w:pPr>
        <w:ind w:left="-340" w:right="-510" w:firstLine="709"/>
        <w:jc w:val="both"/>
      </w:pPr>
    </w:p>
    <w:p w:rsidR="00E92BE0" w:rsidRDefault="00CA4BD1" w:rsidP="00A961A9">
      <w:pPr>
        <w:ind w:left="-340" w:right="-510" w:firstLine="709"/>
        <w:jc w:val="both"/>
      </w:pPr>
      <w:r>
        <w:t>Заместитель руководителя Управления</w:t>
      </w:r>
      <w:r>
        <w:tab/>
        <w:t xml:space="preserve">                     </w:t>
      </w:r>
      <w:r w:rsidR="00A961A9">
        <w:t xml:space="preserve">                   Е.А. </w:t>
      </w:r>
      <w:proofErr w:type="spellStart"/>
      <w:r w:rsidR="00A961A9">
        <w:t>Ружников</w:t>
      </w:r>
      <w:proofErr w:type="spellEnd"/>
    </w:p>
    <w:p w:rsidR="00207E3E" w:rsidRDefault="00207E3E" w:rsidP="00A961A9">
      <w:pPr>
        <w:ind w:left="-340" w:right="-510"/>
        <w:jc w:val="both"/>
        <w:rPr>
          <w:sz w:val="16"/>
          <w:szCs w:val="16"/>
        </w:rPr>
      </w:pPr>
    </w:p>
    <w:p w:rsidR="00A961A9" w:rsidRDefault="00A961A9" w:rsidP="00A961A9">
      <w:pPr>
        <w:ind w:left="-340" w:right="-510"/>
        <w:jc w:val="both"/>
        <w:rPr>
          <w:sz w:val="16"/>
          <w:szCs w:val="16"/>
        </w:rPr>
      </w:pPr>
    </w:p>
    <w:p w:rsidR="00CA4BD1" w:rsidRDefault="00CA4BD1" w:rsidP="00A961A9">
      <w:pPr>
        <w:ind w:left="-340" w:right="-510"/>
        <w:jc w:val="both"/>
        <w:rPr>
          <w:sz w:val="16"/>
          <w:szCs w:val="16"/>
        </w:rPr>
      </w:pPr>
      <w:r>
        <w:rPr>
          <w:sz w:val="16"/>
          <w:szCs w:val="16"/>
        </w:rPr>
        <w:t>Чулкова Галина Константиновна</w:t>
      </w:r>
    </w:p>
    <w:p w:rsidR="002D5D66" w:rsidRPr="00CA4BD1" w:rsidRDefault="00CA4BD1" w:rsidP="00A961A9">
      <w:pPr>
        <w:ind w:left="-340" w:right="-510"/>
        <w:jc w:val="both"/>
        <w:rPr>
          <w:sz w:val="16"/>
          <w:szCs w:val="16"/>
        </w:rPr>
      </w:pPr>
      <w:r>
        <w:rPr>
          <w:sz w:val="16"/>
          <w:szCs w:val="16"/>
        </w:rPr>
        <w:t>(343) 371-71-46</w:t>
      </w:r>
    </w:p>
    <w:sectPr w:rsidR="002D5D66" w:rsidRPr="00CA4BD1" w:rsidSect="006B3B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C76F8"/>
    <w:rsid w:val="000F2ED0"/>
    <w:rsid w:val="0019554D"/>
    <w:rsid w:val="00207E3E"/>
    <w:rsid w:val="002D5D66"/>
    <w:rsid w:val="006811C0"/>
    <w:rsid w:val="006B3BDA"/>
    <w:rsid w:val="00772A0B"/>
    <w:rsid w:val="00A961A9"/>
    <w:rsid w:val="00B4661B"/>
    <w:rsid w:val="00BF57A4"/>
    <w:rsid w:val="00CA4BD1"/>
    <w:rsid w:val="00CC76F8"/>
    <w:rsid w:val="00DB31DC"/>
    <w:rsid w:val="00E92BE0"/>
    <w:rsid w:val="00EF7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BD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A4BD1"/>
    <w:rPr>
      <w:color w:val="0000FF"/>
      <w:u w:val="single"/>
    </w:rPr>
  </w:style>
  <w:style w:type="paragraph" w:styleId="a4">
    <w:name w:val="Normal (Web)"/>
    <w:basedOn w:val="a"/>
    <w:semiHidden/>
    <w:unhideWhenUsed/>
    <w:rsid w:val="00CA4BD1"/>
    <w:pPr>
      <w:suppressAutoHyphens w:val="0"/>
    </w:pPr>
    <w:rPr>
      <w:rFonts w:eastAsia="Arial Unicode MS"/>
      <w:color w:val="000000"/>
      <w:sz w:val="20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CA4BD1"/>
    <w:pPr>
      <w:suppressAutoHyphens w:val="0"/>
      <w:jc w:val="center"/>
    </w:pPr>
    <w:rPr>
      <w:rFonts w:ascii="Arial Black" w:hAnsi="Arial Black"/>
      <w:b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CA4BD1"/>
    <w:rPr>
      <w:rFonts w:ascii="Arial Black" w:eastAsia="Times New Roman" w:hAnsi="Arial Black" w:cs="Times New Roman"/>
      <w:b/>
      <w:sz w:val="24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CA4BD1"/>
    <w:pPr>
      <w:suppressAutoHyphens w:val="0"/>
      <w:jc w:val="center"/>
    </w:pPr>
    <w:rPr>
      <w:sz w:val="12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CA4BD1"/>
    <w:rPr>
      <w:rFonts w:ascii="Times New Roman" w:eastAsia="Times New Roman" w:hAnsi="Times New Roman" w:cs="Times New Roman"/>
      <w:sz w:val="12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A4BD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4BD1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BD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A4BD1"/>
    <w:rPr>
      <w:color w:val="0000FF"/>
      <w:u w:val="single"/>
    </w:rPr>
  </w:style>
  <w:style w:type="paragraph" w:styleId="a4">
    <w:name w:val="Normal (Web)"/>
    <w:basedOn w:val="a"/>
    <w:semiHidden/>
    <w:unhideWhenUsed/>
    <w:rsid w:val="00CA4BD1"/>
    <w:pPr>
      <w:suppressAutoHyphens w:val="0"/>
    </w:pPr>
    <w:rPr>
      <w:rFonts w:eastAsia="Arial Unicode MS"/>
      <w:color w:val="000000"/>
      <w:sz w:val="20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CA4BD1"/>
    <w:pPr>
      <w:suppressAutoHyphens w:val="0"/>
      <w:jc w:val="center"/>
    </w:pPr>
    <w:rPr>
      <w:rFonts w:ascii="Arial Black" w:hAnsi="Arial Black"/>
      <w:b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CA4BD1"/>
    <w:rPr>
      <w:rFonts w:ascii="Arial Black" w:eastAsia="Times New Roman" w:hAnsi="Arial Black" w:cs="Times New Roman"/>
      <w:b/>
      <w:sz w:val="24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CA4BD1"/>
    <w:pPr>
      <w:suppressAutoHyphens w:val="0"/>
      <w:jc w:val="center"/>
    </w:pPr>
    <w:rPr>
      <w:sz w:val="12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CA4BD1"/>
    <w:rPr>
      <w:rFonts w:ascii="Times New Roman" w:eastAsia="Times New Roman" w:hAnsi="Times New Roman" w:cs="Times New Roman"/>
      <w:sz w:val="12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A4BD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4BD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to66@fas.gov.ru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4708B-660C-4EE3-A215-EF9B963EC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Кудашкина Елена Викторовна</dc:creator>
  <cp:keywords/>
  <dc:description/>
  <cp:lastModifiedBy>to66-chulkova</cp:lastModifiedBy>
  <cp:revision>6</cp:revision>
  <cp:lastPrinted>2016-08-15T11:54:00Z</cp:lastPrinted>
  <dcterms:created xsi:type="dcterms:W3CDTF">2016-01-12T09:51:00Z</dcterms:created>
  <dcterms:modified xsi:type="dcterms:W3CDTF">2016-08-15T11:54:00Z</dcterms:modified>
</cp:coreProperties>
</file>